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D588" w14:textId="48B9B30C" w:rsidR="001C4F5D" w:rsidRDefault="001C4F5D" w:rsidP="001C4F5D">
      <w:pPr>
        <w:pStyle w:val="NormalWeb"/>
        <w:shd w:val="clear" w:color="auto" w:fill="FFFFFF"/>
        <w:spacing w:before="0" w:beforeAutospacing="0" w:after="195" w:afterAutospacing="0"/>
        <w:jc w:val="center"/>
        <w:rPr>
          <w:b/>
          <w:bCs/>
        </w:rPr>
      </w:pPr>
      <w:r>
        <w:rPr>
          <w:b/>
          <w:bCs/>
          <w:color w:val="000000"/>
          <w:spacing w:val="2"/>
          <w:sz w:val="28"/>
          <w:szCs w:val="28"/>
          <w:shd w:val="clear" w:color="auto" w:fill="FFFFFF"/>
        </w:rPr>
        <w:t>CS504 Graded Discussion Board</w:t>
      </w:r>
    </w:p>
    <w:p w14:paraId="5447902E" w14:textId="77777777" w:rsidR="001C4F5D" w:rsidRDefault="00000000" w:rsidP="001C4F5D">
      <w:pPr>
        <w:shd w:val="clear" w:color="auto" w:fill="FFFFFF"/>
        <w:spacing w:after="0" w:line="240" w:lineRule="auto"/>
        <w:jc w:val="center"/>
        <w:rPr>
          <w:rFonts w:ascii="Times New Roman" w:hAnsi="Times New Roman" w:cs="Times New Roman"/>
          <w:b/>
          <w:bCs/>
          <w:color w:val="000000"/>
          <w:spacing w:val="2"/>
          <w:sz w:val="28"/>
          <w:szCs w:val="28"/>
        </w:rPr>
      </w:pPr>
      <w:r>
        <w:rPr>
          <w:rFonts w:ascii="Times New Roman" w:hAnsi="Times New Roman" w:cs="Times New Roman"/>
          <w:b/>
          <w:bCs/>
          <w:color w:val="000000"/>
          <w:spacing w:val="2"/>
          <w:sz w:val="28"/>
          <w:szCs w:val="28"/>
        </w:rPr>
        <w:pict w14:anchorId="03B6BCDB">
          <v:rect id="_x0000_i1025" style="width:468pt;height:1.5pt" o:hralign="center" o:hrstd="t" o:hr="t" fillcolor="#a0a0a0" stroked="f"/>
        </w:pict>
      </w:r>
    </w:p>
    <w:p w14:paraId="13B566B3" w14:textId="77777777" w:rsidR="001C4C25" w:rsidRPr="001C4C25" w:rsidRDefault="001C4C25" w:rsidP="001C4C25">
      <w:pPr>
        <w:shd w:val="clear" w:color="auto" w:fill="FFFFFF"/>
        <w:spacing w:before="100" w:beforeAutospacing="1" w:after="100" w:afterAutospacing="1" w:line="240" w:lineRule="auto"/>
        <w:jc w:val="center"/>
        <w:rPr>
          <w:rFonts w:ascii="Poppins" w:eastAsia="Times New Roman" w:hAnsi="Poppins" w:cs="Poppins"/>
          <w:color w:val="000000"/>
          <w:spacing w:val="2"/>
          <w:sz w:val="21"/>
          <w:szCs w:val="21"/>
        </w:rPr>
      </w:pPr>
      <w:r w:rsidRPr="001C4C25">
        <w:rPr>
          <w:rFonts w:ascii="Poppins" w:eastAsia="Times New Roman" w:hAnsi="Poppins" w:cs="Poppins"/>
          <w:b/>
          <w:bCs/>
          <w:color w:val="000000"/>
          <w:spacing w:val="2"/>
          <w:sz w:val="24"/>
          <w:szCs w:val="24"/>
          <w:u w:val="single"/>
        </w:rPr>
        <w:t>Spring 2022 – CS504 - GDB</w:t>
      </w:r>
      <w:r w:rsidRPr="001C4C25">
        <w:rPr>
          <w:rFonts w:ascii="Poppins" w:eastAsia="Times New Roman" w:hAnsi="Poppins" w:cs="Poppins"/>
          <w:b/>
          <w:bCs/>
          <w:color w:val="000000"/>
          <w:spacing w:val="2"/>
          <w:sz w:val="24"/>
          <w:szCs w:val="24"/>
        </w:rPr>
        <w:t> </w:t>
      </w:r>
    </w:p>
    <w:p w14:paraId="313197BA" w14:textId="77777777" w:rsidR="001C4C25" w:rsidRPr="001C4C25" w:rsidRDefault="001C4C25" w:rsidP="001C4C25">
      <w:pPr>
        <w:shd w:val="clear" w:color="auto" w:fill="FFFFFF"/>
        <w:spacing w:before="100" w:beforeAutospacing="1" w:after="100" w:afterAutospacing="1" w:line="240" w:lineRule="auto"/>
        <w:jc w:val="center"/>
        <w:rPr>
          <w:rFonts w:ascii="Poppins" w:eastAsia="Times New Roman" w:hAnsi="Poppins" w:cs="Poppins"/>
          <w:color w:val="000000"/>
          <w:spacing w:val="2"/>
          <w:sz w:val="21"/>
          <w:szCs w:val="21"/>
        </w:rPr>
      </w:pPr>
      <w:r w:rsidRPr="001C4C25">
        <w:rPr>
          <w:rFonts w:ascii="Poppins" w:eastAsia="Times New Roman" w:hAnsi="Poppins" w:cs="Poppins"/>
          <w:b/>
          <w:bCs/>
          <w:color w:val="000000"/>
          <w:spacing w:val="2"/>
          <w:sz w:val="24"/>
          <w:szCs w:val="24"/>
        </w:rPr>
        <w:t>Topic for Graded Discussion Board  </w:t>
      </w:r>
    </w:p>
    <w:p w14:paraId="569684F9" w14:textId="77777777" w:rsidR="001C4C25" w:rsidRPr="001C4C25" w:rsidRDefault="001C4C25" w:rsidP="001C4C25">
      <w:pPr>
        <w:shd w:val="clear" w:color="auto" w:fill="FFFFFF"/>
        <w:spacing w:before="100" w:beforeAutospacing="1" w:after="100" w:afterAutospacing="1" w:line="240" w:lineRule="auto"/>
        <w:jc w:val="both"/>
        <w:rPr>
          <w:rFonts w:ascii="Poppins" w:eastAsia="Times New Roman" w:hAnsi="Poppins" w:cs="Poppins"/>
          <w:color w:val="000000"/>
          <w:spacing w:val="2"/>
          <w:sz w:val="21"/>
          <w:szCs w:val="21"/>
        </w:rPr>
      </w:pPr>
      <w:r w:rsidRPr="001C4C25">
        <w:rPr>
          <w:rFonts w:ascii="Poppins" w:eastAsia="Times New Roman" w:hAnsi="Poppins" w:cs="Poppins"/>
          <w:color w:val="000000"/>
          <w:spacing w:val="2"/>
          <w:sz w:val="24"/>
          <w:szCs w:val="24"/>
        </w:rPr>
        <w:t>Both inspection and testing are verification techniques and are used during the verification and validation process. Inspection can check conformance with the specification. Many defects may be discovered in a single inspection. The inspection involves people examining the source representation to discover anomalies and defects. Testing is the process of examining the software product against its requirements and involves verification of the product concerning its written requirements and conformance of requirements with user needs. Testing is an intellectually demanding activity. In testing, one defect may mask another so several executions are required. The goal of testing is to expose latent defects in a software system before it is put to use.</w:t>
      </w:r>
    </w:p>
    <w:p w14:paraId="67782C75" w14:textId="77777777" w:rsidR="001C4C25" w:rsidRPr="001C4C25" w:rsidRDefault="001C4C25" w:rsidP="001C4C25">
      <w:pPr>
        <w:shd w:val="clear" w:color="auto" w:fill="FFFFFF"/>
        <w:spacing w:after="0" w:line="240" w:lineRule="auto"/>
        <w:jc w:val="both"/>
        <w:rPr>
          <w:rFonts w:ascii="Poppins" w:eastAsia="Times New Roman" w:hAnsi="Poppins" w:cs="Poppins"/>
          <w:color w:val="000000"/>
          <w:spacing w:val="2"/>
          <w:sz w:val="21"/>
          <w:szCs w:val="21"/>
        </w:rPr>
      </w:pPr>
      <w:r w:rsidRPr="001C4C25">
        <w:rPr>
          <w:rFonts w:ascii="Poppins" w:eastAsia="Times New Roman" w:hAnsi="Poppins" w:cs="Poppins"/>
          <w:b/>
          <w:bCs/>
          <w:color w:val="000000"/>
          <w:spacing w:val="2"/>
          <w:sz w:val="24"/>
          <w:szCs w:val="24"/>
        </w:rPr>
        <w:t>In your opinion, will any one of the verification techniques discussed above serve as a standalone technique for the verification and validation process of a software system? Justify your answer with very well-defined and sound reasoning in either case.</w:t>
      </w:r>
    </w:p>
    <w:p w14:paraId="084E62D8" w14:textId="77777777" w:rsidR="001C4C25" w:rsidRPr="001C4C25" w:rsidRDefault="001C4C25" w:rsidP="001C4C25">
      <w:pPr>
        <w:shd w:val="clear" w:color="auto" w:fill="FFFFFF"/>
        <w:spacing w:before="100" w:beforeAutospacing="1" w:after="100" w:afterAutospacing="1" w:line="240" w:lineRule="auto"/>
        <w:jc w:val="both"/>
        <w:rPr>
          <w:rFonts w:ascii="Poppins" w:eastAsia="Times New Roman" w:hAnsi="Poppins" w:cs="Poppins"/>
          <w:color w:val="000000"/>
          <w:spacing w:val="2"/>
          <w:sz w:val="21"/>
          <w:szCs w:val="21"/>
        </w:rPr>
      </w:pPr>
      <w:r w:rsidRPr="001C4C25">
        <w:rPr>
          <w:rFonts w:ascii="Poppins" w:eastAsia="Times New Roman" w:hAnsi="Poppins" w:cs="Poppins"/>
          <w:color w:val="000000"/>
          <w:spacing w:val="2"/>
          <w:sz w:val="27"/>
          <w:szCs w:val="27"/>
        </w:rPr>
        <w:t> </w:t>
      </w:r>
    </w:p>
    <w:p w14:paraId="42329FE2" w14:textId="77777777" w:rsidR="001C4C25" w:rsidRPr="001C4C25" w:rsidRDefault="001C4C25" w:rsidP="001C4C25">
      <w:pPr>
        <w:shd w:val="clear" w:color="auto" w:fill="FFFFFF"/>
        <w:spacing w:before="100" w:beforeAutospacing="1" w:after="100" w:afterAutospacing="1" w:line="240" w:lineRule="auto"/>
        <w:jc w:val="both"/>
        <w:rPr>
          <w:rFonts w:ascii="Poppins" w:eastAsia="Times New Roman" w:hAnsi="Poppins" w:cs="Poppins"/>
          <w:color w:val="000000"/>
          <w:spacing w:val="2"/>
          <w:sz w:val="21"/>
          <w:szCs w:val="21"/>
        </w:rPr>
      </w:pPr>
      <w:r w:rsidRPr="001C4C25">
        <w:rPr>
          <w:rFonts w:ascii="Poppins" w:eastAsia="Times New Roman" w:hAnsi="Poppins" w:cs="Poppins"/>
          <w:b/>
          <w:bCs/>
          <w:color w:val="000000"/>
          <w:spacing w:val="2"/>
          <w:sz w:val="24"/>
          <w:szCs w:val="24"/>
        </w:rPr>
        <w:t>GDB Instructions:</w:t>
      </w:r>
    </w:p>
    <w:p w14:paraId="2B2C6969" w14:textId="77777777" w:rsidR="001C4C25" w:rsidRPr="001C4C25" w:rsidRDefault="001C4C25" w:rsidP="001C4C25">
      <w:pPr>
        <w:shd w:val="clear" w:color="auto" w:fill="FFFFFF"/>
        <w:spacing w:before="100" w:beforeAutospacing="1" w:after="100" w:afterAutospacing="1" w:line="240" w:lineRule="auto"/>
        <w:jc w:val="both"/>
        <w:rPr>
          <w:rFonts w:ascii="Poppins" w:eastAsia="Times New Roman" w:hAnsi="Poppins" w:cs="Poppins"/>
          <w:color w:val="000000"/>
          <w:spacing w:val="2"/>
          <w:sz w:val="21"/>
          <w:szCs w:val="21"/>
        </w:rPr>
      </w:pPr>
      <w:r w:rsidRPr="001C4C25">
        <w:rPr>
          <w:rFonts w:ascii="Poppins" w:eastAsia="Times New Roman" w:hAnsi="Poppins" w:cs="Poppins"/>
          <w:color w:val="000000"/>
          <w:spacing w:val="2"/>
          <w:sz w:val="24"/>
          <w:szCs w:val="24"/>
        </w:rPr>
        <w:t>1- You need to provide a precise and to-the-point answer in one paragraph (4 to 5 lines). Irrelevant details will result in negative markings.</w:t>
      </w:r>
    </w:p>
    <w:p w14:paraId="61D49F7C" w14:textId="77777777" w:rsidR="001C4C25" w:rsidRPr="001C4C25" w:rsidRDefault="001C4C25" w:rsidP="001C4C25">
      <w:pPr>
        <w:shd w:val="clear" w:color="auto" w:fill="FFFFFF"/>
        <w:spacing w:before="100" w:beforeAutospacing="1" w:after="100" w:afterAutospacing="1" w:line="240" w:lineRule="auto"/>
        <w:jc w:val="both"/>
        <w:rPr>
          <w:rFonts w:ascii="Poppins" w:eastAsia="Times New Roman" w:hAnsi="Poppins" w:cs="Poppins"/>
          <w:color w:val="000000"/>
          <w:spacing w:val="2"/>
          <w:sz w:val="21"/>
          <w:szCs w:val="21"/>
        </w:rPr>
      </w:pPr>
      <w:r w:rsidRPr="001C4C25">
        <w:rPr>
          <w:rFonts w:ascii="Poppins" w:eastAsia="Times New Roman" w:hAnsi="Poppins" w:cs="Poppins"/>
          <w:color w:val="000000"/>
          <w:spacing w:val="2"/>
          <w:sz w:val="24"/>
          <w:szCs w:val="24"/>
        </w:rPr>
        <w:t>2- Material that is copied from the internet or another student will get zero marks.</w:t>
      </w:r>
    </w:p>
    <w:p w14:paraId="34F736AF" w14:textId="77777777" w:rsidR="001C4C25" w:rsidRPr="001C4C25" w:rsidRDefault="001C4C25" w:rsidP="001C4C25">
      <w:pPr>
        <w:shd w:val="clear" w:color="auto" w:fill="FFFFFF"/>
        <w:spacing w:before="100" w:beforeAutospacing="1" w:after="100" w:afterAutospacing="1" w:line="240" w:lineRule="auto"/>
        <w:jc w:val="both"/>
        <w:rPr>
          <w:rFonts w:ascii="Poppins" w:eastAsia="Times New Roman" w:hAnsi="Poppins" w:cs="Poppins"/>
          <w:color w:val="000000"/>
          <w:spacing w:val="2"/>
          <w:sz w:val="21"/>
          <w:szCs w:val="21"/>
        </w:rPr>
      </w:pPr>
      <w:r w:rsidRPr="001C4C25">
        <w:rPr>
          <w:rFonts w:ascii="Poppins" w:eastAsia="Times New Roman" w:hAnsi="Poppins" w:cs="Poppins"/>
          <w:color w:val="000000"/>
          <w:spacing w:val="2"/>
          <w:sz w:val="24"/>
          <w:szCs w:val="24"/>
        </w:rPr>
        <w:t>3- You cannot participate in the discussion after the due date via email.</w:t>
      </w:r>
    </w:p>
    <w:p w14:paraId="0AF99ADD" w14:textId="77777777" w:rsidR="001C4C25" w:rsidRPr="001C4C25" w:rsidRDefault="001C4C25" w:rsidP="001C4C25">
      <w:pPr>
        <w:shd w:val="clear" w:color="auto" w:fill="FFFFFF"/>
        <w:spacing w:before="100" w:beforeAutospacing="1" w:after="100" w:afterAutospacing="1" w:line="240" w:lineRule="auto"/>
        <w:rPr>
          <w:rFonts w:ascii="Poppins" w:eastAsia="Times New Roman" w:hAnsi="Poppins" w:cs="Poppins"/>
          <w:color w:val="000000"/>
          <w:spacing w:val="2"/>
          <w:sz w:val="21"/>
          <w:szCs w:val="21"/>
        </w:rPr>
      </w:pPr>
      <w:r w:rsidRPr="001C4C25">
        <w:rPr>
          <w:rFonts w:ascii="Poppins" w:eastAsia="Times New Roman" w:hAnsi="Poppins" w:cs="Poppins"/>
          <w:color w:val="000000"/>
          <w:spacing w:val="2"/>
          <w:sz w:val="24"/>
          <w:szCs w:val="24"/>
        </w:rPr>
        <w:lastRenderedPageBreak/>
        <w:t>4- The GDB will open and close on a specified date and time. Please note that </w:t>
      </w:r>
      <w:r w:rsidRPr="001C4C25">
        <w:rPr>
          <w:rFonts w:ascii="Poppins" w:eastAsia="Times New Roman" w:hAnsi="Poppins" w:cs="Poppins"/>
          <w:b/>
          <w:bCs/>
          <w:color w:val="000000"/>
          <w:spacing w:val="2"/>
          <w:sz w:val="24"/>
          <w:szCs w:val="24"/>
        </w:rPr>
        <w:t>NO</w:t>
      </w:r>
      <w:r w:rsidRPr="001C4C25">
        <w:rPr>
          <w:rFonts w:ascii="Poppins" w:eastAsia="Times New Roman" w:hAnsi="Poppins" w:cs="Poppins"/>
          <w:color w:val="000000"/>
          <w:spacing w:val="2"/>
          <w:sz w:val="24"/>
          <w:szCs w:val="24"/>
        </w:rPr>
        <w:t> grace day or extra time will be given for posting comments on GDB.</w:t>
      </w:r>
    </w:p>
    <w:p w14:paraId="16931030" w14:textId="77777777" w:rsidR="001C4F5D" w:rsidRDefault="001C4F5D" w:rsidP="001C4F5D">
      <w:pPr>
        <w:rPr>
          <w:rFonts w:ascii="Times New Roman" w:hAnsi="Times New Roman" w:cs="Times New Roman"/>
        </w:rPr>
      </w:pPr>
    </w:p>
    <w:p w14:paraId="22E0C4BA" w14:textId="77777777" w:rsidR="001C4F5D" w:rsidRDefault="001C4F5D" w:rsidP="001C4F5D">
      <w:pPr>
        <w:rPr>
          <w:rFonts w:ascii="Times New Roman" w:hAnsi="Times New Roman" w:cs="Times New Roman"/>
        </w:rPr>
      </w:pPr>
      <w:r>
        <w:rPr>
          <w:rFonts w:ascii="Times New Roman" w:hAnsi="Times New Roman" w:cs="Times New Roman"/>
        </w:rPr>
        <w:t>Solution:</w:t>
      </w:r>
    </w:p>
    <w:p w14:paraId="23E7CB65" w14:textId="77777777" w:rsidR="001C4F5D" w:rsidRDefault="001C4F5D" w:rsidP="001C4F5D">
      <w:pPr>
        <w:rPr>
          <w:rFonts w:ascii="Times New Roman" w:hAnsi="Times New Roman" w:cs="Times New Roman"/>
        </w:rPr>
      </w:pPr>
    </w:p>
    <w:p w14:paraId="239A98E3" w14:textId="77777777" w:rsidR="00007080" w:rsidRDefault="00007080"/>
    <w:sectPr w:rsidR="0000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F3"/>
    <w:rsid w:val="00007080"/>
    <w:rsid w:val="001C4C25"/>
    <w:rsid w:val="001C4F5D"/>
    <w:rsid w:val="00E76D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C528"/>
  <w15:chartTrackingRefBased/>
  <w15:docId w15:val="{9B0D5200-0AF5-4D54-B423-3D731608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F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C4C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296070">
      <w:bodyDiv w:val="1"/>
      <w:marLeft w:val="0"/>
      <w:marRight w:val="0"/>
      <w:marTop w:val="0"/>
      <w:marBottom w:val="0"/>
      <w:divBdr>
        <w:top w:val="none" w:sz="0" w:space="0" w:color="auto"/>
        <w:left w:val="none" w:sz="0" w:space="0" w:color="auto"/>
        <w:bottom w:val="none" w:sz="0" w:space="0" w:color="auto"/>
        <w:right w:val="none" w:sz="0" w:space="0" w:color="auto"/>
      </w:divBdr>
    </w:div>
    <w:div w:id="1869761301">
      <w:bodyDiv w:val="1"/>
      <w:marLeft w:val="0"/>
      <w:marRight w:val="0"/>
      <w:marTop w:val="0"/>
      <w:marBottom w:val="0"/>
      <w:divBdr>
        <w:top w:val="none" w:sz="0" w:space="0" w:color="auto"/>
        <w:left w:val="none" w:sz="0" w:space="0" w:color="auto"/>
        <w:bottom w:val="none" w:sz="0" w:space="0" w:color="auto"/>
        <w:right w:val="none" w:sz="0" w:space="0" w:color="auto"/>
      </w:divBdr>
      <w:divsChild>
        <w:div w:id="1756397476">
          <w:marLeft w:val="0"/>
          <w:marRight w:val="0"/>
          <w:marTop w:val="0"/>
          <w:marBottom w:val="19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4</cp:revision>
  <dcterms:created xsi:type="dcterms:W3CDTF">2022-08-30T07:38:00Z</dcterms:created>
  <dcterms:modified xsi:type="dcterms:W3CDTF">2022-08-30T17:25:00Z</dcterms:modified>
</cp:coreProperties>
</file>