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2"/>
          <w:szCs w:val="32"/>
        </w:rPr>
        <w:t xml:space="preserve">PROGRAMMING FOR ARTIFICIAL INTELLIGENCE</w:t>
      </w:r>
    </w:p>
    <w:p>
      <w:pPr>
        <w:spacing w:after="60" w:before="0"/>
        <w:jc w:val="center"/>
      </w:pPr>
      <w:r>
        <w:rPr>
          <w:rFonts w:ascii="Arial" w:cs="Arial" w:eastAsia="Arial" w:hAnsi="Arial"/>
          <w:b/>
          <w:bCs/>
          <w:color w:val="2E75B6"/>
          <w:sz w:val="28"/>
          <w:szCs w:val="28"/>
        </w:rPr>
        <w:t xml:space="preserve">Lab 9 — Natural Language Processing (NLP)</w:t>
      </w:r>
    </w:p>
    <w:p>
      <w:pPr>
        <w:spacing w:after="60" w:before="0"/>
        <w:jc w:val="center"/>
      </w:pPr>
      <w:r>
        <w:rPr>
          <w:rFonts w:ascii="Arial" w:cs="Arial" w:eastAsia="Arial" w:hAnsi="Arial"/>
          <w:i/>
          <w:iCs/>
          <w:color w:val="555555"/>
          <w:sz w:val="24"/>
          <w:szCs w:val="24"/>
        </w:rPr>
        <w:t xml:space="preserve">Tokenization and Stopword Removal</w:t>
      </w:r>
    </w:p>
    <w:p>
      <w:pPr>
        <w:spacing w:after="200" w:before="40"/>
        <w:jc w:val="center"/>
      </w:pPr>
      <w:r>
        <w:rPr>
          <w:rFonts w:ascii="Arial" w:cs="Arial" w:eastAsia="Arial" w:hAnsi="Arial"/>
          <w:color w:val="777777"/>
          <w:sz w:val="20"/>
          <w:szCs w:val="20"/>
        </w:rPr>
        <w:t xml:space="preserve">Author: Rasikh Ali  |  Course: Programming for Artificial Intelligence</w:t>
      </w:r>
    </w:p>
    <w:p>
      <w:pPr>
        <w:pBdr>
          <w:bottom w:val="single" w:color="2E75B6" w:sz="6" w:space="1"/>
        </w:pBdr>
        <w:spacing w:after="120" w:before="120"/>
      </w:pPr>
    </w:p>
    <w:p>
      <w:pPr>
        <w:pStyle w:val="Heading1"/>
        <w:spacing w:after="140" w:before="280"/>
      </w:pPr>
      <w:r>
        <w:rPr>
          <w:rFonts w:ascii="Arial" w:cs="Arial" w:eastAsia="Arial" w:hAnsi="Arial"/>
          <w:b/>
          <w:bCs/>
          <w:color w:val="1F3864"/>
          <w:sz w:val="28"/>
          <w:szCs w:val="28"/>
        </w:rPr>
        <w:t xml:space="preserve">1. Objective</w:t>
      </w:r>
    </w:p>
    <w:p>
      <w:pPr>
        <w:spacing w:after="80" w:before="80"/>
      </w:pPr>
      <w:r>
        <w:rPr>
          <w:rFonts w:ascii="Arial" w:cs="Arial" w:eastAsia="Arial" w:hAnsi="Arial"/>
          <w:sz w:val="22"/>
          <w:szCs w:val="22"/>
        </w:rPr>
        <w:t xml:space="preserve">This lab introduces the fundamentals of Natural Language Processing (NLP) using Python. The main goal is to understand how raw text is cleaned, broken into meaningful units, and prepared for machine learning tasks by removing noise words.</w:t>
      </w:r>
    </w:p>
    <w:p>
      <w:pPr>
        <w:pStyle w:val="Heading1"/>
        <w:spacing w:after="140" w:before="280"/>
      </w:pPr>
      <w:r>
        <w:rPr>
          <w:rFonts w:ascii="Arial" w:cs="Arial" w:eastAsia="Arial" w:hAnsi="Arial"/>
          <w:b/>
          <w:bCs/>
          <w:color w:val="1F3864"/>
          <w:sz w:val="28"/>
          <w:szCs w:val="28"/>
        </w:rPr>
        <w:t xml:space="preserve">2. Key Concepts</w:t>
      </w:r>
    </w:p>
    <w:p>
      <w:pPr>
        <w:pStyle w:val="Heading2"/>
        <w:spacing w:after="100" w:before="200"/>
      </w:pPr>
      <w:r>
        <w:rPr>
          <w:rFonts w:ascii="Arial" w:cs="Arial" w:eastAsia="Arial" w:hAnsi="Arial"/>
          <w:b/>
          <w:bCs/>
          <w:color w:val="2E75B6"/>
          <w:sz w:val="24"/>
          <w:szCs w:val="24"/>
        </w:rPr>
        <w:t xml:space="preserve">2.1 Tokenization</w:t>
      </w:r>
    </w:p>
    <w:p>
      <w:pPr>
        <w:spacing w:after="80" w:before="80"/>
      </w:pPr>
      <w:r>
        <w:rPr>
          <w:rFonts w:ascii="Arial" w:cs="Arial" w:eastAsia="Arial" w:hAnsi="Arial"/>
          <w:sz w:val="22"/>
          <w:szCs w:val="22"/>
        </w:rPr>
        <w:t xml:space="preserve">Tokenization is the process of splitting a piece of text (sentence or paragraph) into smaller units called tokens — usually individual words. It is the very first step in any NLP pipeline.</w:t>
      </w:r>
    </w:p>
    <w:p>
      <w:pPr>
        <w:spacing w:after="80" w:before="80"/>
      </w:pPr>
      <w:r>
        <w:rPr>
          <w:rFonts w:ascii="Arial" w:cs="Arial" w:eastAsia="Arial" w:hAnsi="Arial"/>
          <w:b/>
          <w:bCs/>
          <w:sz w:val="22"/>
          <w:szCs w:val="22"/>
        </w:rPr>
        <w:t xml:space="preserve">Example:</w:t>
      </w:r>
    </w:p>
    <w:p>
      <w:pPr>
        <w:spacing w:after="60" w:before="60"/>
        <w:ind w:left="360"/>
      </w:pPr>
      <w:r>
        <w:rPr>
          <w:rFonts w:ascii="Courier New" w:cs="Courier New" w:eastAsia="Courier New" w:hAnsi="Courier New"/>
          <w:color w:val="C7254E"/>
          <w:sz w:val="20"/>
          <w:szCs w:val="20"/>
        </w:rPr>
        <w:t xml:space="preserve">"The quick brown fox"  →  ["The", "quick", "brown", "fox"]</w:t>
      </w:r>
    </w:p>
    <w:p>
      <w:pPr>
        <w:spacing w:after="80" w:before="80"/>
      </w:pPr>
      <w:r>
        <w:rPr>
          <w:rFonts w:ascii="Arial" w:cs="Arial" w:eastAsia="Arial" w:hAnsi="Arial"/>
          <w:sz w:val="22"/>
          <w:szCs w:val="22"/>
        </w:rPr>
        <w:t xml:space="preserve">After tokenization, text is also converted to lowercase and non-alphabetic characters (numbers, punctuation) are removed so all tokens are clean words.</w:t>
      </w:r>
    </w:p>
    <w:p>
      <w:pPr>
        <w:pStyle w:val="Heading2"/>
        <w:spacing w:after="100" w:before="200"/>
      </w:pPr>
      <w:r>
        <w:rPr>
          <w:rFonts w:ascii="Arial" w:cs="Arial" w:eastAsia="Arial" w:hAnsi="Arial"/>
          <w:b/>
          <w:bCs/>
          <w:color w:val="2E75B6"/>
          <w:sz w:val="24"/>
          <w:szCs w:val="24"/>
        </w:rPr>
        <w:t xml:space="preserve">2.2 Stopword Removal</w:t>
      </w:r>
    </w:p>
    <w:p>
      <w:pPr>
        <w:spacing w:after="80" w:before="80"/>
      </w:pPr>
      <w:r>
        <w:rPr>
          <w:rFonts w:ascii="Arial" w:cs="Arial" w:eastAsia="Arial" w:hAnsi="Arial"/>
          <w:sz w:val="22"/>
          <w:szCs w:val="22"/>
        </w:rPr>
        <w:t xml:space="preserve">Stopwords are common English words that appear very frequently but carry little meaningful information. Examples include: the, is, in, a, and, to, of. Removing them helps the model focus on words that actually matter.</w:t>
      </w:r>
    </w:p>
    <w:p>
      <w:pPr>
        <w:spacing w:after="80" w:before="80"/>
      </w:pPr>
      <w:r>
        <w:rPr>
          <w:rFonts w:ascii="Arial" w:cs="Arial" w:eastAsia="Arial" w:hAnsi="Arial"/>
          <w:b/>
          <w:bCs/>
          <w:sz w:val="22"/>
          <w:szCs w:val="22"/>
        </w:rPr>
        <w:t xml:space="preserve">Example:</w:t>
      </w:r>
    </w:p>
    <w:p>
      <w:pPr>
        <w:spacing w:after="60" w:before="60"/>
        <w:ind w:left="360"/>
      </w:pPr>
      <w:r>
        <w:rPr>
          <w:rFonts w:ascii="Courier New" w:cs="Courier New" w:eastAsia="Courier New" w:hAnsi="Courier New"/>
          <w:color w:val="C7254E"/>
          <w:sz w:val="20"/>
          <w:szCs w:val="20"/>
        </w:rPr>
        <w:t xml:space="preserve">["the","quick","fox","is","lazy"]  →  ["quick","fox","lazy"]</w:t>
      </w:r>
    </w:p>
    <w:p>
      <w:pPr>
        <w:pStyle w:val="Heading2"/>
        <w:spacing w:after="100" w:before="200"/>
      </w:pPr>
      <w:r>
        <w:rPr>
          <w:rFonts w:ascii="Arial" w:cs="Arial" w:eastAsia="Arial" w:hAnsi="Arial"/>
          <w:b/>
          <w:bCs/>
          <w:color w:val="2E75B6"/>
          <w:sz w:val="24"/>
          <w:szCs w:val="24"/>
        </w:rPr>
        <w:t xml:space="preserve">2.3 Stemming vs. Lemmatization</w:t>
      </w:r>
    </w:p>
    <w:p>
      <w:pPr>
        <w:spacing w:after="80" w:before="80"/>
      </w:pPr>
      <w:r>
        <w:rPr>
          <w:rFonts w:ascii="Arial" w:cs="Arial" w:eastAsia="Arial" w:hAnsi="Arial"/>
          <w:sz w:val="22"/>
          <w:szCs w:val="22"/>
        </w:rPr>
        <w:t xml:space="preserve">Both techniques reduce words to their base or root form to treat similar words as one:</w:t>
      </w:r>
    </w:p>
    <w:p>
      <w:pPr>
        <w:pStyle w:val="ListParagraph"/>
        <w:numPr>
          <w:ilvl w:val="0"/>
          <w:numId w:val="2"/>
        </w:numPr>
        <w:spacing w:after="40" w:before="40"/>
      </w:pPr>
      <w:r>
        <w:rPr>
          <w:rFonts w:ascii="Arial" w:cs="Arial" w:eastAsia="Arial" w:hAnsi="Arial"/>
          <w:b/>
          <w:bCs/>
          <w:color w:val="1F3864"/>
          <w:sz w:val="22"/>
          <w:szCs w:val="22"/>
        </w:rPr>
        <w:t xml:space="preserve">Stemming: </w:t>
      </w:r>
      <w:r>
        <w:rPr>
          <w:rFonts w:ascii="Arial" w:cs="Arial" w:eastAsia="Arial" w:hAnsi="Arial"/>
          <w:sz w:val="22"/>
          <w:szCs w:val="22"/>
        </w:rPr>
        <w:t xml:space="preserve">running → run, played → play</w:t>
      </w:r>
    </w:p>
    <w:p>
      <w:pPr>
        <w:pStyle w:val="ListParagraph"/>
        <w:numPr>
          <w:ilvl w:val="0"/>
          <w:numId w:val="2"/>
        </w:numPr>
        <w:spacing w:after="40" w:before="40"/>
      </w:pPr>
      <w:r>
        <w:rPr>
          <w:rFonts w:ascii="Arial" w:cs="Arial" w:eastAsia="Arial" w:hAnsi="Arial"/>
          <w:b/>
          <w:bCs/>
          <w:color w:val="1F3864"/>
          <w:sz w:val="22"/>
          <w:szCs w:val="22"/>
        </w:rPr>
        <w:t xml:space="preserve">Lemmatization: </w:t>
      </w:r>
      <w:r>
        <w:rPr>
          <w:rFonts w:ascii="Arial" w:cs="Arial" w:eastAsia="Arial" w:hAnsi="Arial"/>
          <w:sz w:val="22"/>
          <w:szCs w:val="22"/>
        </w:rPr>
        <w:t xml:space="preserve">running → run, better → good</w:t>
      </w:r>
    </w:p>
    <w:p>
      <w:pPr>
        <w:spacing w:after="80" w:before="80"/>
      </w:pPr>
      <w:r>
        <w:rPr>
          <w:rFonts w:ascii="Arial" w:cs="Arial" w:eastAsia="Arial" w:hAnsi="Arial"/>
          <w:sz w:val="22"/>
          <w:szCs w:val="22"/>
        </w:rPr>
        <w:t xml:space="preserve">Lemmatization is more accurate as it uses vocabulary and grammar rules, while stemming is faster but can produce non-words.</w:t>
      </w:r>
    </w:p>
    <w:p>
      <w:pPr>
        <w:pBdr>
          <w:bottom w:val="single" w:color="2E75B6" w:sz="6" w:space="1"/>
        </w:pBdr>
        <w:spacing w:after="120" w:before="120"/>
      </w:pPr>
    </w:p>
    <w:p>
      <w:pPr>
        <w:pStyle w:val="Heading1"/>
        <w:spacing w:after="140" w:before="280"/>
      </w:pPr>
      <w:r>
        <w:rPr>
          <w:rFonts w:ascii="Arial" w:cs="Arial" w:eastAsia="Arial" w:hAnsi="Arial"/>
          <w:b/>
          <w:bCs/>
          <w:color w:val="1F3864"/>
          <w:sz w:val="28"/>
          <w:szCs w:val="28"/>
        </w:rPr>
        <w:t xml:space="preserve">3. NLP Processing Workflow</w:t>
      </w:r>
    </w:p>
    <w:p>
      <w:pPr>
        <w:spacing w:after="80" w:before="80"/>
      </w:pPr>
      <w:r>
        <w:rPr>
          <w:rFonts w:ascii="Arial" w:cs="Arial" w:eastAsia="Arial" w:hAnsi="Arial"/>
          <w:sz w:val="22"/>
          <w:szCs w:val="22"/>
        </w:rPr>
        <w:t xml:space="preserve">The script follows this step-by-step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Process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sentence is taken as input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Tokenization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 split into individual word tokens using NLTK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Lowercase + Filter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tokens lowercased; non-alphabetic removed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Stopword Removal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Common words filtered using NLTK stopwords corpus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CountVectorizer builds vocabulary &amp; frequency matrix</w:t>
            </w:r>
          </w:p>
        </w:tc>
      </w:tr>
    </w:tbl>
    <w:p>
      <w:pPr>
        <w:pBdr>
          <w:bottom w:val="single" w:color="2E75B6" w:sz="6" w:space="1"/>
        </w:pBdr>
        <w:spacing w:after="120" w:before="120"/>
      </w:pPr>
    </w:p>
    <w:p>
      <w:pPr>
        <w:pStyle w:val="Heading1"/>
        <w:spacing w:after="140" w:before="280"/>
      </w:pPr>
      <w:r>
        <w:rPr>
          <w:rFonts w:ascii="Arial" w:cs="Arial" w:eastAsia="Arial" w:hAnsi="Arial"/>
          <w:b/>
          <w:bCs/>
          <w:color w:val="1F3864"/>
          <w:sz w:val="28"/>
          <w:szCs w:val="28"/>
        </w:rPr>
        <w:t xml:space="preserve">4. Sample Input &amp; Output</w:t>
      </w:r>
    </w:p>
    <w:p>
      <w:pPr>
        <w:pStyle w:val="Heading2"/>
        <w:spacing w:after="100" w:before="200"/>
      </w:pPr>
      <w:r>
        <w:rPr>
          <w:rFonts w:ascii="Arial" w:cs="Arial" w:eastAsia="Arial" w:hAnsi="Arial"/>
          <w:b/>
          <w:bCs/>
          <w:color w:val="2E75B6"/>
          <w:sz w:val="24"/>
          <w:szCs w:val="24"/>
        </w:rPr>
        <w:t xml:space="preserve">Input Text</w:t>
      </w:r>
    </w:p>
    <w:p>
      <w:pPr>
        <w:spacing w:after="60" w:before="60"/>
        <w:ind w:left="360"/>
      </w:pPr>
      <w:r>
        <w:rPr>
          <w:rFonts w:ascii="Courier New" w:cs="Courier New" w:eastAsia="Courier New" w:hAnsi="Courier New"/>
          <w:color w:val="C7254E"/>
          <w:sz w:val="20"/>
          <w:szCs w:val="20"/>
        </w:rPr>
        <w:t xml:space="preserve">"The quick brown fox jumps over the lazy dog. This is a simple example to show tokenization and stopword removal."</w:t>
      </w:r>
    </w:p>
    <w:p>
      <w:pPr>
        <w:pStyle w:val="Heading2"/>
        <w:spacing w:after="100" w:before="200"/>
      </w:pPr>
      <w:r>
        <w:rPr>
          <w:rFonts w:ascii="Arial" w:cs="Arial" w:eastAsia="Arial" w:hAnsi="Arial"/>
          <w:b/>
          <w:bCs/>
          <w:color w:val="2E75B6"/>
          <w:sz w:val="24"/>
          <w:szCs w:val="24"/>
        </w:rPr>
        <w:t xml:space="preserve">After Tokenization (lowercase + alphabetic filter)</w:t>
      </w:r>
    </w:p>
    <w:p>
      <w:pPr>
        <w:spacing w:after="60" w:before="60"/>
        <w:ind w:left="360"/>
      </w:pPr>
      <w:r>
        <w:rPr>
          <w:rFonts w:ascii="Courier New" w:cs="Courier New" w:eastAsia="Courier New" w:hAnsi="Courier New"/>
          <w:color w:val="C7254E"/>
          <w:sz w:val="20"/>
          <w:szCs w:val="20"/>
        </w:rPr>
        <w:t xml:space="preserve">['the','quick','brown','fox','jumps','over','the','lazy','dog','this','is','a','simple','example','to','show','tokenization','and','stopword','removal']</w:t>
      </w:r>
    </w:p>
    <w:p>
      <w:pPr>
        <w:pStyle w:val="Heading2"/>
        <w:spacing w:after="100" w:before="200"/>
      </w:pPr>
      <w:r>
        <w:rPr>
          <w:rFonts w:ascii="Arial" w:cs="Arial" w:eastAsia="Arial" w:hAnsi="Arial"/>
          <w:b/>
          <w:bCs/>
          <w:color w:val="2E75B6"/>
          <w:sz w:val="24"/>
          <w:szCs w:val="24"/>
        </w:rPr>
        <w:t xml:space="preserve">After Stopword Removal</w:t>
      </w:r>
    </w:p>
    <w:p>
      <w:pPr>
        <w:spacing w:after="60" w:before="60"/>
        <w:ind w:left="360"/>
      </w:pPr>
      <w:r>
        <w:rPr>
          <w:rFonts w:ascii="Courier New" w:cs="Courier New" w:eastAsia="Courier New" w:hAnsi="Courier New"/>
          <w:color w:val="C7254E"/>
          <w:sz w:val="20"/>
          <w:szCs w:val="20"/>
        </w:rPr>
        <w:t xml:space="preserve">['quick','brown','fox','jumps','lazy','dog','simple','example','show','tokenization','stopword','removal']</w:t>
      </w:r>
    </w:p>
    <w:p>
      <w:pPr>
        <w:pStyle w:val="Heading2"/>
        <w:spacing w:after="100" w:before="200"/>
      </w:pPr>
      <w:r>
        <w:rPr>
          <w:rFonts w:ascii="Arial" w:cs="Arial" w:eastAsia="Arial" w:hAnsi="Arial"/>
          <w:b/>
          <w:bCs/>
          <w:color w:val="2E75B6"/>
          <w:sz w:val="24"/>
          <w:szCs w:val="24"/>
        </w:rPr>
        <w:t xml:space="preserve">Vocabulary (CountVectorizer)</w:t>
      </w:r>
    </w:p>
    <w:p>
      <w:pPr>
        <w:spacing w:after="60" w:before="60"/>
        <w:ind w:left="360"/>
      </w:pPr>
      <w:r>
        <w:rPr>
          <w:rFonts w:ascii="Courier New" w:cs="Courier New" w:eastAsia="Courier New" w:hAnsi="Courier New"/>
          <w:color w:val="C7254E"/>
          <w:sz w:val="20"/>
          <w:szCs w:val="20"/>
        </w:rPr>
        <w:t xml:space="preserve">['brown','dog','example','fox','jumps','lazy','quick','removal','simple','stopword','tokenization']</w:t>
      </w:r>
    </w:p>
    <w:p>
      <w:pPr>
        <w:spacing w:after="80" w:before="80"/>
      </w:pPr>
      <w:r>
        <w:rPr>
          <w:rFonts w:ascii="Arial" w:cs="Arial" w:eastAsia="Arial" w:hAnsi="Arial"/>
          <w:sz w:val="22"/>
          <w:szCs w:val="22"/>
        </w:rPr>
        <w:t xml:space="preserve">Note: 'show' is excluded from vocabulary by CountVectorizer because it appears in its built-in stop list.</w:t>
      </w:r>
    </w:p>
    <w:p>
      <w:pPr>
        <w:pBdr>
          <w:bottom w:val="single" w:color="2E75B6" w:sz="6" w:space="1"/>
        </w:pBdr>
        <w:spacing w:after="120" w:before="120"/>
      </w:pPr>
    </w:p>
    <w:p>
      <w:pPr>
        <w:pStyle w:val="Heading1"/>
        <w:spacing w:after="140" w:before="280"/>
      </w:pPr>
      <w:r>
        <w:rPr>
          <w:rFonts w:ascii="Arial" w:cs="Arial" w:eastAsia="Arial" w:hAnsi="Arial"/>
          <w:b/>
          <w:bCs/>
          <w:color w:val="1F3864"/>
          <w:sz w:val="28"/>
          <w:szCs w:val="28"/>
        </w:rPr>
        <w:t xml:space="preserve">5.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Library</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NLTK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Tokenization (word_tokenize) and stopword corpus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CountVectorizer for feature extraction and vocabulary building</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Installation Command:</w:t>
      </w:r>
    </w:p>
    <w:p>
      <w:pPr>
        <w:spacing w:after="60" w:before="60"/>
        <w:ind w:left="360"/>
      </w:pPr>
      <w:r>
        <w:rPr>
          <w:rFonts w:ascii="Courier New" w:cs="Courier New" w:eastAsia="Courier New" w:hAnsi="Courier New"/>
          <w:color w:val="C7254E"/>
          <w:sz w:val="20"/>
          <w:szCs w:val="20"/>
        </w:rPr>
        <w:t xml:space="preserve">pip install nltk scikit-learn</w:t>
      </w:r>
    </w:p>
    <w:p>
      <w:pPr>
        <w:pBdr>
          <w:bottom w:val="single" w:color="2E75B6" w:sz="6" w:space="1"/>
        </w:pBdr>
        <w:spacing w:after="120" w:before="120"/>
      </w:pPr>
    </w:p>
    <w:p>
      <w:pPr>
        <w:pStyle w:val="Heading1"/>
        <w:spacing w:after="140" w:before="280"/>
      </w:pPr>
      <w:r>
        <w:rPr>
          <w:rFonts w:ascii="Arial" w:cs="Arial" w:eastAsia="Arial" w:hAnsi="Arial"/>
          <w:b/>
          <w:bCs/>
          <w:color w:val="1F3864"/>
          <w:sz w:val="28"/>
          <w:szCs w:val="28"/>
        </w:rPr>
        <w:t xml:space="preserve">6. Real-World Applications of NLP</w:t>
      </w:r>
    </w:p>
    <w:p>
      <w:pPr>
        <w:spacing w:after="80" w:before="80"/>
      </w:pPr>
      <w:r>
        <w:rPr>
          <w:rFonts w:ascii="Arial" w:cs="Arial" w:eastAsia="Arial" w:hAnsi="Arial"/>
          <w:sz w:val="22"/>
          <w:szCs w:val="22"/>
        </w:rPr>
        <w:t xml:space="preserve">NLP pipelines like the one in this lab power many real-world systems:</w:t>
      </w:r>
    </w:p>
    <w:p>
      <w:pPr>
        <w:pStyle w:val="ListParagraph"/>
        <w:numPr>
          <w:ilvl w:val="0"/>
          <w:numId w:val="2"/>
        </w:numPr>
        <w:spacing w:after="40" w:before="40"/>
      </w:pPr>
      <w:r>
        <w:rPr>
          <w:rFonts w:ascii="Arial" w:cs="Arial" w:eastAsia="Arial" w:hAnsi="Arial"/>
          <w:b/>
          <w:bCs/>
          <w:color w:val="1F3864"/>
          <w:sz w:val="22"/>
          <w:szCs w:val="22"/>
        </w:rPr>
        <w:t xml:space="preserve">Sentiment Analysis: </w:t>
      </w:r>
      <w:r>
        <w:rPr>
          <w:rFonts w:ascii="Arial" w:cs="Arial" w:eastAsia="Arial" w:hAnsi="Arial"/>
          <w:sz w:val="22"/>
          <w:szCs w:val="22"/>
        </w:rPr>
        <w:t xml:space="preserve">Identifies positive, negative, or neutral sentiment from reviews or tweets.</w:t>
      </w:r>
    </w:p>
    <w:p>
      <w:pPr>
        <w:pStyle w:val="ListParagraph"/>
        <w:numPr>
          <w:ilvl w:val="0"/>
          <w:numId w:val="2"/>
        </w:numPr>
        <w:spacing w:after="40" w:before="40"/>
      </w:pPr>
      <w:r>
        <w:rPr>
          <w:rFonts w:ascii="Arial" w:cs="Arial" w:eastAsia="Arial" w:hAnsi="Arial"/>
          <w:b/>
          <w:bCs/>
          <w:color w:val="1F3864"/>
          <w:sz w:val="22"/>
          <w:szCs w:val="22"/>
        </w:rPr>
        <w:t xml:space="preserve">Spam Detection: </w:t>
      </w:r>
      <w:r>
        <w:rPr>
          <w:rFonts w:ascii="Arial" w:cs="Arial" w:eastAsia="Arial" w:hAnsi="Arial"/>
          <w:sz w:val="22"/>
          <w:szCs w:val="22"/>
        </w:rPr>
        <w:t xml:space="preserve">Classifies emails as spam or legitimate using keyword/token patterns.</w:t>
      </w:r>
    </w:p>
    <w:p>
      <w:pPr>
        <w:pStyle w:val="ListParagraph"/>
        <w:numPr>
          <w:ilvl w:val="0"/>
          <w:numId w:val="2"/>
        </w:numPr>
        <w:spacing w:after="40" w:before="40"/>
      </w:pPr>
      <w:r>
        <w:rPr>
          <w:rFonts w:ascii="Arial" w:cs="Arial" w:eastAsia="Arial" w:hAnsi="Arial"/>
          <w:b/>
          <w:bCs/>
          <w:color w:val="1F3864"/>
          <w:sz w:val="22"/>
          <w:szCs w:val="22"/>
        </w:rPr>
        <w:t xml:space="preserve">Topic Classification: </w:t>
      </w:r>
      <w:r>
        <w:rPr>
          <w:rFonts w:ascii="Arial" w:cs="Arial" w:eastAsia="Arial" w:hAnsi="Arial"/>
          <w:sz w:val="22"/>
          <w:szCs w:val="22"/>
        </w:rPr>
        <w:t xml:space="preserve">Assigns documents or news articles to relevant categories automatically.</w:t>
      </w:r>
    </w:p>
    <w:p>
      <w:pPr>
        <w:pStyle w:val="ListParagraph"/>
        <w:numPr>
          <w:ilvl w:val="0"/>
          <w:numId w:val="2"/>
        </w:numPr>
        <w:spacing w:after="40" w:before="40"/>
      </w:pPr>
      <w:r>
        <w:rPr>
          <w:rFonts w:ascii="Arial" w:cs="Arial" w:eastAsia="Arial" w:hAnsi="Arial"/>
          <w:b/>
          <w:bCs/>
          <w:color w:val="1F3864"/>
          <w:sz w:val="22"/>
          <w:szCs w:val="22"/>
        </w:rPr>
        <w:t xml:space="preserve">Chatbots &amp; Virtual Assistants: </w:t>
      </w:r>
      <w:r>
        <w:rPr>
          <w:rFonts w:ascii="Arial" w:cs="Arial" w:eastAsia="Arial" w:hAnsi="Arial"/>
          <w:sz w:val="22"/>
          <w:szCs w:val="22"/>
        </w:rPr>
        <w:t xml:space="preserve">Understands user messages and generates human-like replies.</w:t>
      </w:r>
    </w:p>
    <w:p>
      <w:pPr>
        <w:pStyle w:val="ListParagraph"/>
        <w:numPr>
          <w:ilvl w:val="0"/>
          <w:numId w:val="2"/>
        </w:numPr>
        <w:spacing w:after="40" w:before="40"/>
      </w:pPr>
      <w:r>
        <w:rPr>
          <w:rFonts w:ascii="Arial" w:cs="Arial" w:eastAsia="Arial" w:hAnsi="Arial"/>
          <w:b/>
          <w:bCs/>
          <w:color w:val="1F3864"/>
          <w:sz w:val="22"/>
          <w:szCs w:val="22"/>
        </w:rPr>
        <w:t xml:space="preserve">Machine Translation: </w:t>
      </w:r>
      <w:r>
        <w:rPr>
          <w:rFonts w:ascii="Arial" w:cs="Arial" w:eastAsia="Arial" w:hAnsi="Arial"/>
          <w:sz w:val="22"/>
          <w:szCs w:val="22"/>
        </w:rPr>
        <w:t xml:space="preserve">Converts text from one language to another (e.g., Google Translate).</w:t>
      </w:r>
    </w:p>
    <w:p>
      <w:pPr>
        <w:pStyle w:val="ListParagraph"/>
        <w:numPr>
          <w:ilvl w:val="0"/>
          <w:numId w:val="2"/>
        </w:numPr>
        <w:spacing w:after="40" w:before="40"/>
      </w:pPr>
      <w:r>
        <w:rPr>
          <w:rFonts w:ascii="Arial" w:cs="Arial" w:eastAsia="Arial" w:hAnsi="Arial"/>
          <w:b/>
          <w:bCs/>
          <w:color w:val="1F3864"/>
          <w:sz w:val="22"/>
          <w:szCs w:val="22"/>
        </w:rPr>
        <w:t xml:space="preserve">Text Summarization: </w:t>
      </w:r>
      <w:r>
        <w:rPr>
          <w:rFonts w:ascii="Arial" w:cs="Arial" w:eastAsia="Arial" w:hAnsi="Arial"/>
          <w:sz w:val="22"/>
          <w:szCs w:val="22"/>
        </w:rPr>
        <w:t xml:space="preserve">Extracts key points from long documents or articles.</w:t>
      </w:r>
    </w:p>
    <w:p>
      <w:pPr>
        <w:pBdr>
          <w:bottom w:val="single" w:color="2E75B6" w:sz="6" w:space="1"/>
        </w:pBdr>
        <w:spacing w:after="120" w:before="120"/>
      </w:pPr>
    </w:p>
    <w:p>
      <w:pPr>
        <w:pStyle w:val="Heading1"/>
        <w:spacing w:after="140" w:before="280"/>
      </w:pPr>
      <w:r>
        <w:rPr>
          <w:rFonts w:ascii="Arial" w:cs="Arial" w:eastAsia="Arial" w:hAnsi="Arial"/>
          <w:b/>
          <w:bCs/>
          <w:color w:val="1F3864"/>
          <w:sz w:val="28"/>
          <w:szCs w:val="28"/>
        </w:rPr>
        <w:t xml:space="preserve">7. Conclusion</w:t>
      </w:r>
    </w:p>
    <w:p>
      <w:pPr>
        <w:spacing w:after="80" w:before="80"/>
      </w:pPr>
      <w:r>
        <w:rPr>
          <w:rFonts w:ascii="Arial" w:cs="Arial" w:eastAsia="Arial" w:hAnsi="Arial"/>
          <w:sz w:val="22"/>
          <w:szCs w:val="22"/>
        </w:rPr>
        <w:t xml:space="preserve">This lab demonstrated the foundational steps of an NLP pipeline — tokenization breaks raw text into usable tokens, and stopword removal filters noise so machine learning models can focus on meaningful content. Using NLTK and scikit-learn, these techniques can be applied to real-world tasks such as sentiment analysis, spam filters, and intelligent search systems. Understanding these basics is essential before moving on to advanced models like word embeddings or transformers.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2026-05-07T17:21:36.026Z</dcterms:created>
  <dcterms:modified xsi:type="dcterms:W3CDTF">2026-05-07T17:21:36.026Z</dcterms:modified>
</cp:coreProperties>
</file>

<file path=docProps/custom.xml><?xml version="1.0" encoding="utf-8"?>
<Properties xmlns="http://schemas.openxmlformats.org/officeDocument/2006/custom-properties" xmlns:vt="http://schemas.openxmlformats.org/officeDocument/2006/docPropsVTypes"/>
</file>