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523AE" w14:textId="77777777" w:rsidR="007F71C8" w:rsidRDefault="00000000">
      <w:pPr>
        <w:spacing w:before="200" w:after="200"/>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73D6C8C3" w14:textId="77777777" w:rsidR="007F71C8" w:rsidRDefault="00000000">
      <w:pPr>
        <w:spacing w:after="200"/>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11E0D907" w14:textId="77777777" w:rsidR="007F71C8"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journal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log the key takeaways about the different cybersecurity tools or concepts you encounter in this course.</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F71C8" w14:paraId="1D1D7146" w14:textId="77777777">
        <w:trPr>
          <w:trHeight w:val="420"/>
        </w:trPr>
        <w:tc>
          <w:tcPr>
            <w:tcW w:w="2055" w:type="dxa"/>
            <w:shd w:val="clear" w:color="auto" w:fill="auto"/>
            <w:tcMar>
              <w:top w:w="100" w:type="dxa"/>
              <w:left w:w="100" w:type="dxa"/>
              <w:bottom w:w="100" w:type="dxa"/>
              <w:right w:w="100" w:type="dxa"/>
            </w:tcMar>
          </w:tcPr>
          <w:p w14:paraId="70E4C11D" w14:textId="77777777" w:rsidR="007F71C8"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w:t>
            </w:r>
            <w:r w:rsidR="00CE12F4">
              <w:rPr>
                <w:rFonts w:ascii="Google Sans" w:eastAsia="Google Sans" w:hAnsi="Google Sans" w:cs="Google Sans"/>
              </w:rPr>
              <w:t>3</w:t>
            </w:r>
          </w:p>
          <w:p w14:paraId="79F2A281" w14:textId="46BA8297" w:rsidR="00CE12F4" w:rsidRDefault="00CE12F4">
            <w:pPr>
              <w:widowControl w:val="0"/>
              <w:rPr>
                <w:rFonts w:ascii="Google Sans" w:eastAsia="Google Sans" w:hAnsi="Google Sans" w:cs="Google Sans"/>
              </w:rPr>
            </w:pPr>
          </w:p>
        </w:tc>
        <w:tc>
          <w:tcPr>
            <w:tcW w:w="8025" w:type="dxa"/>
            <w:shd w:val="clear" w:color="auto" w:fill="auto"/>
            <w:tcMar>
              <w:top w:w="100" w:type="dxa"/>
              <w:left w:w="100" w:type="dxa"/>
              <w:bottom w:w="100" w:type="dxa"/>
              <w:right w:w="100" w:type="dxa"/>
            </w:tcMar>
          </w:tcPr>
          <w:p w14:paraId="6C511B35" w14:textId="77777777" w:rsidR="007F71C8" w:rsidRDefault="00000000">
            <w:pPr>
              <w:widowControl w:val="0"/>
              <w:rPr>
                <w:rFonts w:ascii="Google Sans" w:eastAsia="Google Sans" w:hAnsi="Google Sans" w:cs="Google Sans"/>
                <w:b/>
              </w:rPr>
            </w:pPr>
            <w:r>
              <w:rPr>
                <w:rFonts w:ascii="Google Sans" w:eastAsia="Google Sans" w:hAnsi="Google Sans" w:cs="Google Sans"/>
                <w:b/>
              </w:rPr>
              <w:t xml:space="preserve">Entry: </w:t>
            </w:r>
          </w:p>
          <w:p w14:paraId="7E8DB31E" w14:textId="77777777" w:rsidR="007F71C8" w:rsidRDefault="00000000">
            <w:pPr>
              <w:widowControl w:val="0"/>
              <w:rPr>
                <w:rFonts w:ascii="Google Sans" w:eastAsia="Google Sans" w:hAnsi="Google Sans" w:cs="Google Sans"/>
              </w:rPr>
            </w:pPr>
            <w:r>
              <w:rPr>
                <w:rFonts w:ascii="Google Sans" w:eastAsia="Google Sans" w:hAnsi="Google Sans" w:cs="Google Sans"/>
              </w:rPr>
              <w:t>#1</w:t>
            </w:r>
          </w:p>
        </w:tc>
      </w:tr>
      <w:tr w:rsidR="007F71C8" w14:paraId="08CD2B13" w14:textId="77777777">
        <w:trPr>
          <w:trHeight w:val="420"/>
        </w:trPr>
        <w:tc>
          <w:tcPr>
            <w:tcW w:w="2055" w:type="dxa"/>
            <w:shd w:val="clear" w:color="auto" w:fill="auto"/>
            <w:tcMar>
              <w:top w:w="100" w:type="dxa"/>
              <w:left w:w="100" w:type="dxa"/>
              <w:bottom w:w="100" w:type="dxa"/>
              <w:right w:w="100" w:type="dxa"/>
            </w:tcMar>
          </w:tcPr>
          <w:p w14:paraId="0D8F4926" w14:textId="77777777" w:rsidR="007F71C8"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CF5EB8E" w14:textId="77777777" w:rsidR="007F71C8" w:rsidRDefault="00000000">
            <w:pPr>
              <w:widowControl w:val="0"/>
              <w:rPr>
                <w:rFonts w:ascii="Google Sans" w:eastAsia="Google Sans" w:hAnsi="Google Sans" w:cs="Google Sans"/>
              </w:rPr>
            </w:pPr>
            <w:r>
              <w:rPr>
                <w:rFonts w:ascii="Google Sans" w:eastAsia="Google Sans" w:hAnsi="Google Sans" w:cs="Google Sans"/>
              </w:rPr>
              <w:t xml:space="preserve">Documenting a cybersecurity incident </w:t>
            </w:r>
          </w:p>
          <w:p w14:paraId="115A7BA2" w14:textId="77777777" w:rsidR="007F71C8" w:rsidRDefault="007F71C8">
            <w:pPr>
              <w:widowControl w:val="0"/>
              <w:rPr>
                <w:rFonts w:ascii="Google Sans" w:eastAsia="Google Sans" w:hAnsi="Google Sans" w:cs="Google Sans"/>
              </w:rPr>
            </w:pPr>
          </w:p>
          <w:p w14:paraId="5745AF8C" w14:textId="77777777" w:rsidR="007F71C8"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two phases: </w:t>
            </w:r>
          </w:p>
          <w:p w14:paraId="276C6275" w14:textId="77777777" w:rsidR="007F71C8"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Detection and Analysis</w:t>
            </w:r>
            <w:r>
              <w:rPr>
                <w:rFonts w:ascii="Google Sans" w:eastAsia="Google Sans" w:hAnsi="Google Sans" w:cs="Google Sans"/>
              </w:rPr>
              <w:t>: The scenario outlines how the organization first detected the ransomware incident. For the analysis step, the organization contacted several organizations for technical assistance.</w:t>
            </w:r>
          </w:p>
          <w:p w14:paraId="0409D8C2" w14:textId="77777777" w:rsidR="007F71C8"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Containment, Eradication, and Recovery</w:t>
            </w:r>
            <w:r>
              <w:rPr>
                <w:rFonts w:ascii="Google Sans" w:eastAsia="Google Sans" w:hAnsi="Google Sans" w:cs="Google Sans"/>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rsidR="007F71C8" w14:paraId="1B931E45" w14:textId="77777777">
        <w:trPr>
          <w:trHeight w:val="420"/>
        </w:trPr>
        <w:tc>
          <w:tcPr>
            <w:tcW w:w="2055" w:type="dxa"/>
            <w:shd w:val="clear" w:color="auto" w:fill="auto"/>
            <w:tcMar>
              <w:top w:w="100" w:type="dxa"/>
              <w:left w:w="100" w:type="dxa"/>
              <w:bottom w:w="100" w:type="dxa"/>
              <w:right w:w="100" w:type="dxa"/>
            </w:tcMar>
          </w:tcPr>
          <w:p w14:paraId="41FA2BE7" w14:textId="77777777" w:rsidR="007F71C8"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35731901" w14:textId="77777777" w:rsidR="007F71C8" w:rsidRDefault="00000000">
            <w:pPr>
              <w:widowControl w:val="0"/>
              <w:rPr>
                <w:rFonts w:ascii="Google Sans" w:eastAsia="Google Sans" w:hAnsi="Google Sans" w:cs="Google Sans"/>
              </w:rPr>
            </w:pPr>
            <w:r>
              <w:rPr>
                <w:rFonts w:ascii="Google Sans" w:eastAsia="Google Sans" w:hAnsi="Google Sans" w:cs="Google Sans"/>
              </w:rPr>
              <w:t>None</w:t>
            </w:r>
          </w:p>
        </w:tc>
      </w:tr>
      <w:tr w:rsidR="007F71C8" w14:paraId="68F4B25D" w14:textId="77777777">
        <w:trPr>
          <w:trHeight w:val="1061"/>
        </w:trPr>
        <w:tc>
          <w:tcPr>
            <w:tcW w:w="2055" w:type="dxa"/>
            <w:shd w:val="clear" w:color="auto" w:fill="auto"/>
            <w:tcMar>
              <w:top w:w="100" w:type="dxa"/>
              <w:left w:w="100" w:type="dxa"/>
              <w:bottom w:w="100" w:type="dxa"/>
              <w:right w:w="100" w:type="dxa"/>
            </w:tcMar>
          </w:tcPr>
          <w:p w14:paraId="75FD0DE9" w14:textId="77777777" w:rsidR="007F71C8" w:rsidRDefault="00000000">
            <w:pPr>
              <w:widowControl w:val="0"/>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80BA37A" w14:textId="77777777" w:rsidR="007F71C8" w:rsidRDefault="00000000">
            <w:pPr>
              <w:widowControl w:val="0"/>
              <w:numPr>
                <w:ilvl w:val="0"/>
                <w:numId w:val="3"/>
              </w:numPr>
            </w:pPr>
            <w:r>
              <w:rPr>
                <w:rFonts w:ascii="Google Sans" w:eastAsia="Google Sans" w:hAnsi="Google Sans" w:cs="Google Sans"/>
                <w:b/>
              </w:rPr>
              <w:t>Who</w:t>
            </w:r>
            <w:r>
              <w:rPr>
                <w:rFonts w:ascii="Google Sans" w:eastAsia="Google Sans" w:hAnsi="Google Sans" w:cs="Google Sans"/>
              </w:rPr>
              <w:t>: An organized group of unethical hackers</w:t>
            </w:r>
          </w:p>
          <w:p w14:paraId="418B2E27" w14:textId="77777777" w:rsidR="007F71C8" w:rsidRDefault="00000000">
            <w:pPr>
              <w:widowControl w:val="0"/>
              <w:numPr>
                <w:ilvl w:val="0"/>
                <w:numId w:val="3"/>
              </w:numPr>
            </w:pPr>
            <w:r>
              <w:rPr>
                <w:rFonts w:ascii="Google Sans" w:eastAsia="Google Sans" w:hAnsi="Google Sans" w:cs="Google Sans"/>
                <w:b/>
              </w:rPr>
              <w:t>What</w:t>
            </w:r>
            <w:r>
              <w:rPr>
                <w:rFonts w:ascii="Google Sans" w:eastAsia="Google Sans" w:hAnsi="Google Sans" w:cs="Google Sans"/>
              </w:rPr>
              <w:t>: A ransomware security incident</w:t>
            </w:r>
          </w:p>
          <w:p w14:paraId="137655CD" w14:textId="77777777" w:rsidR="007F71C8" w:rsidRDefault="00000000">
            <w:pPr>
              <w:widowControl w:val="0"/>
              <w:numPr>
                <w:ilvl w:val="0"/>
                <w:numId w:val="3"/>
              </w:numPr>
            </w:pPr>
            <w:r>
              <w:rPr>
                <w:rFonts w:ascii="Google Sans" w:eastAsia="Google Sans" w:hAnsi="Google Sans" w:cs="Google Sans"/>
                <w:b/>
              </w:rPr>
              <w:t>Where</w:t>
            </w:r>
            <w:r>
              <w:rPr>
                <w:rFonts w:ascii="Google Sans" w:eastAsia="Google Sans" w:hAnsi="Google Sans" w:cs="Google Sans"/>
              </w:rPr>
              <w:t>: At a health care company</w:t>
            </w:r>
          </w:p>
          <w:p w14:paraId="3DC665D3" w14:textId="77777777" w:rsidR="007F71C8" w:rsidRDefault="00000000">
            <w:pPr>
              <w:widowControl w:val="0"/>
              <w:numPr>
                <w:ilvl w:val="0"/>
                <w:numId w:val="3"/>
              </w:numPr>
            </w:pPr>
            <w:r>
              <w:rPr>
                <w:rFonts w:ascii="Google Sans" w:eastAsia="Google Sans" w:hAnsi="Google Sans" w:cs="Google Sans"/>
                <w:b/>
              </w:rPr>
              <w:t>When</w:t>
            </w:r>
            <w:r>
              <w:rPr>
                <w:rFonts w:ascii="Google Sans" w:eastAsia="Google Sans" w:hAnsi="Google Sans" w:cs="Google Sans"/>
              </w:rPr>
              <w:t>: Tuesday 9:00 a.m.</w:t>
            </w:r>
          </w:p>
          <w:p w14:paraId="7F3D2D02" w14:textId="77777777" w:rsidR="007F71C8" w:rsidRDefault="00000000">
            <w:pPr>
              <w:widowControl w:val="0"/>
              <w:numPr>
                <w:ilvl w:val="0"/>
                <w:numId w:val="3"/>
              </w:num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7F71C8" w14:paraId="132A7F76" w14:textId="77777777">
        <w:trPr>
          <w:trHeight w:val="420"/>
        </w:trPr>
        <w:tc>
          <w:tcPr>
            <w:tcW w:w="2055" w:type="dxa"/>
            <w:shd w:val="clear" w:color="auto" w:fill="auto"/>
            <w:tcMar>
              <w:top w:w="100" w:type="dxa"/>
              <w:left w:w="100" w:type="dxa"/>
              <w:bottom w:w="100" w:type="dxa"/>
              <w:right w:w="100" w:type="dxa"/>
            </w:tcMar>
          </w:tcPr>
          <w:p w14:paraId="0E6B97BE" w14:textId="77777777" w:rsidR="007F71C8" w:rsidRDefault="00000000">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50A91476" w14:textId="77777777" w:rsidR="007F71C8" w:rsidRDefault="00000000">
            <w:pPr>
              <w:widowControl w:val="0"/>
              <w:numPr>
                <w:ilvl w:val="0"/>
                <w:numId w:val="4"/>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14:paraId="0182D4CD" w14:textId="77777777" w:rsidR="007F71C8" w:rsidRDefault="00000000">
            <w:pPr>
              <w:widowControl w:val="0"/>
              <w:numPr>
                <w:ilvl w:val="0"/>
                <w:numId w:val="4"/>
              </w:numPr>
              <w:spacing w:line="360" w:lineRule="auto"/>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14:paraId="6068942E" w14:textId="77777777" w:rsidR="007F71C8" w:rsidRDefault="007F71C8">
      <w:pPr>
        <w:spacing w:after="200"/>
        <w:ind w:left="-360" w:right="-360"/>
        <w:rPr>
          <w:rFonts w:ascii="Google Sans" w:eastAsia="Google Sans" w:hAnsi="Google Sans" w:cs="Google Sans"/>
        </w:rPr>
      </w:pPr>
    </w:p>
    <w:p w14:paraId="2709848A" w14:textId="77777777" w:rsidR="007F71C8" w:rsidRDefault="00DB6D21">
      <w:pPr>
        <w:spacing w:after="200"/>
        <w:ind w:left="-360" w:right="-360"/>
        <w:rPr>
          <w:rFonts w:ascii="Google Sans" w:eastAsia="Google Sans" w:hAnsi="Google Sans" w:cs="Google Sans"/>
        </w:rPr>
      </w:pPr>
      <w:r>
        <w:rPr>
          <w:noProof/>
        </w:rPr>
        <w:pict w14:anchorId="15A8CF7A">
          <v:rect id="_x0000_i1027" alt="" style="width:7in;height:.05pt;mso-width-percent:0;mso-height-percent:0;mso-width-percent:0;mso-height-percent:0" o:hralign="center" o:hrstd="t" o:hr="t" fillcolor="#a0a0a0" stroked="f"/>
        </w:pict>
      </w:r>
    </w:p>
    <w:p w14:paraId="332E5982" w14:textId="77777777" w:rsidR="007F71C8" w:rsidRDefault="007F71C8">
      <w:pPr>
        <w:spacing w:after="200"/>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F71C8" w14:paraId="140B1232" w14:textId="77777777">
        <w:trPr>
          <w:trHeight w:val="420"/>
        </w:trPr>
        <w:tc>
          <w:tcPr>
            <w:tcW w:w="2055" w:type="dxa"/>
            <w:shd w:val="clear" w:color="auto" w:fill="auto"/>
            <w:tcMar>
              <w:top w:w="100" w:type="dxa"/>
              <w:left w:w="100" w:type="dxa"/>
              <w:bottom w:w="100" w:type="dxa"/>
              <w:right w:w="100" w:type="dxa"/>
            </w:tcMar>
          </w:tcPr>
          <w:p w14:paraId="142C8C9F" w14:textId="77777777" w:rsidR="007F71C8"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0C1B72AD" w14:textId="77777777" w:rsidR="007F71C8" w:rsidRDefault="00000000">
            <w:pPr>
              <w:widowControl w:val="0"/>
              <w:rPr>
                <w:rFonts w:ascii="Google Sans" w:eastAsia="Google Sans" w:hAnsi="Google Sans" w:cs="Google Sans"/>
              </w:rPr>
            </w:pPr>
            <w:r>
              <w:rPr>
                <w:rFonts w:ascii="Google Sans" w:eastAsia="Google Sans" w:hAnsi="Google Sans" w:cs="Google Sans"/>
                <w:b/>
              </w:rPr>
              <w:t>Entry:</w:t>
            </w:r>
            <w:r>
              <w:rPr>
                <w:rFonts w:ascii="Google Sans" w:eastAsia="Google Sans" w:hAnsi="Google Sans" w:cs="Google Sans"/>
                <w:b/>
              </w:rPr>
              <w:br/>
            </w:r>
            <w:r>
              <w:rPr>
                <w:rFonts w:ascii="Google Sans" w:eastAsia="Google Sans" w:hAnsi="Google Sans" w:cs="Google Sans"/>
              </w:rPr>
              <w:t>#2</w:t>
            </w:r>
          </w:p>
        </w:tc>
      </w:tr>
      <w:tr w:rsidR="007F71C8" w14:paraId="1B2B2C84" w14:textId="77777777">
        <w:trPr>
          <w:trHeight w:val="420"/>
        </w:trPr>
        <w:tc>
          <w:tcPr>
            <w:tcW w:w="2055" w:type="dxa"/>
            <w:shd w:val="clear" w:color="auto" w:fill="auto"/>
            <w:tcMar>
              <w:top w:w="100" w:type="dxa"/>
              <w:left w:w="100" w:type="dxa"/>
              <w:bottom w:w="100" w:type="dxa"/>
              <w:right w:w="100" w:type="dxa"/>
            </w:tcMar>
          </w:tcPr>
          <w:p w14:paraId="07C5B640" w14:textId="77777777" w:rsidR="007F71C8"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6ED5D90" w14:textId="77777777" w:rsidR="007F71C8" w:rsidRDefault="00000000">
            <w:pPr>
              <w:widowControl w:val="0"/>
              <w:rPr>
                <w:rFonts w:ascii="Google Sans" w:eastAsia="Google Sans" w:hAnsi="Google Sans" w:cs="Google Sans"/>
              </w:rPr>
            </w:pPr>
            <w:r>
              <w:rPr>
                <w:rFonts w:ascii="Google Sans" w:eastAsia="Google Sans" w:hAnsi="Google Sans" w:cs="Google Sans"/>
              </w:rPr>
              <w:t xml:space="preserve">Analyzing a packet capture file </w:t>
            </w:r>
          </w:p>
        </w:tc>
      </w:tr>
      <w:tr w:rsidR="007F71C8" w14:paraId="15EC4A92" w14:textId="77777777">
        <w:trPr>
          <w:trHeight w:val="420"/>
        </w:trPr>
        <w:tc>
          <w:tcPr>
            <w:tcW w:w="2055" w:type="dxa"/>
            <w:shd w:val="clear" w:color="auto" w:fill="auto"/>
            <w:tcMar>
              <w:top w:w="100" w:type="dxa"/>
              <w:left w:w="100" w:type="dxa"/>
              <w:bottom w:w="100" w:type="dxa"/>
              <w:right w:w="100" w:type="dxa"/>
            </w:tcMar>
          </w:tcPr>
          <w:p w14:paraId="62577734" w14:textId="77777777" w:rsidR="007F71C8"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084E905" w14:textId="77777777" w:rsidR="007F71C8" w:rsidRDefault="00000000">
            <w:pPr>
              <w:widowControl w:val="0"/>
              <w:rPr>
                <w:rFonts w:ascii="Google Sans" w:eastAsia="Google Sans" w:hAnsi="Google Sans" w:cs="Google Sans"/>
              </w:rPr>
            </w:pPr>
            <w:r>
              <w:rPr>
                <w:rFonts w:ascii="Google Sans" w:eastAsia="Google Sans" w:hAnsi="Google Sans" w:cs="Google Sans"/>
              </w:rPr>
              <w:t>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rsidR="007F71C8" w14:paraId="6BAFE029" w14:textId="77777777">
        <w:trPr>
          <w:trHeight w:val="1061"/>
        </w:trPr>
        <w:tc>
          <w:tcPr>
            <w:tcW w:w="2055" w:type="dxa"/>
            <w:shd w:val="clear" w:color="auto" w:fill="auto"/>
            <w:tcMar>
              <w:top w:w="100" w:type="dxa"/>
              <w:left w:w="100" w:type="dxa"/>
              <w:bottom w:w="100" w:type="dxa"/>
              <w:right w:w="100" w:type="dxa"/>
            </w:tcMar>
          </w:tcPr>
          <w:p w14:paraId="24F59024" w14:textId="77777777" w:rsidR="007F71C8"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7BA78B64" w14:textId="77777777" w:rsidR="007F71C8"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659B851F" w14:textId="77777777" w:rsidR="007F71C8"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1A4ED19A" w14:textId="77777777" w:rsidR="007F71C8"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5CCBC487" w14:textId="77777777" w:rsidR="007F71C8"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103F691B" w14:textId="77777777" w:rsidR="007F71C8"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7F71C8" w14:paraId="39BE5DBF" w14:textId="77777777">
        <w:trPr>
          <w:trHeight w:val="420"/>
        </w:trPr>
        <w:tc>
          <w:tcPr>
            <w:tcW w:w="2055" w:type="dxa"/>
            <w:shd w:val="clear" w:color="auto" w:fill="auto"/>
            <w:tcMar>
              <w:top w:w="100" w:type="dxa"/>
              <w:left w:w="100" w:type="dxa"/>
              <w:bottom w:w="100" w:type="dxa"/>
              <w:right w:w="100" w:type="dxa"/>
            </w:tcMar>
          </w:tcPr>
          <w:p w14:paraId="55377D4E" w14:textId="77777777" w:rsidR="007F71C8"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4CCEEF47" w14:textId="77777777" w:rsidR="007F71C8" w:rsidRDefault="00000000">
            <w:pPr>
              <w:widowControl w:val="0"/>
              <w:rPr>
                <w:rFonts w:ascii="Google Sans" w:eastAsia="Google Sans" w:hAnsi="Google Sans" w:cs="Google Sans"/>
              </w:rPr>
            </w:pPr>
            <w:r>
              <w:rPr>
                <w:rFonts w:ascii="Google Sans" w:eastAsia="Google Sans" w:hAnsi="Google Sans" w:cs="Google Sans"/>
              </w:rPr>
              <w:t>I've never used Wireshark before, so I was excited to begin this exercise and analyze a packet capture file. At first glance, the interface was very overwhelming. I can see why it's such a powerful tool for understanding network traffic.</w:t>
            </w:r>
          </w:p>
        </w:tc>
      </w:tr>
    </w:tbl>
    <w:p w14:paraId="571F31E4" w14:textId="77777777" w:rsidR="007F71C8" w:rsidRDefault="007F71C8">
      <w:pPr>
        <w:spacing w:after="200"/>
        <w:ind w:left="-360" w:right="-360"/>
        <w:rPr>
          <w:rFonts w:ascii="Google Sans" w:eastAsia="Google Sans" w:hAnsi="Google Sans" w:cs="Google Sans"/>
        </w:rPr>
      </w:pPr>
    </w:p>
    <w:p w14:paraId="62C9D8EF" w14:textId="77777777" w:rsidR="007F71C8" w:rsidRDefault="00DB6D21">
      <w:pPr>
        <w:spacing w:after="200"/>
        <w:ind w:left="-360" w:right="-360"/>
        <w:rPr>
          <w:rFonts w:ascii="Google Sans" w:eastAsia="Google Sans" w:hAnsi="Google Sans" w:cs="Google Sans"/>
        </w:rPr>
      </w:pPr>
      <w:r>
        <w:rPr>
          <w:noProof/>
        </w:rPr>
        <w:pict w14:anchorId="226DD563">
          <v:rect id="_x0000_i1026" alt="" style="width:7in;height:.05pt;mso-width-percent:0;mso-height-percent:0;mso-width-percent:0;mso-height-percent:0" o:hralign="center" o:hrstd="t" o:hr="t" fillcolor="#a0a0a0" stroked="f"/>
        </w:pict>
      </w:r>
    </w:p>
    <w:p w14:paraId="7494323F" w14:textId="77777777" w:rsidR="007F71C8" w:rsidRDefault="007F71C8">
      <w:pPr>
        <w:spacing w:after="200"/>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F71C8" w14:paraId="6428DE1B" w14:textId="77777777">
        <w:trPr>
          <w:trHeight w:val="420"/>
        </w:trPr>
        <w:tc>
          <w:tcPr>
            <w:tcW w:w="2055" w:type="dxa"/>
            <w:shd w:val="clear" w:color="auto" w:fill="auto"/>
            <w:tcMar>
              <w:top w:w="100" w:type="dxa"/>
              <w:left w:w="100" w:type="dxa"/>
              <w:bottom w:w="100" w:type="dxa"/>
              <w:right w:w="100" w:type="dxa"/>
            </w:tcMar>
          </w:tcPr>
          <w:p w14:paraId="74588A87" w14:textId="77777777" w:rsidR="007F71C8"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03C74F9D" w14:textId="77777777" w:rsidR="007F71C8" w:rsidRDefault="00000000">
            <w:pPr>
              <w:widowControl w:val="0"/>
              <w:rPr>
                <w:rFonts w:ascii="Google Sans" w:eastAsia="Google Sans" w:hAnsi="Google Sans" w:cs="Google Sans"/>
                <w:b/>
              </w:rPr>
            </w:pPr>
            <w:r>
              <w:rPr>
                <w:rFonts w:ascii="Google Sans" w:eastAsia="Google Sans" w:hAnsi="Google Sans" w:cs="Google Sans"/>
                <w:b/>
              </w:rPr>
              <w:t>Entry:</w:t>
            </w:r>
          </w:p>
          <w:p w14:paraId="1045E32D" w14:textId="77777777" w:rsidR="007F71C8" w:rsidRDefault="00000000">
            <w:pPr>
              <w:widowControl w:val="0"/>
              <w:rPr>
                <w:rFonts w:ascii="Google Sans" w:eastAsia="Google Sans" w:hAnsi="Google Sans" w:cs="Google Sans"/>
                <w:b/>
              </w:rPr>
            </w:pPr>
            <w:r>
              <w:rPr>
                <w:rFonts w:ascii="Google Sans" w:eastAsia="Google Sans" w:hAnsi="Google Sans" w:cs="Google Sans"/>
              </w:rPr>
              <w:t>#3</w:t>
            </w:r>
          </w:p>
        </w:tc>
      </w:tr>
      <w:tr w:rsidR="007F71C8" w14:paraId="3326D2BA" w14:textId="77777777">
        <w:trPr>
          <w:trHeight w:val="420"/>
        </w:trPr>
        <w:tc>
          <w:tcPr>
            <w:tcW w:w="2055" w:type="dxa"/>
            <w:shd w:val="clear" w:color="auto" w:fill="auto"/>
            <w:tcMar>
              <w:top w:w="100" w:type="dxa"/>
              <w:left w:w="100" w:type="dxa"/>
              <w:bottom w:w="100" w:type="dxa"/>
              <w:right w:w="100" w:type="dxa"/>
            </w:tcMar>
          </w:tcPr>
          <w:p w14:paraId="0EDDAAD2" w14:textId="77777777" w:rsidR="007F71C8"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68EEFB2D" w14:textId="77777777" w:rsidR="007F71C8" w:rsidRDefault="00000000">
            <w:pPr>
              <w:widowControl w:val="0"/>
              <w:rPr>
                <w:rFonts w:ascii="Google Sans" w:eastAsia="Google Sans" w:hAnsi="Google Sans" w:cs="Google Sans"/>
              </w:rPr>
            </w:pPr>
            <w:r>
              <w:rPr>
                <w:rFonts w:ascii="Google Sans" w:eastAsia="Google Sans" w:hAnsi="Google Sans" w:cs="Google Sans"/>
              </w:rPr>
              <w:t>Capturing my first packet</w:t>
            </w:r>
          </w:p>
        </w:tc>
      </w:tr>
      <w:tr w:rsidR="007F71C8" w14:paraId="0A04DED8" w14:textId="77777777">
        <w:trPr>
          <w:trHeight w:val="420"/>
        </w:trPr>
        <w:tc>
          <w:tcPr>
            <w:tcW w:w="2055" w:type="dxa"/>
            <w:shd w:val="clear" w:color="auto" w:fill="auto"/>
            <w:tcMar>
              <w:top w:w="100" w:type="dxa"/>
              <w:left w:w="100" w:type="dxa"/>
              <w:bottom w:w="100" w:type="dxa"/>
              <w:right w:w="100" w:type="dxa"/>
            </w:tcMar>
          </w:tcPr>
          <w:p w14:paraId="736EFA31" w14:textId="77777777" w:rsidR="007F71C8" w:rsidRDefault="00000000">
            <w:pPr>
              <w:widowControl w:val="0"/>
              <w:rPr>
                <w:rFonts w:ascii="Google Sans" w:eastAsia="Google Sans" w:hAnsi="Google Sans" w:cs="Google Sans"/>
              </w:rPr>
            </w:pPr>
            <w:r>
              <w:rPr>
                <w:rFonts w:ascii="Google Sans" w:eastAsia="Google Sans" w:hAnsi="Google Sans" w:cs="Google Sans"/>
              </w:rPr>
              <w:lastRenderedPageBreak/>
              <w:t>Tool(s) used</w:t>
            </w:r>
          </w:p>
        </w:tc>
        <w:tc>
          <w:tcPr>
            <w:tcW w:w="8025" w:type="dxa"/>
            <w:shd w:val="clear" w:color="auto" w:fill="auto"/>
            <w:tcMar>
              <w:top w:w="100" w:type="dxa"/>
              <w:left w:w="100" w:type="dxa"/>
              <w:bottom w:w="100" w:type="dxa"/>
              <w:right w:w="100" w:type="dxa"/>
            </w:tcMar>
          </w:tcPr>
          <w:p w14:paraId="038114BA" w14:textId="77777777" w:rsidR="007F71C8"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tcpdump to capture and analyze network traffic. Tcpdump is a network protocol analyzer that's accessed using the command-line interface. </w:t>
            </w:r>
            <w:proofErr w:type="gramStart"/>
            <w:r>
              <w:rPr>
                <w:rFonts w:ascii="Google Sans" w:eastAsia="Google Sans" w:hAnsi="Google Sans" w:cs="Google Sans"/>
              </w:rPr>
              <w:t>Similar to</w:t>
            </w:r>
            <w:proofErr w:type="gramEnd"/>
            <w:r>
              <w:rPr>
                <w:rFonts w:ascii="Google Sans" w:eastAsia="Google Sans" w:hAnsi="Google Sans" w:cs="Google Sans"/>
              </w:rPr>
              <w:t xml:space="preserve"> Wireshark, the value of tcpdump in cybersecurity is that it allows security analysts to capture, filter, and analyze network traffic. </w:t>
            </w:r>
          </w:p>
        </w:tc>
      </w:tr>
      <w:tr w:rsidR="007F71C8" w14:paraId="21B47CA3" w14:textId="77777777">
        <w:trPr>
          <w:trHeight w:val="1061"/>
        </w:trPr>
        <w:tc>
          <w:tcPr>
            <w:tcW w:w="2055" w:type="dxa"/>
            <w:shd w:val="clear" w:color="auto" w:fill="auto"/>
            <w:tcMar>
              <w:top w:w="100" w:type="dxa"/>
              <w:left w:w="100" w:type="dxa"/>
              <w:bottom w:w="100" w:type="dxa"/>
              <w:right w:w="100" w:type="dxa"/>
            </w:tcMar>
          </w:tcPr>
          <w:p w14:paraId="77E5AB94" w14:textId="77777777" w:rsidR="007F71C8"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40F445ED" w14:textId="77777777" w:rsidR="007F71C8"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762B63FF" w14:textId="77777777" w:rsidR="007F71C8"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79A811BD" w14:textId="77777777" w:rsidR="007F71C8"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3FBD7346" w14:textId="77777777" w:rsidR="007F71C8"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61FC28C2" w14:textId="77777777" w:rsidR="007F71C8"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7F71C8" w14:paraId="126C8FB1" w14:textId="77777777">
        <w:trPr>
          <w:trHeight w:val="420"/>
        </w:trPr>
        <w:tc>
          <w:tcPr>
            <w:tcW w:w="2055" w:type="dxa"/>
            <w:shd w:val="clear" w:color="auto" w:fill="auto"/>
            <w:tcMar>
              <w:top w:w="100" w:type="dxa"/>
              <w:left w:w="100" w:type="dxa"/>
              <w:bottom w:w="100" w:type="dxa"/>
              <w:right w:w="100" w:type="dxa"/>
            </w:tcMar>
          </w:tcPr>
          <w:p w14:paraId="241E2ABF" w14:textId="77777777" w:rsidR="007F71C8"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345A9756" w14:textId="77777777" w:rsidR="007F71C8" w:rsidRDefault="00000000">
            <w:pPr>
              <w:widowControl w:val="0"/>
              <w:rPr>
                <w:rFonts w:ascii="Google Sans" w:eastAsia="Google Sans" w:hAnsi="Google Sans" w:cs="Google Sans"/>
              </w:rPr>
            </w:pPr>
            <w:r>
              <w:rPr>
                <w:rFonts w:ascii="Google Sans" w:eastAsia="Google Sans" w:hAnsi="Google Sans" w:cs="Google Sans"/>
              </w:rPr>
              <w:t>I'm still new to using the command-line interface, so using it to capture and filter network traffic was a challenge. I got stuck a couple of times because I used the wrong commands. But after carefully following the instructions and redoing some steps, I was able to get through this activity and capture network traffic.</w:t>
            </w:r>
          </w:p>
        </w:tc>
      </w:tr>
    </w:tbl>
    <w:p w14:paraId="69D13DC8" w14:textId="77777777" w:rsidR="007F71C8" w:rsidRDefault="007F71C8">
      <w:pPr>
        <w:ind w:left="-360" w:right="-360"/>
        <w:rPr>
          <w:rFonts w:ascii="Google Sans" w:eastAsia="Google Sans" w:hAnsi="Google Sans" w:cs="Google Sans"/>
        </w:rPr>
      </w:pPr>
    </w:p>
    <w:p w14:paraId="1B3C229C" w14:textId="77777777" w:rsidR="007F71C8" w:rsidRDefault="007F71C8">
      <w:pPr>
        <w:spacing w:after="200"/>
        <w:ind w:left="-360" w:right="-360"/>
        <w:rPr>
          <w:rFonts w:ascii="Google Sans" w:eastAsia="Google Sans" w:hAnsi="Google Sans" w:cs="Google Sans"/>
        </w:rPr>
      </w:pPr>
    </w:p>
    <w:p w14:paraId="6D08854C" w14:textId="77777777" w:rsidR="007F71C8" w:rsidRDefault="00DB6D21">
      <w:pPr>
        <w:spacing w:after="200"/>
        <w:ind w:left="-360" w:right="-360"/>
        <w:rPr>
          <w:rFonts w:ascii="Google Sans" w:eastAsia="Google Sans" w:hAnsi="Google Sans" w:cs="Google Sans"/>
        </w:rPr>
      </w:pPr>
      <w:r>
        <w:rPr>
          <w:noProof/>
        </w:rPr>
        <w:pict w14:anchorId="15E02C7B">
          <v:rect id="_x0000_i1025" alt="" style="width:468pt;height:.05pt;mso-width-percent:0;mso-height-percent:0;mso-width-percent:0;mso-height-percent:0" o:hralign="center" o:hrstd="t" o:hr="t" fillcolor="#a0a0a0" stroked="f"/>
        </w:pict>
      </w:r>
    </w:p>
    <w:p w14:paraId="7AEEB183" w14:textId="77777777" w:rsidR="007F71C8" w:rsidRDefault="007F71C8">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F71C8" w14:paraId="57E3525E" w14:textId="77777777">
        <w:trPr>
          <w:trHeight w:val="420"/>
        </w:trPr>
        <w:tc>
          <w:tcPr>
            <w:tcW w:w="2055" w:type="dxa"/>
            <w:shd w:val="clear" w:color="auto" w:fill="auto"/>
            <w:tcMar>
              <w:top w:w="100" w:type="dxa"/>
              <w:left w:w="100" w:type="dxa"/>
              <w:bottom w:w="100" w:type="dxa"/>
              <w:right w:w="100" w:type="dxa"/>
            </w:tcMar>
          </w:tcPr>
          <w:p w14:paraId="321CE700" w14:textId="77777777" w:rsidR="007F71C8"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27 2024</w:t>
            </w:r>
          </w:p>
        </w:tc>
        <w:tc>
          <w:tcPr>
            <w:tcW w:w="8025" w:type="dxa"/>
            <w:shd w:val="clear" w:color="auto" w:fill="auto"/>
            <w:tcMar>
              <w:top w:w="100" w:type="dxa"/>
              <w:left w:w="100" w:type="dxa"/>
              <w:bottom w:w="100" w:type="dxa"/>
              <w:right w:w="100" w:type="dxa"/>
            </w:tcMar>
          </w:tcPr>
          <w:p w14:paraId="19D6C0F2" w14:textId="77777777" w:rsidR="007F71C8" w:rsidRDefault="00000000">
            <w:pPr>
              <w:widowControl w:val="0"/>
              <w:rPr>
                <w:rFonts w:ascii="Google Sans" w:eastAsia="Google Sans" w:hAnsi="Google Sans" w:cs="Google Sans"/>
                <w:b/>
              </w:rPr>
            </w:pPr>
            <w:r>
              <w:rPr>
                <w:rFonts w:ascii="Google Sans" w:eastAsia="Google Sans" w:hAnsi="Google Sans" w:cs="Google Sans"/>
                <w:b/>
              </w:rPr>
              <w:t>Entry:</w:t>
            </w:r>
          </w:p>
          <w:p w14:paraId="5EB4C480" w14:textId="77777777" w:rsidR="007F71C8" w:rsidRDefault="00000000">
            <w:pPr>
              <w:widowControl w:val="0"/>
              <w:rPr>
                <w:rFonts w:ascii="Google Sans" w:eastAsia="Google Sans" w:hAnsi="Google Sans" w:cs="Google Sans"/>
                <w:b/>
              </w:rPr>
            </w:pPr>
            <w:r>
              <w:rPr>
                <w:rFonts w:ascii="Google Sans" w:eastAsia="Google Sans" w:hAnsi="Google Sans" w:cs="Google Sans"/>
              </w:rPr>
              <w:t>#4</w:t>
            </w:r>
          </w:p>
        </w:tc>
      </w:tr>
      <w:tr w:rsidR="007F71C8" w14:paraId="2E1A7CEA" w14:textId="77777777">
        <w:trPr>
          <w:trHeight w:val="420"/>
        </w:trPr>
        <w:tc>
          <w:tcPr>
            <w:tcW w:w="2055" w:type="dxa"/>
            <w:shd w:val="clear" w:color="auto" w:fill="auto"/>
            <w:tcMar>
              <w:top w:w="100" w:type="dxa"/>
              <w:left w:w="100" w:type="dxa"/>
              <w:bottom w:w="100" w:type="dxa"/>
              <w:right w:w="100" w:type="dxa"/>
            </w:tcMar>
          </w:tcPr>
          <w:p w14:paraId="46DBC141" w14:textId="77777777" w:rsidR="007F71C8"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791C409" w14:textId="77777777" w:rsidR="007F71C8" w:rsidRDefault="00000000">
            <w:pPr>
              <w:widowControl w:val="0"/>
              <w:rPr>
                <w:rFonts w:ascii="Google Sans" w:eastAsia="Google Sans" w:hAnsi="Google Sans" w:cs="Google Sans"/>
              </w:rPr>
            </w:pPr>
            <w:r>
              <w:rPr>
                <w:rFonts w:ascii="Google Sans" w:eastAsia="Google Sans" w:hAnsi="Google Sans" w:cs="Google Sans"/>
              </w:rPr>
              <w:t>Investigate a suspicious file hash</w:t>
            </w:r>
          </w:p>
        </w:tc>
      </w:tr>
      <w:tr w:rsidR="007F71C8" w14:paraId="6CCC07B3" w14:textId="77777777">
        <w:trPr>
          <w:trHeight w:val="420"/>
        </w:trPr>
        <w:tc>
          <w:tcPr>
            <w:tcW w:w="2055" w:type="dxa"/>
            <w:shd w:val="clear" w:color="auto" w:fill="auto"/>
            <w:tcMar>
              <w:top w:w="100" w:type="dxa"/>
              <w:left w:w="100" w:type="dxa"/>
              <w:bottom w:w="100" w:type="dxa"/>
              <w:right w:w="100" w:type="dxa"/>
            </w:tcMar>
          </w:tcPr>
          <w:p w14:paraId="4936E936" w14:textId="77777777" w:rsidR="007F71C8"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A9D8C0A" w14:textId="77777777" w:rsidR="007F71C8"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which is an investigative tool that analyzes files and URLs for malicious content such as viruses, worms, trojans, and more.  It's a very helpful tool to use if you want to quickly check if an indicator of compromise like a website or file has been reported as malicious by others in the cybersecurity community. 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to analyze a file hash, which was reported as malicious. </w:t>
            </w:r>
          </w:p>
          <w:p w14:paraId="69124A26" w14:textId="77777777" w:rsidR="007F71C8" w:rsidRDefault="007F71C8">
            <w:pPr>
              <w:widowControl w:val="0"/>
              <w:rPr>
                <w:rFonts w:ascii="Google Sans" w:eastAsia="Google Sans" w:hAnsi="Google Sans" w:cs="Google Sans"/>
              </w:rPr>
            </w:pPr>
          </w:p>
          <w:p w14:paraId="7DB390EE" w14:textId="77777777" w:rsidR="007F71C8"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rsidR="007F71C8" w14:paraId="1028BF09" w14:textId="77777777">
        <w:trPr>
          <w:trHeight w:val="1061"/>
        </w:trPr>
        <w:tc>
          <w:tcPr>
            <w:tcW w:w="2055" w:type="dxa"/>
            <w:shd w:val="clear" w:color="auto" w:fill="auto"/>
            <w:tcMar>
              <w:top w:w="100" w:type="dxa"/>
              <w:left w:w="100" w:type="dxa"/>
              <w:bottom w:w="100" w:type="dxa"/>
              <w:right w:w="100" w:type="dxa"/>
            </w:tcMar>
          </w:tcPr>
          <w:p w14:paraId="6A504700" w14:textId="77777777" w:rsidR="007F71C8" w:rsidRDefault="00000000">
            <w:pPr>
              <w:widowControl w:val="0"/>
              <w:rPr>
                <w:rFonts w:ascii="Google Sans" w:eastAsia="Google Sans" w:hAnsi="Google Sans" w:cs="Google Sans"/>
              </w:rPr>
            </w:pPr>
            <w:r>
              <w:rPr>
                <w:rFonts w:ascii="Google Sans" w:eastAsia="Google Sans" w:hAnsi="Google Sans" w:cs="Google Sans"/>
              </w:rPr>
              <w:lastRenderedPageBreak/>
              <w:t>The 5 W's</w:t>
            </w:r>
          </w:p>
        </w:tc>
        <w:tc>
          <w:tcPr>
            <w:tcW w:w="8025" w:type="dxa"/>
            <w:shd w:val="clear" w:color="auto" w:fill="auto"/>
            <w:tcMar>
              <w:top w:w="100" w:type="dxa"/>
              <w:left w:w="100" w:type="dxa"/>
              <w:bottom w:w="100" w:type="dxa"/>
              <w:right w:w="100" w:type="dxa"/>
            </w:tcMar>
          </w:tcPr>
          <w:p w14:paraId="24C0B746" w14:textId="77777777" w:rsidR="007F71C8"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An unknown malicious actor </w:t>
            </w:r>
          </w:p>
          <w:p w14:paraId="1043BDF7" w14:textId="77777777" w:rsidR="007F71C8"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14:paraId="11DB75CA" w14:textId="77777777" w:rsidR="007F71C8"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An employee's computer at a financial services company</w:t>
            </w:r>
          </w:p>
          <w:p w14:paraId="2B427DAE" w14:textId="77777777" w:rsidR="007F71C8"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At 1:20 p.m., an alert was sent to the organization's SOC after the intrusion detection system detected the file</w:t>
            </w:r>
          </w:p>
          <w:p w14:paraId="30DC5800" w14:textId="77777777" w:rsidR="007F71C8"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An employee was able to download and execute a malicious file attachment via e-mail.</w:t>
            </w:r>
          </w:p>
        </w:tc>
      </w:tr>
      <w:tr w:rsidR="007F71C8" w14:paraId="574BA9E7" w14:textId="77777777">
        <w:trPr>
          <w:trHeight w:val="420"/>
        </w:trPr>
        <w:tc>
          <w:tcPr>
            <w:tcW w:w="2055" w:type="dxa"/>
            <w:shd w:val="clear" w:color="auto" w:fill="auto"/>
            <w:tcMar>
              <w:top w:w="100" w:type="dxa"/>
              <w:left w:w="100" w:type="dxa"/>
              <w:bottom w:w="100" w:type="dxa"/>
              <w:right w:w="100" w:type="dxa"/>
            </w:tcMar>
          </w:tcPr>
          <w:p w14:paraId="0635773E" w14:textId="77777777" w:rsidR="007F71C8"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4C2C3720" w14:textId="77777777" w:rsidR="007F71C8" w:rsidRDefault="00000000">
            <w:pPr>
              <w:spacing w:before="240" w:after="240"/>
              <w:rPr>
                <w:rFonts w:ascii="Google Sans" w:eastAsia="Google Sans" w:hAnsi="Google Sans" w:cs="Google Sans"/>
              </w:rPr>
            </w:pPr>
            <w:r>
              <w:rPr>
                <w:rFonts w:ascii="Google Sans" w:eastAsia="Google Sans" w:hAnsi="Google Sans" w:cs="Google Sans"/>
              </w:rPr>
              <w:t xml:space="preserve">How can this incident be prevented in the future? Should we consider improving security awareness training so that employees are careful with what they click on? </w:t>
            </w:r>
          </w:p>
        </w:tc>
      </w:tr>
    </w:tbl>
    <w:p w14:paraId="0CC1F69C" w14:textId="77777777" w:rsidR="007F71C8" w:rsidRDefault="007F71C8">
      <w:pPr>
        <w:ind w:left="-360" w:right="-360"/>
        <w:rPr>
          <w:rFonts w:ascii="Google Sans" w:eastAsia="Google Sans" w:hAnsi="Google Sans" w:cs="Google Sans"/>
        </w:rPr>
      </w:pPr>
    </w:p>
    <w:p w14:paraId="081E8389" w14:textId="77777777" w:rsidR="007F71C8" w:rsidRDefault="007F71C8">
      <w:pPr>
        <w:spacing w:after="200"/>
        <w:ind w:left="-360" w:right="-360"/>
        <w:rPr>
          <w:rFonts w:ascii="Google Sans" w:eastAsia="Google Sans" w:hAnsi="Google Sans" w:cs="Google Sans"/>
        </w:rPr>
      </w:pPr>
    </w:p>
    <w:sectPr w:rsidR="007F71C8">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CC66E" w14:textId="77777777" w:rsidR="00DB6D21" w:rsidRDefault="00DB6D21">
      <w:pPr>
        <w:spacing w:line="240" w:lineRule="auto"/>
      </w:pPr>
      <w:r>
        <w:separator/>
      </w:r>
    </w:p>
  </w:endnote>
  <w:endnote w:type="continuationSeparator" w:id="0">
    <w:p w14:paraId="7C130443" w14:textId="77777777" w:rsidR="00DB6D21" w:rsidRDefault="00DB6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0D04A" w14:textId="77777777" w:rsidR="007F71C8" w:rsidRDefault="007F71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ACAF1" w14:textId="77777777" w:rsidR="00DB6D21" w:rsidRDefault="00DB6D21">
      <w:pPr>
        <w:spacing w:line="240" w:lineRule="auto"/>
      </w:pPr>
      <w:r>
        <w:separator/>
      </w:r>
    </w:p>
  </w:footnote>
  <w:footnote w:type="continuationSeparator" w:id="0">
    <w:p w14:paraId="7F970710" w14:textId="77777777" w:rsidR="00DB6D21" w:rsidRDefault="00DB6D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B41" w14:textId="77777777" w:rsidR="007F71C8" w:rsidRDefault="007F71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16367" w14:textId="77777777" w:rsidR="007F71C8" w:rsidRDefault="00000000">
    <w:r>
      <w:rPr>
        <w:noProof/>
      </w:rPr>
      <w:drawing>
        <wp:inline distT="19050" distB="19050" distL="19050" distR="19050" wp14:anchorId="20650492" wp14:editId="5E6D1374">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8E6"/>
    <w:multiLevelType w:val="multilevel"/>
    <w:tmpl w:val="EE90A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8C5288"/>
    <w:multiLevelType w:val="multilevel"/>
    <w:tmpl w:val="E0DC1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CC2075"/>
    <w:multiLevelType w:val="multilevel"/>
    <w:tmpl w:val="DDDE0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7422EE"/>
    <w:multiLevelType w:val="multilevel"/>
    <w:tmpl w:val="84F64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8258047">
    <w:abstractNumId w:val="3"/>
  </w:num>
  <w:num w:numId="2" w16cid:durableId="54818411">
    <w:abstractNumId w:val="0"/>
  </w:num>
  <w:num w:numId="3" w16cid:durableId="728380449">
    <w:abstractNumId w:val="1"/>
  </w:num>
  <w:num w:numId="4" w16cid:durableId="1839929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1C8"/>
    <w:rsid w:val="007F71C8"/>
    <w:rsid w:val="00CE12F4"/>
    <w:rsid w:val="00DB6D2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148D"/>
  <w15:docId w15:val="{F4D6905C-F851-6049-913F-4537FB83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Abdulrazzaq Khalaf</cp:lastModifiedBy>
  <cp:revision>2</cp:revision>
  <dcterms:created xsi:type="dcterms:W3CDTF">2023-10-19T16:22:00Z</dcterms:created>
  <dcterms:modified xsi:type="dcterms:W3CDTF">2023-10-19T16:22:00Z</dcterms:modified>
</cp:coreProperties>
</file>