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6828" w:rsidRPr="00D36828" w:rsidRDefault="00D36828" w:rsidP="00D368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28">
        <w:rPr>
          <w:rFonts w:ascii="Times New Roman" w:eastAsia="Times New Roman" w:hAnsi="Times New Roman" w:cs="Times New Roman"/>
          <w:b/>
          <w:bCs/>
          <w:kern w:val="0"/>
          <w:sz w:val="36"/>
          <w:szCs w:val="36"/>
          <w14:ligatures w14:val="none"/>
        </w:rPr>
        <w:t>Chapter 1: Introduction</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Background</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In recent years, artificial intelligence (AI) and machine learning (ML) have significantly influenced various sectors, notably the field of software development. Among AI innovations, Generative AI models such as GPT (Generative Pre-</w:t>
      </w:r>
      <w:proofErr w:type="gramStart"/>
      <w:r w:rsidRPr="00D36828">
        <w:rPr>
          <w:rFonts w:ascii="Times New Roman" w:eastAsia="Times New Roman" w:hAnsi="Times New Roman" w:cs="Times New Roman"/>
          <w:kern w:val="0"/>
          <w:sz w:val="24"/>
          <w:szCs w:val="24"/>
          <w14:ligatures w14:val="none"/>
        </w:rPr>
        <w:t>trained</w:t>
      </w:r>
      <w:proofErr w:type="gramEnd"/>
      <w:r w:rsidRPr="00D36828">
        <w:rPr>
          <w:rFonts w:ascii="Times New Roman" w:eastAsia="Times New Roman" w:hAnsi="Times New Roman" w:cs="Times New Roman"/>
          <w:kern w:val="0"/>
          <w:sz w:val="24"/>
          <w:szCs w:val="24"/>
          <w14:ligatures w14:val="none"/>
        </w:rPr>
        <w:t xml:space="preserve"> Transformer) developed by </w:t>
      </w:r>
      <w:proofErr w:type="spellStart"/>
      <w:r w:rsidRPr="00D36828">
        <w:rPr>
          <w:rFonts w:ascii="Times New Roman" w:eastAsia="Times New Roman" w:hAnsi="Times New Roman" w:cs="Times New Roman"/>
          <w:kern w:val="0"/>
          <w:sz w:val="24"/>
          <w:szCs w:val="24"/>
          <w14:ligatures w14:val="none"/>
        </w:rPr>
        <w:t>OpenAI</w:t>
      </w:r>
      <w:proofErr w:type="spellEnd"/>
      <w:r w:rsidRPr="00D36828">
        <w:rPr>
          <w:rFonts w:ascii="Times New Roman" w:eastAsia="Times New Roman" w:hAnsi="Times New Roman" w:cs="Times New Roman"/>
          <w:kern w:val="0"/>
          <w:sz w:val="24"/>
          <w:szCs w:val="24"/>
          <w14:ligatures w14:val="none"/>
        </w:rPr>
        <w:t xml:space="preserve"> have become pivotal tools for automating, enhancing, and revolutionizing software engineering tasks. At the core of maximizing the effectiveness of these models lies prompt engineering—a technique involving the crafting of precise instructions to guide AI models effectively.</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Prompt engineering has emerged as a powerful discipline in software engineering, significantly impacting productivity, quality, and collaborative capabilities within teams. As software development grows increasingly complex, developers continually seek tools to streamline processes such as debugging, documentation, prototyping, and refactoring. Prompt engineering leverages natural language processing (NLP) capabilities of large language models (LLMs) to deliver accurate, context-aware, and efficient solutions to these tasks.</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Problem Statement</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Despite the promising applications of generative AI in software development, challenges remain concerning the specificity, reliability, and contextual accuracy of AI-generated outputs. Developers frequently encounter difficulties related to incomplete or inaccurate code, which necessitates substantial human oversight. Therefore, exploring the transformative potential of prompt engineering to address these limitations and to enhance the performance and reliability of AI-driven software development workflows becomes critically important.</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Research Objectives</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The primary objective of this research is to assess and demonstrate how prompt engineering revolutionizes software projects and development workflows. Specifically, the study aims to:</w:t>
      </w:r>
    </w:p>
    <w:p w:rsidR="00D36828" w:rsidRPr="00D36828" w:rsidRDefault="00D36828" w:rsidP="00D368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Examine the current understanding and application of prompt engineering among software development professionals.</w:t>
      </w:r>
    </w:p>
    <w:p w:rsidR="00D36828" w:rsidRPr="00D36828" w:rsidRDefault="00D36828" w:rsidP="00D368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Evaluate the perceived strengths and limitations of using prompt engineering for software development tasks.</w:t>
      </w:r>
    </w:p>
    <w:p w:rsidR="00D36828" w:rsidRPr="00D36828" w:rsidRDefault="00D36828" w:rsidP="00D368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 xml:space="preserve">Explore the specific tasks where prompt engineering and AI tools like </w:t>
      </w:r>
      <w:proofErr w:type="spellStart"/>
      <w:r w:rsidRPr="00D36828">
        <w:rPr>
          <w:rFonts w:ascii="Times New Roman" w:eastAsia="Times New Roman" w:hAnsi="Times New Roman" w:cs="Times New Roman"/>
          <w:kern w:val="0"/>
          <w:sz w:val="24"/>
          <w:szCs w:val="24"/>
          <w14:ligatures w14:val="none"/>
        </w:rPr>
        <w:t>ChatGPT</w:t>
      </w:r>
      <w:proofErr w:type="spellEnd"/>
      <w:r w:rsidRPr="00D36828">
        <w:rPr>
          <w:rFonts w:ascii="Times New Roman" w:eastAsia="Times New Roman" w:hAnsi="Times New Roman" w:cs="Times New Roman"/>
          <w:kern w:val="0"/>
          <w:sz w:val="24"/>
          <w:szCs w:val="24"/>
          <w14:ligatures w14:val="none"/>
        </w:rPr>
        <w:t xml:space="preserve"> provide the most significant impact.</w:t>
      </w:r>
    </w:p>
    <w:p w:rsidR="00D36828" w:rsidRPr="00D36828" w:rsidRDefault="00D36828" w:rsidP="00D3682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Identify areas for improvement in AI-generated outputs within software engineering contexts.</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Significance of the Study</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 xml:space="preserve">This research holds considerable importance as it addresses practical and theoretical implications of AI integration into software development. Understanding prompt engineering's capability to </w:t>
      </w:r>
      <w:r w:rsidRPr="00D36828">
        <w:rPr>
          <w:rFonts w:ascii="Times New Roman" w:eastAsia="Times New Roman" w:hAnsi="Times New Roman" w:cs="Times New Roman"/>
          <w:kern w:val="0"/>
          <w:sz w:val="24"/>
          <w:szCs w:val="24"/>
          <w14:ligatures w14:val="none"/>
        </w:rPr>
        <w:lastRenderedPageBreak/>
        <w:t>enhance productivity, reliability, and collaboration can significantly influence strategic decisions in software project management. Moreover, insights from this study can inform future AI tool development, aiming for greater contextual accuracy, usability, and trustworthiness in software engineering applications.</w:t>
      </w:r>
    </w:p>
    <w:p w:rsidR="00D36828" w:rsidRPr="00D36828" w:rsidRDefault="00D36828" w:rsidP="00D36828">
      <w:pPr>
        <w:spacing w:after="0"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D36828" w:rsidRPr="00D36828" w:rsidRDefault="00D36828" w:rsidP="00D3682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6828">
        <w:rPr>
          <w:rFonts w:ascii="Times New Roman" w:eastAsia="Times New Roman" w:hAnsi="Times New Roman" w:cs="Times New Roman"/>
          <w:b/>
          <w:bCs/>
          <w:kern w:val="0"/>
          <w:sz w:val="36"/>
          <w:szCs w:val="36"/>
          <w14:ligatures w14:val="none"/>
        </w:rPr>
        <w:t>Chapter 2: Research Methodology</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Research Design</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This study employs a mixed-method research design that integrates quantitative and qualitative data collection techniques to provide comprehensive insights into the use of prompt engineering in software projects. This approach enables robust analysis of both statistical patterns and descriptive experiences from software professionals.</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Participants and Sampling</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The target population for this research includes software developers, students, faculty members, engineers, SQA engineers, and security engineers primarily aged between 18-44 years. A total of 54 participants were selected using convenience sampling, ensuring participants represent a broad range of roles and experience levels relevant to software development.</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Data Collection</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 xml:space="preserve">Data was collected using structured questionnaires distributed online. Participants provided responses related to demographics, roles, educational background, and professional experience. Additionally, responses assessed the perceived strengths and weaknesses of </w:t>
      </w:r>
      <w:proofErr w:type="spellStart"/>
      <w:r w:rsidRPr="00D36828">
        <w:rPr>
          <w:rFonts w:ascii="Times New Roman" w:eastAsia="Times New Roman" w:hAnsi="Times New Roman" w:cs="Times New Roman"/>
          <w:kern w:val="0"/>
          <w:sz w:val="24"/>
          <w:szCs w:val="24"/>
          <w14:ligatures w14:val="none"/>
        </w:rPr>
        <w:t>ChatGPT</w:t>
      </w:r>
      <w:proofErr w:type="spellEnd"/>
      <w:r w:rsidRPr="00D36828">
        <w:rPr>
          <w:rFonts w:ascii="Times New Roman" w:eastAsia="Times New Roman" w:hAnsi="Times New Roman" w:cs="Times New Roman"/>
          <w:kern w:val="0"/>
          <w:sz w:val="24"/>
          <w:szCs w:val="24"/>
          <w14:ligatures w14:val="none"/>
        </w:rPr>
        <w:t xml:space="preserve"> in the software development lifecycle, covering aspects such as efficiency, accuracy, collaboration, code quality, debugging, documentation, prototyping, and repetitive task automation.</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Data Analysis</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 xml:space="preserve">Quantitative data was analyzed through descriptive statistics, employing visualizations like pie charts to identify patterns in demographics, perceptions, and experiences with </w:t>
      </w:r>
      <w:proofErr w:type="spellStart"/>
      <w:r w:rsidRPr="00D36828">
        <w:rPr>
          <w:rFonts w:ascii="Times New Roman" w:eastAsia="Times New Roman" w:hAnsi="Times New Roman" w:cs="Times New Roman"/>
          <w:kern w:val="0"/>
          <w:sz w:val="24"/>
          <w:szCs w:val="24"/>
          <w14:ligatures w14:val="none"/>
        </w:rPr>
        <w:t>ChatGPT</w:t>
      </w:r>
      <w:proofErr w:type="spellEnd"/>
      <w:r w:rsidRPr="00D36828">
        <w:rPr>
          <w:rFonts w:ascii="Times New Roman" w:eastAsia="Times New Roman" w:hAnsi="Times New Roman" w:cs="Times New Roman"/>
          <w:kern w:val="0"/>
          <w:sz w:val="24"/>
          <w:szCs w:val="24"/>
          <w14:ligatures w14:val="none"/>
        </w:rPr>
        <w:t>. Key metrics include agreement levels on various strengths and limitations statements related to AI-powered prompt engineering.</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Reliability and Validity</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The survey questions were carefully designed and reviewed by domain experts to ensure content validity. Consistency in responses was assessed to confirm the reliability of the collected data. Additionally, clear instructions and definitions were provided to participants to minimize misunderstandings and biases.</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lastRenderedPageBreak/>
        <w:t>Ethical Considerations</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Ethical standards were strictly adhered to throughout the research. Participants were informed about the study's purpose, assured confidentiality, and participated voluntarily. Collected data was anonymized to protect participant identities, ensuring compliance with research ethics guidelines.</w:t>
      </w:r>
    </w:p>
    <w:p w:rsidR="00D36828" w:rsidRPr="00D36828" w:rsidRDefault="00D36828" w:rsidP="00D3682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6828">
        <w:rPr>
          <w:rFonts w:ascii="Times New Roman" w:eastAsia="Times New Roman" w:hAnsi="Times New Roman" w:cs="Times New Roman"/>
          <w:b/>
          <w:bCs/>
          <w:kern w:val="0"/>
          <w:sz w:val="27"/>
          <w:szCs w:val="27"/>
          <w14:ligatures w14:val="none"/>
        </w:rPr>
        <w:t>Limitations of the Study</w:t>
      </w:r>
    </w:p>
    <w:p w:rsidR="00D36828" w:rsidRPr="00D36828" w:rsidRDefault="00D36828" w:rsidP="00D3682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6828">
        <w:rPr>
          <w:rFonts w:ascii="Times New Roman" w:eastAsia="Times New Roman" w:hAnsi="Times New Roman" w:cs="Times New Roman"/>
          <w:kern w:val="0"/>
          <w:sz w:val="24"/>
          <w:szCs w:val="24"/>
          <w14:ligatures w14:val="none"/>
        </w:rPr>
        <w:t>Potential limitations include the relatively small and convenience-based sample size, limiting generalizability. The study also relies heavily on self-reported data, which may contain subjective biases. Future research could involve larger, randomly selected samples and supplementary qualitative methods such as interviews or case studies for enhanced depth and context.</w:t>
      </w:r>
    </w:p>
    <w:p w:rsidR="00D36828" w:rsidRDefault="00D36828" w:rsidP="008E337B">
      <w:bookmarkStart w:id="0" w:name="_GoBack"/>
      <w:bookmarkEnd w:id="0"/>
    </w:p>
    <w:p w:rsidR="008E337B" w:rsidRDefault="008E337B" w:rsidP="008E337B">
      <w:r>
        <w:rPr>
          <w:noProof/>
        </w:rPr>
        <w:drawing>
          <wp:inline distT="0" distB="0" distL="0" distR="0" wp14:anchorId="0E1A5CD6" wp14:editId="24684108">
            <wp:extent cx="5943600" cy="2475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475230"/>
                    </a:xfrm>
                    <a:prstGeom prst="rect">
                      <a:avLst/>
                    </a:prstGeom>
                  </pic:spPr>
                </pic:pic>
              </a:graphicData>
            </a:graphic>
          </wp:inline>
        </w:drawing>
      </w:r>
    </w:p>
    <w:p w:rsidR="008E337B" w:rsidRDefault="008E337B" w:rsidP="008E337B">
      <w:r>
        <w:rPr>
          <w:noProof/>
        </w:rPr>
        <w:lastRenderedPageBreak/>
        <w:drawing>
          <wp:inline distT="0" distB="0" distL="0" distR="0" wp14:anchorId="4E9387BA" wp14:editId="0CCAD0C7">
            <wp:extent cx="5305425" cy="27241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05425" cy="2724150"/>
                    </a:xfrm>
                    <a:prstGeom prst="rect">
                      <a:avLst/>
                    </a:prstGeom>
                  </pic:spPr>
                </pic:pic>
              </a:graphicData>
            </a:graphic>
          </wp:inline>
        </w:drawing>
      </w:r>
    </w:p>
    <w:p w:rsidR="008E337B" w:rsidRDefault="008E337B" w:rsidP="008E337B">
      <w:r>
        <w:rPr>
          <w:noProof/>
        </w:rPr>
        <w:drawing>
          <wp:inline distT="0" distB="0" distL="0" distR="0" wp14:anchorId="5BB80C7A" wp14:editId="3EC38846">
            <wp:extent cx="5143500" cy="2781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43500" cy="2781300"/>
                    </a:xfrm>
                    <a:prstGeom prst="rect">
                      <a:avLst/>
                    </a:prstGeom>
                  </pic:spPr>
                </pic:pic>
              </a:graphicData>
            </a:graphic>
          </wp:inline>
        </w:drawing>
      </w:r>
    </w:p>
    <w:p w:rsidR="008E337B" w:rsidRDefault="008E337B" w:rsidP="008E337B">
      <w:r>
        <w:rPr>
          <w:noProof/>
        </w:rPr>
        <w:lastRenderedPageBreak/>
        <w:drawing>
          <wp:inline distT="0" distB="0" distL="0" distR="0" wp14:anchorId="6E4FCB1B" wp14:editId="062FB74F">
            <wp:extent cx="5943600" cy="25520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52065"/>
                    </a:xfrm>
                    <a:prstGeom prst="rect">
                      <a:avLst/>
                    </a:prstGeom>
                  </pic:spPr>
                </pic:pic>
              </a:graphicData>
            </a:graphic>
          </wp:inline>
        </w:drawing>
      </w:r>
    </w:p>
    <w:p w:rsidR="008E337B" w:rsidRDefault="008E337B" w:rsidP="008E337B">
      <w:r>
        <w:rPr>
          <w:noProof/>
        </w:rPr>
        <w:drawing>
          <wp:inline distT="0" distB="0" distL="0" distR="0" wp14:anchorId="6F9805C6" wp14:editId="36225FFC">
            <wp:extent cx="5429250" cy="36099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9250" cy="3609975"/>
                    </a:xfrm>
                    <a:prstGeom prst="rect">
                      <a:avLst/>
                    </a:prstGeom>
                  </pic:spPr>
                </pic:pic>
              </a:graphicData>
            </a:graphic>
          </wp:inline>
        </w:drawing>
      </w:r>
    </w:p>
    <w:p w:rsidR="008E337B" w:rsidRDefault="008E337B" w:rsidP="008E337B">
      <w:r>
        <w:rPr>
          <w:noProof/>
        </w:rPr>
        <w:lastRenderedPageBreak/>
        <w:drawing>
          <wp:inline distT="0" distB="0" distL="0" distR="0" wp14:anchorId="5FC9257B" wp14:editId="42AFBED8">
            <wp:extent cx="5295900" cy="34194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95900" cy="3419475"/>
                    </a:xfrm>
                    <a:prstGeom prst="rect">
                      <a:avLst/>
                    </a:prstGeom>
                  </pic:spPr>
                </pic:pic>
              </a:graphicData>
            </a:graphic>
          </wp:inline>
        </w:drawing>
      </w:r>
    </w:p>
    <w:p w:rsidR="008E337B" w:rsidRDefault="008E337B" w:rsidP="008E337B">
      <w:r>
        <w:rPr>
          <w:noProof/>
        </w:rPr>
        <w:drawing>
          <wp:inline distT="0" distB="0" distL="0" distR="0" wp14:anchorId="6B39322B" wp14:editId="0C468353">
            <wp:extent cx="5343525" cy="29527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43525" cy="2952750"/>
                    </a:xfrm>
                    <a:prstGeom prst="rect">
                      <a:avLst/>
                    </a:prstGeom>
                  </pic:spPr>
                </pic:pic>
              </a:graphicData>
            </a:graphic>
          </wp:inline>
        </w:drawing>
      </w:r>
    </w:p>
    <w:p w:rsidR="008E337B" w:rsidRDefault="008E337B" w:rsidP="008E337B">
      <w:r>
        <w:rPr>
          <w:noProof/>
        </w:rPr>
        <w:lastRenderedPageBreak/>
        <w:drawing>
          <wp:inline distT="0" distB="0" distL="0" distR="0" wp14:anchorId="0828C99E" wp14:editId="1FCB6A4C">
            <wp:extent cx="5343525" cy="3048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43525" cy="3048000"/>
                    </a:xfrm>
                    <a:prstGeom prst="rect">
                      <a:avLst/>
                    </a:prstGeom>
                  </pic:spPr>
                </pic:pic>
              </a:graphicData>
            </a:graphic>
          </wp:inline>
        </w:drawing>
      </w:r>
    </w:p>
    <w:p w:rsidR="008E337B" w:rsidRDefault="008E337B" w:rsidP="008E337B">
      <w:r>
        <w:rPr>
          <w:noProof/>
        </w:rPr>
        <w:drawing>
          <wp:inline distT="0" distB="0" distL="0" distR="0" wp14:anchorId="59B9AC6A" wp14:editId="4318514C">
            <wp:extent cx="5391150" cy="3009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91150" cy="3009900"/>
                    </a:xfrm>
                    <a:prstGeom prst="rect">
                      <a:avLst/>
                    </a:prstGeom>
                  </pic:spPr>
                </pic:pic>
              </a:graphicData>
            </a:graphic>
          </wp:inline>
        </w:drawing>
      </w:r>
    </w:p>
    <w:p w:rsidR="008E337B" w:rsidRDefault="008E337B" w:rsidP="008E337B">
      <w:r>
        <w:rPr>
          <w:noProof/>
        </w:rPr>
        <w:lastRenderedPageBreak/>
        <w:drawing>
          <wp:inline distT="0" distB="0" distL="0" distR="0" wp14:anchorId="16F3B4F1" wp14:editId="1E713D59">
            <wp:extent cx="5267325" cy="3076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7325" cy="3076575"/>
                    </a:xfrm>
                    <a:prstGeom prst="rect">
                      <a:avLst/>
                    </a:prstGeom>
                  </pic:spPr>
                </pic:pic>
              </a:graphicData>
            </a:graphic>
          </wp:inline>
        </w:drawing>
      </w:r>
    </w:p>
    <w:p w:rsidR="008E337B" w:rsidRDefault="008E337B" w:rsidP="008E337B">
      <w:r>
        <w:rPr>
          <w:noProof/>
        </w:rPr>
        <w:drawing>
          <wp:inline distT="0" distB="0" distL="0" distR="0" wp14:anchorId="794B30DB" wp14:editId="549E443C">
            <wp:extent cx="5286375" cy="26670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86375" cy="2667000"/>
                    </a:xfrm>
                    <a:prstGeom prst="rect">
                      <a:avLst/>
                    </a:prstGeom>
                  </pic:spPr>
                </pic:pic>
              </a:graphicData>
            </a:graphic>
          </wp:inline>
        </w:drawing>
      </w:r>
    </w:p>
    <w:p w:rsidR="008E337B" w:rsidRDefault="008E337B" w:rsidP="008E337B">
      <w:r>
        <w:rPr>
          <w:noProof/>
        </w:rPr>
        <w:lastRenderedPageBreak/>
        <w:drawing>
          <wp:inline distT="0" distB="0" distL="0" distR="0" wp14:anchorId="56AC833E" wp14:editId="3333CC5F">
            <wp:extent cx="5324475" cy="2695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24475" cy="2695575"/>
                    </a:xfrm>
                    <a:prstGeom prst="rect">
                      <a:avLst/>
                    </a:prstGeom>
                  </pic:spPr>
                </pic:pic>
              </a:graphicData>
            </a:graphic>
          </wp:inline>
        </w:drawing>
      </w:r>
    </w:p>
    <w:p w:rsidR="008E337B" w:rsidRDefault="008E337B" w:rsidP="008E337B">
      <w:r>
        <w:rPr>
          <w:noProof/>
        </w:rPr>
        <w:drawing>
          <wp:inline distT="0" distB="0" distL="0" distR="0" wp14:anchorId="65343319" wp14:editId="1E993714">
            <wp:extent cx="5943600" cy="30575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057525"/>
                    </a:xfrm>
                    <a:prstGeom prst="rect">
                      <a:avLst/>
                    </a:prstGeom>
                  </pic:spPr>
                </pic:pic>
              </a:graphicData>
            </a:graphic>
          </wp:inline>
        </w:drawing>
      </w:r>
    </w:p>
    <w:p w:rsidR="008E337B" w:rsidRDefault="008E337B" w:rsidP="008E337B">
      <w:r>
        <w:rPr>
          <w:noProof/>
        </w:rPr>
        <w:lastRenderedPageBreak/>
        <w:drawing>
          <wp:inline distT="0" distB="0" distL="0" distR="0" wp14:anchorId="76E2AA71" wp14:editId="70B1A962">
            <wp:extent cx="5381625" cy="31623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81625" cy="3162300"/>
                    </a:xfrm>
                    <a:prstGeom prst="rect">
                      <a:avLst/>
                    </a:prstGeom>
                  </pic:spPr>
                </pic:pic>
              </a:graphicData>
            </a:graphic>
          </wp:inline>
        </w:drawing>
      </w:r>
    </w:p>
    <w:p w:rsidR="008E337B" w:rsidRDefault="008E337B" w:rsidP="008E337B">
      <w:r>
        <w:rPr>
          <w:noProof/>
        </w:rPr>
        <w:drawing>
          <wp:inline distT="0" distB="0" distL="0" distR="0" wp14:anchorId="6ABC0A03" wp14:editId="4AD90735">
            <wp:extent cx="5295900" cy="34004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5900" cy="3400425"/>
                    </a:xfrm>
                    <a:prstGeom prst="rect">
                      <a:avLst/>
                    </a:prstGeom>
                  </pic:spPr>
                </pic:pic>
              </a:graphicData>
            </a:graphic>
          </wp:inline>
        </w:drawing>
      </w:r>
    </w:p>
    <w:p w:rsidR="008E337B" w:rsidRDefault="008E337B" w:rsidP="008E337B">
      <w:r>
        <w:rPr>
          <w:noProof/>
        </w:rPr>
        <w:lastRenderedPageBreak/>
        <w:drawing>
          <wp:inline distT="0" distB="0" distL="0" distR="0" wp14:anchorId="02F6483C" wp14:editId="3D3DE051">
            <wp:extent cx="5314950" cy="30099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14950" cy="3009900"/>
                    </a:xfrm>
                    <a:prstGeom prst="rect">
                      <a:avLst/>
                    </a:prstGeom>
                  </pic:spPr>
                </pic:pic>
              </a:graphicData>
            </a:graphic>
          </wp:inline>
        </w:drawing>
      </w:r>
    </w:p>
    <w:p w:rsidR="008E337B" w:rsidRDefault="008E337B" w:rsidP="008E337B">
      <w:r>
        <w:rPr>
          <w:noProof/>
        </w:rPr>
        <w:drawing>
          <wp:inline distT="0" distB="0" distL="0" distR="0" wp14:anchorId="09D357F3" wp14:editId="0BE1CB90">
            <wp:extent cx="5305425" cy="27336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05425" cy="2733675"/>
                    </a:xfrm>
                    <a:prstGeom prst="rect">
                      <a:avLst/>
                    </a:prstGeom>
                  </pic:spPr>
                </pic:pic>
              </a:graphicData>
            </a:graphic>
          </wp:inline>
        </w:drawing>
      </w:r>
    </w:p>
    <w:p w:rsidR="008E337B" w:rsidRDefault="008E337B" w:rsidP="008E337B">
      <w:r>
        <w:rPr>
          <w:noProof/>
        </w:rPr>
        <w:lastRenderedPageBreak/>
        <w:drawing>
          <wp:inline distT="0" distB="0" distL="0" distR="0" wp14:anchorId="704B1552" wp14:editId="0B7DEBF8">
            <wp:extent cx="5381625" cy="29622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81625" cy="2962275"/>
                    </a:xfrm>
                    <a:prstGeom prst="rect">
                      <a:avLst/>
                    </a:prstGeom>
                  </pic:spPr>
                </pic:pic>
              </a:graphicData>
            </a:graphic>
          </wp:inline>
        </w:drawing>
      </w:r>
    </w:p>
    <w:p w:rsidR="008E337B" w:rsidRDefault="008E337B" w:rsidP="008E337B">
      <w:r>
        <w:rPr>
          <w:noProof/>
        </w:rPr>
        <w:drawing>
          <wp:inline distT="0" distB="0" distL="0" distR="0" wp14:anchorId="78D24243" wp14:editId="3544F4E2">
            <wp:extent cx="5238750" cy="2714625"/>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38750" cy="2714625"/>
                    </a:xfrm>
                    <a:prstGeom prst="rect">
                      <a:avLst/>
                    </a:prstGeom>
                  </pic:spPr>
                </pic:pic>
              </a:graphicData>
            </a:graphic>
          </wp:inline>
        </w:drawing>
      </w:r>
    </w:p>
    <w:p w:rsidR="008E337B" w:rsidRDefault="008E337B" w:rsidP="008E337B">
      <w:r>
        <w:rPr>
          <w:noProof/>
        </w:rPr>
        <w:lastRenderedPageBreak/>
        <w:drawing>
          <wp:inline distT="0" distB="0" distL="0" distR="0" wp14:anchorId="31735559" wp14:editId="309E099B">
            <wp:extent cx="5314950" cy="2705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14950" cy="2705100"/>
                    </a:xfrm>
                    <a:prstGeom prst="rect">
                      <a:avLst/>
                    </a:prstGeom>
                  </pic:spPr>
                </pic:pic>
              </a:graphicData>
            </a:graphic>
          </wp:inline>
        </w:drawing>
      </w:r>
    </w:p>
    <w:p w:rsidR="008E337B" w:rsidRDefault="008E337B" w:rsidP="008E337B">
      <w:r>
        <w:rPr>
          <w:noProof/>
        </w:rPr>
        <w:drawing>
          <wp:inline distT="0" distB="0" distL="0" distR="0" wp14:anchorId="39E343B8" wp14:editId="5EA9BD76">
            <wp:extent cx="5400675" cy="280035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675" cy="2800350"/>
                    </a:xfrm>
                    <a:prstGeom prst="rect">
                      <a:avLst/>
                    </a:prstGeom>
                  </pic:spPr>
                </pic:pic>
              </a:graphicData>
            </a:graphic>
          </wp:inline>
        </w:drawing>
      </w:r>
    </w:p>
    <w:p w:rsidR="008E337B" w:rsidRDefault="008E337B" w:rsidP="008E337B">
      <w:r>
        <w:rPr>
          <w:noProof/>
        </w:rPr>
        <w:lastRenderedPageBreak/>
        <w:drawing>
          <wp:inline distT="0" distB="0" distL="0" distR="0" wp14:anchorId="30D64CFB" wp14:editId="28540F5A">
            <wp:extent cx="5457825" cy="29241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57825" cy="2924175"/>
                    </a:xfrm>
                    <a:prstGeom prst="rect">
                      <a:avLst/>
                    </a:prstGeom>
                  </pic:spPr>
                </pic:pic>
              </a:graphicData>
            </a:graphic>
          </wp:inline>
        </w:drawing>
      </w:r>
    </w:p>
    <w:p w:rsidR="008E337B" w:rsidRDefault="008E337B" w:rsidP="008E337B">
      <w:r>
        <w:rPr>
          <w:noProof/>
        </w:rPr>
        <w:drawing>
          <wp:inline distT="0" distB="0" distL="0" distR="0" wp14:anchorId="3BDDC530" wp14:editId="45E2A5F1">
            <wp:extent cx="5438775" cy="28860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38775" cy="2886075"/>
                    </a:xfrm>
                    <a:prstGeom prst="rect">
                      <a:avLst/>
                    </a:prstGeom>
                  </pic:spPr>
                </pic:pic>
              </a:graphicData>
            </a:graphic>
          </wp:inline>
        </w:drawing>
      </w:r>
    </w:p>
    <w:p w:rsidR="008E337B" w:rsidRDefault="008E337B" w:rsidP="008E337B">
      <w:r>
        <w:rPr>
          <w:noProof/>
        </w:rPr>
        <w:lastRenderedPageBreak/>
        <w:drawing>
          <wp:inline distT="0" distB="0" distL="0" distR="0" wp14:anchorId="2304F0C9" wp14:editId="0F960785">
            <wp:extent cx="5943600" cy="24618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461895"/>
                    </a:xfrm>
                    <a:prstGeom prst="rect">
                      <a:avLst/>
                    </a:prstGeom>
                  </pic:spPr>
                </pic:pic>
              </a:graphicData>
            </a:graphic>
          </wp:inline>
        </w:drawing>
      </w:r>
    </w:p>
    <w:p w:rsidR="008E337B" w:rsidRDefault="008E337B" w:rsidP="008E337B">
      <w:r>
        <w:rPr>
          <w:noProof/>
        </w:rPr>
        <w:drawing>
          <wp:inline distT="0" distB="0" distL="0" distR="0" wp14:anchorId="09AB2B26" wp14:editId="06A2FC44">
            <wp:extent cx="5343525" cy="306705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3525" cy="3067050"/>
                    </a:xfrm>
                    <a:prstGeom prst="rect">
                      <a:avLst/>
                    </a:prstGeom>
                  </pic:spPr>
                </pic:pic>
              </a:graphicData>
            </a:graphic>
          </wp:inline>
        </w:drawing>
      </w:r>
    </w:p>
    <w:p w:rsidR="008E337B" w:rsidRDefault="008E337B" w:rsidP="008E337B">
      <w:r>
        <w:rPr>
          <w:noProof/>
        </w:rPr>
        <w:lastRenderedPageBreak/>
        <w:drawing>
          <wp:inline distT="0" distB="0" distL="0" distR="0" wp14:anchorId="35B47DAB" wp14:editId="6845CF1A">
            <wp:extent cx="5372100" cy="31146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2100" cy="3114675"/>
                    </a:xfrm>
                    <a:prstGeom prst="rect">
                      <a:avLst/>
                    </a:prstGeom>
                  </pic:spPr>
                </pic:pic>
              </a:graphicData>
            </a:graphic>
          </wp:inline>
        </w:drawing>
      </w:r>
    </w:p>
    <w:p w:rsidR="008E337B" w:rsidRDefault="008E337B" w:rsidP="008E337B">
      <w:r>
        <w:rPr>
          <w:noProof/>
        </w:rPr>
        <w:drawing>
          <wp:inline distT="0" distB="0" distL="0" distR="0" wp14:anchorId="59270B4F" wp14:editId="49E9C0FF">
            <wp:extent cx="5476875" cy="31051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76875" cy="3105150"/>
                    </a:xfrm>
                    <a:prstGeom prst="rect">
                      <a:avLst/>
                    </a:prstGeom>
                  </pic:spPr>
                </pic:pic>
              </a:graphicData>
            </a:graphic>
          </wp:inline>
        </w:drawing>
      </w:r>
    </w:p>
    <w:p w:rsidR="008E337B" w:rsidRDefault="008E337B" w:rsidP="008E337B">
      <w:r>
        <w:rPr>
          <w:noProof/>
        </w:rPr>
        <w:lastRenderedPageBreak/>
        <w:drawing>
          <wp:inline distT="0" distB="0" distL="0" distR="0" wp14:anchorId="279DD4AC" wp14:editId="6CF4A2BF">
            <wp:extent cx="5410200" cy="3200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10200" cy="3200400"/>
                    </a:xfrm>
                    <a:prstGeom prst="rect">
                      <a:avLst/>
                    </a:prstGeom>
                  </pic:spPr>
                </pic:pic>
              </a:graphicData>
            </a:graphic>
          </wp:inline>
        </w:drawing>
      </w:r>
    </w:p>
    <w:p w:rsidR="008E337B" w:rsidRDefault="008E337B" w:rsidP="008E337B">
      <w:r>
        <w:rPr>
          <w:noProof/>
        </w:rPr>
        <w:drawing>
          <wp:inline distT="0" distB="0" distL="0" distR="0" wp14:anchorId="0014788B" wp14:editId="2C61296A">
            <wp:extent cx="5267325" cy="329565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67325" cy="3295650"/>
                    </a:xfrm>
                    <a:prstGeom prst="rect">
                      <a:avLst/>
                    </a:prstGeom>
                  </pic:spPr>
                </pic:pic>
              </a:graphicData>
            </a:graphic>
          </wp:inline>
        </w:drawing>
      </w:r>
    </w:p>
    <w:p w:rsidR="008E337B" w:rsidRDefault="008E337B" w:rsidP="008E337B">
      <w:r>
        <w:rPr>
          <w:noProof/>
        </w:rPr>
        <w:lastRenderedPageBreak/>
        <w:drawing>
          <wp:inline distT="0" distB="0" distL="0" distR="0" wp14:anchorId="267E94D6" wp14:editId="6120A83D">
            <wp:extent cx="5362575" cy="29622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62575" cy="2962275"/>
                    </a:xfrm>
                    <a:prstGeom prst="rect">
                      <a:avLst/>
                    </a:prstGeom>
                  </pic:spPr>
                </pic:pic>
              </a:graphicData>
            </a:graphic>
          </wp:inline>
        </w:drawing>
      </w:r>
    </w:p>
    <w:p w:rsidR="008E337B" w:rsidRDefault="008E337B" w:rsidP="008E337B">
      <w:r>
        <w:rPr>
          <w:noProof/>
        </w:rPr>
        <w:drawing>
          <wp:inline distT="0" distB="0" distL="0" distR="0" wp14:anchorId="3CE3057A" wp14:editId="6C55E093">
            <wp:extent cx="5448300" cy="3009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48300" cy="3009900"/>
                    </a:xfrm>
                    <a:prstGeom prst="rect">
                      <a:avLst/>
                    </a:prstGeom>
                  </pic:spPr>
                </pic:pic>
              </a:graphicData>
            </a:graphic>
          </wp:inline>
        </w:drawing>
      </w:r>
    </w:p>
    <w:p w:rsidR="008E337B" w:rsidRDefault="008E337B" w:rsidP="008E337B">
      <w:r>
        <w:rPr>
          <w:noProof/>
        </w:rPr>
        <w:lastRenderedPageBreak/>
        <w:drawing>
          <wp:inline distT="0" distB="0" distL="0" distR="0" wp14:anchorId="35955DA4" wp14:editId="3E362855">
            <wp:extent cx="5210175" cy="32004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10175" cy="3200400"/>
                    </a:xfrm>
                    <a:prstGeom prst="rect">
                      <a:avLst/>
                    </a:prstGeom>
                  </pic:spPr>
                </pic:pic>
              </a:graphicData>
            </a:graphic>
          </wp:inline>
        </w:drawing>
      </w:r>
    </w:p>
    <w:p w:rsidR="008E337B" w:rsidRDefault="008E337B" w:rsidP="008E337B">
      <w:r>
        <w:rPr>
          <w:noProof/>
        </w:rPr>
        <w:drawing>
          <wp:inline distT="0" distB="0" distL="0" distR="0" wp14:anchorId="3EB610DB" wp14:editId="69B18270">
            <wp:extent cx="5905500" cy="28956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05500" cy="2895600"/>
                    </a:xfrm>
                    <a:prstGeom prst="rect">
                      <a:avLst/>
                    </a:prstGeom>
                  </pic:spPr>
                </pic:pic>
              </a:graphicData>
            </a:graphic>
          </wp:inline>
        </w:drawing>
      </w:r>
    </w:p>
    <w:p w:rsidR="008E337B" w:rsidRDefault="008E337B" w:rsidP="008E337B">
      <w:r>
        <w:rPr>
          <w:noProof/>
        </w:rPr>
        <w:lastRenderedPageBreak/>
        <w:drawing>
          <wp:inline distT="0" distB="0" distL="0" distR="0" wp14:anchorId="59E5FD92" wp14:editId="673D9FAE">
            <wp:extent cx="5467350" cy="3429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67350" cy="3429000"/>
                    </a:xfrm>
                    <a:prstGeom prst="rect">
                      <a:avLst/>
                    </a:prstGeom>
                  </pic:spPr>
                </pic:pic>
              </a:graphicData>
            </a:graphic>
          </wp:inline>
        </w:drawing>
      </w:r>
    </w:p>
    <w:p w:rsidR="008E337B" w:rsidRDefault="008E337B" w:rsidP="008E337B">
      <w:r>
        <w:rPr>
          <w:noProof/>
        </w:rPr>
        <w:drawing>
          <wp:inline distT="0" distB="0" distL="0" distR="0" wp14:anchorId="4223C7A7" wp14:editId="71AF2BA7">
            <wp:extent cx="5391150" cy="37433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91150" cy="3743325"/>
                    </a:xfrm>
                    <a:prstGeom prst="rect">
                      <a:avLst/>
                    </a:prstGeom>
                  </pic:spPr>
                </pic:pic>
              </a:graphicData>
            </a:graphic>
          </wp:inline>
        </w:drawing>
      </w:r>
    </w:p>
    <w:p w:rsidR="008E337B" w:rsidRPr="00FB30B6" w:rsidRDefault="008E337B" w:rsidP="008E337B"/>
    <w:p w:rsidR="0063638F" w:rsidRPr="008E337B" w:rsidRDefault="0063638F" w:rsidP="008E337B"/>
    <w:sectPr w:rsidR="0063638F" w:rsidRPr="008E3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D5C6A"/>
    <w:multiLevelType w:val="multilevel"/>
    <w:tmpl w:val="1D9A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A20EC9"/>
    <w:multiLevelType w:val="multilevel"/>
    <w:tmpl w:val="E414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A17AE4"/>
    <w:multiLevelType w:val="multilevel"/>
    <w:tmpl w:val="83642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314F13"/>
    <w:multiLevelType w:val="multilevel"/>
    <w:tmpl w:val="A64A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732CE"/>
    <w:multiLevelType w:val="multilevel"/>
    <w:tmpl w:val="6D281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A84D94"/>
    <w:multiLevelType w:val="multilevel"/>
    <w:tmpl w:val="C8C8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D61620"/>
    <w:multiLevelType w:val="multilevel"/>
    <w:tmpl w:val="D998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1F5753"/>
    <w:multiLevelType w:val="multilevel"/>
    <w:tmpl w:val="BC942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38452F"/>
    <w:multiLevelType w:val="multilevel"/>
    <w:tmpl w:val="C3E0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
  </w:num>
  <w:num w:numId="3">
    <w:abstractNumId w:val="1"/>
  </w:num>
  <w:num w:numId="4">
    <w:abstractNumId w:val="5"/>
  </w:num>
  <w:num w:numId="5">
    <w:abstractNumId w:val="0"/>
  </w:num>
  <w:num w:numId="6">
    <w:abstractNumId w:val="6"/>
  </w:num>
  <w:num w:numId="7">
    <w:abstractNumId w:val="7"/>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0FF5"/>
    <w:rsid w:val="00167CD9"/>
    <w:rsid w:val="0063638F"/>
    <w:rsid w:val="00720FF5"/>
    <w:rsid w:val="008E337B"/>
    <w:rsid w:val="009E43FA"/>
    <w:rsid w:val="00D368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7950F"/>
  <w15:chartTrackingRefBased/>
  <w15:docId w15:val="{B2669D34-D7B6-4A37-9AD8-D2821BDD2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337B"/>
  </w:style>
  <w:style w:type="paragraph" w:styleId="Heading2">
    <w:name w:val="heading 2"/>
    <w:basedOn w:val="Normal"/>
    <w:link w:val="Heading2Char"/>
    <w:uiPriority w:val="9"/>
    <w:qFormat/>
    <w:rsid w:val="00720FF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720FF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20FF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720FF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720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720FF5"/>
    <w:rPr>
      <w:b/>
      <w:bCs/>
    </w:rPr>
  </w:style>
  <w:style w:type="character" w:styleId="Hyperlink">
    <w:name w:val="Hyperlink"/>
    <w:basedOn w:val="DefaultParagraphFont"/>
    <w:uiPriority w:val="99"/>
    <w:unhideWhenUsed/>
    <w:rsid w:val="00720FF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228561">
      <w:bodyDiv w:val="1"/>
      <w:marLeft w:val="0"/>
      <w:marRight w:val="0"/>
      <w:marTop w:val="0"/>
      <w:marBottom w:val="0"/>
      <w:divBdr>
        <w:top w:val="none" w:sz="0" w:space="0" w:color="auto"/>
        <w:left w:val="none" w:sz="0" w:space="0" w:color="auto"/>
        <w:bottom w:val="none" w:sz="0" w:space="0" w:color="auto"/>
        <w:right w:val="none" w:sz="0" w:space="0" w:color="auto"/>
      </w:divBdr>
    </w:div>
    <w:div w:id="257715221">
      <w:bodyDiv w:val="1"/>
      <w:marLeft w:val="0"/>
      <w:marRight w:val="0"/>
      <w:marTop w:val="0"/>
      <w:marBottom w:val="0"/>
      <w:divBdr>
        <w:top w:val="none" w:sz="0" w:space="0" w:color="auto"/>
        <w:left w:val="none" w:sz="0" w:space="0" w:color="auto"/>
        <w:bottom w:val="none" w:sz="0" w:space="0" w:color="auto"/>
        <w:right w:val="none" w:sz="0" w:space="0" w:color="auto"/>
      </w:divBdr>
      <w:divsChild>
        <w:div w:id="8444445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9761580">
      <w:bodyDiv w:val="1"/>
      <w:marLeft w:val="0"/>
      <w:marRight w:val="0"/>
      <w:marTop w:val="0"/>
      <w:marBottom w:val="0"/>
      <w:divBdr>
        <w:top w:val="none" w:sz="0" w:space="0" w:color="auto"/>
        <w:left w:val="none" w:sz="0" w:space="0" w:color="auto"/>
        <w:bottom w:val="none" w:sz="0" w:space="0" w:color="auto"/>
        <w:right w:val="none" w:sz="0" w:space="0" w:color="auto"/>
      </w:divBdr>
      <w:divsChild>
        <w:div w:id="1705599144">
          <w:marLeft w:val="0"/>
          <w:marRight w:val="0"/>
          <w:marTop w:val="0"/>
          <w:marBottom w:val="0"/>
          <w:divBdr>
            <w:top w:val="none" w:sz="0" w:space="0" w:color="auto"/>
            <w:left w:val="none" w:sz="0" w:space="0" w:color="auto"/>
            <w:bottom w:val="none" w:sz="0" w:space="0" w:color="auto"/>
            <w:right w:val="none" w:sz="0" w:space="0" w:color="auto"/>
          </w:divBdr>
        </w:div>
      </w:divsChild>
    </w:div>
    <w:div w:id="95814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20</Pages>
  <Words>827</Words>
  <Characters>4719</Characters>
  <Application>Microsoft Office Word</Application>
  <DocSecurity>0</DocSecurity>
  <Lines>39</Lines>
  <Paragraphs>11</Paragraphs>
  <ScaleCrop>false</ScaleCrop>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RIzwan</dc:creator>
  <cp:keywords/>
  <dc:description/>
  <cp:lastModifiedBy>DELL</cp:lastModifiedBy>
  <cp:revision>6</cp:revision>
  <dcterms:created xsi:type="dcterms:W3CDTF">2025-04-14T15:09:00Z</dcterms:created>
  <dcterms:modified xsi:type="dcterms:W3CDTF">2025-04-23T16:39:00Z</dcterms:modified>
</cp:coreProperties>
</file>