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4"/>
          <w:szCs w:val="44"/>
        </w:rPr>
        <w:t xml:space="preserve">AI Based Customer Feedback Analyzer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Project Documentation</w:t>
      </w:r>
    </w:p>
    <w:p>
      <w:pPr>
        <w:spacing w:after="100"/>
        <w:jc w:val="center"/>
      </w:pPr>
      <w:r>
        <w:rPr>
          <w:i/>
          <w:iCs/>
          <w:color w:val="777777"/>
          <w:sz w:val="24"/>
          <w:szCs w:val="24"/>
        </w:rPr>
        <w:t xml:space="preserve">n8n Automation Workflow</w:t>
      </w:r>
    </w:p>
    <w:p>
      <w:pPr>
        <w:spacing w:after="40"/>
        <w:jc w:val="center"/>
      </w:pPr>
      <w:r>
        <w:rPr>
          <w:color w:val="333333"/>
          <w:sz w:val="22"/>
          <w:szCs w:val="22"/>
        </w:rPr>
        <w:t xml:space="preserve">Author: Abdul Wahab Shakeel</w:t>
      </w:r>
    </w:p>
    <w:p>
      <w:pPr>
        <w:spacing w:after="800"/>
        <w:jc w:val="center"/>
      </w:pPr>
      <w:r>
        <w:rPr>
          <w:color w:val="333333"/>
          <w:sz w:val="22"/>
          <w:szCs w:val="22"/>
        </w:rPr>
        <w:t xml:space="preserve">Last Updated: August 2026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The AI Based Customer Feedback Analyzer is an n8n automation workflow that collects customer feedback from two sources — a public web form and Google Maps reviews — automatically analyzes the sentiment of each piece of feedback using Google's Gemini API, logs the results into Google Sheets, sends email alerts for negative feedback, and generates a weekly summary report. The workflow also includes dedicated error handling so that any failure in the pipeline is logged rather than silently dropped.</w:t>
      </w:r>
    </w:p>
    <w:p>
      <w:pPr>
        <w:pStyle w:val="Heading1"/>
        <w:spacing w:after="150" w:before="300"/>
      </w:pPr>
      <w:r>
        <w:t xml:space="preserve">2. Objective</w:t>
      </w:r>
    </w:p>
    <w:p>
      <w:pPr>
        <w:spacing w:after="120"/>
      </w:pPr>
      <w:r>
        <w:t xml:space="preserve">To automate the end-to-end process of collecting, understanding, and responding to customer feedback — removing the need for manual review, reducing response time to negative feedback, and providing management with an ongoing, structured record of customer sentiment.</w:t>
      </w:r>
    </w:p>
    <w:p>
      <w:pPr>
        <w:pStyle w:val="Heading1"/>
        <w:spacing w:after="150" w:before="300"/>
      </w:pPr>
      <w:r>
        <w:t xml:space="preserve">3.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Collects feedback from two sources: a public web form and scheduled Google Maps review pulls (via SerpApi)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Validates and normalizes incoming data into a consistent schema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Performs AI-based sentiment analysis (positive / neutral / negative, numeric score, summary) using Google Gemini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 every entry into a Google Sheet, matched on a unique Review ID to prevent duplicate rows on repeated runs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Sends an automatic email alert whenever negative feedback is detected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Generates a weekly feedback summary report on a separate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 errors from any critical node into a dedicated Error Log tab, so failures are never silent</w:t>
      </w:r>
    </w:p>
    <w:p>
      <w:pPr>
        <w:pStyle w:val="Heading1"/>
        <w:spacing w:after="150" w:before="300"/>
      </w:pPr>
      <w:r>
        <w:t xml:space="preserve">4. Workflow Architecture</w:t>
      </w:r>
    </w:p>
    <w:p>
      <w:pPr>
        <w:spacing w:after="120"/>
      </w:pPr>
      <w:r>
        <w:t xml:space="preserve">The workflow is built around two entry points — form submissions and a scheduled Google Maps review fetch — which converge into a shared normalization, sentiment-analysis, and logging pipeline. A separate weekly-schedule branch reads the Sheet and emails a summary. Every node with a realistic chance of failure has its error output routed to a shared Log Error node.</w:t>
      </w:r>
    </w:p>
    <w:p>
      <w:pPr>
        <w:shd w:fill="F2F2F2" w:color="auto" w:val="clear"/>
        <w:spacing w:after="20" w:before="100"/>
      </w:pPr>
      <w:r>
        <w:rPr>
          <w:rFonts w:ascii="Consolas" w:cs="Consolas" w:eastAsia="Consolas" w:hAnsi="Consolas"/>
          <w:sz w:val="17"/>
          <w:szCs w:val="17"/>
        </w:rPr>
        <w:t xml:space="preserve">Form Submission  →  Normalize Input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Schedule Trigger  →  HTTP Request (SerpApi)  →  Split Out  →  Normalize Google Review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 ↓  (both paths merge)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Valid Feedback?  →  Gemini: Analyze Sentiment  →  Parse Gemini Response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 ↓</w:t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Append/Update Row in Sheet  →  If (negative?)  →  Send Email Alert</w:t>
      </w:r>
    </w:p>
    <w:p>
      <w:pPr>
        <w:shd w:fill="F2F2F2" w:color="auto" w:val="clear"/>
        <w:spacing w:after="20"/>
      </w:pPr>
      <w:r>
        <w:rPr>
          <w:sz w:val="17"/>
          <w:szCs w:val="17"/>
        </w:rPr>
        <w:t xml:space="preserve"/>
      </w:r>
    </w:p>
    <w:p>
      <w:pPr>
        <w:shd w:fill="F2F2F2" w:color="auto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Weekly Schedule Trigger  →  Get Row(s) in Sheet  →  Calculate Weekly Stats  →  Send Weekly Report</w:t>
      </w:r>
    </w:p>
    <w:p>
      <w:pPr>
        <w:shd w:fill="F2F2F2" w:color="auto" w:val="clear"/>
        <w:spacing w:after="20"/>
      </w:pPr>
      <w:r>
        <w:rPr>
          <w:sz w:val="17"/>
          <w:szCs w:val="17"/>
        </w:rPr>
        <w:t xml:space="preserve"/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i/>
          <w:iCs/>
          <w:sz w:val="17"/>
          <w:szCs w:val="17"/>
        </w:rPr>
        <w:t xml:space="preserve">Every risky node's Error output  →  Log Error  →  Error Log sheet tab</w:t>
      </w:r>
    </w:p>
    <w:p>
      <w:pPr>
        <w:pStyle w:val="Heading2"/>
        <w:spacing w:after="120" w:before="240"/>
      </w:pPr>
      <w:r>
        <w:t xml:space="preserve">Key Nodes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Calls SerpApi's Google Maps Reviews engine for a specific place_id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 Google Review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 raw SerpApi fields into a consistent schema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form submission / Normalize Input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normalization for direct form submissions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Feedback?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Filters out empty or invalid entries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- Analyze Sentiment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feedback text to Gemini API for sentiment, score, and summary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 Gemini Response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Parses the Gemini output into clean fields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 or update row in sheet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Writes to Google Sheets, matched on Review ID (prevents duplicates)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Branches to send an alert email when sentiment is negative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Error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Catches error output from any critical node, appends to Error Log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row(s) in sheet / Calculate Weekly Stats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summary report, triggered on its own schedule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Tools &amp; Technologies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n8n — workflow automation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Gemini API — AI sentiment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SerpApi — Google Maps review data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Sheets — data storage (Feedback Log, Error Log, Form Responses tabs)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Gmail — email alerts and weekly report delivery</w:t>
      </w:r>
    </w:p>
    <w:p>
      <w:pPr>
        <w:pStyle w:val="Heading1"/>
        <w:spacing w:after="150" w:before="300"/>
      </w:pPr>
      <w:r>
        <w:t xml:space="preserve">6. Google Sheet Structure</w:t>
      </w:r>
    </w:p>
    <w:p>
      <w:pPr>
        <w:pStyle w:val="Heading2"/>
        <w:spacing w:after="120" w:before="240"/>
      </w:pPr>
      <w:r>
        <w:t xml:space="preserve">Tab: Feedback Log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the feedback was created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Reviewer / customer name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email (N/A for Google Maps reviews)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feedback text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google_maps or form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 / neutral / negative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sentiment score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AI-generated one-line summary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rating (if available)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ID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 used for de-duplication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Tab: Error Log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the error occurred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name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that failed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message</w:t>
            </w:r>
          </w:p>
        </w:tc>
      </w:tr>
    </w:tbl>
    <w:p>
      <w:pPr>
        <w:pStyle w:val="Heading1"/>
        <w:spacing w:after="150" w:before="300"/>
      </w:pPr>
      <w:r>
        <w:t xml:space="preserve">7. Error Handling</w:t>
      </w:r>
    </w:p>
    <w:p>
      <w:pPr>
        <w:spacing w:after="120"/>
      </w:pPr>
      <w:r>
        <w:t xml:space="preserve">Every critical node (HTTP Request, Gemini - Analyze Sentiment, Append or update row in sheet, Get row(s) in sheet, and both Send a message nodes) has its Error output wired to a shared Log Error node. This node appends Timestamp, Workflow, Node, and Error details to the Error Log sheet tab. This ensures that if any part of the pipeline fails — for example an API outage or a malformed request — the failure is captured and visible instead of causing a silent, unnoticed break in the automation.</w:t>
      </w:r>
    </w:p>
    <w:p>
      <w:pPr>
        <w:pStyle w:val="Heading1"/>
        <w:spacing w:after="150" w:before="300"/>
      </w:pPr>
      <w:r>
        <w:t xml:space="preserve">8. Challenges Faced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rows on repeated runs — solved by switching to "Append or update row in sheet" with Review ID as the matching column.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Maps reviews do not include a customer email address (a Google privacy restriction) — handled by explicitly labeling the field "N/A - Not provided by Google Maps" rather than leaving it blank.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Ensuring failures don't break the workflow silently — solved by enabling "Continue (using error output)" on every risky node and routing all error outputs into one shared logging branch.</w:t>
      </w:r>
    </w:p>
    <w:p>
      <w:pPr>
        <w:pStyle w:val="Heading1"/>
        <w:spacing w:after="150" w:before="300"/>
      </w:pPr>
      <w:r>
        <w:t xml:space="preserve">9. Testing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 workflow — all nodes show a green checkmark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Feedback Log tab updates with no duplicate rows on repeated runs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Log tab has no new entries after a clean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feedback triggers an email alert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stats trigger runs and sends a summary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Screenshots</w:t>
      </w:r>
    </w:p>
    <w:p>
      <w:pPr>
        <w:pStyle w:val="Heading2"/>
        <w:spacing w:after="120" w:before="240"/>
      </w:pPr>
      <w:r>
        <w:t xml:space="preserve">10.1 Feedback Form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1: Customer filling out the public feedback form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2: Form submission confirmation</w:t>
      </w:r>
    </w:p>
    <w:p>
      <w:pPr>
        <w:pStyle w:val="Heading2"/>
        <w:spacing w:after="120" w:before="240"/>
      </w:pPr>
      <w:r>
        <w:t xml:space="preserve">10.2 Google Sheet — Feedback Log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3: Feedback Log tab showing normalized, analyzed feedback entries</w:t>
      </w:r>
    </w:p>
    <w:p>
      <w:pPr>
        <w:pStyle w:val="Heading2"/>
        <w:spacing w:after="120" w:before="240"/>
      </w:pPr>
      <w:r>
        <w:t xml:space="preserve">10.3 Google Sheet — Error Log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4: Error Log tab capturing node failures with timestamp and error message</w:t>
      </w:r>
    </w:p>
    <w:p>
      <w:pPr>
        <w:pStyle w:val="Heading2"/>
        <w:spacing w:after="120" w:before="240"/>
      </w:pPr>
      <w:r>
        <w:t xml:space="preserve">10.4 Weekly Report Email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5: Automated weekly feedback summary email</w:t>
      </w:r>
    </w:p>
    <w:p>
      <w:pPr>
        <w:pStyle w:val="Heading2"/>
        <w:spacing w:after="120" w:before="240"/>
      </w:pPr>
      <w:r>
        <w:t xml:space="preserve">10.5 Negative Feedback Alert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6: Real-time email alert triggered by negative sentiment</w:t>
      </w:r>
    </w:p>
    <w:p>
      <w:pPr>
        <w:pStyle w:val="Heading2"/>
        <w:spacing w:after="120" w:before="240"/>
      </w:pPr>
      <w:r>
        <w:t xml:space="preserve">10.6 Workflow Canvas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7: Full n8n workflow — successful end-to-end execution</w:t>
      </w:r>
    </w:p>
    <w:p>
      <w:pPr>
        <w:pStyle w:val="Heading1"/>
        <w:spacing w:after="150" w:before="300"/>
      </w:pPr>
      <w:r>
        <w:t xml:space="preserve">11.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submission pipeline —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Maps reviews pipeline —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Sentiment analysis (Gemini) —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De-duplication via Review ID —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logging —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stats report — working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2ae314ccb923ecfaad46bdab7d6eb9428ec834.png"/><Relationship Id="rId8" Type="http://schemas.openxmlformats.org/officeDocument/2006/relationships/image" Target="media/23873636cc864fea0a559a83f3425d743c8b25c9.png"/><Relationship Id="rId9" Type="http://schemas.openxmlformats.org/officeDocument/2006/relationships/image" Target="media/304d39f4765e4cfd513f35f1f78d65c0c01ec7d5.png"/><Relationship Id="rId10" Type="http://schemas.openxmlformats.org/officeDocument/2006/relationships/image" Target="media/240c47c9ecc79af55ed32489f4a8ecee506e44ab.png"/><Relationship Id="rId11" Type="http://schemas.openxmlformats.org/officeDocument/2006/relationships/image" Target="media/9294634d90fb79ddafb0c53eb2aaf53744a636e5.png"/><Relationship Id="rId12" Type="http://schemas.openxmlformats.org/officeDocument/2006/relationships/image" Target="media/4cf019b4f18748b31eac042fe455d5e3b7f1e3a2.png"/><Relationship Id="rId13" Type="http://schemas.openxmlformats.org/officeDocument/2006/relationships/image" Target="media/ff7a80b453e21d18d52ceb1beb7f395340852dc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2026-08-10T08:41:33.672Z</dcterms:created>
  <dcterms:modified xsi:type="dcterms:W3CDTF">2026-08-10T08:41:33.672Z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