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Design Document (TDD)</w:t>
      </w:r>
    </w:p>
    <w:p>
      <w:r>
        <w:t>Project: Multi-Tenant CRM, Quoting, Production &amp; Order Management Platform</w:t>
      </w:r>
    </w:p>
    <w:p>
      <w:pPr>
        <w:pStyle w:val="Heading1"/>
      </w:pPr>
      <w:r>
        <w:t>1. Purpose</w:t>
      </w:r>
    </w:p>
    <w:p>
      <w:r>
        <w:t>This document defines the technical implementation details required to build the platform described in the Software Requirements Specification (SRS).</w:t>
      </w:r>
    </w:p>
    <w:p>
      <w:pPr>
        <w:pStyle w:val="Heading1"/>
      </w:pPr>
      <w:r>
        <w:t>2. Recommended Technology Stack</w:t>
      </w:r>
    </w:p>
    <w:p>
      <w:r>
        <w:t>Frontend:</w:t>
        <w:br/>
        <w:t>• React / Next.js</w:t>
        <w:br/>
        <w:t>• TypeScript</w:t>
        <w:br/>
        <w:t>• Tailwind CSS</w:t>
        <w:br/>
        <w:br/>
        <w:t>Backend:</w:t>
        <w:br/>
        <w:t>• Laravel or NestJS (modular architecture)</w:t>
        <w:br/>
        <w:t>• REST API</w:t>
        <w:br/>
        <w:br/>
        <w:t>Database:</w:t>
        <w:br/>
        <w:t>• PostgreSQL</w:t>
        <w:br/>
        <w:br/>
        <w:t>Storage:</w:t>
        <w:br/>
        <w:t>• S3-compatible object storage for files</w:t>
        <w:br/>
        <w:br/>
        <w:t>Authentication:</w:t>
        <w:br/>
        <w:t>• JWT / Sanctum (depending on backend)</w:t>
        <w:br/>
        <w:br/>
        <w:t>Queue:</w:t>
        <w:br/>
        <w:t>• Redis + background workers</w:t>
        <w:br/>
        <w:br/>
        <w:t>Email:</w:t>
        <w:br/>
        <w:t>• SMTP / Resend</w:t>
        <w:br/>
        <w:br/>
        <w:t>Payments:</w:t>
        <w:br/>
        <w:t>• Stripe</w:t>
        <w:br/>
        <w:t>• Square</w:t>
        <w:br/>
        <w:br/>
        <w:t>Accounting:</w:t>
        <w:br/>
        <w:t>• QuickBooks API</w:t>
      </w:r>
    </w:p>
    <w:p>
      <w:pPr>
        <w:pStyle w:val="Heading1"/>
      </w:pPr>
      <w:r>
        <w:t>3. High-Level Architecture</w:t>
      </w:r>
    </w:p>
    <w:p>
      <w:r>
        <w:t>Client Browser</w:t>
        <w:br/>
        <w:t xml:space="preserve">      ↓</w:t>
        <w:br/>
        <w:t>Frontend (React/Next.js)</w:t>
        <w:br/>
        <w:t xml:space="preserve">      ↓</w:t>
        <w:br/>
        <w:t>REST API</w:t>
        <w:br/>
        <w:t xml:space="preserve">      ↓</w:t>
        <w:br/>
        <w:t>Business Services</w:t>
        <w:br/>
        <w:t xml:space="preserve">      ↓</w:t>
        <w:br/>
        <w:t>PostgreSQL Database</w:t>
        <w:br/>
        <w:t xml:space="preserve">      ↓</w:t>
        <w:br/>
        <w:t>Redis Queue</w:t>
        <w:br/>
        <w:t xml:space="preserve">      ↓</w:t>
        <w:br/>
        <w:t>Background Jobs (Emails, Reports, Notifications)</w:t>
        <w:br/>
        <w:t xml:space="preserve">      ↓</w:t>
        <w:br/>
        <w:t>Object Storage (Artwork, Documents)</w:t>
        <w:br/>
      </w:r>
    </w:p>
    <w:p>
      <w:pPr>
        <w:pStyle w:val="Heading1"/>
      </w:pPr>
      <w:r>
        <w:t>4. Core Database Tables</w:t>
      </w:r>
    </w:p>
    <w:p>
      <w:r>
        <w:br/>
        <w:t>tenants</w:t>
        <w:br/>
        <w:t>companies</w:t>
        <w:br/>
        <w:t>users</w:t>
        <w:br/>
        <w:t>roles</w:t>
        <w:br/>
        <w:t>permissions</w:t>
        <w:br/>
        <w:t>customers</w:t>
        <w:br/>
        <w:t>contacts</w:t>
        <w:br/>
        <w:t>leads</w:t>
        <w:br/>
        <w:t>lead_activities</w:t>
        <w:br/>
        <w:t>products</w:t>
        <w:br/>
        <w:t>product_variants</w:t>
        <w:br/>
        <w:t>categories</w:t>
        <w:br/>
        <w:t>services</w:t>
        <w:br/>
        <w:t>quotes</w:t>
        <w:br/>
        <w:t>quote_items</w:t>
        <w:br/>
        <w:t>orders</w:t>
        <w:br/>
        <w:t>order_items</w:t>
        <w:br/>
        <w:t>production_jobs</w:t>
        <w:br/>
        <w:t>production_tasks</w:t>
        <w:br/>
        <w:t>artwork_versions</w:t>
        <w:br/>
        <w:t>invoices</w:t>
        <w:br/>
        <w:t>payments</w:t>
        <w:br/>
        <w:t>notifications</w:t>
        <w:br/>
        <w:t>messages</w:t>
        <w:br/>
        <w:t>attachments</w:t>
        <w:br/>
        <w:t>activity_logs</w:t>
        <w:br/>
        <w:t>settings</w:t>
        <w:br/>
        <w:t>company_stores</w:t>
        <w:br/>
      </w:r>
    </w:p>
    <w:p>
      <w:pPr>
        <w:pStyle w:val="Heading1"/>
      </w:pPr>
      <w:r>
        <w:t>5. Relationships</w:t>
      </w:r>
    </w:p>
    <w:p>
      <w:r>
        <w:br/>
        <w:t>Tenant → Users</w:t>
        <w:br/>
        <w:t>Tenant → Customers</w:t>
        <w:br/>
        <w:t>Customer → Contacts</w:t>
        <w:br/>
        <w:t>Customer → Quotes</w:t>
        <w:br/>
        <w:t>Quote → Quote Items</w:t>
        <w:br/>
        <w:t>Quote → Order</w:t>
        <w:br/>
        <w:t>Order → Production Jobs</w:t>
        <w:br/>
        <w:t>Order → Invoice</w:t>
        <w:br/>
        <w:t>Invoice → Payments</w:t>
        <w:br/>
        <w:t>Order → Artwork Versions</w:t>
        <w:br/>
        <w:t>Customer → Messages</w:t>
        <w:br/>
      </w:r>
    </w:p>
    <w:p>
      <w:pPr>
        <w:pStyle w:val="Heading1"/>
      </w:pPr>
      <w:r>
        <w:t>6. REST API</w:t>
      </w:r>
    </w:p>
    <w:p>
      <w:r>
        <w:br/>
        <w:t>Authentication</w:t>
        <w:br/>
        <w:t>POST /login</w:t>
        <w:br/>
        <w:t>POST /logout</w:t>
        <w:br/>
        <w:t>POST /forgot-password</w:t>
        <w:br/>
        <w:br/>
        <w:t>CRM</w:t>
        <w:br/>
        <w:t>GET /customers</w:t>
        <w:br/>
        <w:t>POST /customers</w:t>
        <w:br/>
        <w:t>PUT /customers/{id}</w:t>
        <w:br/>
        <w:t>DELETE /customers/{id}</w:t>
        <w:br/>
        <w:br/>
        <w:t>Leads</w:t>
        <w:br/>
        <w:t>GET /leads</w:t>
        <w:br/>
        <w:t>POST /leads</w:t>
        <w:br/>
        <w:t>PUT /leads/{id}</w:t>
        <w:br/>
        <w:br/>
        <w:t>Products</w:t>
        <w:br/>
        <w:t>GET /products</w:t>
        <w:br/>
        <w:t>POST /products</w:t>
        <w:br/>
        <w:br/>
        <w:t>Quotes</w:t>
        <w:br/>
        <w:t>POST /quotes</w:t>
        <w:br/>
        <w:t>PUT /quotes/{id}</w:t>
        <w:br/>
        <w:t>POST /quotes/{id}/approve</w:t>
        <w:br/>
        <w:t>POST /quotes/{id}/convert</w:t>
        <w:br/>
        <w:br/>
        <w:t>Orders</w:t>
        <w:br/>
        <w:t>GET /orders</w:t>
        <w:br/>
        <w:t>POST /orders</w:t>
        <w:br/>
        <w:br/>
        <w:t>Production</w:t>
        <w:br/>
        <w:t>GET /jobs</w:t>
        <w:br/>
        <w:t>PUT /jobs/{id}</w:t>
        <w:br/>
        <w:br/>
        <w:t>Artwork</w:t>
        <w:br/>
        <w:t>POST /artwork</w:t>
        <w:br/>
        <w:t>POST /artwork/{id}/approve</w:t>
        <w:br/>
        <w:br/>
        <w:t>Invoices</w:t>
        <w:br/>
        <w:t>GET /invoices</w:t>
        <w:br/>
        <w:t>POST /invoices</w:t>
        <w:br/>
        <w:br/>
        <w:t>Payments</w:t>
        <w:br/>
        <w:t>POST /payments</w:t>
        <w:br/>
        <w:br/>
        <w:t>Reports</w:t>
        <w:br/>
        <w:t>GET /reports/sales</w:t>
        <w:br/>
        <w:t>GET /reports/production</w:t>
        <w:br/>
        <w:t>GET /reports/finance</w:t>
        <w:br/>
      </w:r>
    </w:p>
    <w:p>
      <w:pPr>
        <w:pStyle w:val="Heading1"/>
      </w:pPr>
      <w:r>
        <w:t>7. Folder Structure</w:t>
      </w:r>
    </w:p>
    <w:p>
      <w:r>
        <w:br/>
        <w:t>backend/</w:t>
        <w:br/>
        <w:t xml:space="preserve"> controllers/</w:t>
        <w:br/>
        <w:t xml:space="preserve"> services/</w:t>
        <w:br/>
        <w:t xml:space="preserve"> repositories/</w:t>
        <w:br/>
        <w:t xml:space="preserve"> models/</w:t>
        <w:br/>
        <w:t xml:space="preserve"> middleware/</w:t>
        <w:br/>
        <w:t xml:space="preserve"> routes/</w:t>
        <w:br/>
        <w:t xml:space="preserve"> jobs/</w:t>
        <w:br/>
        <w:t xml:space="preserve"> notifications/</w:t>
        <w:br/>
        <w:t xml:space="preserve"> policies/</w:t>
        <w:br/>
        <w:br/>
        <w:t>frontend/</w:t>
        <w:br/>
        <w:t xml:space="preserve"> app/</w:t>
        <w:br/>
        <w:t xml:space="preserve"> components/</w:t>
        <w:br/>
        <w:t xml:space="preserve"> pages/</w:t>
        <w:br/>
        <w:t xml:space="preserve"> hooks/</w:t>
        <w:br/>
        <w:t xml:space="preserve"> services/</w:t>
        <w:br/>
        <w:t xml:space="preserve"> layouts/</w:t>
        <w:br/>
      </w:r>
    </w:p>
    <w:p>
      <w:pPr>
        <w:pStyle w:val="Heading1"/>
      </w:pPr>
      <w:r>
        <w:t>8. Permission Matrix</w:t>
      </w:r>
    </w:p>
    <w:p>
      <w:r>
        <w:br/>
        <w:t>Super Admin - Full platform access</w:t>
        <w:br/>
        <w:t>Company Admin - Full company access</w:t>
        <w:br/>
        <w:t>Sales - CRM, Leads, Quotes, Orders</w:t>
        <w:br/>
        <w:t>Production - Jobs, Artwork, Kanban</w:t>
        <w:br/>
        <w:t>Finance - Invoices, Payments, Reports</w:t>
        <w:br/>
        <w:t>Customer - Own Quotes, Orders, Artwork, Invoices</w:t>
        <w:br/>
      </w:r>
    </w:p>
    <w:p>
      <w:pPr>
        <w:pStyle w:val="Heading1"/>
      </w:pPr>
      <w:r>
        <w:t>9. Business Rules</w:t>
      </w:r>
    </w:p>
    <w:p>
      <w:r>
        <w:br/>
        <w:t>• Lead converts into one customer record.</w:t>
        <w:br/>
        <w:t>• Approved quote converts into an order.</w:t>
        <w:br/>
        <w:t>• Artwork approval required before production unless overridden.</w:t>
        <w:br/>
        <w:t>• Deposit invoices generated automatically.</w:t>
        <w:br/>
        <w:t>• Final invoice deducts deposit.</w:t>
        <w:br/>
        <w:t>• Every action is written to activity logs.</w:t>
        <w:br/>
        <w:t>• Tenant data is completely isolated.</w:t>
        <w:br/>
      </w:r>
    </w:p>
    <w:p>
      <w:pPr>
        <w:pStyle w:val="Heading1"/>
      </w:pPr>
      <w:r>
        <w:t>10. Security</w:t>
      </w:r>
    </w:p>
    <w:p>
      <w:r>
        <w:br/>
        <w:t>HTTPS only</w:t>
        <w:br/>
        <w:t>Password hashing</w:t>
        <w:br/>
        <w:t>RBAC</w:t>
        <w:br/>
        <w:t>Audit logs</w:t>
        <w:br/>
        <w:t>Rate limiting</w:t>
        <w:br/>
        <w:t>CSRF protection</w:t>
        <w:br/>
        <w:t>XSS protection</w:t>
        <w:br/>
        <w:t>SQL injection protection</w:t>
        <w:br/>
        <w:t>Encrypted backups</w:t>
        <w:br/>
        <w:t>Tenant isolation</w:t>
        <w:br/>
      </w:r>
    </w:p>
    <w:p>
      <w:pPr>
        <w:pStyle w:val="Heading1"/>
      </w:pPr>
      <w:r>
        <w:t>11. Deployment</w:t>
      </w:r>
    </w:p>
    <w:p>
      <w:r>
        <w:br/>
        <w:t>Docker deployment</w:t>
        <w:br/>
        <w:t>Environment variables</w:t>
        <w:br/>
        <w:t>SSL</w:t>
        <w:br/>
        <w:t>Automated backups</w:t>
        <w:br/>
        <w:t>Monitoring</w:t>
        <w:br/>
        <w:t>Error logging</w:t>
        <w:br/>
        <w:t>CI/CD pipeline</w:t>
        <w:br/>
        <w:t>Production documentation</w:t>
        <w:br/>
      </w:r>
    </w:p>
    <w:p>
      <w:pPr>
        <w:pStyle w:val="Heading1"/>
      </w:pPr>
      <w:r>
        <w:t>12. Testing</w:t>
      </w:r>
    </w:p>
    <w:p>
      <w:r>
        <w:br/>
        <w:t>Unit Testing</w:t>
        <w:br/>
        <w:t>Integration Testing</w:t>
        <w:br/>
        <w:t>API Testing</w:t>
        <w:br/>
        <w:t>User Acceptance Testing</w:t>
        <w:br/>
        <w:t>Performance Testing</w:t>
        <w:br/>
        <w:t>Security Testing</w:t>
        <w:br/>
        <w:t>Regression Testing</w:t>
        <w:br/>
      </w:r>
    </w:p>
    <w:p>
      <w:pPr>
        <w:pStyle w:val="Heading1"/>
      </w:pPr>
      <w:r>
        <w:t>13. Acceptance Checklist</w:t>
      </w:r>
    </w:p>
    <w:p>
      <w:r>
        <w:br/>
        <w:t>✓ Authentication works</w:t>
        <w:br/>
        <w:t>✓ CRM complete</w:t>
        <w:br/>
        <w:t>✓ Quote workflow complete</w:t>
        <w:br/>
        <w:t>✓ Order workflow complete</w:t>
        <w:br/>
        <w:t>✓ Production workflow complete</w:t>
        <w:br/>
        <w:t>✓ Artwork approvals complete</w:t>
        <w:br/>
        <w:t>✓ Payments operational</w:t>
        <w:br/>
        <w:t>✓ Reports accurate</w:t>
        <w:br/>
        <w:t>✓ Security verified</w:t>
        <w:br/>
        <w:t>✓ Documentation delivered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