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4770730D" wp14:paraId="0A629B4B" wp14:textId="1DE822EC">
      <w:pPr>
        <w:pStyle w:val="Heading1"/>
      </w:pPr>
      <w:r w:rsidRPr="4770730D" w:rsidR="77DACA87">
        <w:rPr>
          <w:rFonts w:ascii="Aptos" w:hAnsi="Aptos" w:eastAsia="Aptos" w:cs="Aptos"/>
          <w:noProof w:val="0"/>
          <w:sz w:val="24"/>
          <w:szCs w:val="24"/>
          <w:lang w:val="en-US"/>
        </w:rPr>
        <w:t>SECTION 9C: PATIENT B – THURSDAY 6-MONTH FOLLOW-UP</w:t>
      </w:r>
    </w:p>
    <w:p xmlns:wp14="http://schemas.microsoft.com/office/word/2010/wordml" w:rsidP="4770730D" wp14:paraId="099954DA" wp14:textId="3CA982B5">
      <w:pPr>
        <w:pStyle w:val="Heading2"/>
      </w:pPr>
      <w:r w:rsidRPr="4770730D" w:rsidR="77DACA87">
        <w:rPr>
          <w:rFonts w:ascii="Aptos" w:hAnsi="Aptos" w:eastAsia="Aptos" w:cs="Aptos"/>
          <w:noProof w:val="0"/>
          <w:sz w:val="24"/>
          <w:szCs w:val="24"/>
          <w:lang w:val="en-US"/>
        </w:rPr>
        <w:t>Encounter Overview</w:t>
      </w:r>
    </w:p>
    <w:p xmlns:wp14="http://schemas.microsoft.com/office/word/2010/wordml" w:rsidP="4770730D" wp14:paraId="46DC9113" wp14:textId="520A6E47">
      <w:pPr>
        <w:pStyle w:val="Heading3"/>
      </w:pPr>
      <w:r w:rsidRPr="4770730D" w:rsidR="77DACA87">
        <w:rPr>
          <w:rFonts w:ascii="Aptos" w:hAnsi="Aptos" w:eastAsia="Aptos" w:cs="Aptos"/>
          <w:noProof w:val="0"/>
          <w:sz w:val="24"/>
          <w:szCs w:val="24"/>
          <w:lang w:val="en-US"/>
        </w:rPr>
        <w:t>Encounter Type</w:t>
      </w:r>
    </w:p>
    <w:p xmlns:wp14="http://schemas.microsoft.com/office/word/2010/wordml" wp14:paraId="3582D369" wp14:textId="5A33DD44">
      <w:r w:rsidRPr="4770730D" w:rsidR="77DACA87">
        <w:rPr>
          <w:rFonts w:ascii="Aptos" w:hAnsi="Aptos" w:eastAsia="Aptos" w:cs="Aptos"/>
          <w:noProof w:val="0"/>
          <w:sz w:val="24"/>
          <w:szCs w:val="24"/>
          <w:lang w:val="en-US"/>
        </w:rPr>
        <w:t>Ambulatory Care Behavioral Health Follow-Up Visit</w:t>
      </w:r>
    </w:p>
    <w:p xmlns:wp14="http://schemas.microsoft.com/office/word/2010/wordml" w:rsidP="4770730D" wp14:paraId="21CCE049" wp14:textId="028C9590">
      <w:pPr>
        <w:pStyle w:val="Heading3"/>
      </w:pPr>
      <w:r w:rsidRPr="4770730D" w:rsidR="77DACA87">
        <w:rPr>
          <w:rFonts w:ascii="Aptos" w:hAnsi="Aptos" w:eastAsia="Aptos" w:cs="Aptos"/>
          <w:noProof w:val="0"/>
          <w:sz w:val="24"/>
          <w:szCs w:val="24"/>
          <w:lang w:val="en-US"/>
        </w:rPr>
        <w:t>Visit Length</w:t>
      </w:r>
    </w:p>
    <w:p xmlns:wp14="http://schemas.microsoft.com/office/word/2010/wordml" wp14:paraId="4D9FEEE8" wp14:textId="617BB4C8">
      <w:r w:rsidRPr="4770730D" w:rsidR="77DACA87">
        <w:rPr>
          <w:rFonts w:ascii="Aptos" w:hAnsi="Aptos" w:eastAsia="Aptos" w:cs="Aptos"/>
          <w:noProof w:val="0"/>
          <w:sz w:val="24"/>
          <w:szCs w:val="24"/>
          <w:lang w:val="en-US"/>
        </w:rPr>
        <w:t>30-minute collaborative practice follow-up visit</w:t>
      </w:r>
    </w:p>
    <w:p xmlns:wp14="http://schemas.microsoft.com/office/word/2010/wordml" w:rsidP="4770730D" wp14:paraId="204E4520" wp14:textId="15A883BB">
      <w:pPr>
        <w:pStyle w:val="Heading3"/>
      </w:pPr>
      <w:r w:rsidRPr="4770730D" w:rsidR="77DACA87">
        <w:rPr>
          <w:rFonts w:ascii="Aptos" w:hAnsi="Aptos" w:eastAsia="Aptos" w:cs="Aptos"/>
          <w:noProof w:val="0"/>
          <w:sz w:val="24"/>
          <w:szCs w:val="24"/>
          <w:lang w:val="en-US"/>
        </w:rPr>
        <w:t>Week</w:t>
      </w:r>
    </w:p>
    <w:p xmlns:wp14="http://schemas.microsoft.com/office/word/2010/wordml" wp14:paraId="03EA5826" wp14:textId="7FDF8412">
      <w:r w:rsidRPr="4770730D" w:rsidR="77DACA87">
        <w:rPr>
          <w:rFonts w:ascii="Aptos" w:hAnsi="Aptos" w:eastAsia="Aptos" w:cs="Aptos"/>
          <w:noProof w:val="0"/>
          <w:sz w:val="24"/>
          <w:szCs w:val="24"/>
          <w:lang w:val="en-US"/>
        </w:rPr>
        <w:t>Week 5 – Thursday</w:t>
      </w:r>
    </w:p>
    <w:p xmlns:wp14="http://schemas.microsoft.com/office/word/2010/wordml" w:rsidP="4770730D" wp14:paraId="4320086A" wp14:textId="2C80746F">
      <w:pPr>
        <w:pStyle w:val="Heading3"/>
      </w:pPr>
      <w:r w:rsidRPr="4770730D" w:rsidR="77DACA87">
        <w:rPr>
          <w:rFonts w:ascii="Aptos" w:hAnsi="Aptos" w:eastAsia="Aptos" w:cs="Aptos"/>
          <w:noProof w:val="0"/>
          <w:sz w:val="24"/>
          <w:szCs w:val="24"/>
          <w:lang w:val="en-US"/>
        </w:rPr>
        <w:t>Difficulty Level</w:t>
      </w:r>
    </w:p>
    <w:p xmlns:wp14="http://schemas.microsoft.com/office/word/2010/wordml" wp14:paraId="20DF360B" wp14:textId="2CDEE469">
      <w:r w:rsidRPr="4770730D" w:rsidR="77DACA87">
        <w:rPr>
          <w:rFonts w:ascii="Aptos" w:hAnsi="Aptos" w:eastAsia="Aptos" w:cs="Aptos"/>
          <w:noProof w:val="0"/>
          <w:sz w:val="24"/>
          <w:szCs w:val="24"/>
          <w:lang w:val="en-US"/>
        </w:rPr>
        <w:t>Intermediate APPE Student</w:t>
      </w:r>
    </w:p>
    <w:p xmlns:wp14="http://schemas.microsoft.com/office/word/2010/wordml" w:rsidP="4770730D" wp14:paraId="2299A8D2" wp14:textId="19277954">
      <w:pPr>
        <w:pStyle w:val="Heading3"/>
      </w:pPr>
      <w:r w:rsidRPr="4770730D" w:rsidR="77DACA87">
        <w:rPr>
          <w:rFonts w:ascii="Aptos" w:hAnsi="Aptos" w:eastAsia="Aptos" w:cs="Aptos"/>
          <w:noProof w:val="0"/>
          <w:sz w:val="24"/>
          <w:szCs w:val="24"/>
          <w:lang w:val="en-US"/>
        </w:rPr>
        <w:t>Primary Learning Objectives</w:t>
      </w:r>
    </w:p>
    <w:p xmlns:wp14="http://schemas.microsoft.com/office/word/2010/wordml" wp14:paraId="55FAB85B" wp14:textId="3B7E1FBF">
      <w:r w:rsidRPr="4770730D" w:rsidR="77DACA87">
        <w:rPr>
          <w:rFonts w:ascii="Aptos" w:hAnsi="Aptos" w:eastAsia="Aptos" w:cs="Aptos"/>
          <w:noProof w:val="0"/>
          <w:sz w:val="24"/>
          <w:szCs w:val="24"/>
          <w:lang w:val="en-US"/>
        </w:rPr>
        <w:t>Students should be able to:</w:t>
      </w:r>
    </w:p>
    <w:p xmlns:wp14="http://schemas.microsoft.com/office/word/2010/wordml" wp14:paraId="20F75C1B" wp14:textId="7A2FC2A8">
      <w:r w:rsidRPr="4770730D" w:rsidR="77DACA87">
        <w:rPr>
          <w:rFonts w:ascii="Aptos" w:hAnsi="Aptos" w:eastAsia="Aptos" w:cs="Aptos"/>
          <w:noProof w:val="0"/>
          <w:sz w:val="24"/>
          <w:szCs w:val="24"/>
          <w:lang w:val="en-US"/>
        </w:rPr>
        <w:t>• Recognize remission</w:t>
      </w:r>
    </w:p>
    <w:p xmlns:wp14="http://schemas.microsoft.com/office/word/2010/wordml" wp14:paraId="7B7146DB" wp14:textId="465D9E23">
      <w:r w:rsidRPr="4770730D" w:rsidR="77DACA87">
        <w:rPr>
          <w:rFonts w:ascii="Aptos" w:hAnsi="Aptos" w:eastAsia="Aptos" w:cs="Aptos"/>
          <w:noProof w:val="0"/>
          <w:sz w:val="24"/>
          <w:szCs w:val="24"/>
          <w:lang w:val="en-US"/>
        </w:rPr>
        <w:t>• Evaluate long-term adherence success</w:t>
      </w:r>
    </w:p>
    <w:p xmlns:wp14="http://schemas.microsoft.com/office/word/2010/wordml" wp14:paraId="2D29EDCC" wp14:textId="16040D0C">
      <w:r w:rsidRPr="4770730D" w:rsidR="77DACA87">
        <w:rPr>
          <w:rFonts w:ascii="Aptos" w:hAnsi="Aptos" w:eastAsia="Aptos" w:cs="Aptos"/>
          <w:noProof w:val="0"/>
          <w:sz w:val="24"/>
          <w:szCs w:val="24"/>
          <w:lang w:val="en-US"/>
        </w:rPr>
        <w:t>• Reinforce sustainable treatment behaviors</w:t>
      </w:r>
    </w:p>
    <w:p xmlns:wp14="http://schemas.microsoft.com/office/word/2010/wordml" wp14:paraId="4C41FF9E" wp14:textId="2AA86812">
      <w:r w:rsidRPr="4770730D" w:rsidR="77DACA87">
        <w:rPr>
          <w:rFonts w:ascii="Aptos" w:hAnsi="Aptos" w:eastAsia="Aptos" w:cs="Aptos"/>
          <w:noProof w:val="0"/>
          <w:sz w:val="24"/>
          <w:szCs w:val="24"/>
          <w:lang w:val="en-US"/>
        </w:rPr>
        <w:t>• Assess long-term management strategies</w:t>
      </w:r>
    </w:p>
    <w:p xmlns:wp14="http://schemas.microsoft.com/office/word/2010/wordml" wp14:paraId="61C2B231" wp14:textId="60E64F84">
      <w:r w:rsidRPr="4770730D" w:rsidR="77DACA87">
        <w:rPr>
          <w:rFonts w:ascii="Aptos" w:hAnsi="Aptos" w:eastAsia="Aptos" w:cs="Aptos"/>
          <w:noProof w:val="0"/>
          <w:sz w:val="24"/>
          <w:szCs w:val="24"/>
          <w:lang w:val="en-US"/>
        </w:rPr>
        <w:t>• Reinforce CBT skills</w:t>
      </w:r>
    </w:p>
    <w:p xmlns:wp14="http://schemas.microsoft.com/office/word/2010/wordml" wp14:paraId="5FEF393F" wp14:textId="3E0293B2">
      <w:r w:rsidRPr="4770730D" w:rsidR="77DACA87">
        <w:rPr>
          <w:rFonts w:ascii="Aptos" w:hAnsi="Aptos" w:eastAsia="Aptos" w:cs="Aptos"/>
          <w:noProof w:val="0"/>
          <w:sz w:val="24"/>
          <w:szCs w:val="24"/>
          <w:lang w:val="en-US"/>
        </w:rPr>
        <w:t>• Assess continued social determinant barriers</w:t>
      </w:r>
    </w:p>
    <w:p xmlns:wp14="http://schemas.microsoft.com/office/word/2010/wordml" wp14:paraId="73C45EAB" wp14:textId="247A9788">
      <w:r w:rsidRPr="4770730D" w:rsidR="77DACA87">
        <w:rPr>
          <w:rFonts w:ascii="Aptos" w:hAnsi="Aptos" w:eastAsia="Aptos" w:cs="Aptos"/>
          <w:noProof w:val="0"/>
          <w:sz w:val="24"/>
          <w:szCs w:val="24"/>
          <w:lang w:val="en-US"/>
        </w:rPr>
        <w:t>• Support smoking cessation efforts</w:t>
      </w:r>
    </w:p>
    <w:p xmlns:wp14="http://schemas.microsoft.com/office/word/2010/wordml" wp14:paraId="7C1CE0CE" wp14:textId="0B815BDA">
      <w:r w:rsidRPr="4770730D" w:rsidR="77DACA87">
        <w:rPr>
          <w:rFonts w:ascii="Aptos" w:hAnsi="Aptos" w:eastAsia="Aptos" w:cs="Aptos"/>
          <w:noProof w:val="0"/>
          <w:sz w:val="24"/>
          <w:szCs w:val="24"/>
          <w:lang w:val="en-US"/>
        </w:rPr>
        <w:t>• Develop maintenance plans</w:t>
      </w:r>
    </w:p>
    <w:p xmlns:wp14="http://schemas.microsoft.com/office/word/2010/wordml" wp14:paraId="691F93C0" wp14:textId="3687275D">
      <w:r w:rsidRPr="4770730D" w:rsidR="77DACA87">
        <w:rPr>
          <w:rFonts w:ascii="Aptos" w:hAnsi="Aptos" w:eastAsia="Aptos" w:cs="Aptos"/>
          <w:noProof w:val="0"/>
          <w:sz w:val="24"/>
          <w:szCs w:val="24"/>
          <w:lang w:val="en-US"/>
        </w:rPr>
        <w:t>• Provide relapse prevention counseling</w:t>
      </w:r>
    </w:p>
    <w:p xmlns:wp14="http://schemas.microsoft.com/office/word/2010/wordml" wp14:paraId="74F14877" wp14:textId="31DA4AE9"/>
    <w:p xmlns:wp14="http://schemas.microsoft.com/office/word/2010/wordml" w:rsidP="4770730D" wp14:paraId="6138F53A" wp14:textId="5107C6D0">
      <w:pPr>
        <w:pStyle w:val="Heading2"/>
      </w:pPr>
      <w:r w:rsidRPr="4770730D" w:rsidR="77DACA87">
        <w:rPr>
          <w:rFonts w:ascii="Aptos" w:hAnsi="Aptos" w:eastAsia="Aptos" w:cs="Aptos"/>
          <w:noProof w:val="0"/>
          <w:sz w:val="24"/>
          <w:szCs w:val="24"/>
          <w:lang w:val="en-US"/>
        </w:rPr>
        <w:t>Patient Snapshot</w:t>
      </w:r>
    </w:p>
    <w:p xmlns:wp14="http://schemas.microsoft.com/office/word/2010/wordml" wp14:paraId="545FF286" wp14:textId="142765BF">
      <w:r w:rsidRPr="4770730D" w:rsidR="77DACA87">
        <w:rPr>
          <w:rFonts w:ascii="Aptos" w:hAnsi="Aptos" w:eastAsia="Aptos" w:cs="Aptos"/>
          <w:noProof w:val="0"/>
          <w:sz w:val="24"/>
          <w:szCs w:val="24"/>
          <w:lang w:val="en-US"/>
        </w:rPr>
        <w:t>Jessica Ramirez is a 42-year-old female presenting for a scheduled 6-month follow-up visit after interventions focused on medication adherence, improving access to care, and supporting behavioral health treatment engagement.</w:t>
      </w:r>
    </w:p>
    <w:p xmlns:wp14="http://schemas.microsoft.com/office/word/2010/wordml" wp14:paraId="0D1FFC45" wp14:textId="7F542275">
      <w:r w:rsidRPr="4770730D" w:rsidR="77DACA87">
        <w:rPr>
          <w:rFonts w:ascii="Aptos" w:hAnsi="Aptos" w:eastAsia="Aptos" w:cs="Aptos"/>
          <w:noProof w:val="0"/>
          <w:sz w:val="24"/>
          <w:szCs w:val="24"/>
          <w:lang w:val="en-US"/>
        </w:rPr>
        <w:t>She reports feeling significantly better and states that she finally feels like she has control over her mental health.</w:t>
      </w:r>
    </w:p>
    <w:p xmlns:wp14="http://schemas.microsoft.com/office/word/2010/wordml" wp14:paraId="364C0C00" wp14:textId="633F1D68"/>
    <w:p xmlns:wp14="http://schemas.microsoft.com/office/word/2010/wordml" w:rsidP="4770730D" wp14:paraId="077AF144" wp14:textId="501C6E1E">
      <w:pPr>
        <w:pStyle w:val="Heading2"/>
      </w:pPr>
      <w:r w:rsidRPr="4770730D" w:rsidR="77DACA87">
        <w:rPr>
          <w:rFonts w:ascii="Aptos" w:hAnsi="Aptos" w:eastAsia="Aptos" w:cs="Aptos"/>
          <w:noProof w:val="0"/>
          <w:sz w:val="24"/>
          <w:szCs w:val="24"/>
          <w:lang w:val="en-US"/>
        </w:rPr>
        <w:t>Chief Concern</w:t>
      </w:r>
    </w:p>
    <w:p xmlns:wp14="http://schemas.microsoft.com/office/word/2010/wordml" wp14:paraId="6DD3414E" wp14:textId="6E5E005B">
      <w:r w:rsidRPr="4770730D" w:rsidR="77DACA87">
        <w:rPr>
          <w:rFonts w:ascii="Aptos" w:hAnsi="Aptos" w:eastAsia="Aptos" w:cs="Aptos"/>
          <w:noProof w:val="0"/>
          <w:sz w:val="24"/>
          <w:szCs w:val="24"/>
          <w:lang w:val="en-US"/>
        </w:rPr>
        <w:t>"I feel like I'm finally in a really good place."</w:t>
      </w:r>
    </w:p>
    <w:p xmlns:wp14="http://schemas.microsoft.com/office/word/2010/wordml" wp14:paraId="6E3C8D40" wp14:textId="0AE1CDAA"/>
    <w:p xmlns:wp14="http://schemas.microsoft.com/office/word/2010/wordml" w:rsidP="4770730D" wp14:paraId="0EF1C940" wp14:textId="290F4A3B">
      <w:pPr>
        <w:pStyle w:val="Heading2"/>
      </w:pPr>
      <w:r w:rsidRPr="4770730D" w:rsidR="77DACA87">
        <w:rPr>
          <w:rFonts w:ascii="Aptos" w:hAnsi="Aptos" w:eastAsia="Aptos" w:cs="Aptos"/>
          <w:noProof w:val="0"/>
          <w:sz w:val="24"/>
          <w:szCs w:val="24"/>
          <w:lang w:val="en-US"/>
        </w:rPr>
        <w:t>History of Present Illness</w:t>
      </w:r>
    </w:p>
    <w:p xmlns:wp14="http://schemas.microsoft.com/office/word/2010/wordml" wp14:paraId="218C32AE" wp14:textId="1913A570">
      <w:r w:rsidRPr="4770730D" w:rsidR="77DACA87">
        <w:rPr>
          <w:rFonts w:ascii="Aptos" w:hAnsi="Aptos" w:eastAsia="Aptos" w:cs="Aptos"/>
          <w:noProof w:val="0"/>
          <w:sz w:val="24"/>
          <w:szCs w:val="24"/>
          <w:lang w:val="en-US"/>
        </w:rPr>
        <w:t>Jessica Ramirez is a 42-year-old female with Major Depressive Disorder, Generalized Anxiety Disorder, and Tobacco Use Disorder presenting for a scheduled 6-month follow-up visit.</w:t>
      </w:r>
    </w:p>
    <w:p xmlns:wp14="http://schemas.microsoft.com/office/word/2010/wordml" wp14:paraId="37754EC3" wp14:textId="4083F8FA">
      <w:r w:rsidRPr="4770730D" w:rsidR="77DACA87">
        <w:rPr>
          <w:rFonts w:ascii="Aptos" w:hAnsi="Aptos" w:eastAsia="Aptos" w:cs="Aptos"/>
          <w:noProof w:val="0"/>
          <w:sz w:val="24"/>
          <w:szCs w:val="24"/>
          <w:lang w:val="en-US"/>
        </w:rPr>
        <w:t>The patient reports continued improvement since her last visit and states that she feels more like herself than she has in several years.</w:t>
      </w:r>
    </w:p>
    <w:p xmlns:wp14="http://schemas.microsoft.com/office/word/2010/wordml" wp14:paraId="1A3BF043" wp14:textId="13A4363F">
      <w:r w:rsidRPr="4770730D" w:rsidR="77DACA87">
        <w:rPr>
          <w:rFonts w:ascii="Aptos" w:hAnsi="Aptos" w:eastAsia="Aptos" w:cs="Aptos"/>
          <w:noProof w:val="0"/>
          <w:sz w:val="24"/>
          <w:szCs w:val="24"/>
          <w:lang w:val="en-US"/>
        </w:rPr>
        <w:t>She reports:</w:t>
      </w:r>
    </w:p>
    <w:p xmlns:wp14="http://schemas.microsoft.com/office/word/2010/wordml" wp14:paraId="282C28BE" wp14:textId="6923B7A8">
      <w:r w:rsidRPr="4770730D" w:rsidR="77DACA87">
        <w:rPr>
          <w:rFonts w:ascii="Aptos" w:hAnsi="Aptos" w:eastAsia="Aptos" w:cs="Aptos"/>
          <w:noProof w:val="0"/>
          <w:sz w:val="24"/>
          <w:szCs w:val="24"/>
          <w:lang w:val="en-US"/>
        </w:rPr>
        <w:t>• Normal mood</w:t>
      </w:r>
    </w:p>
    <w:p xmlns:wp14="http://schemas.microsoft.com/office/word/2010/wordml" wp14:paraId="06A54762" wp14:textId="5D1E139E">
      <w:r w:rsidRPr="4770730D" w:rsidR="77DACA87">
        <w:rPr>
          <w:rFonts w:ascii="Aptos" w:hAnsi="Aptos" w:eastAsia="Aptos" w:cs="Aptos"/>
          <w:noProof w:val="0"/>
          <w:sz w:val="24"/>
          <w:szCs w:val="24"/>
          <w:lang w:val="en-US"/>
        </w:rPr>
        <w:t>• Good energy</w:t>
      </w:r>
    </w:p>
    <w:p xmlns:wp14="http://schemas.microsoft.com/office/word/2010/wordml" wp14:paraId="19A5AE1F" wp14:textId="4D817A54">
      <w:r w:rsidRPr="4770730D" w:rsidR="77DACA87">
        <w:rPr>
          <w:rFonts w:ascii="Aptos" w:hAnsi="Aptos" w:eastAsia="Aptos" w:cs="Aptos"/>
          <w:noProof w:val="0"/>
          <w:sz w:val="24"/>
          <w:szCs w:val="24"/>
          <w:lang w:val="en-US"/>
        </w:rPr>
        <w:t>• Improved motivation</w:t>
      </w:r>
    </w:p>
    <w:p xmlns:wp14="http://schemas.microsoft.com/office/word/2010/wordml" wp14:paraId="1E3C71FC" wp14:textId="22560B69">
      <w:r w:rsidRPr="4770730D" w:rsidR="77DACA87">
        <w:rPr>
          <w:rFonts w:ascii="Aptos" w:hAnsi="Aptos" w:eastAsia="Aptos" w:cs="Aptos"/>
          <w:noProof w:val="0"/>
          <w:sz w:val="24"/>
          <w:szCs w:val="24"/>
          <w:lang w:val="en-US"/>
        </w:rPr>
        <w:t>• Good concentration</w:t>
      </w:r>
    </w:p>
    <w:p xmlns:wp14="http://schemas.microsoft.com/office/word/2010/wordml" wp14:paraId="489D3E0F" wp14:textId="5CF5A040">
      <w:r w:rsidRPr="4770730D" w:rsidR="77DACA87">
        <w:rPr>
          <w:rFonts w:ascii="Aptos" w:hAnsi="Aptos" w:eastAsia="Aptos" w:cs="Aptos"/>
          <w:noProof w:val="0"/>
          <w:sz w:val="24"/>
          <w:szCs w:val="24"/>
          <w:lang w:val="en-US"/>
        </w:rPr>
        <w:t>• Minimal anxiety</w:t>
      </w:r>
    </w:p>
    <w:p xmlns:wp14="http://schemas.microsoft.com/office/word/2010/wordml" wp14:paraId="17E9A647" wp14:textId="45FD2C9B">
      <w:r w:rsidRPr="4770730D" w:rsidR="77DACA87">
        <w:rPr>
          <w:rFonts w:ascii="Aptos" w:hAnsi="Aptos" w:eastAsia="Aptos" w:cs="Aptos"/>
          <w:noProof w:val="0"/>
          <w:sz w:val="24"/>
          <w:szCs w:val="24"/>
          <w:lang w:val="en-US"/>
        </w:rPr>
        <w:t>• Restorative sleep</w:t>
      </w:r>
    </w:p>
    <w:p xmlns:wp14="http://schemas.microsoft.com/office/word/2010/wordml" wp14:paraId="6D34C9E8" wp14:textId="41249139">
      <w:r w:rsidRPr="4770730D" w:rsidR="77DACA87">
        <w:rPr>
          <w:rFonts w:ascii="Aptos" w:hAnsi="Aptos" w:eastAsia="Aptos" w:cs="Aptos"/>
          <w:noProof w:val="0"/>
          <w:sz w:val="24"/>
          <w:szCs w:val="24"/>
          <w:lang w:val="en-US"/>
        </w:rPr>
        <w:t>• Improved stress management</w:t>
      </w:r>
    </w:p>
    <w:p xmlns:wp14="http://schemas.microsoft.com/office/word/2010/wordml" wp14:paraId="49022926" wp14:textId="0AD4862C">
      <w:r w:rsidRPr="4770730D" w:rsidR="77DACA87">
        <w:rPr>
          <w:rFonts w:ascii="Aptos" w:hAnsi="Aptos" w:eastAsia="Aptos" w:cs="Aptos"/>
          <w:noProof w:val="0"/>
          <w:sz w:val="24"/>
          <w:szCs w:val="24"/>
          <w:lang w:val="en-US"/>
        </w:rPr>
        <w:t>• Improved work performance</w:t>
      </w:r>
    </w:p>
    <w:p xmlns:wp14="http://schemas.microsoft.com/office/word/2010/wordml" wp14:paraId="378E724F" wp14:textId="0EE93CCF">
      <w:r w:rsidRPr="4770730D" w:rsidR="77DACA87">
        <w:rPr>
          <w:rFonts w:ascii="Aptos" w:hAnsi="Aptos" w:eastAsia="Aptos" w:cs="Aptos"/>
          <w:noProof w:val="0"/>
          <w:sz w:val="24"/>
          <w:szCs w:val="24"/>
          <w:lang w:val="en-US"/>
        </w:rPr>
        <w:t>She reports feeling emotionally present with her children and states that she enjoys spending time with them again.</w:t>
      </w:r>
    </w:p>
    <w:p xmlns:wp14="http://schemas.microsoft.com/office/word/2010/wordml" wp14:paraId="1E910EE6" wp14:textId="31E3808B">
      <w:r w:rsidRPr="4770730D" w:rsidR="77DACA87">
        <w:rPr>
          <w:rFonts w:ascii="Aptos" w:hAnsi="Aptos" w:eastAsia="Aptos" w:cs="Aptos"/>
          <w:noProof w:val="0"/>
          <w:sz w:val="24"/>
          <w:szCs w:val="24"/>
          <w:lang w:val="en-US"/>
        </w:rPr>
        <w:t>The patient reports that she no longer feels overwhelmed by daily responsibilities and believes she has developed healthier coping mechanisms.</w:t>
      </w:r>
    </w:p>
    <w:p xmlns:wp14="http://schemas.microsoft.com/office/word/2010/wordml" wp14:paraId="08F76A6E" wp14:textId="6FBD3A37">
      <w:r w:rsidRPr="4770730D" w:rsidR="77DACA87">
        <w:rPr>
          <w:rFonts w:ascii="Aptos" w:hAnsi="Aptos" w:eastAsia="Aptos" w:cs="Aptos"/>
          <w:noProof w:val="0"/>
          <w:sz w:val="24"/>
          <w:szCs w:val="24"/>
          <w:lang w:val="en-US"/>
        </w:rPr>
        <w:t>She reports excellent medication adherence and states that taking sertraline with breakfast has become part of her daily routine.</w:t>
      </w:r>
    </w:p>
    <w:p xmlns:wp14="http://schemas.microsoft.com/office/word/2010/wordml" wp14:paraId="41747845" wp14:textId="4AA9EDEB">
      <w:r w:rsidRPr="4770730D" w:rsidR="77DACA87">
        <w:rPr>
          <w:rFonts w:ascii="Aptos" w:hAnsi="Aptos" w:eastAsia="Aptos" w:cs="Aptos"/>
          <w:noProof w:val="0"/>
          <w:sz w:val="24"/>
          <w:szCs w:val="24"/>
          <w:lang w:val="en-US"/>
        </w:rPr>
        <w:t>She denies missed doses during the past two months.</w:t>
      </w:r>
    </w:p>
    <w:p xmlns:wp14="http://schemas.microsoft.com/office/word/2010/wordml" wp14:paraId="0AEB743F" wp14:textId="3E43959E">
      <w:r w:rsidRPr="4770730D" w:rsidR="77DACA87">
        <w:rPr>
          <w:rFonts w:ascii="Aptos" w:hAnsi="Aptos" w:eastAsia="Aptos" w:cs="Aptos"/>
          <w:noProof w:val="0"/>
          <w:sz w:val="24"/>
          <w:szCs w:val="24"/>
          <w:lang w:val="en-US"/>
        </w:rPr>
        <w:t>The patient reports continued participation in virtual CBT and states that therapy has helped her become more aware of stress triggers and unhealthy thought patterns.</w:t>
      </w:r>
    </w:p>
    <w:p xmlns:wp14="http://schemas.microsoft.com/office/word/2010/wordml" wp14:paraId="47FE54D4" wp14:textId="2349B810">
      <w:r w:rsidRPr="4770730D" w:rsidR="77DACA87">
        <w:rPr>
          <w:rFonts w:ascii="Aptos" w:hAnsi="Aptos" w:eastAsia="Aptos" w:cs="Aptos"/>
          <w:noProof w:val="0"/>
          <w:sz w:val="24"/>
          <w:szCs w:val="24"/>
          <w:lang w:val="en-US"/>
        </w:rPr>
        <w:t>She reports smoking only one to two cigarettes weekly, usually during periods of significant stress.</w:t>
      </w:r>
    </w:p>
    <w:p xmlns:wp14="http://schemas.microsoft.com/office/word/2010/wordml" wp14:paraId="40AEC67B" wp14:textId="23D5B03E">
      <w:r w:rsidRPr="4770730D" w:rsidR="77DACA87">
        <w:rPr>
          <w:rFonts w:ascii="Aptos" w:hAnsi="Aptos" w:eastAsia="Aptos" w:cs="Aptos"/>
          <w:noProof w:val="0"/>
          <w:sz w:val="24"/>
          <w:szCs w:val="24"/>
          <w:lang w:val="en-US"/>
        </w:rPr>
        <w:t>She states that she no longer relies on cigarettes to cope and believes she will likely quit completely.</w:t>
      </w:r>
    </w:p>
    <w:p xmlns:wp14="http://schemas.microsoft.com/office/word/2010/wordml" wp14:paraId="26E2FA82" wp14:textId="574523A2">
      <w:r w:rsidRPr="4770730D" w:rsidR="77DACA87">
        <w:rPr>
          <w:rFonts w:ascii="Aptos" w:hAnsi="Aptos" w:eastAsia="Aptos" w:cs="Aptos"/>
          <w:noProof w:val="0"/>
          <w:sz w:val="24"/>
          <w:szCs w:val="24"/>
          <w:lang w:val="en-US"/>
        </w:rPr>
        <w:t>She reports feeling proud of her progress and expresses gratitude that she finally feels in control of her health.</w:t>
      </w:r>
    </w:p>
    <w:p xmlns:wp14="http://schemas.microsoft.com/office/word/2010/wordml" wp14:paraId="4F21B8BF" wp14:textId="28ACE6DB">
      <w:r w:rsidRPr="4770730D" w:rsidR="77DACA87">
        <w:rPr>
          <w:rFonts w:ascii="Aptos" w:hAnsi="Aptos" w:eastAsia="Aptos" w:cs="Aptos"/>
          <w:noProof w:val="0"/>
          <w:sz w:val="24"/>
          <w:szCs w:val="24"/>
          <w:lang w:val="en-US"/>
        </w:rPr>
        <w:t>The patient denies:</w:t>
      </w:r>
    </w:p>
    <w:p xmlns:wp14="http://schemas.microsoft.com/office/word/2010/wordml" wp14:paraId="3079DC84" wp14:textId="30098793">
      <w:r w:rsidRPr="4770730D" w:rsidR="77DACA87">
        <w:rPr>
          <w:rFonts w:ascii="Aptos" w:hAnsi="Aptos" w:eastAsia="Aptos" w:cs="Aptos"/>
          <w:noProof w:val="0"/>
          <w:sz w:val="24"/>
          <w:szCs w:val="24"/>
          <w:lang w:val="en-US"/>
        </w:rPr>
        <w:t>• Suicidal ideation</w:t>
      </w:r>
    </w:p>
    <w:p xmlns:wp14="http://schemas.microsoft.com/office/word/2010/wordml" wp14:paraId="4037B8AA" wp14:textId="024BFB6B">
      <w:r w:rsidRPr="4770730D" w:rsidR="77DACA87">
        <w:rPr>
          <w:rFonts w:ascii="Aptos" w:hAnsi="Aptos" w:eastAsia="Aptos" w:cs="Aptos"/>
          <w:noProof w:val="0"/>
          <w:sz w:val="24"/>
          <w:szCs w:val="24"/>
          <w:lang w:val="en-US"/>
        </w:rPr>
        <w:t>• Homicidal ideation</w:t>
      </w:r>
    </w:p>
    <w:p xmlns:wp14="http://schemas.microsoft.com/office/word/2010/wordml" wp14:paraId="6DA68F7F" wp14:textId="16658D98">
      <w:r w:rsidRPr="4770730D" w:rsidR="77DACA87">
        <w:rPr>
          <w:rFonts w:ascii="Aptos" w:hAnsi="Aptos" w:eastAsia="Aptos" w:cs="Aptos"/>
          <w:noProof w:val="0"/>
          <w:sz w:val="24"/>
          <w:szCs w:val="24"/>
          <w:lang w:val="en-US"/>
        </w:rPr>
        <w:t>• Self-harm behaviors</w:t>
      </w:r>
    </w:p>
    <w:p xmlns:wp14="http://schemas.microsoft.com/office/word/2010/wordml" wp14:paraId="3F3CF878" wp14:textId="549B6E2C">
      <w:r w:rsidRPr="4770730D" w:rsidR="77DACA87">
        <w:rPr>
          <w:rFonts w:ascii="Aptos" w:hAnsi="Aptos" w:eastAsia="Aptos" w:cs="Aptos"/>
          <w:noProof w:val="0"/>
          <w:sz w:val="24"/>
          <w:szCs w:val="24"/>
          <w:lang w:val="en-US"/>
        </w:rPr>
        <w:t>• Panic attacks</w:t>
      </w:r>
    </w:p>
    <w:p xmlns:wp14="http://schemas.microsoft.com/office/word/2010/wordml" wp14:paraId="539CF963" wp14:textId="179B2F48">
      <w:r w:rsidRPr="4770730D" w:rsidR="77DACA87">
        <w:rPr>
          <w:rFonts w:ascii="Aptos" w:hAnsi="Aptos" w:eastAsia="Aptos" w:cs="Aptos"/>
          <w:noProof w:val="0"/>
          <w:sz w:val="24"/>
          <w:szCs w:val="24"/>
          <w:lang w:val="en-US"/>
        </w:rPr>
        <w:t>• Mania</w:t>
      </w:r>
    </w:p>
    <w:p xmlns:wp14="http://schemas.microsoft.com/office/word/2010/wordml" wp14:paraId="123A8145" wp14:textId="158D64FD">
      <w:r w:rsidRPr="4770730D" w:rsidR="77DACA87">
        <w:rPr>
          <w:rFonts w:ascii="Aptos" w:hAnsi="Aptos" w:eastAsia="Aptos" w:cs="Aptos"/>
          <w:noProof w:val="0"/>
          <w:sz w:val="24"/>
          <w:szCs w:val="24"/>
          <w:lang w:val="en-US"/>
        </w:rPr>
        <w:t>• Hypomania</w:t>
      </w:r>
    </w:p>
    <w:p xmlns:wp14="http://schemas.microsoft.com/office/word/2010/wordml" wp14:paraId="7E3D6BF4" wp14:textId="06BB9DB2">
      <w:r w:rsidRPr="4770730D" w:rsidR="77DACA87">
        <w:rPr>
          <w:rFonts w:ascii="Aptos" w:hAnsi="Aptos" w:eastAsia="Aptos" w:cs="Aptos"/>
          <w:noProof w:val="0"/>
          <w:sz w:val="24"/>
          <w:szCs w:val="24"/>
          <w:lang w:val="en-US"/>
        </w:rPr>
        <w:t>• Hallucinations</w:t>
      </w:r>
    </w:p>
    <w:p xmlns:wp14="http://schemas.microsoft.com/office/word/2010/wordml" wp14:paraId="30E855EE" wp14:textId="23576C06">
      <w:r w:rsidRPr="4770730D" w:rsidR="77DACA87">
        <w:rPr>
          <w:rFonts w:ascii="Aptos" w:hAnsi="Aptos" w:eastAsia="Aptos" w:cs="Aptos"/>
          <w:noProof w:val="0"/>
          <w:sz w:val="24"/>
          <w:szCs w:val="24"/>
          <w:lang w:val="en-US"/>
        </w:rPr>
        <w:t>• Delusions</w:t>
      </w:r>
    </w:p>
    <w:p xmlns:wp14="http://schemas.microsoft.com/office/word/2010/wordml" wp14:paraId="0EEDC25F" wp14:textId="1A67C066">
      <w:r w:rsidRPr="4770730D" w:rsidR="77DACA87">
        <w:rPr>
          <w:rFonts w:ascii="Aptos" w:hAnsi="Aptos" w:eastAsia="Aptos" w:cs="Aptos"/>
          <w:noProof w:val="0"/>
          <w:sz w:val="24"/>
          <w:szCs w:val="24"/>
          <w:lang w:val="en-US"/>
        </w:rPr>
        <w:t>• Medication adverse effects</w:t>
      </w:r>
    </w:p>
    <w:p xmlns:wp14="http://schemas.microsoft.com/office/word/2010/wordml" wp14:paraId="7A2B903E" wp14:textId="1294AD7A"/>
    <w:p xmlns:wp14="http://schemas.microsoft.com/office/word/2010/wordml" w:rsidP="4770730D" wp14:paraId="0C396183" wp14:textId="2F3F8EC4">
      <w:pPr>
        <w:pStyle w:val="Heading2"/>
      </w:pPr>
      <w:r w:rsidRPr="4770730D" w:rsidR="77DACA87">
        <w:rPr>
          <w:rFonts w:ascii="Aptos" w:hAnsi="Aptos" w:eastAsia="Aptos" w:cs="Aptos"/>
          <w:noProof w:val="0"/>
          <w:sz w:val="24"/>
          <w:szCs w:val="24"/>
          <w:lang w:val="en-US"/>
        </w:rPr>
        <w:t>Past Medical History</w:t>
      </w:r>
    </w:p>
    <w:p xmlns:wp14="http://schemas.microsoft.com/office/word/2010/wordml" wp14:paraId="3DE48F9E" wp14:textId="123756F5">
      <w:r w:rsidRPr="4770730D" w:rsidR="77DACA87">
        <w:rPr>
          <w:rFonts w:ascii="Aptos" w:hAnsi="Aptos" w:eastAsia="Aptos" w:cs="Aptos"/>
          <w:noProof w:val="0"/>
          <w:sz w:val="24"/>
          <w:szCs w:val="24"/>
          <w:lang w:val="en-US"/>
        </w:rPr>
        <w:t>• Major Depressive Disorder</w:t>
      </w:r>
    </w:p>
    <w:p xmlns:wp14="http://schemas.microsoft.com/office/word/2010/wordml" wp14:paraId="495A60C1" wp14:textId="25B53F48">
      <w:r w:rsidRPr="4770730D" w:rsidR="77DACA87">
        <w:rPr>
          <w:rFonts w:ascii="Aptos" w:hAnsi="Aptos" w:eastAsia="Aptos" w:cs="Aptos"/>
          <w:noProof w:val="0"/>
          <w:sz w:val="24"/>
          <w:szCs w:val="24"/>
          <w:lang w:val="en-US"/>
        </w:rPr>
        <w:t>• Generalized Anxiety Disorder</w:t>
      </w:r>
    </w:p>
    <w:p xmlns:wp14="http://schemas.microsoft.com/office/word/2010/wordml" wp14:paraId="5866DCAB" wp14:textId="0C04C889">
      <w:r w:rsidRPr="4770730D" w:rsidR="77DACA87">
        <w:rPr>
          <w:rFonts w:ascii="Aptos" w:hAnsi="Aptos" w:eastAsia="Aptos" w:cs="Aptos"/>
          <w:noProof w:val="0"/>
          <w:sz w:val="24"/>
          <w:szCs w:val="24"/>
          <w:lang w:val="en-US"/>
        </w:rPr>
        <w:t>• Tobacco Use Disorder</w:t>
      </w:r>
    </w:p>
    <w:p xmlns:wp14="http://schemas.microsoft.com/office/word/2010/wordml" wp14:paraId="1465E5F3" wp14:textId="0282CAA3">
      <w:r w:rsidRPr="4770730D" w:rsidR="77DACA87">
        <w:rPr>
          <w:rFonts w:ascii="Aptos" w:hAnsi="Aptos" w:eastAsia="Aptos" w:cs="Aptos"/>
          <w:noProof w:val="0"/>
          <w:sz w:val="24"/>
          <w:szCs w:val="24"/>
          <w:lang w:val="en-US"/>
        </w:rPr>
        <w:t>• Migraine Headaches</w:t>
      </w:r>
    </w:p>
    <w:p xmlns:wp14="http://schemas.microsoft.com/office/word/2010/wordml" wp14:paraId="19BAFE76" wp14:textId="5DCB767B"/>
    <w:p xmlns:wp14="http://schemas.microsoft.com/office/word/2010/wordml" w:rsidP="4770730D" wp14:paraId="7C6470C8" wp14:textId="01F775A8">
      <w:pPr>
        <w:pStyle w:val="Heading2"/>
      </w:pPr>
      <w:r w:rsidRPr="4770730D" w:rsidR="77DACA87">
        <w:rPr>
          <w:rFonts w:ascii="Aptos" w:hAnsi="Aptos" w:eastAsia="Aptos" w:cs="Aptos"/>
          <w:noProof w:val="0"/>
          <w:sz w:val="24"/>
          <w:szCs w:val="24"/>
          <w:lang w:val="en-US"/>
        </w:rPr>
        <w:t>Current Medications</w:t>
      </w:r>
    </w:p>
    <w:p xmlns:wp14="http://schemas.microsoft.com/office/word/2010/wordml" wp14:paraId="6D07091A" wp14:textId="49BCAD8C">
      <w:r w:rsidRPr="4770730D" w:rsidR="77DACA87">
        <w:rPr>
          <w:rFonts w:ascii="Aptos" w:hAnsi="Aptos" w:eastAsia="Aptos" w:cs="Aptos"/>
          <w:noProof w:val="0"/>
          <w:sz w:val="24"/>
          <w:szCs w:val="24"/>
          <w:lang w:val="en-US"/>
        </w:rPr>
        <w:t>• Sertraline 100 mg PO daily</w:t>
      </w:r>
    </w:p>
    <w:p xmlns:wp14="http://schemas.microsoft.com/office/word/2010/wordml" wp14:paraId="4D9E1412" wp14:textId="4E762C6B">
      <w:r w:rsidRPr="4770730D" w:rsidR="77DACA87">
        <w:rPr>
          <w:rFonts w:ascii="Aptos" w:hAnsi="Aptos" w:eastAsia="Aptos" w:cs="Aptos"/>
          <w:noProof w:val="0"/>
          <w:sz w:val="24"/>
          <w:szCs w:val="24"/>
          <w:lang w:val="en-US"/>
        </w:rPr>
        <w:t>• Hydroxyzine 25 mg PO every 8 hours as needed for anxiety</w:t>
      </w:r>
    </w:p>
    <w:p xmlns:wp14="http://schemas.microsoft.com/office/word/2010/wordml" wp14:paraId="53174675" wp14:textId="0A19DE81">
      <w:r w:rsidRPr="4770730D" w:rsidR="77DACA87">
        <w:rPr>
          <w:rFonts w:ascii="Aptos" w:hAnsi="Aptos" w:eastAsia="Aptos" w:cs="Aptos"/>
          <w:noProof w:val="0"/>
          <w:sz w:val="24"/>
          <w:szCs w:val="24"/>
          <w:lang w:val="en-US"/>
        </w:rPr>
        <w:t>• Sumatriptan 50 mg PO as needed for migraine</w:t>
      </w:r>
    </w:p>
    <w:p xmlns:wp14="http://schemas.microsoft.com/office/word/2010/wordml" wp14:paraId="058D3B4A" wp14:textId="6971905C"/>
    <w:p xmlns:wp14="http://schemas.microsoft.com/office/word/2010/wordml" w:rsidP="4770730D" wp14:paraId="05D173BF" wp14:textId="28993590">
      <w:pPr>
        <w:pStyle w:val="Heading2"/>
      </w:pPr>
      <w:r w:rsidRPr="4770730D" w:rsidR="77DACA87">
        <w:rPr>
          <w:rFonts w:ascii="Aptos" w:hAnsi="Aptos" w:eastAsia="Aptos" w:cs="Aptos"/>
          <w:noProof w:val="0"/>
          <w:sz w:val="24"/>
          <w:szCs w:val="24"/>
          <w:lang w:val="en-US"/>
        </w:rPr>
        <w:t>Allergies</w:t>
      </w:r>
    </w:p>
    <w:p xmlns:wp14="http://schemas.microsoft.com/office/word/2010/wordml" wp14:paraId="652396A1" wp14:textId="671562EB">
      <w:r w:rsidRPr="4770730D" w:rsidR="77DACA87">
        <w:rPr>
          <w:rFonts w:ascii="Aptos" w:hAnsi="Aptos" w:eastAsia="Aptos" w:cs="Aptos"/>
          <w:noProof w:val="0"/>
          <w:sz w:val="24"/>
          <w:szCs w:val="24"/>
          <w:lang w:val="en-US"/>
        </w:rPr>
        <w:t>• No known drug allergies</w:t>
      </w:r>
    </w:p>
    <w:p xmlns:wp14="http://schemas.microsoft.com/office/word/2010/wordml" wp14:paraId="2A98161D" wp14:textId="3DD53D32"/>
    <w:p xmlns:wp14="http://schemas.microsoft.com/office/word/2010/wordml" w:rsidP="4770730D" wp14:paraId="2034B9B2" wp14:textId="4067165E">
      <w:pPr>
        <w:pStyle w:val="Heading2"/>
      </w:pPr>
      <w:r w:rsidRPr="4770730D" w:rsidR="77DACA87">
        <w:rPr>
          <w:rFonts w:ascii="Aptos" w:hAnsi="Aptos" w:eastAsia="Aptos" w:cs="Aptos"/>
          <w:noProof w:val="0"/>
          <w:sz w:val="24"/>
          <w:szCs w:val="24"/>
          <w:lang w:val="en-US"/>
        </w:rPr>
        <w:t>Vitals</w:t>
      </w:r>
    </w:p>
    <w:p xmlns:wp14="http://schemas.microsoft.com/office/word/2010/wordml" wp14:paraId="408FBF40" wp14:textId="6AA34FF0">
      <w:r w:rsidRPr="4770730D" w:rsidR="77DACA87">
        <w:rPr>
          <w:rFonts w:ascii="Aptos" w:hAnsi="Aptos" w:eastAsia="Aptos" w:cs="Aptos"/>
          <w:noProof w:val="0"/>
          <w:sz w:val="24"/>
          <w:szCs w:val="24"/>
          <w:lang w:val="en-US"/>
        </w:rPr>
        <w:t>• BP: 120/74 mmHg</w:t>
      </w:r>
    </w:p>
    <w:p xmlns:wp14="http://schemas.microsoft.com/office/word/2010/wordml" wp14:paraId="7BAC75A2" wp14:textId="727A78E1">
      <w:r w:rsidRPr="4770730D" w:rsidR="77DACA87">
        <w:rPr>
          <w:rFonts w:ascii="Aptos" w:hAnsi="Aptos" w:eastAsia="Aptos" w:cs="Aptos"/>
          <w:noProof w:val="0"/>
          <w:sz w:val="24"/>
          <w:szCs w:val="24"/>
          <w:lang w:val="en-US"/>
        </w:rPr>
        <w:t>• HR: 74 bpm</w:t>
      </w:r>
    </w:p>
    <w:p xmlns:wp14="http://schemas.microsoft.com/office/word/2010/wordml" wp14:paraId="5F67D9D2" wp14:textId="00C58696">
      <w:r w:rsidRPr="4770730D" w:rsidR="77DACA87">
        <w:rPr>
          <w:rFonts w:ascii="Aptos" w:hAnsi="Aptos" w:eastAsia="Aptos" w:cs="Aptos"/>
          <w:noProof w:val="0"/>
          <w:sz w:val="24"/>
          <w:szCs w:val="24"/>
          <w:lang w:val="en-US"/>
        </w:rPr>
        <w:t>• RR: 16 breaths/min</w:t>
      </w:r>
    </w:p>
    <w:p xmlns:wp14="http://schemas.microsoft.com/office/word/2010/wordml" wp14:paraId="71CD535A" wp14:textId="126D5A16">
      <w:r w:rsidRPr="4770730D" w:rsidR="77DACA87">
        <w:rPr>
          <w:rFonts w:ascii="Aptos" w:hAnsi="Aptos" w:eastAsia="Aptos" w:cs="Aptos"/>
          <w:noProof w:val="0"/>
          <w:sz w:val="24"/>
          <w:szCs w:val="24"/>
          <w:lang w:val="en-US"/>
        </w:rPr>
        <w:t>• Temp: 98.0°F</w:t>
      </w:r>
    </w:p>
    <w:p xmlns:wp14="http://schemas.microsoft.com/office/word/2010/wordml" wp14:paraId="4843A773" wp14:textId="5B3F9AC0">
      <w:r w:rsidRPr="4770730D" w:rsidR="77DACA87">
        <w:rPr>
          <w:rFonts w:ascii="Aptos" w:hAnsi="Aptos" w:eastAsia="Aptos" w:cs="Aptos"/>
          <w:noProof w:val="0"/>
          <w:sz w:val="24"/>
          <w:szCs w:val="24"/>
          <w:lang w:val="en-US"/>
        </w:rPr>
        <w:t>• Weight: 171 lbs</w:t>
      </w:r>
    </w:p>
    <w:p xmlns:wp14="http://schemas.microsoft.com/office/word/2010/wordml" wp14:paraId="7485FEA5" wp14:textId="0E2CC9C4">
      <w:r w:rsidRPr="4770730D" w:rsidR="77DACA87">
        <w:rPr>
          <w:rFonts w:ascii="Aptos" w:hAnsi="Aptos" w:eastAsia="Aptos" w:cs="Aptos"/>
          <w:noProof w:val="0"/>
          <w:sz w:val="24"/>
          <w:szCs w:val="24"/>
          <w:lang w:val="en-US"/>
        </w:rPr>
        <w:t>• Height: 64 inches</w:t>
      </w:r>
    </w:p>
    <w:p xmlns:wp14="http://schemas.microsoft.com/office/word/2010/wordml" wp14:paraId="2E33F363" wp14:textId="68ADAF8A">
      <w:r w:rsidRPr="4770730D" w:rsidR="77DACA87">
        <w:rPr>
          <w:rFonts w:ascii="Aptos" w:hAnsi="Aptos" w:eastAsia="Aptos" w:cs="Aptos"/>
          <w:noProof w:val="0"/>
          <w:sz w:val="24"/>
          <w:szCs w:val="24"/>
          <w:lang w:val="en-US"/>
        </w:rPr>
        <w:t>• BMI: 29.4 kg/m²</w:t>
      </w:r>
    </w:p>
    <w:p xmlns:wp14="http://schemas.microsoft.com/office/word/2010/wordml" wp14:paraId="0D9A3960" wp14:textId="3E0380EA"/>
    <w:p xmlns:wp14="http://schemas.microsoft.com/office/word/2010/wordml" w:rsidP="4770730D" wp14:paraId="22C3AC9D" wp14:textId="606BDBF8">
      <w:pPr>
        <w:pStyle w:val="Heading2"/>
      </w:pPr>
      <w:r w:rsidRPr="4770730D" w:rsidR="77DACA87">
        <w:rPr>
          <w:rFonts w:ascii="Aptos" w:hAnsi="Aptos" w:eastAsia="Aptos" w:cs="Aptos"/>
          <w:noProof w:val="0"/>
          <w:sz w:val="24"/>
          <w:szCs w:val="24"/>
          <w:lang w:val="en-US"/>
        </w:rPr>
        <w:t>Laboratory Data</w:t>
      </w:r>
    </w:p>
    <w:p xmlns:wp14="http://schemas.microsoft.com/office/word/2010/wordml" w:rsidP="4770730D" wp14:paraId="678AB9A6" wp14:textId="0B300564">
      <w:pPr>
        <w:pStyle w:val="Heading3"/>
      </w:pPr>
      <w:r w:rsidRPr="4770730D" w:rsidR="77DACA87">
        <w:rPr>
          <w:rFonts w:ascii="Aptos" w:hAnsi="Aptos" w:eastAsia="Aptos" w:cs="Aptos"/>
          <w:noProof w:val="0"/>
          <w:sz w:val="24"/>
          <w:szCs w:val="24"/>
          <w:lang w:val="en-US"/>
        </w:rPr>
        <w:t>Comprehensive Metabolic Panel</w:t>
      </w:r>
    </w:p>
    <w:p xmlns:wp14="http://schemas.microsoft.com/office/word/2010/wordml" wp14:paraId="2EA4A2CD" wp14:textId="5182AEEB">
      <w:r w:rsidRPr="4770730D" w:rsidR="77DACA87">
        <w:rPr>
          <w:rFonts w:ascii="Aptos" w:hAnsi="Aptos" w:eastAsia="Aptos" w:cs="Aptos"/>
          <w:noProof w:val="0"/>
          <w:sz w:val="24"/>
          <w:szCs w:val="24"/>
          <w:lang w:val="en-US"/>
        </w:rPr>
        <w:t>• Na: 139 mEq/L</w:t>
      </w:r>
    </w:p>
    <w:p xmlns:wp14="http://schemas.microsoft.com/office/word/2010/wordml" wp14:paraId="56C755FB" wp14:textId="6A00A3D4">
      <w:r w:rsidRPr="4770730D" w:rsidR="77DACA87">
        <w:rPr>
          <w:rFonts w:ascii="Aptos" w:hAnsi="Aptos" w:eastAsia="Aptos" w:cs="Aptos"/>
          <w:noProof w:val="0"/>
          <w:sz w:val="24"/>
          <w:szCs w:val="24"/>
          <w:lang w:val="en-US"/>
        </w:rPr>
        <w:t>• K: 4.0 mEq/L</w:t>
      </w:r>
    </w:p>
    <w:p xmlns:wp14="http://schemas.microsoft.com/office/word/2010/wordml" wp14:paraId="7E0F274E" wp14:textId="0D7940FF">
      <w:r w:rsidRPr="4770730D" w:rsidR="77DACA87">
        <w:rPr>
          <w:rFonts w:ascii="Aptos" w:hAnsi="Aptos" w:eastAsia="Aptos" w:cs="Aptos"/>
          <w:noProof w:val="0"/>
          <w:sz w:val="24"/>
          <w:szCs w:val="24"/>
          <w:lang w:val="en-US"/>
        </w:rPr>
        <w:t>• BUN: 13 mg/dL</w:t>
      </w:r>
    </w:p>
    <w:p xmlns:wp14="http://schemas.microsoft.com/office/word/2010/wordml" wp14:paraId="377696F8" wp14:textId="342D244F">
      <w:r w:rsidRPr="4770730D" w:rsidR="77DACA87">
        <w:rPr>
          <w:rFonts w:ascii="Aptos" w:hAnsi="Aptos" w:eastAsia="Aptos" w:cs="Aptos"/>
          <w:noProof w:val="0"/>
          <w:sz w:val="24"/>
          <w:szCs w:val="24"/>
          <w:lang w:val="en-US"/>
        </w:rPr>
        <w:t>• SCr: 0.8 mg/dL</w:t>
      </w:r>
    </w:p>
    <w:p xmlns:wp14="http://schemas.microsoft.com/office/word/2010/wordml" wp14:paraId="40A69986" wp14:textId="551A1DC6">
      <w:r w:rsidRPr="4770730D" w:rsidR="77DACA87">
        <w:rPr>
          <w:rFonts w:ascii="Aptos" w:hAnsi="Aptos" w:eastAsia="Aptos" w:cs="Aptos"/>
          <w:noProof w:val="0"/>
          <w:sz w:val="24"/>
          <w:szCs w:val="24"/>
          <w:lang w:val="en-US"/>
        </w:rPr>
        <w:t>• eGFR: &gt;90 mL/min/1.73m²</w:t>
      </w:r>
    </w:p>
    <w:p xmlns:wp14="http://schemas.microsoft.com/office/word/2010/wordml" wp14:paraId="42C5B408" wp14:textId="7193CBEF">
      <w:r w:rsidRPr="4770730D" w:rsidR="77DACA87">
        <w:rPr>
          <w:rFonts w:ascii="Aptos" w:hAnsi="Aptos" w:eastAsia="Aptos" w:cs="Aptos"/>
          <w:noProof w:val="0"/>
          <w:sz w:val="24"/>
          <w:szCs w:val="24"/>
          <w:lang w:val="en-US"/>
        </w:rPr>
        <w:t>• AST: 20 U/L</w:t>
      </w:r>
    </w:p>
    <w:p xmlns:wp14="http://schemas.microsoft.com/office/word/2010/wordml" wp14:paraId="0A814A1E" wp14:textId="40D2BD5C">
      <w:r w:rsidRPr="4770730D" w:rsidR="77DACA87">
        <w:rPr>
          <w:rFonts w:ascii="Aptos" w:hAnsi="Aptos" w:eastAsia="Aptos" w:cs="Aptos"/>
          <w:noProof w:val="0"/>
          <w:sz w:val="24"/>
          <w:szCs w:val="24"/>
          <w:lang w:val="en-US"/>
        </w:rPr>
        <w:t>• ALT: 21 U/L</w:t>
      </w:r>
    </w:p>
    <w:p xmlns:wp14="http://schemas.microsoft.com/office/word/2010/wordml" wp14:paraId="4D090AF6" wp14:textId="2F5B731D">
      <w:r w:rsidRPr="4770730D" w:rsidR="77DACA87">
        <w:rPr>
          <w:rFonts w:ascii="Aptos" w:hAnsi="Aptos" w:eastAsia="Aptos" w:cs="Aptos"/>
          <w:noProof w:val="0"/>
          <w:sz w:val="24"/>
          <w:szCs w:val="24"/>
          <w:lang w:val="en-US"/>
        </w:rPr>
        <w:t>• Glucose: 92 mg/dL</w:t>
      </w:r>
    </w:p>
    <w:p xmlns:wp14="http://schemas.microsoft.com/office/word/2010/wordml" wp14:paraId="16145160" wp14:textId="50B2C910">
      <w:r w:rsidRPr="4770730D" w:rsidR="77DACA87">
        <w:rPr>
          <w:rFonts w:ascii="Aptos" w:hAnsi="Aptos" w:eastAsia="Aptos" w:cs="Aptos"/>
          <w:noProof w:val="0"/>
          <w:sz w:val="24"/>
          <w:szCs w:val="24"/>
          <w:lang w:val="en-US"/>
        </w:rPr>
        <w:t>No clinically significant abnormalities.</w:t>
      </w:r>
    </w:p>
    <w:p xmlns:wp14="http://schemas.microsoft.com/office/word/2010/wordml" wp14:paraId="37066481" wp14:textId="169AA860"/>
    <w:p xmlns:wp14="http://schemas.microsoft.com/office/word/2010/wordml" w:rsidP="4770730D" wp14:paraId="7EDBC883" wp14:textId="35B1FD03">
      <w:pPr>
        <w:pStyle w:val="Heading2"/>
      </w:pPr>
      <w:r w:rsidRPr="4770730D" w:rsidR="77DACA87">
        <w:rPr>
          <w:rFonts w:ascii="Aptos" w:hAnsi="Aptos" w:eastAsia="Aptos" w:cs="Aptos"/>
          <w:noProof w:val="0"/>
          <w:sz w:val="24"/>
          <w:szCs w:val="24"/>
          <w:lang w:val="en-US"/>
        </w:rPr>
        <w:t>Depression Assessment</w:t>
      </w:r>
    </w:p>
    <w:p xmlns:wp14="http://schemas.microsoft.com/office/word/2010/wordml" wp14:paraId="350BB5E1" wp14:textId="7EB7A150">
      <w:r w:rsidRPr="4770730D" w:rsidR="77DACA87">
        <w:rPr>
          <w:rFonts w:ascii="Aptos" w:hAnsi="Aptos" w:eastAsia="Aptos" w:cs="Aptos"/>
          <w:noProof w:val="0"/>
          <w:sz w:val="24"/>
          <w:szCs w:val="24"/>
          <w:lang w:val="en-US"/>
        </w:rPr>
        <w:t>Previous PHQ-9 Scores:</w:t>
      </w:r>
    </w:p>
    <w:p xmlns:wp14="http://schemas.microsoft.com/office/word/2010/wordml" wp14:paraId="34E9489C" wp14:textId="5FE76836">
      <w:r w:rsidRPr="4770730D" w:rsidR="77DACA87">
        <w:rPr>
          <w:rFonts w:ascii="Aptos" w:hAnsi="Aptos" w:eastAsia="Aptos" w:cs="Aptos"/>
          <w:noProof w:val="0"/>
          <w:sz w:val="24"/>
          <w:szCs w:val="24"/>
          <w:lang w:val="en-US"/>
        </w:rPr>
        <w:t>• Initial Visit: 16</w:t>
      </w:r>
    </w:p>
    <w:p xmlns:wp14="http://schemas.microsoft.com/office/word/2010/wordml" wp14:paraId="01AE7C87" wp14:textId="30ED4FFE">
      <w:r w:rsidRPr="4770730D" w:rsidR="77DACA87">
        <w:rPr>
          <w:rFonts w:ascii="Aptos" w:hAnsi="Aptos" w:eastAsia="Aptos" w:cs="Aptos"/>
          <w:noProof w:val="0"/>
          <w:sz w:val="24"/>
          <w:szCs w:val="24"/>
          <w:lang w:val="en-US"/>
        </w:rPr>
        <w:t>• 3-Month Follow-Up: 9</w:t>
      </w:r>
    </w:p>
    <w:p xmlns:wp14="http://schemas.microsoft.com/office/word/2010/wordml" wp14:paraId="47DAC713" wp14:textId="19270137">
      <w:r w:rsidRPr="4770730D" w:rsidR="77DACA87">
        <w:rPr>
          <w:rFonts w:ascii="Aptos" w:hAnsi="Aptos" w:eastAsia="Aptos" w:cs="Aptos"/>
          <w:noProof w:val="0"/>
          <w:sz w:val="24"/>
          <w:szCs w:val="24"/>
          <w:lang w:val="en-US"/>
        </w:rPr>
        <w:t>Current PHQ-9:</w:t>
      </w:r>
    </w:p>
    <w:p xmlns:wp14="http://schemas.microsoft.com/office/word/2010/wordml" wp14:paraId="27AF4162" wp14:textId="05A0E5CB">
      <w:r w:rsidRPr="4770730D" w:rsidR="77DACA87">
        <w:rPr>
          <w:rFonts w:ascii="Aptos" w:hAnsi="Aptos" w:eastAsia="Aptos" w:cs="Aptos"/>
          <w:noProof w:val="0"/>
          <w:sz w:val="24"/>
          <w:szCs w:val="24"/>
          <w:lang w:val="en-US"/>
        </w:rPr>
        <w:t>• 3</w:t>
      </w:r>
    </w:p>
    <w:p xmlns:wp14="http://schemas.microsoft.com/office/word/2010/wordml" wp14:paraId="0A4DD899" wp14:textId="563E49A2">
      <w:r w:rsidRPr="4770730D" w:rsidR="77DACA87">
        <w:rPr>
          <w:rFonts w:ascii="Aptos" w:hAnsi="Aptos" w:eastAsia="Aptos" w:cs="Aptos"/>
          <w:noProof w:val="0"/>
          <w:sz w:val="24"/>
          <w:szCs w:val="24"/>
          <w:lang w:val="en-US"/>
        </w:rPr>
        <w:t>Interpretation:</w:t>
      </w:r>
    </w:p>
    <w:p xmlns:wp14="http://schemas.microsoft.com/office/word/2010/wordml" wp14:paraId="4643EEC2" wp14:textId="71E0468E">
      <w:r w:rsidRPr="4770730D" w:rsidR="77DACA87">
        <w:rPr>
          <w:rFonts w:ascii="Aptos" w:hAnsi="Aptos" w:eastAsia="Aptos" w:cs="Aptos"/>
          <w:noProof w:val="0"/>
          <w:sz w:val="24"/>
          <w:szCs w:val="24"/>
          <w:lang w:val="en-US"/>
        </w:rPr>
        <w:t>• Minimal Depressive Symptoms</w:t>
      </w:r>
    </w:p>
    <w:p xmlns:wp14="http://schemas.microsoft.com/office/word/2010/wordml" wp14:paraId="2DB595CD" wp14:textId="578F5AC9"/>
    <w:p xmlns:wp14="http://schemas.microsoft.com/office/word/2010/wordml" w:rsidP="4770730D" wp14:paraId="3C5B993A" wp14:textId="16813A66">
      <w:pPr>
        <w:pStyle w:val="Heading2"/>
      </w:pPr>
      <w:r w:rsidRPr="4770730D" w:rsidR="77DACA87">
        <w:rPr>
          <w:rFonts w:ascii="Aptos" w:hAnsi="Aptos" w:eastAsia="Aptos" w:cs="Aptos"/>
          <w:noProof w:val="0"/>
          <w:sz w:val="24"/>
          <w:szCs w:val="24"/>
          <w:lang w:val="en-US"/>
        </w:rPr>
        <w:t>Anxiety Assessment</w:t>
      </w:r>
    </w:p>
    <w:p xmlns:wp14="http://schemas.microsoft.com/office/word/2010/wordml" wp14:paraId="1B07D2B2" wp14:textId="31E9514C">
      <w:r w:rsidRPr="4770730D" w:rsidR="77DACA87">
        <w:rPr>
          <w:rFonts w:ascii="Aptos" w:hAnsi="Aptos" w:eastAsia="Aptos" w:cs="Aptos"/>
          <w:noProof w:val="0"/>
          <w:sz w:val="24"/>
          <w:szCs w:val="24"/>
          <w:lang w:val="en-US"/>
        </w:rPr>
        <w:t>Previous GAD-7 Scores:</w:t>
      </w:r>
    </w:p>
    <w:p xmlns:wp14="http://schemas.microsoft.com/office/word/2010/wordml" wp14:paraId="01D756DB" wp14:textId="79580B4B">
      <w:r w:rsidRPr="4770730D" w:rsidR="77DACA87">
        <w:rPr>
          <w:rFonts w:ascii="Aptos" w:hAnsi="Aptos" w:eastAsia="Aptos" w:cs="Aptos"/>
          <w:noProof w:val="0"/>
          <w:sz w:val="24"/>
          <w:szCs w:val="24"/>
          <w:lang w:val="en-US"/>
        </w:rPr>
        <w:t>• Initial Visit: 14</w:t>
      </w:r>
    </w:p>
    <w:p xmlns:wp14="http://schemas.microsoft.com/office/word/2010/wordml" wp14:paraId="3423D8F8" wp14:textId="5834A226">
      <w:r w:rsidRPr="4770730D" w:rsidR="77DACA87">
        <w:rPr>
          <w:rFonts w:ascii="Aptos" w:hAnsi="Aptos" w:eastAsia="Aptos" w:cs="Aptos"/>
          <w:noProof w:val="0"/>
          <w:sz w:val="24"/>
          <w:szCs w:val="24"/>
          <w:lang w:val="en-US"/>
        </w:rPr>
        <w:t>• 3-Month Follow-Up: 7</w:t>
      </w:r>
    </w:p>
    <w:p xmlns:wp14="http://schemas.microsoft.com/office/word/2010/wordml" wp14:paraId="2364FAFA" wp14:textId="2C56A463">
      <w:r w:rsidRPr="4770730D" w:rsidR="77DACA87">
        <w:rPr>
          <w:rFonts w:ascii="Aptos" w:hAnsi="Aptos" w:eastAsia="Aptos" w:cs="Aptos"/>
          <w:noProof w:val="0"/>
          <w:sz w:val="24"/>
          <w:szCs w:val="24"/>
          <w:lang w:val="en-US"/>
        </w:rPr>
        <w:t>Current GAD-7:</w:t>
      </w:r>
    </w:p>
    <w:p xmlns:wp14="http://schemas.microsoft.com/office/word/2010/wordml" wp14:paraId="0B360A01" wp14:textId="51C84A14">
      <w:r w:rsidRPr="4770730D" w:rsidR="77DACA87">
        <w:rPr>
          <w:rFonts w:ascii="Aptos" w:hAnsi="Aptos" w:eastAsia="Aptos" w:cs="Aptos"/>
          <w:noProof w:val="0"/>
          <w:sz w:val="24"/>
          <w:szCs w:val="24"/>
          <w:lang w:val="en-US"/>
        </w:rPr>
        <w:t>• 2</w:t>
      </w:r>
    </w:p>
    <w:p xmlns:wp14="http://schemas.microsoft.com/office/word/2010/wordml" wp14:paraId="7492B09E" wp14:textId="2E56706D">
      <w:r w:rsidRPr="4770730D" w:rsidR="77DACA87">
        <w:rPr>
          <w:rFonts w:ascii="Aptos" w:hAnsi="Aptos" w:eastAsia="Aptos" w:cs="Aptos"/>
          <w:noProof w:val="0"/>
          <w:sz w:val="24"/>
          <w:szCs w:val="24"/>
          <w:lang w:val="en-US"/>
        </w:rPr>
        <w:t>Interpretation:</w:t>
      </w:r>
    </w:p>
    <w:p xmlns:wp14="http://schemas.microsoft.com/office/word/2010/wordml" wp14:paraId="6787951A" wp14:textId="65C1BEEA">
      <w:r w:rsidRPr="4770730D" w:rsidR="77DACA87">
        <w:rPr>
          <w:rFonts w:ascii="Aptos" w:hAnsi="Aptos" w:eastAsia="Aptos" w:cs="Aptos"/>
          <w:noProof w:val="0"/>
          <w:sz w:val="24"/>
          <w:szCs w:val="24"/>
          <w:lang w:val="en-US"/>
        </w:rPr>
        <w:t>• Minimal Anxiety Symptoms</w:t>
      </w:r>
    </w:p>
    <w:p xmlns:wp14="http://schemas.microsoft.com/office/word/2010/wordml" wp14:paraId="6413625D" wp14:textId="59B77AB9"/>
    <w:p xmlns:wp14="http://schemas.microsoft.com/office/word/2010/wordml" w:rsidP="4770730D" wp14:paraId="73F3CDD5" wp14:textId="2F1A1464">
      <w:pPr>
        <w:pStyle w:val="Heading2"/>
      </w:pPr>
      <w:r w:rsidRPr="4770730D" w:rsidR="77DACA87">
        <w:rPr>
          <w:rFonts w:ascii="Aptos" w:hAnsi="Aptos" w:eastAsia="Aptos" w:cs="Aptos"/>
          <w:noProof w:val="0"/>
          <w:sz w:val="24"/>
          <w:szCs w:val="24"/>
          <w:lang w:val="en-US"/>
        </w:rPr>
        <w:t>Immunization History</w:t>
      </w:r>
    </w:p>
    <w:p xmlns:wp14="http://schemas.microsoft.com/office/word/2010/wordml" wp14:paraId="20F9C47C" wp14:textId="01C395AD">
      <w:r w:rsidRPr="4770730D" w:rsidR="77DACA87">
        <w:rPr>
          <w:rFonts w:ascii="Aptos" w:hAnsi="Aptos" w:eastAsia="Aptos" w:cs="Aptos"/>
          <w:noProof w:val="0"/>
          <w:sz w:val="24"/>
          <w:szCs w:val="24"/>
          <w:lang w:val="en-US"/>
        </w:rPr>
        <w:t>• Influenza vaccination up to date</w:t>
      </w:r>
    </w:p>
    <w:p xmlns:wp14="http://schemas.microsoft.com/office/word/2010/wordml" wp14:paraId="1767F634" wp14:textId="1C4ED533">
      <w:r w:rsidRPr="4770730D" w:rsidR="77DACA87">
        <w:rPr>
          <w:rFonts w:ascii="Aptos" w:hAnsi="Aptos" w:eastAsia="Aptos" w:cs="Aptos"/>
          <w:noProof w:val="0"/>
          <w:sz w:val="24"/>
          <w:szCs w:val="24"/>
          <w:lang w:val="en-US"/>
        </w:rPr>
        <w:t>• COVID-19 vaccination up to date</w:t>
      </w:r>
    </w:p>
    <w:p xmlns:wp14="http://schemas.microsoft.com/office/word/2010/wordml" wp14:paraId="5C5E131D" wp14:textId="4930C46D">
      <w:r w:rsidRPr="4770730D" w:rsidR="77DACA87">
        <w:rPr>
          <w:rFonts w:ascii="Aptos" w:hAnsi="Aptos" w:eastAsia="Aptos" w:cs="Aptos"/>
          <w:noProof w:val="0"/>
          <w:sz w:val="24"/>
          <w:szCs w:val="24"/>
          <w:lang w:val="en-US"/>
        </w:rPr>
        <w:t>• Tdap vaccination up to date</w:t>
      </w:r>
    </w:p>
    <w:p xmlns:wp14="http://schemas.microsoft.com/office/word/2010/wordml" wp14:paraId="4EC4BA9C" wp14:textId="61B6FD48"/>
    <w:p xmlns:wp14="http://schemas.microsoft.com/office/word/2010/wordml" w:rsidP="4770730D" wp14:paraId="2328210A" wp14:textId="5AFE4735">
      <w:pPr>
        <w:pStyle w:val="Heading2"/>
      </w:pPr>
      <w:r w:rsidRPr="4770730D" w:rsidR="77DACA87">
        <w:rPr>
          <w:rFonts w:ascii="Aptos" w:hAnsi="Aptos" w:eastAsia="Aptos" w:cs="Aptos"/>
          <w:noProof w:val="0"/>
          <w:sz w:val="24"/>
          <w:szCs w:val="24"/>
          <w:lang w:val="en-US"/>
        </w:rPr>
        <w:t>Social History</w:t>
      </w:r>
    </w:p>
    <w:p xmlns:wp14="http://schemas.microsoft.com/office/word/2010/wordml" wp14:paraId="7E540FF7" wp14:textId="0AAA8F4C">
      <w:r w:rsidRPr="4770730D" w:rsidR="77DACA87">
        <w:rPr>
          <w:rFonts w:ascii="Aptos" w:hAnsi="Aptos" w:eastAsia="Aptos" w:cs="Aptos"/>
          <w:noProof w:val="0"/>
          <w:sz w:val="24"/>
          <w:szCs w:val="24"/>
          <w:lang w:val="en-US"/>
        </w:rPr>
        <w:t>• Divorced</w:t>
      </w:r>
    </w:p>
    <w:p xmlns:wp14="http://schemas.microsoft.com/office/word/2010/wordml" wp14:paraId="162098C6" wp14:textId="48C11423">
      <w:r w:rsidRPr="4770730D" w:rsidR="77DACA87">
        <w:rPr>
          <w:rFonts w:ascii="Aptos" w:hAnsi="Aptos" w:eastAsia="Aptos" w:cs="Aptos"/>
          <w:noProof w:val="0"/>
          <w:sz w:val="24"/>
          <w:szCs w:val="24"/>
          <w:lang w:val="en-US"/>
        </w:rPr>
        <w:t>• Lives with two children</w:t>
      </w:r>
    </w:p>
    <w:p xmlns:wp14="http://schemas.microsoft.com/office/word/2010/wordml" wp14:paraId="5077D4A8" wp14:textId="05D8218E">
      <w:r w:rsidRPr="4770730D" w:rsidR="77DACA87">
        <w:rPr>
          <w:rFonts w:ascii="Aptos" w:hAnsi="Aptos" w:eastAsia="Aptos" w:cs="Aptos"/>
          <w:noProof w:val="0"/>
          <w:sz w:val="24"/>
          <w:szCs w:val="24"/>
          <w:lang w:val="en-US"/>
        </w:rPr>
        <w:t>• Works full-time as a medical receptionist</w:t>
      </w:r>
    </w:p>
    <w:p xmlns:wp14="http://schemas.microsoft.com/office/word/2010/wordml" wp14:paraId="1FC21770" wp14:textId="1783A0B5">
      <w:r w:rsidRPr="4770730D" w:rsidR="77DACA87">
        <w:rPr>
          <w:rFonts w:ascii="Aptos" w:hAnsi="Aptos" w:eastAsia="Aptos" w:cs="Aptos"/>
          <w:noProof w:val="0"/>
          <w:sz w:val="24"/>
          <w:szCs w:val="24"/>
          <w:lang w:val="en-US"/>
        </w:rPr>
        <w:t>Tobacco:</w:t>
      </w:r>
    </w:p>
    <w:p xmlns:wp14="http://schemas.microsoft.com/office/word/2010/wordml" wp14:paraId="27299483" wp14:textId="73D062EA">
      <w:r w:rsidRPr="4770730D" w:rsidR="77DACA87">
        <w:rPr>
          <w:rFonts w:ascii="Aptos" w:hAnsi="Aptos" w:eastAsia="Aptos" w:cs="Aptos"/>
          <w:noProof w:val="0"/>
          <w:sz w:val="24"/>
          <w:szCs w:val="24"/>
          <w:lang w:val="en-US"/>
        </w:rPr>
        <w:t>• One to two cigarettes weekly</w:t>
      </w:r>
    </w:p>
    <w:p xmlns:wp14="http://schemas.microsoft.com/office/word/2010/wordml" wp14:paraId="4B2DB813" wp14:textId="65EBC18B">
      <w:r w:rsidRPr="4770730D" w:rsidR="77DACA87">
        <w:rPr>
          <w:rFonts w:ascii="Aptos" w:hAnsi="Aptos" w:eastAsia="Aptos" w:cs="Aptos"/>
          <w:noProof w:val="0"/>
          <w:sz w:val="24"/>
          <w:szCs w:val="24"/>
          <w:lang w:val="en-US"/>
        </w:rPr>
        <w:t>Alcohol:</w:t>
      </w:r>
    </w:p>
    <w:p xmlns:wp14="http://schemas.microsoft.com/office/word/2010/wordml" wp14:paraId="2652D8C6" wp14:textId="2EE56F3C">
      <w:r w:rsidRPr="4770730D" w:rsidR="77DACA87">
        <w:rPr>
          <w:rFonts w:ascii="Aptos" w:hAnsi="Aptos" w:eastAsia="Aptos" w:cs="Aptos"/>
          <w:noProof w:val="0"/>
          <w:sz w:val="24"/>
          <w:szCs w:val="24"/>
          <w:lang w:val="en-US"/>
        </w:rPr>
        <w:t>• Occasional alcohol use</w:t>
      </w:r>
    </w:p>
    <w:p xmlns:wp14="http://schemas.microsoft.com/office/word/2010/wordml" wp14:paraId="6C15D453" wp14:textId="654F0777">
      <w:r w:rsidRPr="4770730D" w:rsidR="77DACA87">
        <w:rPr>
          <w:rFonts w:ascii="Aptos" w:hAnsi="Aptos" w:eastAsia="Aptos" w:cs="Aptos"/>
          <w:noProof w:val="0"/>
          <w:sz w:val="24"/>
          <w:szCs w:val="24"/>
          <w:lang w:val="en-US"/>
        </w:rPr>
        <w:t>Illicit Drug Use:</w:t>
      </w:r>
    </w:p>
    <w:p xmlns:wp14="http://schemas.microsoft.com/office/word/2010/wordml" wp14:paraId="112EB2CA" wp14:textId="0BEA59DA">
      <w:r w:rsidRPr="4770730D" w:rsidR="77DACA87">
        <w:rPr>
          <w:rFonts w:ascii="Aptos" w:hAnsi="Aptos" w:eastAsia="Aptos" w:cs="Aptos"/>
          <w:noProof w:val="0"/>
          <w:sz w:val="24"/>
          <w:szCs w:val="24"/>
          <w:lang w:val="en-US"/>
        </w:rPr>
        <w:t>• Denies</w:t>
      </w:r>
    </w:p>
    <w:p xmlns:wp14="http://schemas.microsoft.com/office/word/2010/wordml" wp14:paraId="74FC6E1A" wp14:textId="3B700E6B">
      <w:r w:rsidRPr="4770730D" w:rsidR="77DACA87">
        <w:rPr>
          <w:rFonts w:ascii="Aptos" w:hAnsi="Aptos" w:eastAsia="Aptos" w:cs="Aptos"/>
          <w:noProof w:val="0"/>
          <w:sz w:val="24"/>
          <w:szCs w:val="24"/>
          <w:lang w:val="en-US"/>
        </w:rPr>
        <w:t>Exercise:</w:t>
      </w:r>
    </w:p>
    <w:p xmlns:wp14="http://schemas.microsoft.com/office/word/2010/wordml" wp14:paraId="5984D90E" wp14:textId="25203B80">
      <w:r w:rsidRPr="4770730D" w:rsidR="77DACA87">
        <w:rPr>
          <w:rFonts w:ascii="Aptos" w:hAnsi="Aptos" w:eastAsia="Aptos" w:cs="Aptos"/>
          <w:noProof w:val="0"/>
          <w:sz w:val="24"/>
          <w:szCs w:val="24"/>
          <w:lang w:val="en-US"/>
        </w:rPr>
        <w:t>• Walking regularly</w:t>
      </w:r>
    </w:p>
    <w:p xmlns:wp14="http://schemas.microsoft.com/office/word/2010/wordml" wp14:paraId="7848308C" wp14:textId="509768E7">
      <w:r w:rsidRPr="4770730D" w:rsidR="77DACA87">
        <w:rPr>
          <w:rFonts w:ascii="Aptos" w:hAnsi="Aptos" w:eastAsia="Aptos" w:cs="Aptos"/>
          <w:noProof w:val="0"/>
          <w:sz w:val="24"/>
          <w:szCs w:val="24"/>
          <w:lang w:val="en-US"/>
        </w:rPr>
        <w:t>• Increased physical activity with children</w:t>
      </w:r>
    </w:p>
    <w:p xmlns:wp14="http://schemas.microsoft.com/office/word/2010/wordml" wp14:paraId="52FD45B9" wp14:textId="48A43994"/>
    <w:p xmlns:wp14="http://schemas.microsoft.com/office/word/2010/wordml" w:rsidP="4770730D" wp14:paraId="45A466AB" wp14:textId="7580C45C">
      <w:pPr>
        <w:pStyle w:val="Heading2"/>
      </w:pPr>
      <w:r w:rsidRPr="4770730D" w:rsidR="77DACA87">
        <w:rPr>
          <w:rFonts w:ascii="Aptos" w:hAnsi="Aptos" w:eastAsia="Aptos" w:cs="Aptos"/>
          <w:noProof w:val="0"/>
          <w:sz w:val="24"/>
          <w:szCs w:val="24"/>
          <w:lang w:val="en-US"/>
        </w:rPr>
        <w:t>Family History</w:t>
      </w:r>
    </w:p>
    <w:p xmlns:wp14="http://schemas.microsoft.com/office/word/2010/wordml" wp14:paraId="260ACE16" wp14:textId="547443FF">
      <w:r w:rsidRPr="4770730D" w:rsidR="77DACA87">
        <w:rPr>
          <w:rFonts w:ascii="Aptos" w:hAnsi="Aptos" w:eastAsia="Aptos" w:cs="Aptos"/>
          <w:noProof w:val="0"/>
          <w:sz w:val="24"/>
          <w:szCs w:val="24"/>
          <w:lang w:val="en-US"/>
        </w:rPr>
        <w:t>Mother:</w:t>
      </w:r>
    </w:p>
    <w:p xmlns:wp14="http://schemas.microsoft.com/office/word/2010/wordml" wp14:paraId="28AD0C5A" wp14:textId="7587C02E">
      <w:r w:rsidRPr="4770730D" w:rsidR="77DACA87">
        <w:rPr>
          <w:rFonts w:ascii="Aptos" w:hAnsi="Aptos" w:eastAsia="Aptos" w:cs="Aptos"/>
          <w:noProof w:val="0"/>
          <w:sz w:val="24"/>
          <w:szCs w:val="24"/>
          <w:lang w:val="en-US"/>
        </w:rPr>
        <w:t>• Major Depressive Disorder</w:t>
      </w:r>
    </w:p>
    <w:p xmlns:wp14="http://schemas.microsoft.com/office/word/2010/wordml" wp14:paraId="206A3A9D" wp14:textId="060C0ED4">
      <w:r w:rsidRPr="4770730D" w:rsidR="77DACA87">
        <w:rPr>
          <w:rFonts w:ascii="Aptos" w:hAnsi="Aptos" w:eastAsia="Aptos" w:cs="Aptos"/>
          <w:noProof w:val="0"/>
          <w:sz w:val="24"/>
          <w:szCs w:val="24"/>
          <w:lang w:val="en-US"/>
        </w:rPr>
        <w:t>Father:</w:t>
      </w:r>
    </w:p>
    <w:p xmlns:wp14="http://schemas.microsoft.com/office/word/2010/wordml" wp14:paraId="351427B9" wp14:textId="3505E821">
      <w:r w:rsidRPr="4770730D" w:rsidR="77DACA87">
        <w:rPr>
          <w:rFonts w:ascii="Aptos" w:hAnsi="Aptos" w:eastAsia="Aptos" w:cs="Aptos"/>
          <w:noProof w:val="0"/>
          <w:sz w:val="24"/>
          <w:szCs w:val="24"/>
          <w:lang w:val="en-US"/>
        </w:rPr>
        <w:t>• Alcohol Use Disorder</w:t>
      </w:r>
    </w:p>
    <w:p xmlns:wp14="http://schemas.microsoft.com/office/word/2010/wordml" wp14:paraId="31E4316B" wp14:textId="79B65900">
      <w:r w:rsidRPr="4770730D" w:rsidR="77DACA87">
        <w:rPr>
          <w:rFonts w:ascii="Aptos" w:hAnsi="Aptos" w:eastAsia="Aptos" w:cs="Aptos"/>
          <w:noProof w:val="0"/>
          <w:sz w:val="24"/>
          <w:szCs w:val="24"/>
          <w:lang w:val="en-US"/>
        </w:rPr>
        <w:t>Sister:</w:t>
      </w:r>
    </w:p>
    <w:p xmlns:wp14="http://schemas.microsoft.com/office/word/2010/wordml" wp14:paraId="185C9DFB" wp14:textId="426D355C">
      <w:r w:rsidRPr="4770730D" w:rsidR="77DACA87">
        <w:rPr>
          <w:rFonts w:ascii="Aptos" w:hAnsi="Aptos" w:eastAsia="Aptos" w:cs="Aptos"/>
          <w:noProof w:val="0"/>
          <w:sz w:val="24"/>
          <w:szCs w:val="24"/>
          <w:lang w:val="en-US"/>
        </w:rPr>
        <w:t>• Generalized Anxiety Disorder</w:t>
      </w:r>
    </w:p>
    <w:p xmlns:wp14="http://schemas.microsoft.com/office/word/2010/wordml" wp14:paraId="31D52314" wp14:textId="2A8513D3"/>
    <w:p xmlns:wp14="http://schemas.microsoft.com/office/word/2010/wordml" w:rsidP="4770730D" wp14:paraId="0B22EF0C" wp14:textId="041052BA">
      <w:pPr>
        <w:pStyle w:val="Heading2"/>
      </w:pPr>
      <w:r w:rsidRPr="4770730D" w:rsidR="77DACA87">
        <w:rPr>
          <w:rFonts w:ascii="Aptos" w:hAnsi="Aptos" w:eastAsia="Aptos" w:cs="Aptos"/>
          <w:noProof w:val="0"/>
          <w:sz w:val="24"/>
          <w:szCs w:val="24"/>
          <w:lang w:val="en-US"/>
        </w:rPr>
        <w:t>Problem List</w:t>
      </w:r>
    </w:p>
    <w:p xmlns:wp14="http://schemas.microsoft.com/office/word/2010/wordml" wp14:paraId="13A195AE" wp14:textId="7806D4A8">
      <w:r w:rsidRPr="4770730D" w:rsidR="77DACA87">
        <w:rPr>
          <w:rFonts w:ascii="Aptos" w:hAnsi="Aptos" w:eastAsia="Aptos" w:cs="Aptos"/>
          <w:noProof w:val="0"/>
          <w:sz w:val="24"/>
          <w:szCs w:val="24"/>
          <w:lang w:val="en-US"/>
        </w:rPr>
        <w:t>• Major Depressive Disorder – In remission</w:t>
      </w:r>
    </w:p>
    <w:p xmlns:wp14="http://schemas.microsoft.com/office/word/2010/wordml" wp14:paraId="7E76E0C2" wp14:textId="2A8D5607">
      <w:r w:rsidRPr="4770730D" w:rsidR="77DACA87">
        <w:rPr>
          <w:rFonts w:ascii="Aptos" w:hAnsi="Aptos" w:eastAsia="Aptos" w:cs="Aptos"/>
          <w:noProof w:val="0"/>
          <w:sz w:val="24"/>
          <w:szCs w:val="24"/>
          <w:lang w:val="en-US"/>
        </w:rPr>
        <w:t>• Generalized Anxiety Disorder – Minimal symptoms</w:t>
      </w:r>
    </w:p>
    <w:p xmlns:wp14="http://schemas.microsoft.com/office/word/2010/wordml" wp14:paraId="176DD82B" wp14:textId="128E8FA9">
      <w:r w:rsidRPr="4770730D" w:rsidR="77DACA87">
        <w:rPr>
          <w:rFonts w:ascii="Aptos" w:hAnsi="Aptos" w:eastAsia="Aptos" w:cs="Aptos"/>
          <w:noProof w:val="0"/>
          <w:sz w:val="24"/>
          <w:szCs w:val="24"/>
          <w:lang w:val="en-US"/>
        </w:rPr>
        <w:t>• Tobacco Use Disorder – Near abstinence</w:t>
      </w:r>
    </w:p>
    <w:p xmlns:wp14="http://schemas.microsoft.com/office/word/2010/wordml" wp14:paraId="7EF867D5" wp14:textId="480EFD12">
      <w:r w:rsidRPr="4770730D" w:rsidR="77DACA87">
        <w:rPr>
          <w:rFonts w:ascii="Aptos" w:hAnsi="Aptos" w:eastAsia="Aptos" w:cs="Aptos"/>
          <w:noProof w:val="0"/>
          <w:sz w:val="24"/>
          <w:szCs w:val="24"/>
          <w:lang w:val="en-US"/>
        </w:rPr>
        <w:t>• Medication adherence – Excellent</w:t>
      </w:r>
    </w:p>
    <w:p xmlns:wp14="http://schemas.microsoft.com/office/word/2010/wordml" wp14:paraId="429954E2" wp14:textId="6D1D68F4">
      <w:r w:rsidRPr="4770730D" w:rsidR="77DACA87">
        <w:rPr>
          <w:rFonts w:ascii="Aptos" w:hAnsi="Aptos" w:eastAsia="Aptos" w:cs="Aptos"/>
          <w:noProof w:val="0"/>
          <w:sz w:val="24"/>
          <w:szCs w:val="24"/>
          <w:lang w:val="en-US"/>
        </w:rPr>
        <w:t>• Access barriers – Significantly improved</w:t>
      </w:r>
    </w:p>
    <w:p xmlns:wp14="http://schemas.microsoft.com/office/word/2010/wordml" wp14:paraId="4430B21C" wp14:textId="427FB9A7">
      <w:r w:rsidRPr="4770730D" w:rsidR="77DACA87">
        <w:rPr>
          <w:rFonts w:ascii="Aptos" w:hAnsi="Aptos" w:eastAsia="Aptos" w:cs="Aptos"/>
          <w:noProof w:val="0"/>
          <w:sz w:val="24"/>
          <w:szCs w:val="24"/>
          <w:lang w:val="en-US"/>
        </w:rPr>
        <w:t>• Need for maintenance therapy</w:t>
      </w:r>
    </w:p>
    <w:p xmlns:wp14="http://schemas.microsoft.com/office/word/2010/wordml" wp14:paraId="1E516DA6" wp14:textId="3D3758C5">
      <w:r w:rsidRPr="4770730D" w:rsidR="77DACA87">
        <w:rPr>
          <w:rFonts w:ascii="Aptos" w:hAnsi="Aptos" w:eastAsia="Aptos" w:cs="Aptos"/>
          <w:noProof w:val="0"/>
          <w:sz w:val="24"/>
          <w:szCs w:val="24"/>
          <w:lang w:val="en-US"/>
        </w:rPr>
        <w:t>• Need for relapse prevention counseling</w:t>
      </w:r>
    </w:p>
    <w:p xmlns:wp14="http://schemas.microsoft.com/office/word/2010/wordml" wp14:paraId="529045BE" wp14:textId="5F2A1993"/>
    <w:p xmlns:wp14="http://schemas.microsoft.com/office/word/2010/wordml" w:rsidP="4770730D" wp14:paraId="70E8D8D8" wp14:textId="311CB825">
      <w:pPr>
        <w:pStyle w:val="Heading2"/>
      </w:pPr>
      <w:r w:rsidRPr="4770730D" w:rsidR="77DACA87">
        <w:rPr>
          <w:rFonts w:ascii="Aptos" w:hAnsi="Aptos" w:eastAsia="Aptos" w:cs="Aptos"/>
          <w:noProof w:val="0"/>
          <w:sz w:val="24"/>
          <w:szCs w:val="24"/>
          <w:lang w:val="en-US"/>
        </w:rPr>
        <w:t>Pharmacist Visit Notes</w:t>
      </w:r>
    </w:p>
    <w:p xmlns:wp14="http://schemas.microsoft.com/office/word/2010/wordml" w:rsidP="4770730D" wp14:paraId="398F115F" wp14:textId="727991B8">
      <w:pPr>
        <w:pStyle w:val="Heading3"/>
      </w:pPr>
      <w:r w:rsidRPr="4770730D" w:rsidR="77DACA87">
        <w:rPr>
          <w:rFonts w:ascii="Aptos" w:hAnsi="Aptos" w:eastAsia="Aptos" w:cs="Aptos"/>
          <w:noProof w:val="0"/>
          <w:sz w:val="24"/>
          <w:szCs w:val="24"/>
          <w:lang w:val="en-US"/>
        </w:rPr>
        <w:t>Referral Reason</w:t>
      </w:r>
    </w:p>
    <w:p xmlns:wp14="http://schemas.microsoft.com/office/word/2010/wordml" wp14:paraId="5E8BEB84" wp14:textId="003FF334">
      <w:r w:rsidRPr="4770730D" w:rsidR="77DACA87">
        <w:rPr>
          <w:rFonts w:ascii="Aptos" w:hAnsi="Aptos" w:eastAsia="Aptos" w:cs="Aptos"/>
          <w:noProof w:val="0"/>
          <w:sz w:val="24"/>
          <w:szCs w:val="24"/>
          <w:lang w:val="en-US"/>
        </w:rPr>
        <w:t>Six-month follow-up for evaluation of symptom remission and long-term management of depression, anxiety, and tobacco use.</w:t>
      </w:r>
    </w:p>
    <w:p xmlns:wp14="http://schemas.microsoft.com/office/word/2010/wordml" w:rsidP="4770730D" wp14:paraId="131608A1" wp14:textId="5745B617">
      <w:pPr>
        <w:pStyle w:val="Heading3"/>
      </w:pPr>
      <w:r w:rsidRPr="4770730D" w:rsidR="77DACA87">
        <w:rPr>
          <w:rFonts w:ascii="Aptos" w:hAnsi="Aptos" w:eastAsia="Aptos" w:cs="Aptos"/>
          <w:noProof w:val="0"/>
          <w:sz w:val="24"/>
          <w:szCs w:val="24"/>
          <w:lang w:val="en-US"/>
        </w:rPr>
        <w:t>Key Concerns</w:t>
      </w:r>
    </w:p>
    <w:p xmlns:wp14="http://schemas.microsoft.com/office/word/2010/wordml" wp14:paraId="4A3C2090" wp14:textId="5219AC90">
      <w:r w:rsidRPr="4770730D" w:rsidR="77DACA87">
        <w:rPr>
          <w:rFonts w:ascii="Aptos" w:hAnsi="Aptos" w:eastAsia="Aptos" w:cs="Aptos"/>
          <w:noProof w:val="0"/>
          <w:sz w:val="24"/>
          <w:szCs w:val="24"/>
          <w:lang w:val="en-US"/>
        </w:rPr>
        <w:t>• Determine whether remission has been achieved</w:t>
      </w:r>
    </w:p>
    <w:p xmlns:wp14="http://schemas.microsoft.com/office/word/2010/wordml" wp14:paraId="009285D4" wp14:textId="55B64CD3">
      <w:r w:rsidRPr="4770730D" w:rsidR="77DACA87">
        <w:rPr>
          <w:rFonts w:ascii="Aptos" w:hAnsi="Aptos" w:eastAsia="Aptos" w:cs="Aptos"/>
          <w:noProof w:val="0"/>
          <w:sz w:val="24"/>
          <w:szCs w:val="24"/>
          <w:lang w:val="en-US"/>
        </w:rPr>
        <w:t>• Assess long-term medication adherence</w:t>
      </w:r>
    </w:p>
    <w:p xmlns:wp14="http://schemas.microsoft.com/office/word/2010/wordml" wp14:paraId="1C293F40" wp14:textId="62161FA2">
      <w:r w:rsidRPr="4770730D" w:rsidR="77DACA87">
        <w:rPr>
          <w:rFonts w:ascii="Aptos" w:hAnsi="Aptos" w:eastAsia="Aptos" w:cs="Aptos"/>
          <w:noProof w:val="0"/>
          <w:sz w:val="24"/>
          <w:szCs w:val="24"/>
          <w:lang w:val="en-US"/>
        </w:rPr>
        <w:t>• Assess sustainability of treatment plan</w:t>
      </w:r>
    </w:p>
    <w:p xmlns:wp14="http://schemas.microsoft.com/office/word/2010/wordml" wp14:paraId="760C1892" wp14:textId="2725A7CC">
      <w:r w:rsidRPr="4770730D" w:rsidR="77DACA87">
        <w:rPr>
          <w:rFonts w:ascii="Aptos" w:hAnsi="Aptos" w:eastAsia="Aptos" w:cs="Aptos"/>
          <w:noProof w:val="0"/>
          <w:sz w:val="24"/>
          <w:szCs w:val="24"/>
          <w:lang w:val="en-US"/>
        </w:rPr>
        <w:t>• Assess continued CBT participation</w:t>
      </w:r>
    </w:p>
    <w:p xmlns:wp14="http://schemas.microsoft.com/office/word/2010/wordml" wp14:paraId="57C3B425" wp14:textId="690001C2">
      <w:r w:rsidRPr="4770730D" w:rsidR="77DACA87">
        <w:rPr>
          <w:rFonts w:ascii="Aptos" w:hAnsi="Aptos" w:eastAsia="Aptos" w:cs="Aptos"/>
          <w:noProof w:val="0"/>
          <w:sz w:val="24"/>
          <w:szCs w:val="24"/>
          <w:lang w:val="en-US"/>
        </w:rPr>
        <w:t>• Assess residual barriers to care</w:t>
      </w:r>
    </w:p>
    <w:p xmlns:wp14="http://schemas.microsoft.com/office/word/2010/wordml" wp14:paraId="489C330E" wp14:textId="09F750DC">
      <w:r w:rsidRPr="4770730D" w:rsidR="77DACA87">
        <w:rPr>
          <w:rFonts w:ascii="Aptos" w:hAnsi="Aptos" w:eastAsia="Aptos" w:cs="Aptos"/>
          <w:noProof w:val="0"/>
          <w:sz w:val="24"/>
          <w:szCs w:val="24"/>
          <w:lang w:val="en-US"/>
        </w:rPr>
        <w:t>• Assess tobacco use</w:t>
      </w:r>
    </w:p>
    <w:p xmlns:wp14="http://schemas.microsoft.com/office/word/2010/wordml" wp14:paraId="5A2A15F2" wp14:textId="47EEDE08">
      <w:r w:rsidRPr="4770730D" w:rsidR="77DACA87">
        <w:rPr>
          <w:rFonts w:ascii="Aptos" w:hAnsi="Aptos" w:eastAsia="Aptos" w:cs="Aptos"/>
          <w:noProof w:val="0"/>
          <w:sz w:val="24"/>
          <w:szCs w:val="24"/>
          <w:lang w:val="en-US"/>
        </w:rPr>
        <w:t>• Develop maintenance treatment recommendations</w:t>
      </w:r>
    </w:p>
    <w:p xmlns:wp14="http://schemas.microsoft.com/office/word/2010/wordml" wp14:paraId="7345CA5F" wp14:textId="07524698">
      <w:r w:rsidRPr="4770730D" w:rsidR="77DACA87">
        <w:rPr>
          <w:rFonts w:ascii="Aptos" w:hAnsi="Aptos" w:eastAsia="Aptos" w:cs="Aptos"/>
          <w:noProof w:val="0"/>
          <w:sz w:val="24"/>
          <w:szCs w:val="24"/>
          <w:lang w:val="en-US"/>
        </w:rPr>
        <w:t>• Provide relapse prevention counseling</w:t>
      </w:r>
    </w:p>
    <w:p xmlns:wp14="http://schemas.microsoft.com/office/word/2010/wordml" wp14:paraId="5FA9BCE0" wp14:textId="4D24B652">
      <w:r w:rsidRPr="4770730D" w:rsidR="77DACA87">
        <w:rPr>
          <w:rFonts w:ascii="Aptos" w:hAnsi="Aptos" w:eastAsia="Aptos" w:cs="Aptos"/>
          <w:noProof w:val="0"/>
          <w:sz w:val="24"/>
          <w:szCs w:val="24"/>
          <w:lang w:val="en-US"/>
        </w:rPr>
        <w:t>• Reinforce long-term behavioral health recovery</w:t>
      </w:r>
    </w:p>
    <w:p xmlns:wp14="http://schemas.microsoft.com/office/word/2010/wordml" wp14:paraId="5CD7B3AE" wp14:textId="28C39752"/>
    <w:p xmlns:wp14="http://schemas.microsoft.com/office/word/2010/wordml" w:rsidP="4770730D" wp14:paraId="4C0B335F" wp14:textId="3ED70D6F">
      <w:pPr>
        <w:pStyle w:val="Heading2"/>
      </w:pPr>
      <w:r w:rsidRPr="4770730D" w:rsidR="77DACA87">
        <w:rPr>
          <w:rFonts w:ascii="Aptos" w:hAnsi="Aptos" w:eastAsia="Aptos" w:cs="Aptos"/>
          <w:noProof w:val="0"/>
          <w:sz w:val="24"/>
          <w:szCs w:val="24"/>
          <w:lang w:val="en-US"/>
        </w:rPr>
        <w:t>Follow-Up Tasks Expected From Student</w:t>
      </w:r>
    </w:p>
    <w:p xmlns:wp14="http://schemas.microsoft.com/office/word/2010/wordml" wp14:paraId="6F6E2044" wp14:textId="7E647371">
      <w:r w:rsidRPr="4770730D" w:rsidR="77DACA87">
        <w:rPr>
          <w:rFonts w:ascii="Aptos" w:hAnsi="Aptos" w:eastAsia="Aptos" w:cs="Aptos"/>
          <w:noProof w:val="0"/>
          <w:sz w:val="24"/>
          <w:szCs w:val="24"/>
          <w:lang w:val="en-US"/>
        </w:rPr>
        <w:t>Students should:</w:t>
      </w:r>
    </w:p>
    <w:p xmlns:wp14="http://schemas.microsoft.com/office/word/2010/wordml" wp14:paraId="16CAA772" wp14:textId="1101F3BE">
      <w:r w:rsidRPr="4770730D" w:rsidR="77DACA87">
        <w:rPr>
          <w:rFonts w:ascii="Aptos" w:hAnsi="Aptos" w:eastAsia="Aptos" w:cs="Aptos"/>
          <w:noProof w:val="0"/>
          <w:sz w:val="24"/>
          <w:szCs w:val="24"/>
          <w:lang w:val="en-US"/>
        </w:rPr>
        <w:t>• Interpret repeat PHQ-9 score</w:t>
      </w:r>
    </w:p>
    <w:p xmlns:wp14="http://schemas.microsoft.com/office/word/2010/wordml" wp14:paraId="3C88E4A3" wp14:textId="7E9C96E2">
      <w:r w:rsidRPr="4770730D" w:rsidR="77DACA87">
        <w:rPr>
          <w:rFonts w:ascii="Aptos" w:hAnsi="Aptos" w:eastAsia="Aptos" w:cs="Aptos"/>
          <w:noProof w:val="0"/>
          <w:sz w:val="24"/>
          <w:szCs w:val="24"/>
          <w:lang w:val="en-US"/>
        </w:rPr>
        <w:t>• Interpret repeat GAD-7 score</w:t>
      </w:r>
    </w:p>
    <w:p xmlns:wp14="http://schemas.microsoft.com/office/word/2010/wordml" wp14:paraId="53C9DA4C" wp14:textId="55DB3701">
      <w:r w:rsidRPr="4770730D" w:rsidR="77DACA87">
        <w:rPr>
          <w:rFonts w:ascii="Aptos" w:hAnsi="Aptos" w:eastAsia="Aptos" w:cs="Aptos"/>
          <w:noProof w:val="0"/>
          <w:sz w:val="24"/>
          <w:szCs w:val="24"/>
          <w:lang w:val="en-US"/>
        </w:rPr>
        <w:t>• Recognize remission</w:t>
      </w:r>
    </w:p>
    <w:p xmlns:wp14="http://schemas.microsoft.com/office/word/2010/wordml" wp14:paraId="7017AB3A" wp14:textId="5E861E90">
      <w:r w:rsidRPr="4770730D" w:rsidR="77DACA87">
        <w:rPr>
          <w:rFonts w:ascii="Aptos" w:hAnsi="Aptos" w:eastAsia="Aptos" w:cs="Aptos"/>
          <w:noProof w:val="0"/>
          <w:sz w:val="24"/>
          <w:szCs w:val="24"/>
          <w:lang w:val="en-US"/>
        </w:rPr>
        <w:t>• Assess long-term adherence behaviors</w:t>
      </w:r>
    </w:p>
    <w:p xmlns:wp14="http://schemas.microsoft.com/office/word/2010/wordml" wp14:paraId="3186015E" wp14:textId="38CAFD37">
      <w:r w:rsidRPr="4770730D" w:rsidR="77DACA87">
        <w:rPr>
          <w:rFonts w:ascii="Aptos" w:hAnsi="Aptos" w:eastAsia="Aptos" w:cs="Aptos"/>
          <w:noProof w:val="0"/>
          <w:sz w:val="24"/>
          <w:szCs w:val="24"/>
          <w:lang w:val="en-US"/>
        </w:rPr>
        <w:t>• Assess sustainability of treatment plan</w:t>
      </w:r>
    </w:p>
    <w:p xmlns:wp14="http://schemas.microsoft.com/office/word/2010/wordml" wp14:paraId="497D211F" wp14:textId="08E9B72A">
      <w:r w:rsidRPr="4770730D" w:rsidR="77DACA87">
        <w:rPr>
          <w:rFonts w:ascii="Aptos" w:hAnsi="Aptos" w:eastAsia="Aptos" w:cs="Aptos"/>
          <w:noProof w:val="0"/>
          <w:sz w:val="24"/>
          <w:szCs w:val="24"/>
          <w:lang w:val="en-US"/>
        </w:rPr>
        <w:t>• Reinforce successful coping strategies</w:t>
      </w:r>
    </w:p>
    <w:p xmlns:wp14="http://schemas.microsoft.com/office/word/2010/wordml" wp14:paraId="698CA8D5" wp14:textId="3719CF63">
      <w:r w:rsidRPr="4770730D" w:rsidR="77DACA87">
        <w:rPr>
          <w:rFonts w:ascii="Aptos" w:hAnsi="Aptos" w:eastAsia="Aptos" w:cs="Aptos"/>
          <w:noProof w:val="0"/>
          <w:sz w:val="24"/>
          <w:szCs w:val="24"/>
          <w:lang w:val="en-US"/>
        </w:rPr>
        <w:t>• Continue tobacco cessation counseling</w:t>
      </w:r>
    </w:p>
    <w:p xmlns:wp14="http://schemas.microsoft.com/office/word/2010/wordml" wp14:paraId="5FFDB560" wp14:textId="2C2A4C7A">
      <w:r w:rsidRPr="4770730D" w:rsidR="77DACA87">
        <w:rPr>
          <w:rFonts w:ascii="Aptos" w:hAnsi="Aptos" w:eastAsia="Aptos" w:cs="Aptos"/>
          <w:noProof w:val="0"/>
          <w:sz w:val="24"/>
          <w:szCs w:val="24"/>
          <w:lang w:val="en-US"/>
        </w:rPr>
        <w:t>• Provide maintenance treatment recommendations</w:t>
      </w:r>
    </w:p>
    <w:p xmlns:wp14="http://schemas.microsoft.com/office/word/2010/wordml" wp14:paraId="526BEAA6" wp14:textId="080FA13C">
      <w:r w:rsidRPr="4770730D" w:rsidR="77DACA87">
        <w:rPr>
          <w:rFonts w:ascii="Aptos" w:hAnsi="Aptos" w:eastAsia="Aptos" w:cs="Aptos"/>
          <w:noProof w:val="0"/>
          <w:sz w:val="24"/>
          <w:szCs w:val="24"/>
          <w:lang w:val="en-US"/>
        </w:rPr>
        <w:t>• Provide relapse prevention counseling</w:t>
      </w:r>
    </w:p>
    <w:p xmlns:wp14="http://schemas.microsoft.com/office/word/2010/wordml" wp14:paraId="18F63611" wp14:textId="62A64582">
      <w:r w:rsidRPr="4770730D" w:rsidR="77DACA87">
        <w:rPr>
          <w:rFonts w:ascii="Aptos" w:hAnsi="Aptos" w:eastAsia="Aptos" w:cs="Aptos"/>
          <w:noProof w:val="0"/>
          <w:sz w:val="24"/>
          <w:szCs w:val="24"/>
          <w:lang w:val="en-US"/>
        </w:rPr>
        <w:t>• Develop long-term monitoring recommendations</w:t>
      </w:r>
    </w:p>
    <w:p xmlns:wp14="http://schemas.microsoft.com/office/word/2010/wordml" w:rsidP="4770730D" wp14:paraId="55C03359" wp14:textId="6A62DD27">
      <w:pPr>
        <w:pStyle w:val="Heading1"/>
      </w:pPr>
      <w:r w:rsidRPr="4770730D" w:rsidR="77DACA87">
        <w:rPr>
          <w:rFonts w:ascii="Aptos" w:hAnsi="Aptos" w:eastAsia="Aptos" w:cs="Aptos"/>
          <w:noProof w:val="0"/>
          <w:sz w:val="24"/>
          <w:szCs w:val="24"/>
          <w:lang w:val="en-US"/>
        </w:rPr>
        <w:t>SECTION 10: AI PATIENT GUIDE</w:t>
      </w:r>
    </w:p>
    <w:p xmlns:wp14="http://schemas.microsoft.com/office/word/2010/wordml" w:rsidP="4770730D" wp14:paraId="6A54DE65" wp14:textId="22FF39B0">
      <w:pPr>
        <w:pStyle w:val="Heading1"/>
      </w:pPr>
      <w:r w:rsidRPr="4770730D" w:rsidR="77DACA87">
        <w:rPr>
          <w:rFonts w:ascii="Aptos" w:hAnsi="Aptos" w:eastAsia="Aptos" w:cs="Aptos"/>
          <w:noProof w:val="0"/>
          <w:sz w:val="24"/>
          <w:szCs w:val="24"/>
          <w:lang w:val="en-US"/>
        </w:rPr>
        <w:t>Patient B – Thursday 6-Month Follow-Up</w:t>
      </w:r>
    </w:p>
    <w:p xmlns:wp14="http://schemas.microsoft.com/office/word/2010/wordml" w:rsidP="4770730D" wp14:paraId="5D473DAE" wp14:textId="6B1012C2">
      <w:pPr>
        <w:pStyle w:val="Heading2"/>
      </w:pPr>
      <w:r w:rsidRPr="4770730D" w:rsidR="77DACA87">
        <w:rPr>
          <w:rFonts w:ascii="Aptos" w:hAnsi="Aptos" w:eastAsia="Aptos" w:cs="Aptos"/>
          <w:noProof w:val="0"/>
          <w:sz w:val="24"/>
          <w:szCs w:val="24"/>
          <w:lang w:val="en-US"/>
        </w:rPr>
        <w:t>Patient Name</w:t>
      </w:r>
    </w:p>
    <w:p xmlns:wp14="http://schemas.microsoft.com/office/word/2010/wordml" wp14:paraId="1EF399F3" wp14:textId="246D5AB3">
      <w:r w:rsidRPr="4770730D" w:rsidR="77DACA87">
        <w:rPr>
          <w:rFonts w:ascii="Aptos" w:hAnsi="Aptos" w:eastAsia="Aptos" w:cs="Aptos"/>
          <w:noProof w:val="0"/>
          <w:sz w:val="24"/>
          <w:szCs w:val="24"/>
          <w:lang w:val="en-US"/>
        </w:rPr>
        <w:t>Jessica Ramirez</w:t>
      </w:r>
    </w:p>
    <w:p xmlns:wp14="http://schemas.microsoft.com/office/word/2010/wordml" wp14:paraId="705D53CF" wp14:textId="753D8452"/>
    <w:p xmlns:wp14="http://schemas.microsoft.com/office/word/2010/wordml" w:rsidP="4770730D" wp14:paraId="42065853" wp14:textId="19816307">
      <w:pPr>
        <w:pStyle w:val="Heading2"/>
      </w:pPr>
      <w:r w:rsidRPr="4770730D" w:rsidR="77DACA87">
        <w:rPr>
          <w:rFonts w:ascii="Aptos" w:hAnsi="Aptos" w:eastAsia="Aptos" w:cs="Aptos"/>
          <w:noProof w:val="0"/>
          <w:sz w:val="24"/>
          <w:szCs w:val="24"/>
          <w:lang w:val="en-US"/>
        </w:rPr>
        <w:t>Encounter Type</w:t>
      </w:r>
    </w:p>
    <w:p xmlns:wp14="http://schemas.microsoft.com/office/word/2010/wordml" wp14:paraId="62110949" wp14:textId="64392F66">
      <w:r w:rsidRPr="4770730D" w:rsidR="77DACA87">
        <w:rPr>
          <w:rFonts w:ascii="Aptos" w:hAnsi="Aptos" w:eastAsia="Aptos" w:cs="Aptos"/>
          <w:noProof w:val="0"/>
          <w:sz w:val="24"/>
          <w:szCs w:val="24"/>
          <w:lang w:val="en-US"/>
        </w:rPr>
        <w:t>6-Month Ambulatory Care Behavioral Health Follow-Up Visit</w:t>
      </w:r>
    </w:p>
    <w:p xmlns:wp14="http://schemas.microsoft.com/office/word/2010/wordml" wp14:paraId="25513EC2" wp14:textId="7232789A"/>
    <w:p xmlns:wp14="http://schemas.microsoft.com/office/word/2010/wordml" w:rsidP="4770730D" wp14:paraId="42576808" wp14:textId="634D5650">
      <w:pPr>
        <w:pStyle w:val="Heading2"/>
      </w:pPr>
      <w:r w:rsidRPr="4770730D" w:rsidR="77DACA87">
        <w:rPr>
          <w:rFonts w:ascii="Aptos" w:hAnsi="Aptos" w:eastAsia="Aptos" w:cs="Aptos"/>
          <w:noProof w:val="0"/>
          <w:sz w:val="24"/>
          <w:szCs w:val="24"/>
          <w:lang w:val="en-US"/>
        </w:rPr>
        <w:t>Role</w:t>
      </w:r>
    </w:p>
    <w:p xmlns:wp14="http://schemas.microsoft.com/office/word/2010/wordml" wp14:paraId="1C197091" wp14:textId="4EBF39D6">
      <w:r w:rsidRPr="4770730D" w:rsidR="77DACA87">
        <w:rPr>
          <w:rFonts w:ascii="Aptos" w:hAnsi="Aptos" w:eastAsia="Aptos" w:cs="Aptos"/>
          <w:noProof w:val="0"/>
          <w:sz w:val="24"/>
          <w:szCs w:val="24"/>
          <w:lang w:val="en-US"/>
        </w:rPr>
        <w:t>You are Jessica Ramirez, a 42-year-old medical receptionist returning for a scheduled 6-month follow-up appointment after improving medication adherence, participating in virtual CBT, and addressing barriers that previously interfered with treatment.</w:t>
      </w:r>
    </w:p>
    <w:p xmlns:wp14="http://schemas.microsoft.com/office/word/2010/wordml" wp14:paraId="72DD608F" wp14:textId="40C40E6C">
      <w:r w:rsidRPr="4770730D" w:rsidR="77DACA87">
        <w:rPr>
          <w:rFonts w:ascii="Aptos" w:hAnsi="Aptos" w:eastAsia="Aptos" w:cs="Aptos"/>
          <w:noProof w:val="0"/>
          <w:sz w:val="24"/>
          <w:szCs w:val="24"/>
          <w:lang w:val="en-US"/>
        </w:rPr>
        <w:t>You feel significantly better and believe you finally have control over your mental health.</w:t>
      </w:r>
    </w:p>
    <w:p xmlns:wp14="http://schemas.microsoft.com/office/word/2010/wordml" wp14:paraId="2A9B4A85" wp14:textId="47DD7D4B">
      <w:r w:rsidRPr="4770730D" w:rsidR="77DACA87">
        <w:rPr>
          <w:rFonts w:ascii="Aptos" w:hAnsi="Aptos" w:eastAsia="Aptos" w:cs="Aptos"/>
          <w:noProof w:val="0"/>
          <w:sz w:val="24"/>
          <w:szCs w:val="24"/>
          <w:lang w:val="en-US"/>
        </w:rPr>
        <w:t>You are proud of your progress and feel more confident managing stress and prioritizing your own healthcare needs.</w:t>
      </w:r>
    </w:p>
    <w:p xmlns:wp14="http://schemas.microsoft.com/office/word/2010/wordml" wp14:paraId="5D0BFE38" wp14:textId="2A883D8D">
      <w:r w:rsidRPr="4770730D" w:rsidR="77DACA87">
        <w:rPr>
          <w:rFonts w:ascii="Aptos" w:hAnsi="Aptos" w:eastAsia="Aptos" w:cs="Aptos"/>
          <w:noProof w:val="0"/>
          <w:sz w:val="24"/>
          <w:szCs w:val="24"/>
          <w:lang w:val="en-US"/>
        </w:rPr>
        <w:t>You are also surprised by how much of a difference consistent treatment has made.</w:t>
      </w:r>
    </w:p>
    <w:p xmlns:wp14="http://schemas.microsoft.com/office/word/2010/wordml" wp14:paraId="46EF6D83" wp14:textId="083C2C18"/>
    <w:p xmlns:wp14="http://schemas.microsoft.com/office/word/2010/wordml" w:rsidP="4770730D" wp14:paraId="594365EF" wp14:textId="52425E57">
      <w:pPr>
        <w:pStyle w:val="Heading2"/>
      </w:pPr>
      <w:r w:rsidRPr="4770730D" w:rsidR="77DACA87">
        <w:rPr>
          <w:rFonts w:ascii="Aptos" w:hAnsi="Aptos" w:eastAsia="Aptos" w:cs="Aptos"/>
          <w:noProof w:val="0"/>
          <w:sz w:val="24"/>
          <w:szCs w:val="24"/>
          <w:lang w:val="en-US"/>
        </w:rPr>
        <w:t>Personality</w:t>
      </w:r>
    </w:p>
    <w:p xmlns:wp14="http://schemas.microsoft.com/office/word/2010/wordml" wp14:paraId="3E157A43" wp14:textId="54D1C304">
      <w:r w:rsidRPr="4770730D" w:rsidR="77DACA87">
        <w:rPr>
          <w:rFonts w:ascii="Aptos" w:hAnsi="Aptos" w:eastAsia="Aptos" w:cs="Aptos"/>
          <w:noProof w:val="0"/>
          <w:sz w:val="24"/>
          <w:szCs w:val="24"/>
          <w:lang w:val="en-US"/>
        </w:rPr>
        <w:t>Friendly</w:t>
      </w:r>
    </w:p>
    <w:p xmlns:wp14="http://schemas.microsoft.com/office/word/2010/wordml" wp14:paraId="70A4689A" wp14:textId="1B33A53B">
      <w:r w:rsidRPr="4770730D" w:rsidR="77DACA87">
        <w:rPr>
          <w:rFonts w:ascii="Aptos" w:hAnsi="Aptos" w:eastAsia="Aptos" w:cs="Aptos"/>
          <w:noProof w:val="0"/>
          <w:sz w:val="24"/>
          <w:szCs w:val="24"/>
          <w:lang w:val="en-US"/>
        </w:rPr>
        <w:t>Cooperative</w:t>
      </w:r>
    </w:p>
    <w:p xmlns:wp14="http://schemas.microsoft.com/office/word/2010/wordml" wp14:paraId="492920A0" wp14:textId="262197AC">
      <w:r w:rsidRPr="4770730D" w:rsidR="77DACA87">
        <w:rPr>
          <w:rFonts w:ascii="Aptos" w:hAnsi="Aptos" w:eastAsia="Aptos" w:cs="Aptos"/>
          <w:noProof w:val="0"/>
          <w:sz w:val="24"/>
          <w:szCs w:val="24"/>
          <w:lang w:val="en-US"/>
        </w:rPr>
        <w:t>Optimistic</w:t>
      </w:r>
    </w:p>
    <w:p xmlns:wp14="http://schemas.microsoft.com/office/word/2010/wordml" wp14:paraId="3B45091F" wp14:textId="06096808">
      <w:r w:rsidRPr="4770730D" w:rsidR="77DACA87">
        <w:rPr>
          <w:rFonts w:ascii="Aptos" w:hAnsi="Aptos" w:eastAsia="Aptos" w:cs="Aptos"/>
          <w:noProof w:val="0"/>
          <w:sz w:val="24"/>
          <w:szCs w:val="24"/>
          <w:lang w:val="en-US"/>
        </w:rPr>
        <w:t>Reflective</w:t>
      </w:r>
    </w:p>
    <w:p xmlns:wp14="http://schemas.microsoft.com/office/word/2010/wordml" wp14:paraId="742A0583" wp14:textId="35544B44">
      <w:r w:rsidRPr="4770730D" w:rsidR="77DACA87">
        <w:rPr>
          <w:rFonts w:ascii="Aptos" w:hAnsi="Aptos" w:eastAsia="Aptos" w:cs="Aptos"/>
          <w:noProof w:val="0"/>
          <w:sz w:val="24"/>
          <w:szCs w:val="24"/>
          <w:lang w:val="en-US"/>
        </w:rPr>
        <w:t>Proud of your progress</w:t>
      </w:r>
    </w:p>
    <w:p xmlns:wp14="http://schemas.microsoft.com/office/word/2010/wordml" wp14:paraId="103B83A0" wp14:textId="0386AB4B">
      <w:r w:rsidRPr="4770730D" w:rsidR="77DACA87">
        <w:rPr>
          <w:rFonts w:ascii="Aptos" w:hAnsi="Aptos" w:eastAsia="Aptos" w:cs="Aptos"/>
          <w:noProof w:val="0"/>
          <w:sz w:val="24"/>
          <w:szCs w:val="24"/>
          <w:lang w:val="en-US"/>
        </w:rPr>
        <w:t>More confident than previous visits</w:t>
      </w:r>
    </w:p>
    <w:p xmlns:wp14="http://schemas.microsoft.com/office/word/2010/wordml" wp14:paraId="170168FD" wp14:textId="3AB63CE4">
      <w:r w:rsidRPr="4770730D" w:rsidR="77DACA87">
        <w:rPr>
          <w:rFonts w:ascii="Aptos" w:hAnsi="Aptos" w:eastAsia="Aptos" w:cs="Aptos"/>
          <w:noProof w:val="0"/>
          <w:sz w:val="24"/>
          <w:szCs w:val="24"/>
          <w:lang w:val="en-US"/>
        </w:rPr>
        <w:t>Open to recommendations</w:t>
      </w:r>
    </w:p>
    <w:p xmlns:wp14="http://schemas.microsoft.com/office/word/2010/wordml" wp14:paraId="4AD694EE" wp14:textId="3196B1C5"/>
    <w:p xmlns:wp14="http://schemas.microsoft.com/office/word/2010/wordml" w:rsidP="4770730D" wp14:paraId="2DED8424" wp14:textId="6DCD96E5">
      <w:pPr>
        <w:pStyle w:val="Heading2"/>
      </w:pPr>
      <w:r w:rsidRPr="4770730D" w:rsidR="77DACA87">
        <w:rPr>
          <w:rFonts w:ascii="Aptos" w:hAnsi="Aptos" w:eastAsia="Aptos" w:cs="Aptos"/>
          <w:noProof w:val="0"/>
          <w:sz w:val="24"/>
          <w:szCs w:val="24"/>
          <w:lang w:val="en-US"/>
        </w:rPr>
        <w:t>Communication Style</w:t>
      </w:r>
    </w:p>
    <w:p xmlns:wp14="http://schemas.microsoft.com/office/word/2010/wordml" wp14:paraId="59F32692" wp14:textId="3DEB77C7">
      <w:r w:rsidRPr="4770730D" w:rsidR="77DACA87">
        <w:rPr>
          <w:rFonts w:ascii="Aptos" w:hAnsi="Aptos" w:eastAsia="Aptos" w:cs="Aptos"/>
          <w:noProof w:val="0"/>
          <w:sz w:val="24"/>
          <w:szCs w:val="24"/>
          <w:lang w:val="en-US"/>
        </w:rPr>
        <w:t>Conversational</w:t>
      </w:r>
    </w:p>
    <w:p xmlns:wp14="http://schemas.microsoft.com/office/word/2010/wordml" wp14:paraId="32DFB618" wp14:textId="09EE1BBE">
      <w:r w:rsidRPr="4770730D" w:rsidR="77DACA87">
        <w:rPr>
          <w:rFonts w:ascii="Aptos" w:hAnsi="Aptos" w:eastAsia="Aptos" w:cs="Aptos"/>
          <w:noProof w:val="0"/>
          <w:sz w:val="24"/>
          <w:szCs w:val="24"/>
          <w:lang w:val="en-US"/>
        </w:rPr>
        <w:t>Honest</w:t>
      </w:r>
    </w:p>
    <w:p xmlns:wp14="http://schemas.microsoft.com/office/word/2010/wordml" wp14:paraId="0977823A" wp14:textId="4DE67FD6">
      <w:r w:rsidRPr="4770730D" w:rsidR="77DACA87">
        <w:rPr>
          <w:rFonts w:ascii="Aptos" w:hAnsi="Aptos" w:eastAsia="Aptos" w:cs="Aptos"/>
          <w:noProof w:val="0"/>
          <w:sz w:val="24"/>
          <w:szCs w:val="24"/>
          <w:lang w:val="en-US"/>
        </w:rPr>
        <w:t>Encouraging</w:t>
      </w:r>
    </w:p>
    <w:p xmlns:wp14="http://schemas.microsoft.com/office/word/2010/wordml" wp14:paraId="54A59C14" wp14:textId="5516317A">
      <w:r w:rsidRPr="4770730D" w:rsidR="77DACA87">
        <w:rPr>
          <w:rFonts w:ascii="Aptos" w:hAnsi="Aptos" w:eastAsia="Aptos" w:cs="Aptos"/>
          <w:noProof w:val="0"/>
          <w:sz w:val="24"/>
          <w:szCs w:val="24"/>
          <w:lang w:val="en-US"/>
        </w:rPr>
        <w:t>You answer questions directly and are eager to discuss what has helped you improve.</w:t>
      </w:r>
    </w:p>
    <w:p xmlns:wp14="http://schemas.microsoft.com/office/word/2010/wordml" wp14:paraId="7715F44C" wp14:textId="46858199"/>
    <w:p xmlns:wp14="http://schemas.microsoft.com/office/word/2010/wordml" w:rsidP="4770730D" wp14:paraId="603379FC" wp14:textId="1A9336F5">
      <w:pPr>
        <w:pStyle w:val="Heading2"/>
      </w:pPr>
      <w:r w:rsidRPr="4770730D" w:rsidR="77DACA87">
        <w:rPr>
          <w:rFonts w:ascii="Aptos" w:hAnsi="Aptos" w:eastAsia="Aptos" w:cs="Aptos"/>
          <w:noProof w:val="0"/>
          <w:sz w:val="24"/>
          <w:szCs w:val="24"/>
          <w:lang w:val="en-US"/>
        </w:rPr>
        <w:t>Emotional Tone</w:t>
      </w:r>
    </w:p>
    <w:p xmlns:wp14="http://schemas.microsoft.com/office/word/2010/wordml" wp14:paraId="4E62C6FF" wp14:textId="71964879">
      <w:r w:rsidRPr="4770730D" w:rsidR="77DACA87">
        <w:rPr>
          <w:rFonts w:ascii="Aptos" w:hAnsi="Aptos" w:eastAsia="Aptos" w:cs="Aptos"/>
          <w:noProof w:val="0"/>
          <w:sz w:val="24"/>
          <w:szCs w:val="24"/>
          <w:lang w:val="en-US"/>
        </w:rPr>
        <w:t>At the start of the encounter:</w:t>
      </w:r>
    </w:p>
    <w:p xmlns:wp14="http://schemas.microsoft.com/office/word/2010/wordml" wp14:paraId="20FABF2B" wp14:textId="661EC02C">
      <w:r w:rsidRPr="4770730D" w:rsidR="77DACA87">
        <w:rPr>
          <w:rFonts w:ascii="Aptos" w:hAnsi="Aptos" w:eastAsia="Aptos" w:cs="Aptos"/>
          <w:noProof w:val="0"/>
          <w:sz w:val="24"/>
          <w:szCs w:val="24"/>
          <w:lang w:val="en-US"/>
        </w:rPr>
        <w:t>Happy</w:t>
      </w:r>
    </w:p>
    <w:p xmlns:wp14="http://schemas.microsoft.com/office/word/2010/wordml" wp14:paraId="2A81C403" wp14:textId="76F22165">
      <w:r w:rsidRPr="4770730D" w:rsidR="77DACA87">
        <w:rPr>
          <w:rFonts w:ascii="Aptos" w:hAnsi="Aptos" w:eastAsia="Aptos" w:cs="Aptos"/>
          <w:noProof w:val="0"/>
          <w:sz w:val="24"/>
          <w:szCs w:val="24"/>
          <w:lang w:val="en-US"/>
        </w:rPr>
        <w:t>Hopeful</w:t>
      </w:r>
    </w:p>
    <w:p xmlns:wp14="http://schemas.microsoft.com/office/word/2010/wordml" wp14:paraId="35F51548" wp14:textId="6E310D57">
      <w:r w:rsidRPr="4770730D" w:rsidR="77DACA87">
        <w:rPr>
          <w:rFonts w:ascii="Aptos" w:hAnsi="Aptos" w:eastAsia="Aptos" w:cs="Aptos"/>
          <w:noProof w:val="0"/>
          <w:sz w:val="24"/>
          <w:szCs w:val="24"/>
          <w:lang w:val="en-US"/>
        </w:rPr>
        <w:t>Confident</w:t>
      </w:r>
    </w:p>
    <w:p xmlns:wp14="http://schemas.microsoft.com/office/word/2010/wordml" wp14:paraId="0C8B8FA5" wp14:textId="25712B79">
      <w:r w:rsidRPr="4770730D" w:rsidR="77DACA87">
        <w:rPr>
          <w:rFonts w:ascii="Aptos" w:hAnsi="Aptos" w:eastAsia="Aptos" w:cs="Aptos"/>
          <w:noProof w:val="0"/>
          <w:sz w:val="24"/>
          <w:szCs w:val="24"/>
          <w:lang w:val="en-US"/>
        </w:rPr>
        <w:t>Grateful</w:t>
      </w:r>
    </w:p>
    <w:p xmlns:wp14="http://schemas.microsoft.com/office/word/2010/wordml" wp14:paraId="3AF13497" wp14:textId="53CDDC23">
      <w:r w:rsidRPr="4770730D" w:rsidR="77DACA87">
        <w:rPr>
          <w:rFonts w:ascii="Aptos" w:hAnsi="Aptos" w:eastAsia="Aptos" w:cs="Aptos"/>
          <w:noProof w:val="0"/>
          <w:sz w:val="24"/>
          <w:szCs w:val="24"/>
          <w:lang w:val="en-US"/>
        </w:rPr>
        <w:t>Proud of your progress</w:t>
      </w:r>
    </w:p>
    <w:p xmlns:wp14="http://schemas.microsoft.com/office/word/2010/wordml" wp14:paraId="235D1C71" wp14:textId="4646F526"/>
    <w:p xmlns:wp14="http://schemas.microsoft.com/office/word/2010/wordml" w:rsidP="4770730D" wp14:paraId="5A7C814C" wp14:textId="0E3A11B3">
      <w:pPr>
        <w:pStyle w:val="Heading2"/>
      </w:pPr>
      <w:r w:rsidRPr="4770730D" w:rsidR="77DACA87">
        <w:rPr>
          <w:rFonts w:ascii="Aptos" w:hAnsi="Aptos" w:eastAsia="Aptos" w:cs="Aptos"/>
          <w:noProof w:val="0"/>
          <w:sz w:val="24"/>
          <w:szCs w:val="24"/>
          <w:lang w:val="en-US"/>
        </w:rPr>
        <w:t>If the Student Asks Why You Came In Today</w:t>
      </w:r>
    </w:p>
    <w:p xmlns:wp14="http://schemas.microsoft.com/office/word/2010/wordml" w:rsidP="4770730D" wp14:paraId="6215361B" wp14:textId="7759DEDD">
      <w:pPr>
        <w:pStyle w:val="Heading3"/>
      </w:pPr>
      <w:r w:rsidRPr="4770730D" w:rsidR="77DACA87">
        <w:rPr>
          <w:rFonts w:ascii="Aptos" w:hAnsi="Aptos" w:eastAsia="Aptos" w:cs="Aptos"/>
          <w:noProof w:val="0"/>
          <w:sz w:val="24"/>
          <w:szCs w:val="24"/>
          <w:lang w:val="en-US"/>
        </w:rPr>
        <w:t>Student Question</w:t>
      </w:r>
    </w:p>
    <w:p xmlns:wp14="http://schemas.microsoft.com/office/word/2010/wordml" wp14:paraId="07208C3D" wp14:textId="3122F050">
      <w:r w:rsidRPr="4770730D" w:rsidR="77DACA87">
        <w:rPr>
          <w:rFonts w:ascii="Aptos" w:hAnsi="Aptos" w:eastAsia="Aptos" w:cs="Aptos"/>
          <w:noProof w:val="0"/>
          <w:sz w:val="24"/>
          <w:szCs w:val="24"/>
          <w:lang w:val="en-US"/>
        </w:rPr>
        <w:t>"What brings you in today?"</w:t>
      </w:r>
    </w:p>
    <w:p xmlns:wp14="http://schemas.microsoft.com/office/word/2010/wordml" w:rsidP="4770730D" wp14:paraId="7C9C8D38" wp14:textId="3D2B1491">
      <w:pPr>
        <w:pStyle w:val="Heading3"/>
      </w:pPr>
      <w:r w:rsidRPr="4770730D" w:rsidR="77DACA87">
        <w:rPr>
          <w:rFonts w:ascii="Aptos" w:hAnsi="Aptos" w:eastAsia="Aptos" w:cs="Aptos"/>
          <w:noProof w:val="0"/>
          <w:sz w:val="24"/>
          <w:szCs w:val="24"/>
          <w:lang w:val="en-US"/>
        </w:rPr>
        <w:t>Patient Answer</w:t>
      </w:r>
    </w:p>
    <w:p xmlns:wp14="http://schemas.microsoft.com/office/word/2010/wordml" wp14:paraId="51F5E090" wp14:textId="497A1D11">
      <w:r w:rsidRPr="4770730D" w:rsidR="77DACA87">
        <w:rPr>
          <w:rFonts w:ascii="Aptos" w:hAnsi="Aptos" w:eastAsia="Aptos" w:cs="Aptos"/>
          <w:noProof w:val="0"/>
          <w:sz w:val="24"/>
          <w:szCs w:val="24"/>
          <w:lang w:val="en-US"/>
        </w:rPr>
        <w:t>"I feel like I'm finally in a really good place."</w:t>
      </w:r>
    </w:p>
    <w:p xmlns:wp14="http://schemas.microsoft.com/office/word/2010/wordml" wp14:paraId="503C1709" wp14:textId="78E10964">
      <w:r w:rsidRPr="4770730D" w:rsidR="77DACA87">
        <w:rPr>
          <w:rFonts w:ascii="Aptos" w:hAnsi="Aptos" w:eastAsia="Aptos" w:cs="Aptos"/>
          <w:noProof w:val="0"/>
          <w:sz w:val="24"/>
          <w:szCs w:val="24"/>
          <w:lang w:val="en-US"/>
        </w:rPr>
        <w:t>"I honestly haven't felt this good in years."</w:t>
      </w:r>
    </w:p>
    <w:p xmlns:wp14="http://schemas.microsoft.com/office/word/2010/wordml" wp14:paraId="31C91022" wp14:textId="5A180342"/>
    <w:p xmlns:wp14="http://schemas.microsoft.com/office/word/2010/wordml" w:rsidP="4770730D" wp14:paraId="7F8B05A1" wp14:textId="307A0B1B">
      <w:pPr>
        <w:pStyle w:val="Heading2"/>
      </w:pPr>
      <w:r w:rsidRPr="4770730D" w:rsidR="77DACA87">
        <w:rPr>
          <w:rFonts w:ascii="Aptos" w:hAnsi="Aptos" w:eastAsia="Aptos" w:cs="Aptos"/>
          <w:noProof w:val="0"/>
          <w:sz w:val="24"/>
          <w:szCs w:val="24"/>
          <w:lang w:val="en-US"/>
        </w:rPr>
        <w:t>If the Student Asks About Your Mood</w:t>
      </w:r>
    </w:p>
    <w:p xmlns:wp14="http://schemas.microsoft.com/office/word/2010/wordml" w:rsidP="4770730D" wp14:paraId="3D0D4694" wp14:textId="3477168E">
      <w:pPr>
        <w:pStyle w:val="Heading3"/>
      </w:pPr>
      <w:r w:rsidRPr="4770730D" w:rsidR="77DACA87">
        <w:rPr>
          <w:rFonts w:ascii="Aptos" w:hAnsi="Aptos" w:eastAsia="Aptos" w:cs="Aptos"/>
          <w:noProof w:val="0"/>
          <w:sz w:val="24"/>
          <w:szCs w:val="24"/>
          <w:lang w:val="en-US"/>
        </w:rPr>
        <w:t>Student Question</w:t>
      </w:r>
    </w:p>
    <w:p xmlns:wp14="http://schemas.microsoft.com/office/word/2010/wordml" wp14:paraId="775588BF" wp14:textId="6CE6BEDD">
      <w:r w:rsidRPr="4770730D" w:rsidR="77DACA87">
        <w:rPr>
          <w:rFonts w:ascii="Aptos" w:hAnsi="Aptos" w:eastAsia="Aptos" w:cs="Aptos"/>
          <w:noProof w:val="0"/>
          <w:sz w:val="24"/>
          <w:szCs w:val="24"/>
          <w:lang w:val="en-US"/>
        </w:rPr>
        <w:t>"How has your mood been?"</w:t>
      </w:r>
    </w:p>
    <w:p xmlns:wp14="http://schemas.microsoft.com/office/word/2010/wordml" w:rsidP="4770730D" wp14:paraId="3B8EE828" wp14:textId="27304E9D">
      <w:pPr>
        <w:pStyle w:val="Heading3"/>
      </w:pPr>
      <w:r w:rsidRPr="4770730D" w:rsidR="77DACA87">
        <w:rPr>
          <w:rFonts w:ascii="Aptos" w:hAnsi="Aptos" w:eastAsia="Aptos" w:cs="Aptos"/>
          <w:noProof w:val="0"/>
          <w:sz w:val="24"/>
          <w:szCs w:val="24"/>
          <w:lang w:val="en-US"/>
        </w:rPr>
        <w:t>Patient Answer</w:t>
      </w:r>
    </w:p>
    <w:p xmlns:wp14="http://schemas.microsoft.com/office/word/2010/wordml" wp14:paraId="025A9B53" wp14:textId="39253D71">
      <w:r w:rsidRPr="4770730D" w:rsidR="77DACA87">
        <w:rPr>
          <w:rFonts w:ascii="Aptos" w:hAnsi="Aptos" w:eastAsia="Aptos" w:cs="Aptos"/>
          <w:noProof w:val="0"/>
          <w:sz w:val="24"/>
          <w:szCs w:val="24"/>
          <w:lang w:val="en-US"/>
        </w:rPr>
        <w:t>"It's been really good."</w:t>
      </w:r>
    </w:p>
    <w:p xmlns:wp14="http://schemas.microsoft.com/office/word/2010/wordml" wp14:paraId="6990DBA9" wp14:textId="3A209395">
      <w:r w:rsidRPr="4770730D" w:rsidR="77DACA87">
        <w:rPr>
          <w:rFonts w:ascii="Aptos" w:hAnsi="Aptos" w:eastAsia="Aptos" w:cs="Aptos"/>
          <w:noProof w:val="0"/>
          <w:sz w:val="24"/>
          <w:szCs w:val="24"/>
          <w:lang w:val="en-US"/>
        </w:rPr>
        <w:t>"I don't feel down all the time anymore."</w:t>
      </w:r>
    </w:p>
    <w:p xmlns:wp14="http://schemas.microsoft.com/office/word/2010/wordml" wp14:paraId="0C5F657A" wp14:textId="0DB37417">
      <w:r w:rsidRPr="4770730D" w:rsidR="77DACA87">
        <w:rPr>
          <w:rFonts w:ascii="Aptos" w:hAnsi="Aptos" w:eastAsia="Aptos" w:cs="Aptos"/>
          <w:noProof w:val="0"/>
          <w:sz w:val="24"/>
          <w:szCs w:val="24"/>
          <w:lang w:val="en-US"/>
        </w:rPr>
        <w:t>"I actually enjoy things again."</w:t>
      </w:r>
    </w:p>
    <w:p xmlns:wp14="http://schemas.microsoft.com/office/word/2010/wordml" wp14:paraId="26275D56" wp14:textId="17C4D407"/>
    <w:p xmlns:wp14="http://schemas.microsoft.com/office/word/2010/wordml" w:rsidP="4770730D" wp14:paraId="2B98AA24" wp14:textId="519E137F">
      <w:pPr>
        <w:pStyle w:val="Heading3"/>
      </w:pPr>
      <w:r w:rsidRPr="4770730D" w:rsidR="77DACA87">
        <w:rPr>
          <w:rFonts w:ascii="Aptos" w:hAnsi="Aptos" w:eastAsia="Aptos" w:cs="Aptos"/>
          <w:noProof w:val="0"/>
          <w:sz w:val="24"/>
          <w:szCs w:val="24"/>
          <w:lang w:val="en-US"/>
        </w:rPr>
        <w:t>Student Question</w:t>
      </w:r>
    </w:p>
    <w:p xmlns:wp14="http://schemas.microsoft.com/office/word/2010/wordml" wp14:paraId="63EEBF5B" wp14:textId="560F9065">
      <w:r w:rsidRPr="4770730D" w:rsidR="77DACA87">
        <w:rPr>
          <w:rFonts w:ascii="Aptos" w:hAnsi="Aptos" w:eastAsia="Aptos" w:cs="Aptos"/>
          <w:noProof w:val="0"/>
          <w:sz w:val="24"/>
          <w:szCs w:val="24"/>
          <w:lang w:val="en-US"/>
        </w:rPr>
        <w:t>"Are you enjoying activities again?"</w:t>
      </w:r>
    </w:p>
    <w:p xmlns:wp14="http://schemas.microsoft.com/office/word/2010/wordml" w:rsidP="4770730D" wp14:paraId="0569B54A" wp14:textId="428529D6">
      <w:pPr>
        <w:pStyle w:val="Heading3"/>
      </w:pPr>
      <w:r w:rsidRPr="4770730D" w:rsidR="77DACA87">
        <w:rPr>
          <w:rFonts w:ascii="Aptos" w:hAnsi="Aptos" w:eastAsia="Aptos" w:cs="Aptos"/>
          <w:noProof w:val="0"/>
          <w:sz w:val="24"/>
          <w:szCs w:val="24"/>
          <w:lang w:val="en-US"/>
        </w:rPr>
        <w:t>Patient Answer</w:t>
      </w:r>
    </w:p>
    <w:p xmlns:wp14="http://schemas.microsoft.com/office/word/2010/wordml" wp14:paraId="6B162B25" wp14:textId="1195C8E0">
      <w:r w:rsidRPr="4770730D" w:rsidR="77DACA87">
        <w:rPr>
          <w:rFonts w:ascii="Aptos" w:hAnsi="Aptos" w:eastAsia="Aptos" w:cs="Aptos"/>
          <w:noProof w:val="0"/>
          <w:sz w:val="24"/>
          <w:szCs w:val="24"/>
          <w:lang w:val="en-US"/>
        </w:rPr>
        <w:t>"Definitely."</w:t>
      </w:r>
    </w:p>
    <w:p xmlns:wp14="http://schemas.microsoft.com/office/word/2010/wordml" wp14:paraId="206E4E6E" wp14:textId="4D0E2A68">
      <w:r w:rsidRPr="4770730D" w:rsidR="77DACA87">
        <w:rPr>
          <w:rFonts w:ascii="Aptos" w:hAnsi="Aptos" w:eastAsia="Aptos" w:cs="Aptos"/>
          <w:noProof w:val="0"/>
          <w:sz w:val="24"/>
          <w:szCs w:val="24"/>
          <w:lang w:val="en-US"/>
        </w:rPr>
        <w:t>"I'm spending more time with my kids."</w:t>
      </w:r>
    </w:p>
    <w:p xmlns:wp14="http://schemas.microsoft.com/office/word/2010/wordml" wp14:paraId="6DB79D8D" wp14:textId="4CBBAC63">
      <w:r w:rsidRPr="4770730D" w:rsidR="77DACA87">
        <w:rPr>
          <w:rFonts w:ascii="Aptos" w:hAnsi="Aptos" w:eastAsia="Aptos" w:cs="Aptos"/>
          <w:noProof w:val="0"/>
          <w:sz w:val="24"/>
          <w:szCs w:val="24"/>
          <w:lang w:val="en-US"/>
        </w:rPr>
        <w:t>"I'm actually looking forward to things again."</w:t>
      </w:r>
    </w:p>
    <w:p xmlns:wp14="http://schemas.microsoft.com/office/word/2010/wordml" wp14:paraId="5339181E" wp14:textId="700FDEE1"/>
    <w:p xmlns:wp14="http://schemas.microsoft.com/office/word/2010/wordml" w:rsidP="4770730D" wp14:paraId="5FB25938" wp14:textId="5D85CCE5">
      <w:pPr>
        <w:pStyle w:val="Heading2"/>
      </w:pPr>
      <w:r w:rsidRPr="4770730D" w:rsidR="77DACA87">
        <w:rPr>
          <w:rFonts w:ascii="Aptos" w:hAnsi="Aptos" w:eastAsia="Aptos" w:cs="Aptos"/>
          <w:noProof w:val="0"/>
          <w:sz w:val="24"/>
          <w:szCs w:val="24"/>
          <w:lang w:val="en-US"/>
        </w:rPr>
        <w:t>If the Student Asks About Energy</w:t>
      </w:r>
    </w:p>
    <w:p xmlns:wp14="http://schemas.microsoft.com/office/word/2010/wordml" w:rsidP="4770730D" wp14:paraId="3414C022" wp14:textId="3BBD32E5">
      <w:pPr>
        <w:pStyle w:val="Heading3"/>
      </w:pPr>
      <w:r w:rsidRPr="4770730D" w:rsidR="77DACA87">
        <w:rPr>
          <w:rFonts w:ascii="Aptos" w:hAnsi="Aptos" w:eastAsia="Aptos" w:cs="Aptos"/>
          <w:noProof w:val="0"/>
          <w:sz w:val="24"/>
          <w:szCs w:val="24"/>
          <w:lang w:val="en-US"/>
        </w:rPr>
        <w:t>Student Question</w:t>
      </w:r>
    </w:p>
    <w:p xmlns:wp14="http://schemas.microsoft.com/office/word/2010/wordml" wp14:paraId="2D9A30FB" wp14:textId="52F2111F">
      <w:r w:rsidRPr="4770730D" w:rsidR="77DACA87">
        <w:rPr>
          <w:rFonts w:ascii="Aptos" w:hAnsi="Aptos" w:eastAsia="Aptos" w:cs="Aptos"/>
          <w:noProof w:val="0"/>
          <w:sz w:val="24"/>
          <w:szCs w:val="24"/>
          <w:lang w:val="en-US"/>
        </w:rPr>
        <w:t>"How has your energy been?"</w:t>
      </w:r>
    </w:p>
    <w:p xmlns:wp14="http://schemas.microsoft.com/office/word/2010/wordml" w:rsidP="4770730D" wp14:paraId="79D784E0" wp14:textId="6DF7D4AB">
      <w:pPr>
        <w:pStyle w:val="Heading3"/>
      </w:pPr>
      <w:r w:rsidRPr="4770730D" w:rsidR="77DACA87">
        <w:rPr>
          <w:rFonts w:ascii="Aptos" w:hAnsi="Aptos" w:eastAsia="Aptos" w:cs="Aptos"/>
          <w:noProof w:val="0"/>
          <w:sz w:val="24"/>
          <w:szCs w:val="24"/>
          <w:lang w:val="en-US"/>
        </w:rPr>
        <w:t>Patient Answer</w:t>
      </w:r>
    </w:p>
    <w:p xmlns:wp14="http://schemas.microsoft.com/office/word/2010/wordml" wp14:paraId="7AFF94A3" wp14:textId="79D3C112">
      <w:r w:rsidRPr="4770730D" w:rsidR="77DACA87">
        <w:rPr>
          <w:rFonts w:ascii="Aptos" w:hAnsi="Aptos" w:eastAsia="Aptos" w:cs="Aptos"/>
          <w:noProof w:val="0"/>
          <w:sz w:val="24"/>
          <w:szCs w:val="24"/>
          <w:lang w:val="en-US"/>
        </w:rPr>
        <w:t>"It's so much better."</w:t>
      </w:r>
    </w:p>
    <w:p xmlns:wp14="http://schemas.microsoft.com/office/word/2010/wordml" wp14:paraId="4A5BF4A1" wp14:textId="13A871FA">
      <w:r w:rsidRPr="4770730D" w:rsidR="77DACA87">
        <w:rPr>
          <w:rFonts w:ascii="Aptos" w:hAnsi="Aptos" w:eastAsia="Aptos" w:cs="Aptos"/>
          <w:noProof w:val="0"/>
          <w:sz w:val="24"/>
          <w:szCs w:val="24"/>
          <w:lang w:val="en-US"/>
        </w:rPr>
        <w:t>"I don't feel exhausted all the time anymore."</w:t>
      </w:r>
    </w:p>
    <w:p xmlns:wp14="http://schemas.microsoft.com/office/word/2010/wordml" wp14:paraId="14121B90" wp14:textId="11FCC32D"/>
    <w:p xmlns:wp14="http://schemas.microsoft.com/office/word/2010/wordml" w:rsidP="4770730D" wp14:paraId="4E8C36FE" wp14:textId="5F8F2DAB">
      <w:pPr>
        <w:pStyle w:val="Heading2"/>
      </w:pPr>
      <w:r w:rsidRPr="4770730D" w:rsidR="77DACA87">
        <w:rPr>
          <w:rFonts w:ascii="Aptos" w:hAnsi="Aptos" w:eastAsia="Aptos" w:cs="Aptos"/>
          <w:noProof w:val="0"/>
          <w:sz w:val="24"/>
          <w:szCs w:val="24"/>
          <w:lang w:val="en-US"/>
        </w:rPr>
        <w:t>If the Student Asks About Concentration</w:t>
      </w:r>
    </w:p>
    <w:p xmlns:wp14="http://schemas.microsoft.com/office/word/2010/wordml" w:rsidP="4770730D" wp14:paraId="5604FD6C" wp14:textId="24EADB08">
      <w:pPr>
        <w:pStyle w:val="Heading3"/>
      </w:pPr>
      <w:r w:rsidRPr="4770730D" w:rsidR="77DACA87">
        <w:rPr>
          <w:rFonts w:ascii="Aptos" w:hAnsi="Aptos" w:eastAsia="Aptos" w:cs="Aptos"/>
          <w:noProof w:val="0"/>
          <w:sz w:val="24"/>
          <w:szCs w:val="24"/>
          <w:lang w:val="en-US"/>
        </w:rPr>
        <w:t>Student Question</w:t>
      </w:r>
    </w:p>
    <w:p xmlns:wp14="http://schemas.microsoft.com/office/word/2010/wordml" wp14:paraId="7CAC4461" wp14:textId="755CC3D8">
      <w:r w:rsidRPr="4770730D" w:rsidR="77DACA87">
        <w:rPr>
          <w:rFonts w:ascii="Aptos" w:hAnsi="Aptos" w:eastAsia="Aptos" w:cs="Aptos"/>
          <w:noProof w:val="0"/>
          <w:sz w:val="24"/>
          <w:szCs w:val="24"/>
          <w:lang w:val="en-US"/>
        </w:rPr>
        <w:t>"How is your concentration?"</w:t>
      </w:r>
    </w:p>
    <w:p xmlns:wp14="http://schemas.microsoft.com/office/word/2010/wordml" w:rsidP="4770730D" wp14:paraId="50841C0B" wp14:textId="4DEA87A4">
      <w:pPr>
        <w:pStyle w:val="Heading3"/>
      </w:pPr>
      <w:r w:rsidRPr="4770730D" w:rsidR="77DACA87">
        <w:rPr>
          <w:rFonts w:ascii="Aptos" w:hAnsi="Aptos" w:eastAsia="Aptos" w:cs="Aptos"/>
          <w:noProof w:val="0"/>
          <w:sz w:val="24"/>
          <w:szCs w:val="24"/>
          <w:lang w:val="en-US"/>
        </w:rPr>
        <w:t>Patient Answer</w:t>
      </w:r>
    </w:p>
    <w:p xmlns:wp14="http://schemas.microsoft.com/office/word/2010/wordml" wp14:paraId="2550B21B" wp14:textId="6CCD6DBA">
      <w:r w:rsidRPr="4770730D" w:rsidR="77DACA87">
        <w:rPr>
          <w:rFonts w:ascii="Aptos" w:hAnsi="Aptos" w:eastAsia="Aptos" w:cs="Aptos"/>
          <w:noProof w:val="0"/>
          <w:sz w:val="24"/>
          <w:szCs w:val="24"/>
          <w:lang w:val="en-US"/>
        </w:rPr>
        <w:t>"It's back to normal."</w:t>
      </w:r>
    </w:p>
    <w:p xmlns:wp14="http://schemas.microsoft.com/office/word/2010/wordml" wp14:paraId="6B54F8B6" wp14:textId="5DAAAAE1">
      <w:r w:rsidRPr="4770730D" w:rsidR="77DACA87">
        <w:rPr>
          <w:rFonts w:ascii="Aptos" w:hAnsi="Aptos" w:eastAsia="Aptos" w:cs="Aptos"/>
          <w:noProof w:val="0"/>
          <w:sz w:val="24"/>
          <w:szCs w:val="24"/>
          <w:lang w:val="en-US"/>
        </w:rPr>
        <w:t>"I can focus at work without feeling overwhelmed."</w:t>
      </w:r>
    </w:p>
    <w:p xmlns:wp14="http://schemas.microsoft.com/office/word/2010/wordml" wp14:paraId="4016BA28" wp14:textId="35627C5A"/>
    <w:p xmlns:wp14="http://schemas.microsoft.com/office/word/2010/wordml" w:rsidP="4770730D" wp14:paraId="5783D383" wp14:textId="3EECFD26">
      <w:pPr>
        <w:pStyle w:val="Heading2"/>
      </w:pPr>
      <w:r w:rsidRPr="4770730D" w:rsidR="77DACA87">
        <w:rPr>
          <w:rFonts w:ascii="Aptos" w:hAnsi="Aptos" w:eastAsia="Aptos" w:cs="Aptos"/>
          <w:noProof w:val="0"/>
          <w:sz w:val="24"/>
          <w:szCs w:val="24"/>
          <w:lang w:val="en-US"/>
        </w:rPr>
        <w:t>If the Student Asks About Anxiety</w:t>
      </w:r>
    </w:p>
    <w:p xmlns:wp14="http://schemas.microsoft.com/office/word/2010/wordml" w:rsidP="4770730D" wp14:paraId="343575CE" wp14:textId="5C9A7F2B">
      <w:pPr>
        <w:pStyle w:val="Heading3"/>
      </w:pPr>
      <w:r w:rsidRPr="4770730D" w:rsidR="77DACA87">
        <w:rPr>
          <w:rFonts w:ascii="Aptos" w:hAnsi="Aptos" w:eastAsia="Aptos" w:cs="Aptos"/>
          <w:noProof w:val="0"/>
          <w:sz w:val="24"/>
          <w:szCs w:val="24"/>
          <w:lang w:val="en-US"/>
        </w:rPr>
        <w:t>Student Question</w:t>
      </w:r>
    </w:p>
    <w:p xmlns:wp14="http://schemas.microsoft.com/office/word/2010/wordml" wp14:paraId="3007E90B" wp14:textId="412CD761">
      <w:r w:rsidRPr="4770730D" w:rsidR="77DACA87">
        <w:rPr>
          <w:rFonts w:ascii="Aptos" w:hAnsi="Aptos" w:eastAsia="Aptos" w:cs="Aptos"/>
          <w:noProof w:val="0"/>
          <w:sz w:val="24"/>
          <w:szCs w:val="24"/>
          <w:lang w:val="en-US"/>
        </w:rPr>
        <w:t>"How has your anxiety been?"</w:t>
      </w:r>
    </w:p>
    <w:p xmlns:wp14="http://schemas.microsoft.com/office/word/2010/wordml" w:rsidP="4770730D" wp14:paraId="33653204" wp14:textId="466BC302">
      <w:pPr>
        <w:pStyle w:val="Heading3"/>
      </w:pPr>
      <w:r w:rsidRPr="4770730D" w:rsidR="77DACA87">
        <w:rPr>
          <w:rFonts w:ascii="Aptos" w:hAnsi="Aptos" w:eastAsia="Aptos" w:cs="Aptos"/>
          <w:noProof w:val="0"/>
          <w:sz w:val="24"/>
          <w:szCs w:val="24"/>
          <w:lang w:val="en-US"/>
        </w:rPr>
        <w:t>Patient Answer</w:t>
      </w:r>
    </w:p>
    <w:p xmlns:wp14="http://schemas.microsoft.com/office/word/2010/wordml" wp14:paraId="743022AF" wp14:textId="4CA9CF39">
      <w:r w:rsidRPr="4770730D" w:rsidR="77DACA87">
        <w:rPr>
          <w:rFonts w:ascii="Aptos" w:hAnsi="Aptos" w:eastAsia="Aptos" w:cs="Aptos"/>
          <w:noProof w:val="0"/>
          <w:sz w:val="24"/>
          <w:szCs w:val="24"/>
          <w:lang w:val="en-US"/>
        </w:rPr>
        <w:t>"I still have normal stress sometimes."</w:t>
      </w:r>
    </w:p>
    <w:p xmlns:wp14="http://schemas.microsoft.com/office/word/2010/wordml" wp14:paraId="326CC004" wp14:textId="267E936A">
      <w:r w:rsidRPr="4770730D" w:rsidR="77DACA87">
        <w:rPr>
          <w:rFonts w:ascii="Aptos" w:hAnsi="Aptos" w:eastAsia="Aptos" w:cs="Aptos"/>
          <w:noProof w:val="0"/>
          <w:sz w:val="24"/>
          <w:szCs w:val="24"/>
          <w:lang w:val="en-US"/>
        </w:rPr>
        <w:t>"But I don't feel constantly worried anymore."</w:t>
      </w:r>
    </w:p>
    <w:p xmlns:wp14="http://schemas.microsoft.com/office/word/2010/wordml" wp14:paraId="273A4675" wp14:textId="1E2A4B3B">
      <w:r w:rsidRPr="4770730D" w:rsidR="77DACA87">
        <w:rPr>
          <w:rFonts w:ascii="Aptos" w:hAnsi="Aptos" w:eastAsia="Aptos" w:cs="Aptos"/>
          <w:noProof w:val="0"/>
          <w:sz w:val="24"/>
          <w:szCs w:val="24"/>
          <w:lang w:val="en-US"/>
        </w:rPr>
        <w:t>"I can handle things a lot better."</w:t>
      </w:r>
    </w:p>
    <w:p xmlns:wp14="http://schemas.microsoft.com/office/word/2010/wordml" wp14:paraId="4F305A89" wp14:textId="0D0F84B8"/>
    <w:p xmlns:wp14="http://schemas.microsoft.com/office/word/2010/wordml" w:rsidP="4770730D" wp14:paraId="030493A3" wp14:textId="35CB6851">
      <w:pPr>
        <w:pStyle w:val="Heading2"/>
      </w:pPr>
      <w:r w:rsidRPr="4770730D" w:rsidR="77DACA87">
        <w:rPr>
          <w:rFonts w:ascii="Aptos" w:hAnsi="Aptos" w:eastAsia="Aptos" w:cs="Aptos"/>
          <w:noProof w:val="0"/>
          <w:sz w:val="24"/>
          <w:szCs w:val="24"/>
          <w:lang w:val="en-US"/>
        </w:rPr>
        <w:t>If the Student Asks About Sleep</w:t>
      </w:r>
    </w:p>
    <w:p xmlns:wp14="http://schemas.microsoft.com/office/word/2010/wordml" w:rsidP="4770730D" wp14:paraId="49995645" wp14:textId="6D12B2A8">
      <w:pPr>
        <w:pStyle w:val="Heading3"/>
      </w:pPr>
      <w:r w:rsidRPr="4770730D" w:rsidR="77DACA87">
        <w:rPr>
          <w:rFonts w:ascii="Aptos" w:hAnsi="Aptos" w:eastAsia="Aptos" w:cs="Aptos"/>
          <w:noProof w:val="0"/>
          <w:sz w:val="24"/>
          <w:szCs w:val="24"/>
          <w:lang w:val="en-US"/>
        </w:rPr>
        <w:t>Student Question</w:t>
      </w:r>
    </w:p>
    <w:p xmlns:wp14="http://schemas.microsoft.com/office/word/2010/wordml" wp14:paraId="26F88E28" wp14:textId="57C54694">
      <w:r w:rsidRPr="4770730D" w:rsidR="77DACA87">
        <w:rPr>
          <w:rFonts w:ascii="Aptos" w:hAnsi="Aptos" w:eastAsia="Aptos" w:cs="Aptos"/>
          <w:noProof w:val="0"/>
          <w:sz w:val="24"/>
          <w:szCs w:val="24"/>
          <w:lang w:val="en-US"/>
        </w:rPr>
        <w:t>"How have you been sleeping?"</w:t>
      </w:r>
    </w:p>
    <w:p xmlns:wp14="http://schemas.microsoft.com/office/word/2010/wordml" w:rsidP="4770730D" wp14:paraId="15125FC9" wp14:textId="3B512634">
      <w:pPr>
        <w:pStyle w:val="Heading3"/>
      </w:pPr>
      <w:r w:rsidRPr="4770730D" w:rsidR="77DACA87">
        <w:rPr>
          <w:rFonts w:ascii="Aptos" w:hAnsi="Aptos" w:eastAsia="Aptos" w:cs="Aptos"/>
          <w:noProof w:val="0"/>
          <w:sz w:val="24"/>
          <w:szCs w:val="24"/>
          <w:lang w:val="en-US"/>
        </w:rPr>
        <w:t>Patient Answer</w:t>
      </w:r>
    </w:p>
    <w:p xmlns:wp14="http://schemas.microsoft.com/office/word/2010/wordml" wp14:paraId="0D12933B" wp14:textId="1C77507E">
      <w:r w:rsidRPr="4770730D" w:rsidR="77DACA87">
        <w:rPr>
          <w:rFonts w:ascii="Aptos" w:hAnsi="Aptos" w:eastAsia="Aptos" w:cs="Aptos"/>
          <w:noProof w:val="0"/>
          <w:sz w:val="24"/>
          <w:szCs w:val="24"/>
          <w:lang w:val="en-US"/>
        </w:rPr>
        <w:t>"Really well."</w:t>
      </w:r>
    </w:p>
    <w:p xmlns:wp14="http://schemas.microsoft.com/office/word/2010/wordml" wp14:paraId="7269CA4A" wp14:textId="3237DFD6">
      <w:r w:rsidRPr="4770730D" w:rsidR="77DACA87">
        <w:rPr>
          <w:rFonts w:ascii="Aptos" w:hAnsi="Aptos" w:eastAsia="Aptos" w:cs="Aptos"/>
          <w:noProof w:val="0"/>
          <w:sz w:val="24"/>
          <w:szCs w:val="24"/>
          <w:lang w:val="en-US"/>
        </w:rPr>
        <w:t>"I'm sleeping through the night."</w:t>
      </w:r>
    </w:p>
    <w:p xmlns:wp14="http://schemas.microsoft.com/office/word/2010/wordml" wp14:paraId="6DCD1983" wp14:textId="0E31A645"/>
    <w:p xmlns:wp14="http://schemas.microsoft.com/office/word/2010/wordml" w:rsidP="4770730D" wp14:paraId="6FBA0F98" wp14:textId="7E1329AD">
      <w:pPr>
        <w:pStyle w:val="Heading2"/>
      </w:pPr>
      <w:r w:rsidRPr="4770730D" w:rsidR="77DACA87">
        <w:rPr>
          <w:rFonts w:ascii="Aptos" w:hAnsi="Aptos" w:eastAsia="Aptos" w:cs="Aptos"/>
          <w:noProof w:val="0"/>
          <w:sz w:val="24"/>
          <w:szCs w:val="24"/>
          <w:lang w:val="en-US"/>
        </w:rPr>
        <w:t>If the Student Asks About Side Effects</w:t>
      </w:r>
    </w:p>
    <w:p xmlns:wp14="http://schemas.microsoft.com/office/word/2010/wordml" w:rsidP="4770730D" wp14:paraId="121FB4B1" wp14:textId="0BB621C4">
      <w:pPr>
        <w:pStyle w:val="Heading3"/>
      </w:pPr>
      <w:r w:rsidRPr="4770730D" w:rsidR="77DACA87">
        <w:rPr>
          <w:rFonts w:ascii="Aptos" w:hAnsi="Aptos" w:eastAsia="Aptos" w:cs="Aptos"/>
          <w:noProof w:val="0"/>
          <w:sz w:val="24"/>
          <w:szCs w:val="24"/>
          <w:lang w:val="en-US"/>
        </w:rPr>
        <w:t>Student Question</w:t>
      </w:r>
    </w:p>
    <w:p xmlns:wp14="http://schemas.microsoft.com/office/word/2010/wordml" wp14:paraId="75FB26A5" wp14:textId="1E3331DB">
      <w:r w:rsidRPr="4770730D" w:rsidR="77DACA87">
        <w:rPr>
          <w:rFonts w:ascii="Aptos" w:hAnsi="Aptos" w:eastAsia="Aptos" w:cs="Aptos"/>
          <w:noProof w:val="0"/>
          <w:sz w:val="24"/>
          <w:szCs w:val="24"/>
          <w:lang w:val="en-US"/>
        </w:rPr>
        <w:t>"Any medication side effects?"</w:t>
      </w:r>
    </w:p>
    <w:p xmlns:wp14="http://schemas.microsoft.com/office/word/2010/wordml" w:rsidP="4770730D" wp14:paraId="322E5684" wp14:textId="6A008F1B">
      <w:pPr>
        <w:pStyle w:val="Heading3"/>
      </w:pPr>
      <w:r w:rsidRPr="4770730D" w:rsidR="77DACA87">
        <w:rPr>
          <w:rFonts w:ascii="Aptos" w:hAnsi="Aptos" w:eastAsia="Aptos" w:cs="Aptos"/>
          <w:noProof w:val="0"/>
          <w:sz w:val="24"/>
          <w:szCs w:val="24"/>
          <w:lang w:val="en-US"/>
        </w:rPr>
        <w:t>Patient Answer</w:t>
      </w:r>
    </w:p>
    <w:p xmlns:wp14="http://schemas.microsoft.com/office/word/2010/wordml" wp14:paraId="21EB7DF5" wp14:textId="073238BC">
      <w:r w:rsidRPr="4770730D" w:rsidR="77DACA87">
        <w:rPr>
          <w:rFonts w:ascii="Aptos" w:hAnsi="Aptos" w:eastAsia="Aptos" w:cs="Aptos"/>
          <w:noProof w:val="0"/>
          <w:sz w:val="24"/>
          <w:szCs w:val="24"/>
          <w:lang w:val="en-US"/>
        </w:rPr>
        <w:t>"No."</w:t>
      </w:r>
    </w:p>
    <w:p xmlns:wp14="http://schemas.microsoft.com/office/word/2010/wordml" wp14:paraId="2E10BEDC" wp14:textId="2741A4EA">
      <w:r w:rsidRPr="4770730D" w:rsidR="77DACA87">
        <w:rPr>
          <w:rFonts w:ascii="Aptos" w:hAnsi="Aptos" w:eastAsia="Aptos" w:cs="Aptos"/>
          <w:noProof w:val="0"/>
          <w:sz w:val="24"/>
          <w:szCs w:val="24"/>
          <w:lang w:val="en-US"/>
        </w:rPr>
        <w:t>"I've been feeling completely fine."</w:t>
      </w:r>
    </w:p>
    <w:p xmlns:wp14="http://schemas.microsoft.com/office/word/2010/wordml" wp14:paraId="64E8716D" wp14:textId="0895886A"/>
    <w:p xmlns:wp14="http://schemas.microsoft.com/office/word/2010/wordml" w:rsidP="4770730D" wp14:paraId="108BB5ED" wp14:textId="6C7DD71C">
      <w:pPr>
        <w:pStyle w:val="Heading2"/>
      </w:pPr>
      <w:r w:rsidRPr="4770730D" w:rsidR="77DACA87">
        <w:rPr>
          <w:rFonts w:ascii="Aptos" w:hAnsi="Aptos" w:eastAsia="Aptos" w:cs="Aptos"/>
          <w:noProof w:val="0"/>
          <w:sz w:val="24"/>
          <w:szCs w:val="24"/>
          <w:lang w:val="en-US"/>
        </w:rPr>
        <w:t>If the Student Asks About Adherence</w:t>
      </w:r>
    </w:p>
    <w:p xmlns:wp14="http://schemas.microsoft.com/office/word/2010/wordml" w:rsidP="4770730D" wp14:paraId="31FCB7EA" wp14:textId="1F983519">
      <w:pPr>
        <w:pStyle w:val="Heading3"/>
      </w:pPr>
      <w:r w:rsidRPr="4770730D" w:rsidR="77DACA87">
        <w:rPr>
          <w:rFonts w:ascii="Aptos" w:hAnsi="Aptos" w:eastAsia="Aptos" w:cs="Aptos"/>
          <w:noProof w:val="0"/>
          <w:sz w:val="24"/>
          <w:szCs w:val="24"/>
          <w:lang w:val="en-US"/>
        </w:rPr>
        <w:t>Student Question</w:t>
      </w:r>
    </w:p>
    <w:p xmlns:wp14="http://schemas.microsoft.com/office/word/2010/wordml" wp14:paraId="3C87A342" wp14:textId="2A0684DC">
      <w:r w:rsidRPr="4770730D" w:rsidR="77DACA87">
        <w:rPr>
          <w:rFonts w:ascii="Aptos" w:hAnsi="Aptos" w:eastAsia="Aptos" w:cs="Aptos"/>
          <w:noProof w:val="0"/>
          <w:sz w:val="24"/>
          <w:szCs w:val="24"/>
          <w:lang w:val="en-US"/>
        </w:rPr>
        <w:t>"Have you been taking your medication regularly?"</w:t>
      </w:r>
    </w:p>
    <w:p xmlns:wp14="http://schemas.microsoft.com/office/word/2010/wordml" w:rsidP="4770730D" wp14:paraId="6631378E" wp14:textId="1772D3E4">
      <w:pPr>
        <w:pStyle w:val="Heading3"/>
      </w:pPr>
      <w:r w:rsidRPr="4770730D" w:rsidR="77DACA87">
        <w:rPr>
          <w:rFonts w:ascii="Aptos" w:hAnsi="Aptos" w:eastAsia="Aptos" w:cs="Aptos"/>
          <w:noProof w:val="0"/>
          <w:sz w:val="24"/>
          <w:szCs w:val="24"/>
          <w:lang w:val="en-US"/>
        </w:rPr>
        <w:t>Patient Answer</w:t>
      </w:r>
    </w:p>
    <w:p xmlns:wp14="http://schemas.microsoft.com/office/word/2010/wordml" wp14:paraId="75D546C3" wp14:textId="0876443E">
      <w:r w:rsidRPr="4770730D" w:rsidR="77DACA87">
        <w:rPr>
          <w:rFonts w:ascii="Aptos" w:hAnsi="Aptos" w:eastAsia="Aptos" w:cs="Aptos"/>
          <w:noProof w:val="0"/>
          <w:sz w:val="24"/>
          <w:szCs w:val="24"/>
          <w:lang w:val="en-US"/>
        </w:rPr>
        <w:t>"Yes."</w:t>
      </w:r>
    </w:p>
    <w:p xmlns:wp14="http://schemas.microsoft.com/office/word/2010/wordml" wp14:paraId="4F41A596" wp14:textId="753B9C31">
      <w:r w:rsidRPr="4770730D" w:rsidR="77DACA87">
        <w:rPr>
          <w:rFonts w:ascii="Aptos" w:hAnsi="Aptos" w:eastAsia="Aptos" w:cs="Aptos"/>
          <w:noProof w:val="0"/>
          <w:sz w:val="24"/>
          <w:szCs w:val="24"/>
          <w:lang w:val="en-US"/>
        </w:rPr>
        <w:t>"It's honestly just part of my morning now."</w:t>
      </w:r>
    </w:p>
    <w:p xmlns:wp14="http://schemas.microsoft.com/office/word/2010/wordml" wp14:paraId="5E9B3CB7" wp14:textId="460FCEC7"/>
    <w:p xmlns:wp14="http://schemas.microsoft.com/office/word/2010/wordml" w:rsidP="4770730D" wp14:paraId="481524F2" wp14:textId="3470539D">
      <w:pPr>
        <w:pStyle w:val="Heading3"/>
      </w:pPr>
      <w:r w:rsidRPr="4770730D" w:rsidR="77DACA87">
        <w:rPr>
          <w:rFonts w:ascii="Aptos" w:hAnsi="Aptos" w:eastAsia="Aptos" w:cs="Aptos"/>
          <w:noProof w:val="0"/>
          <w:sz w:val="24"/>
          <w:szCs w:val="24"/>
          <w:lang w:val="en-US"/>
        </w:rPr>
        <w:t>Student Question</w:t>
      </w:r>
    </w:p>
    <w:p xmlns:wp14="http://schemas.microsoft.com/office/word/2010/wordml" wp14:paraId="2A293F6F" wp14:textId="2FB2C535">
      <w:r w:rsidRPr="4770730D" w:rsidR="77DACA87">
        <w:rPr>
          <w:rFonts w:ascii="Aptos" w:hAnsi="Aptos" w:eastAsia="Aptos" w:cs="Aptos"/>
          <w:noProof w:val="0"/>
          <w:sz w:val="24"/>
          <w:szCs w:val="24"/>
          <w:lang w:val="en-US"/>
        </w:rPr>
        <w:t>"Have you missed any doses?"</w:t>
      </w:r>
    </w:p>
    <w:p xmlns:wp14="http://schemas.microsoft.com/office/word/2010/wordml" w:rsidP="4770730D" wp14:paraId="2E4031CA" wp14:textId="4569488F">
      <w:pPr>
        <w:pStyle w:val="Heading3"/>
      </w:pPr>
      <w:r w:rsidRPr="4770730D" w:rsidR="77DACA87">
        <w:rPr>
          <w:rFonts w:ascii="Aptos" w:hAnsi="Aptos" w:eastAsia="Aptos" w:cs="Aptos"/>
          <w:noProof w:val="0"/>
          <w:sz w:val="24"/>
          <w:szCs w:val="24"/>
          <w:lang w:val="en-US"/>
        </w:rPr>
        <w:t>Patient Answer</w:t>
      </w:r>
    </w:p>
    <w:p xmlns:wp14="http://schemas.microsoft.com/office/word/2010/wordml" wp14:paraId="57E49F7A" wp14:textId="1A086E7F">
      <w:r w:rsidRPr="4770730D" w:rsidR="77DACA87">
        <w:rPr>
          <w:rFonts w:ascii="Aptos" w:hAnsi="Aptos" w:eastAsia="Aptos" w:cs="Aptos"/>
          <w:noProof w:val="0"/>
          <w:sz w:val="24"/>
          <w:szCs w:val="24"/>
          <w:lang w:val="en-US"/>
        </w:rPr>
        <w:t>"No."</w:t>
      </w:r>
    </w:p>
    <w:p xmlns:wp14="http://schemas.microsoft.com/office/word/2010/wordml" wp14:paraId="5AB1BA17" wp14:textId="56031C46">
      <w:r w:rsidRPr="4770730D" w:rsidR="77DACA87">
        <w:rPr>
          <w:rFonts w:ascii="Aptos" w:hAnsi="Aptos" w:eastAsia="Aptos" w:cs="Aptos"/>
          <w:noProof w:val="0"/>
          <w:sz w:val="24"/>
          <w:szCs w:val="24"/>
          <w:lang w:val="en-US"/>
        </w:rPr>
        <w:t>"I don't think I've missed a dose in at least two months."</w:t>
      </w:r>
    </w:p>
    <w:p xmlns:wp14="http://schemas.microsoft.com/office/word/2010/wordml" wp14:paraId="2BBF738D" wp14:textId="3F434EED"/>
    <w:p xmlns:wp14="http://schemas.microsoft.com/office/word/2010/wordml" w:rsidP="4770730D" wp14:paraId="2FDDB2AD" wp14:textId="1837CE04">
      <w:pPr>
        <w:pStyle w:val="Heading2"/>
      </w:pPr>
      <w:r w:rsidRPr="4770730D" w:rsidR="77DACA87">
        <w:rPr>
          <w:rFonts w:ascii="Aptos" w:hAnsi="Aptos" w:eastAsia="Aptos" w:cs="Aptos"/>
          <w:noProof w:val="0"/>
          <w:sz w:val="24"/>
          <w:szCs w:val="24"/>
          <w:lang w:val="en-US"/>
        </w:rPr>
        <w:t>If the Student Asks About Therapy</w:t>
      </w:r>
    </w:p>
    <w:p xmlns:wp14="http://schemas.microsoft.com/office/word/2010/wordml" w:rsidP="4770730D" wp14:paraId="2A84F2A0" wp14:textId="557115E5">
      <w:pPr>
        <w:pStyle w:val="Heading3"/>
      </w:pPr>
      <w:r w:rsidRPr="4770730D" w:rsidR="77DACA87">
        <w:rPr>
          <w:rFonts w:ascii="Aptos" w:hAnsi="Aptos" w:eastAsia="Aptos" w:cs="Aptos"/>
          <w:noProof w:val="0"/>
          <w:sz w:val="24"/>
          <w:szCs w:val="24"/>
          <w:lang w:val="en-US"/>
        </w:rPr>
        <w:t>Student Question</w:t>
      </w:r>
    </w:p>
    <w:p xmlns:wp14="http://schemas.microsoft.com/office/word/2010/wordml" wp14:paraId="1C3801A6" wp14:textId="3E354A3F">
      <w:r w:rsidRPr="4770730D" w:rsidR="77DACA87">
        <w:rPr>
          <w:rFonts w:ascii="Aptos" w:hAnsi="Aptos" w:eastAsia="Aptos" w:cs="Aptos"/>
          <w:noProof w:val="0"/>
          <w:sz w:val="24"/>
          <w:szCs w:val="24"/>
          <w:lang w:val="en-US"/>
        </w:rPr>
        <w:t>"Are you still going to therapy?"</w:t>
      </w:r>
    </w:p>
    <w:p xmlns:wp14="http://schemas.microsoft.com/office/word/2010/wordml" w:rsidP="4770730D" wp14:paraId="024834ED" wp14:textId="5100EE38">
      <w:pPr>
        <w:pStyle w:val="Heading3"/>
      </w:pPr>
      <w:r w:rsidRPr="4770730D" w:rsidR="77DACA87">
        <w:rPr>
          <w:rFonts w:ascii="Aptos" w:hAnsi="Aptos" w:eastAsia="Aptos" w:cs="Aptos"/>
          <w:noProof w:val="0"/>
          <w:sz w:val="24"/>
          <w:szCs w:val="24"/>
          <w:lang w:val="en-US"/>
        </w:rPr>
        <w:t>Patient Answer</w:t>
      </w:r>
    </w:p>
    <w:p xmlns:wp14="http://schemas.microsoft.com/office/word/2010/wordml" wp14:paraId="57196E1D" wp14:textId="6841ECBC">
      <w:r w:rsidRPr="4770730D" w:rsidR="77DACA87">
        <w:rPr>
          <w:rFonts w:ascii="Aptos" w:hAnsi="Aptos" w:eastAsia="Aptos" w:cs="Aptos"/>
          <w:noProof w:val="0"/>
          <w:sz w:val="24"/>
          <w:szCs w:val="24"/>
          <w:lang w:val="en-US"/>
        </w:rPr>
        <w:t>"Yes."</w:t>
      </w:r>
    </w:p>
    <w:p xmlns:wp14="http://schemas.microsoft.com/office/word/2010/wordml" wp14:paraId="6C7FC78B" wp14:textId="7705478E">
      <w:r w:rsidRPr="4770730D" w:rsidR="77DACA87">
        <w:rPr>
          <w:rFonts w:ascii="Aptos" w:hAnsi="Aptos" w:eastAsia="Aptos" w:cs="Aptos"/>
          <w:noProof w:val="0"/>
          <w:sz w:val="24"/>
          <w:szCs w:val="24"/>
          <w:lang w:val="en-US"/>
        </w:rPr>
        <w:t>"I've kept doing virtual visits."</w:t>
      </w:r>
    </w:p>
    <w:p xmlns:wp14="http://schemas.microsoft.com/office/word/2010/wordml" wp14:paraId="60DFA9DA" wp14:textId="6BBE93F3"/>
    <w:p xmlns:wp14="http://schemas.microsoft.com/office/word/2010/wordml" w:rsidP="4770730D" wp14:paraId="065068F1" wp14:textId="1809752A">
      <w:pPr>
        <w:pStyle w:val="Heading3"/>
      </w:pPr>
      <w:r w:rsidRPr="4770730D" w:rsidR="77DACA87">
        <w:rPr>
          <w:rFonts w:ascii="Aptos" w:hAnsi="Aptos" w:eastAsia="Aptos" w:cs="Aptos"/>
          <w:noProof w:val="0"/>
          <w:sz w:val="24"/>
          <w:szCs w:val="24"/>
          <w:lang w:val="en-US"/>
        </w:rPr>
        <w:t>Student Question</w:t>
      </w:r>
    </w:p>
    <w:p xmlns:wp14="http://schemas.microsoft.com/office/word/2010/wordml" wp14:paraId="033FAF13" wp14:textId="1BBC554F">
      <w:r w:rsidRPr="4770730D" w:rsidR="77DACA87">
        <w:rPr>
          <w:rFonts w:ascii="Aptos" w:hAnsi="Aptos" w:eastAsia="Aptos" w:cs="Aptos"/>
          <w:noProof w:val="0"/>
          <w:sz w:val="24"/>
          <w:szCs w:val="24"/>
          <w:lang w:val="en-US"/>
        </w:rPr>
        <w:t>"Has therapy continued to help?"</w:t>
      </w:r>
    </w:p>
    <w:p xmlns:wp14="http://schemas.microsoft.com/office/word/2010/wordml" w:rsidP="4770730D" wp14:paraId="1A433AA4" wp14:textId="5F6AE807">
      <w:pPr>
        <w:pStyle w:val="Heading3"/>
      </w:pPr>
      <w:r w:rsidRPr="4770730D" w:rsidR="77DACA87">
        <w:rPr>
          <w:rFonts w:ascii="Aptos" w:hAnsi="Aptos" w:eastAsia="Aptos" w:cs="Aptos"/>
          <w:noProof w:val="0"/>
          <w:sz w:val="24"/>
          <w:szCs w:val="24"/>
          <w:lang w:val="en-US"/>
        </w:rPr>
        <w:t>Patient Answer</w:t>
      </w:r>
    </w:p>
    <w:p xmlns:wp14="http://schemas.microsoft.com/office/word/2010/wordml" wp14:paraId="0C599E07" wp14:textId="2943C372">
      <w:r w:rsidRPr="4770730D" w:rsidR="77DACA87">
        <w:rPr>
          <w:rFonts w:ascii="Aptos" w:hAnsi="Aptos" w:eastAsia="Aptos" w:cs="Aptos"/>
          <w:noProof w:val="0"/>
          <w:sz w:val="24"/>
          <w:szCs w:val="24"/>
          <w:lang w:val="en-US"/>
        </w:rPr>
        <w:t>"Absolutely."</w:t>
      </w:r>
    </w:p>
    <w:p xmlns:wp14="http://schemas.microsoft.com/office/word/2010/wordml" wp14:paraId="53577A62" wp14:textId="7B9A612C">
      <w:r w:rsidRPr="4770730D" w:rsidR="77DACA87">
        <w:rPr>
          <w:rFonts w:ascii="Aptos" w:hAnsi="Aptos" w:eastAsia="Aptos" w:cs="Aptos"/>
          <w:noProof w:val="0"/>
          <w:sz w:val="24"/>
          <w:szCs w:val="24"/>
          <w:lang w:val="en-US"/>
        </w:rPr>
        <w:t>"I've learned how to handle stress in healthier ways."</w:t>
      </w:r>
    </w:p>
    <w:p xmlns:wp14="http://schemas.microsoft.com/office/word/2010/wordml" wp14:paraId="14C5C357" wp14:textId="4CE7E570">
      <w:r w:rsidRPr="4770730D" w:rsidR="77DACA87">
        <w:rPr>
          <w:rFonts w:ascii="Aptos" w:hAnsi="Aptos" w:eastAsia="Aptos" w:cs="Aptos"/>
          <w:noProof w:val="0"/>
          <w:sz w:val="24"/>
          <w:szCs w:val="24"/>
          <w:lang w:val="en-US"/>
        </w:rPr>
        <w:t>"I catch myself thinking differently now."</w:t>
      </w:r>
    </w:p>
    <w:p xmlns:wp14="http://schemas.microsoft.com/office/word/2010/wordml" wp14:paraId="293E48C6" wp14:textId="4839EBC8"/>
    <w:p xmlns:wp14="http://schemas.microsoft.com/office/word/2010/wordml" w:rsidP="4770730D" wp14:paraId="41264725" wp14:textId="6669A746">
      <w:pPr>
        <w:pStyle w:val="Heading2"/>
      </w:pPr>
      <w:r w:rsidRPr="4770730D" w:rsidR="77DACA87">
        <w:rPr>
          <w:rFonts w:ascii="Aptos" w:hAnsi="Aptos" w:eastAsia="Aptos" w:cs="Aptos"/>
          <w:noProof w:val="0"/>
          <w:sz w:val="24"/>
          <w:szCs w:val="24"/>
          <w:lang w:val="en-US"/>
        </w:rPr>
        <w:t>If the Student Asks About Healthcare Priorities</w:t>
      </w:r>
    </w:p>
    <w:p xmlns:wp14="http://schemas.microsoft.com/office/word/2010/wordml" w:rsidP="4770730D" wp14:paraId="5ABF7D2E" wp14:textId="32F0CB60">
      <w:pPr>
        <w:pStyle w:val="Heading3"/>
      </w:pPr>
      <w:r w:rsidRPr="4770730D" w:rsidR="77DACA87">
        <w:rPr>
          <w:rFonts w:ascii="Aptos" w:hAnsi="Aptos" w:eastAsia="Aptos" w:cs="Aptos"/>
          <w:noProof w:val="0"/>
          <w:sz w:val="24"/>
          <w:szCs w:val="24"/>
          <w:lang w:val="en-US"/>
        </w:rPr>
        <w:t>Student Question</w:t>
      </w:r>
    </w:p>
    <w:p xmlns:wp14="http://schemas.microsoft.com/office/word/2010/wordml" wp14:paraId="133EF75A" wp14:textId="02B024D1">
      <w:r w:rsidRPr="4770730D" w:rsidR="77DACA87">
        <w:rPr>
          <w:rFonts w:ascii="Aptos" w:hAnsi="Aptos" w:eastAsia="Aptos" w:cs="Aptos"/>
          <w:noProof w:val="0"/>
          <w:sz w:val="24"/>
          <w:szCs w:val="24"/>
          <w:lang w:val="en-US"/>
        </w:rPr>
        <w:t>"How do you feel about your healthcare now?"</w:t>
      </w:r>
    </w:p>
    <w:p xmlns:wp14="http://schemas.microsoft.com/office/word/2010/wordml" w:rsidP="4770730D" wp14:paraId="02B261B9" wp14:textId="1E0246E0">
      <w:pPr>
        <w:pStyle w:val="Heading3"/>
      </w:pPr>
      <w:r w:rsidRPr="4770730D" w:rsidR="77DACA87">
        <w:rPr>
          <w:rFonts w:ascii="Aptos" w:hAnsi="Aptos" w:eastAsia="Aptos" w:cs="Aptos"/>
          <w:noProof w:val="0"/>
          <w:sz w:val="24"/>
          <w:szCs w:val="24"/>
          <w:lang w:val="en-US"/>
        </w:rPr>
        <w:t>Patient Answer</w:t>
      </w:r>
    </w:p>
    <w:p xmlns:wp14="http://schemas.microsoft.com/office/word/2010/wordml" wp14:paraId="1E37F69E" wp14:textId="1EFF75D6">
      <w:r w:rsidRPr="4770730D" w:rsidR="77DACA87">
        <w:rPr>
          <w:rFonts w:ascii="Aptos" w:hAnsi="Aptos" w:eastAsia="Aptos" w:cs="Aptos"/>
          <w:noProof w:val="0"/>
          <w:sz w:val="24"/>
          <w:szCs w:val="24"/>
          <w:lang w:val="en-US"/>
        </w:rPr>
        <w:t>"I've realized I have to take care of myself too."</w:t>
      </w:r>
    </w:p>
    <w:p xmlns:wp14="http://schemas.microsoft.com/office/word/2010/wordml" wp14:paraId="7E126183" wp14:textId="7DD8D8B1">
      <w:r w:rsidRPr="4770730D" w:rsidR="77DACA87">
        <w:rPr>
          <w:rFonts w:ascii="Aptos" w:hAnsi="Aptos" w:eastAsia="Aptos" w:cs="Aptos"/>
          <w:noProof w:val="0"/>
          <w:sz w:val="24"/>
          <w:szCs w:val="24"/>
          <w:lang w:val="en-US"/>
        </w:rPr>
        <w:t>"If I'm not doing well, it's hard to take care of everyone else."</w:t>
      </w:r>
    </w:p>
    <w:p xmlns:wp14="http://schemas.microsoft.com/office/word/2010/wordml" wp14:paraId="692045E2" wp14:textId="0FFC9E51"/>
    <w:p xmlns:wp14="http://schemas.microsoft.com/office/word/2010/wordml" w:rsidP="4770730D" wp14:paraId="4A48D7FE" wp14:textId="0563540F">
      <w:pPr>
        <w:pStyle w:val="Heading2"/>
      </w:pPr>
      <w:r w:rsidRPr="4770730D" w:rsidR="77DACA87">
        <w:rPr>
          <w:rFonts w:ascii="Aptos" w:hAnsi="Aptos" w:eastAsia="Aptos" w:cs="Aptos"/>
          <w:noProof w:val="0"/>
          <w:sz w:val="24"/>
          <w:szCs w:val="24"/>
          <w:lang w:val="en-US"/>
        </w:rPr>
        <w:t>If the Student Asks About Smoking</w:t>
      </w:r>
    </w:p>
    <w:p xmlns:wp14="http://schemas.microsoft.com/office/word/2010/wordml" w:rsidP="4770730D" wp14:paraId="3F021F21" wp14:textId="7C4AF927">
      <w:pPr>
        <w:pStyle w:val="Heading3"/>
      </w:pPr>
      <w:r w:rsidRPr="4770730D" w:rsidR="77DACA87">
        <w:rPr>
          <w:rFonts w:ascii="Aptos" w:hAnsi="Aptos" w:eastAsia="Aptos" w:cs="Aptos"/>
          <w:noProof w:val="0"/>
          <w:sz w:val="24"/>
          <w:szCs w:val="24"/>
          <w:lang w:val="en-US"/>
        </w:rPr>
        <w:t>Student Question</w:t>
      </w:r>
    </w:p>
    <w:p xmlns:wp14="http://schemas.microsoft.com/office/word/2010/wordml" wp14:paraId="5671EE92" wp14:textId="15822611">
      <w:r w:rsidRPr="4770730D" w:rsidR="77DACA87">
        <w:rPr>
          <w:rFonts w:ascii="Aptos" w:hAnsi="Aptos" w:eastAsia="Aptos" w:cs="Aptos"/>
          <w:noProof w:val="0"/>
          <w:sz w:val="24"/>
          <w:szCs w:val="24"/>
          <w:lang w:val="en-US"/>
        </w:rPr>
        <w:t>"Are you still smoking?"</w:t>
      </w:r>
    </w:p>
    <w:p xmlns:wp14="http://schemas.microsoft.com/office/word/2010/wordml" w:rsidP="4770730D" wp14:paraId="6D869B81" wp14:textId="41A99811">
      <w:pPr>
        <w:pStyle w:val="Heading3"/>
      </w:pPr>
      <w:r w:rsidRPr="4770730D" w:rsidR="77DACA87">
        <w:rPr>
          <w:rFonts w:ascii="Aptos" w:hAnsi="Aptos" w:eastAsia="Aptos" w:cs="Aptos"/>
          <w:noProof w:val="0"/>
          <w:sz w:val="24"/>
          <w:szCs w:val="24"/>
          <w:lang w:val="en-US"/>
        </w:rPr>
        <w:t>Patient Answer</w:t>
      </w:r>
    </w:p>
    <w:p xmlns:wp14="http://schemas.microsoft.com/office/word/2010/wordml" wp14:paraId="4222E0CC" wp14:textId="3DB419B6">
      <w:r w:rsidRPr="4770730D" w:rsidR="77DACA87">
        <w:rPr>
          <w:rFonts w:ascii="Aptos" w:hAnsi="Aptos" w:eastAsia="Aptos" w:cs="Aptos"/>
          <w:noProof w:val="0"/>
          <w:sz w:val="24"/>
          <w:szCs w:val="24"/>
          <w:lang w:val="en-US"/>
        </w:rPr>
        <w:t>"Very rarely."</w:t>
      </w:r>
    </w:p>
    <w:p xmlns:wp14="http://schemas.microsoft.com/office/word/2010/wordml" wp14:paraId="7CBAABBB" wp14:textId="1D1B61CB">
      <w:r w:rsidRPr="4770730D" w:rsidR="77DACA87">
        <w:rPr>
          <w:rFonts w:ascii="Aptos" w:hAnsi="Aptos" w:eastAsia="Aptos" w:cs="Aptos"/>
          <w:noProof w:val="0"/>
          <w:sz w:val="24"/>
          <w:szCs w:val="24"/>
          <w:lang w:val="en-US"/>
        </w:rPr>
        <w:t>"Maybe one or two cigarettes a week."</w:t>
      </w:r>
    </w:p>
    <w:p xmlns:wp14="http://schemas.microsoft.com/office/word/2010/wordml" wp14:paraId="1939C3AB" wp14:textId="451B4892"/>
    <w:p xmlns:wp14="http://schemas.microsoft.com/office/word/2010/wordml" w:rsidP="4770730D" wp14:paraId="4C128290" wp14:textId="519813B9">
      <w:pPr>
        <w:pStyle w:val="Heading3"/>
      </w:pPr>
      <w:r w:rsidRPr="4770730D" w:rsidR="77DACA87">
        <w:rPr>
          <w:rFonts w:ascii="Aptos" w:hAnsi="Aptos" w:eastAsia="Aptos" w:cs="Aptos"/>
          <w:noProof w:val="0"/>
          <w:sz w:val="24"/>
          <w:szCs w:val="24"/>
          <w:lang w:val="en-US"/>
        </w:rPr>
        <w:t>Student Question</w:t>
      </w:r>
    </w:p>
    <w:p xmlns:wp14="http://schemas.microsoft.com/office/word/2010/wordml" wp14:paraId="5CB44559" wp14:textId="4904DA7B">
      <w:r w:rsidRPr="4770730D" w:rsidR="77DACA87">
        <w:rPr>
          <w:rFonts w:ascii="Aptos" w:hAnsi="Aptos" w:eastAsia="Aptos" w:cs="Aptos"/>
          <w:noProof w:val="0"/>
          <w:sz w:val="24"/>
          <w:szCs w:val="24"/>
          <w:lang w:val="en-US"/>
        </w:rPr>
        <w:t>"What changed?"</w:t>
      </w:r>
    </w:p>
    <w:p xmlns:wp14="http://schemas.microsoft.com/office/word/2010/wordml" w:rsidP="4770730D" wp14:paraId="5846F6CE" wp14:textId="176CCCBD">
      <w:pPr>
        <w:pStyle w:val="Heading3"/>
      </w:pPr>
      <w:r w:rsidRPr="4770730D" w:rsidR="77DACA87">
        <w:rPr>
          <w:rFonts w:ascii="Aptos" w:hAnsi="Aptos" w:eastAsia="Aptos" w:cs="Aptos"/>
          <w:noProof w:val="0"/>
          <w:sz w:val="24"/>
          <w:szCs w:val="24"/>
          <w:lang w:val="en-US"/>
        </w:rPr>
        <w:t>Patient Answer</w:t>
      </w:r>
    </w:p>
    <w:p xmlns:wp14="http://schemas.microsoft.com/office/word/2010/wordml" wp14:paraId="250E89BF" wp14:textId="6FC2F51C">
      <w:r w:rsidRPr="4770730D" w:rsidR="77DACA87">
        <w:rPr>
          <w:rFonts w:ascii="Aptos" w:hAnsi="Aptos" w:eastAsia="Aptos" w:cs="Aptos"/>
          <w:noProof w:val="0"/>
          <w:sz w:val="24"/>
          <w:szCs w:val="24"/>
          <w:lang w:val="en-US"/>
        </w:rPr>
        <w:t>"I don't feel like I need cigarettes to cope anymore."</w:t>
      </w:r>
    </w:p>
    <w:p xmlns:wp14="http://schemas.microsoft.com/office/word/2010/wordml" wp14:paraId="553C5AA1" wp14:textId="2E7ADC63">
      <w:r w:rsidRPr="4770730D" w:rsidR="77DACA87">
        <w:rPr>
          <w:rFonts w:ascii="Aptos" w:hAnsi="Aptos" w:eastAsia="Aptos" w:cs="Aptos"/>
          <w:noProof w:val="0"/>
          <w:sz w:val="24"/>
          <w:szCs w:val="24"/>
          <w:lang w:val="en-US"/>
        </w:rPr>
        <w:t>"I have other ways to manage stress now."</w:t>
      </w:r>
    </w:p>
    <w:p xmlns:wp14="http://schemas.microsoft.com/office/word/2010/wordml" wp14:paraId="71AB29C6" wp14:textId="150E59A5"/>
    <w:p xmlns:wp14="http://schemas.microsoft.com/office/word/2010/wordml" w:rsidP="4770730D" wp14:paraId="1F89C737" wp14:textId="2C1CDB57">
      <w:pPr>
        <w:pStyle w:val="Heading3"/>
      </w:pPr>
      <w:r w:rsidRPr="4770730D" w:rsidR="77DACA87">
        <w:rPr>
          <w:rFonts w:ascii="Aptos" w:hAnsi="Aptos" w:eastAsia="Aptos" w:cs="Aptos"/>
          <w:noProof w:val="0"/>
          <w:sz w:val="24"/>
          <w:szCs w:val="24"/>
          <w:lang w:val="en-US"/>
        </w:rPr>
        <w:t>Student Question</w:t>
      </w:r>
    </w:p>
    <w:p xmlns:wp14="http://schemas.microsoft.com/office/word/2010/wordml" wp14:paraId="331E635F" wp14:textId="03BB1EF2">
      <w:r w:rsidRPr="4770730D" w:rsidR="77DACA87">
        <w:rPr>
          <w:rFonts w:ascii="Aptos" w:hAnsi="Aptos" w:eastAsia="Aptos" w:cs="Aptos"/>
          <w:noProof w:val="0"/>
          <w:sz w:val="24"/>
          <w:szCs w:val="24"/>
          <w:lang w:val="en-US"/>
        </w:rPr>
        <w:t>"Do you think you'll quit completely?"</w:t>
      </w:r>
    </w:p>
    <w:p xmlns:wp14="http://schemas.microsoft.com/office/word/2010/wordml" w:rsidP="4770730D" wp14:paraId="3F1614F5" wp14:textId="3EADE8A8">
      <w:pPr>
        <w:pStyle w:val="Heading3"/>
      </w:pPr>
      <w:r w:rsidRPr="4770730D" w:rsidR="77DACA87">
        <w:rPr>
          <w:rFonts w:ascii="Aptos" w:hAnsi="Aptos" w:eastAsia="Aptos" w:cs="Aptos"/>
          <w:noProof w:val="0"/>
          <w:sz w:val="24"/>
          <w:szCs w:val="24"/>
          <w:lang w:val="en-US"/>
        </w:rPr>
        <w:t>Patient Answer</w:t>
      </w:r>
    </w:p>
    <w:p xmlns:wp14="http://schemas.microsoft.com/office/word/2010/wordml" wp14:paraId="2FF81E54" wp14:textId="758B6BBD">
      <w:r w:rsidRPr="4770730D" w:rsidR="77DACA87">
        <w:rPr>
          <w:rFonts w:ascii="Aptos" w:hAnsi="Aptos" w:eastAsia="Aptos" w:cs="Aptos"/>
          <w:noProof w:val="0"/>
          <w:sz w:val="24"/>
          <w:szCs w:val="24"/>
          <w:lang w:val="en-US"/>
        </w:rPr>
        <w:t>"I actually do."</w:t>
      </w:r>
    </w:p>
    <w:p xmlns:wp14="http://schemas.microsoft.com/office/word/2010/wordml" wp14:paraId="42BBC122" wp14:textId="3910399C">
      <w:r w:rsidRPr="4770730D" w:rsidR="77DACA87">
        <w:rPr>
          <w:rFonts w:ascii="Aptos" w:hAnsi="Aptos" w:eastAsia="Aptos" w:cs="Aptos"/>
          <w:noProof w:val="0"/>
          <w:sz w:val="24"/>
          <w:szCs w:val="24"/>
          <w:lang w:val="en-US"/>
        </w:rPr>
        <w:t>"I never thought I'd say that."</w:t>
      </w:r>
    </w:p>
    <w:p xmlns:wp14="http://schemas.microsoft.com/office/word/2010/wordml" wp14:paraId="6700C26D" wp14:textId="4961B0E9"/>
    <w:p xmlns:wp14="http://schemas.microsoft.com/office/word/2010/wordml" w:rsidP="4770730D" wp14:paraId="39F23F1A" wp14:textId="0BD9B5F7">
      <w:pPr>
        <w:pStyle w:val="Heading2"/>
      </w:pPr>
      <w:r w:rsidRPr="4770730D" w:rsidR="77DACA87">
        <w:rPr>
          <w:rFonts w:ascii="Aptos" w:hAnsi="Aptos" w:eastAsia="Aptos" w:cs="Aptos"/>
          <w:noProof w:val="0"/>
          <w:sz w:val="24"/>
          <w:szCs w:val="24"/>
          <w:lang w:val="en-US"/>
        </w:rPr>
        <w:t>If the Student Asks About Suicidal Thoughts</w:t>
      </w:r>
    </w:p>
    <w:p xmlns:wp14="http://schemas.microsoft.com/office/word/2010/wordml" w:rsidP="4770730D" wp14:paraId="79EDA021" wp14:textId="08611055">
      <w:pPr>
        <w:pStyle w:val="Heading3"/>
      </w:pPr>
      <w:r w:rsidRPr="4770730D" w:rsidR="77DACA87">
        <w:rPr>
          <w:rFonts w:ascii="Aptos" w:hAnsi="Aptos" w:eastAsia="Aptos" w:cs="Aptos"/>
          <w:noProof w:val="0"/>
          <w:sz w:val="24"/>
          <w:szCs w:val="24"/>
          <w:lang w:val="en-US"/>
        </w:rPr>
        <w:t>Student Question</w:t>
      </w:r>
    </w:p>
    <w:p xmlns:wp14="http://schemas.microsoft.com/office/word/2010/wordml" wp14:paraId="329B482E" wp14:textId="29AD3ABA">
      <w:r w:rsidRPr="4770730D" w:rsidR="77DACA87">
        <w:rPr>
          <w:rFonts w:ascii="Aptos" w:hAnsi="Aptos" w:eastAsia="Aptos" w:cs="Aptos"/>
          <w:noProof w:val="0"/>
          <w:sz w:val="24"/>
          <w:szCs w:val="24"/>
          <w:lang w:val="en-US"/>
        </w:rPr>
        <w:t>"Any thoughts of harming yourself?"</w:t>
      </w:r>
    </w:p>
    <w:p xmlns:wp14="http://schemas.microsoft.com/office/word/2010/wordml" w:rsidP="4770730D" wp14:paraId="70F2F1DB" wp14:textId="2B21672B">
      <w:pPr>
        <w:pStyle w:val="Heading3"/>
      </w:pPr>
      <w:r w:rsidRPr="4770730D" w:rsidR="77DACA87">
        <w:rPr>
          <w:rFonts w:ascii="Aptos" w:hAnsi="Aptos" w:eastAsia="Aptos" w:cs="Aptos"/>
          <w:noProof w:val="0"/>
          <w:sz w:val="24"/>
          <w:szCs w:val="24"/>
          <w:lang w:val="en-US"/>
        </w:rPr>
        <w:t>Patient Answer</w:t>
      </w:r>
    </w:p>
    <w:p xmlns:wp14="http://schemas.microsoft.com/office/word/2010/wordml" wp14:paraId="71D5A0B8" wp14:textId="4E9F748B">
      <w:r w:rsidRPr="4770730D" w:rsidR="77DACA87">
        <w:rPr>
          <w:rFonts w:ascii="Aptos" w:hAnsi="Aptos" w:eastAsia="Aptos" w:cs="Aptos"/>
          <w:noProof w:val="0"/>
          <w:sz w:val="24"/>
          <w:szCs w:val="24"/>
          <w:lang w:val="en-US"/>
        </w:rPr>
        <w:t>"No."</w:t>
      </w:r>
    </w:p>
    <w:p xmlns:wp14="http://schemas.microsoft.com/office/word/2010/wordml" wp14:paraId="4A613441" wp14:textId="1F27CF70">
      <w:r w:rsidRPr="4770730D" w:rsidR="77DACA87">
        <w:rPr>
          <w:rFonts w:ascii="Aptos" w:hAnsi="Aptos" w:eastAsia="Aptos" w:cs="Aptos"/>
          <w:noProof w:val="0"/>
          <w:sz w:val="24"/>
          <w:szCs w:val="24"/>
          <w:lang w:val="en-US"/>
        </w:rPr>
        <w:t>"Not at all."</w:t>
      </w:r>
    </w:p>
    <w:p xmlns:wp14="http://schemas.microsoft.com/office/word/2010/wordml" wp14:paraId="58FD890C" wp14:textId="37DCC514">
      <w:r w:rsidRPr="4770730D" w:rsidR="77DACA87">
        <w:rPr>
          <w:rFonts w:ascii="Aptos" w:hAnsi="Aptos" w:eastAsia="Aptos" w:cs="Aptos"/>
          <w:noProof w:val="0"/>
          <w:sz w:val="24"/>
          <w:szCs w:val="24"/>
          <w:lang w:val="en-US"/>
        </w:rPr>
        <w:t>"I feel hopeful again."</w:t>
      </w:r>
    </w:p>
    <w:p xmlns:wp14="http://schemas.microsoft.com/office/word/2010/wordml" wp14:paraId="3FF087CE" wp14:textId="52747F6B"/>
    <w:p xmlns:wp14="http://schemas.microsoft.com/office/word/2010/wordml" w:rsidP="4770730D" wp14:paraId="5A65530C" wp14:textId="4E37683A">
      <w:pPr>
        <w:pStyle w:val="Heading2"/>
      </w:pPr>
      <w:r w:rsidRPr="4770730D" w:rsidR="77DACA87">
        <w:rPr>
          <w:rFonts w:ascii="Aptos" w:hAnsi="Aptos" w:eastAsia="Aptos" w:cs="Aptos"/>
          <w:noProof w:val="0"/>
          <w:sz w:val="24"/>
          <w:szCs w:val="24"/>
          <w:lang w:val="en-US"/>
        </w:rPr>
        <w:t>If the Student Asks If You Feel Back to Normal</w:t>
      </w:r>
    </w:p>
    <w:p xmlns:wp14="http://schemas.microsoft.com/office/word/2010/wordml" w:rsidP="4770730D" wp14:paraId="0DBADBC0" wp14:textId="478BC4DE">
      <w:pPr>
        <w:pStyle w:val="Heading3"/>
      </w:pPr>
      <w:r w:rsidRPr="4770730D" w:rsidR="77DACA87">
        <w:rPr>
          <w:rFonts w:ascii="Aptos" w:hAnsi="Aptos" w:eastAsia="Aptos" w:cs="Aptos"/>
          <w:noProof w:val="0"/>
          <w:sz w:val="24"/>
          <w:szCs w:val="24"/>
          <w:lang w:val="en-US"/>
        </w:rPr>
        <w:t>Student Question</w:t>
      </w:r>
    </w:p>
    <w:p xmlns:wp14="http://schemas.microsoft.com/office/word/2010/wordml" wp14:paraId="248C1CF6" wp14:textId="73BD7F6F">
      <w:r w:rsidRPr="4770730D" w:rsidR="77DACA87">
        <w:rPr>
          <w:rFonts w:ascii="Aptos" w:hAnsi="Aptos" w:eastAsia="Aptos" w:cs="Aptos"/>
          <w:noProof w:val="0"/>
          <w:sz w:val="24"/>
          <w:szCs w:val="24"/>
          <w:lang w:val="en-US"/>
        </w:rPr>
        <w:t>"Do you feel back to normal?"</w:t>
      </w:r>
    </w:p>
    <w:p xmlns:wp14="http://schemas.microsoft.com/office/word/2010/wordml" w:rsidP="4770730D" wp14:paraId="155CC1BF" wp14:textId="62244CA8">
      <w:pPr>
        <w:pStyle w:val="Heading3"/>
      </w:pPr>
      <w:r w:rsidRPr="4770730D" w:rsidR="77DACA87">
        <w:rPr>
          <w:rFonts w:ascii="Aptos" w:hAnsi="Aptos" w:eastAsia="Aptos" w:cs="Aptos"/>
          <w:noProof w:val="0"/>
          <w:sz w:val="24"/>
          <w:szCs w:val="24"/>
          <w:lang w:val="en-US"/>
        </w:rPr>
        <w:t>Patient Answer</w:t>
      </w:r>
    </w:p>
    <w:p xmlns:wp14="http://schemas.microsoft.com/office/word/2010/wordml" wp14:paraId="7FFA0373" wp14:textId="675F2044">
      <w:r w:rsidRPr="4770730D" w:rsidR="77DACA87">
        <w:rPr>
          <w:rFonts w:ascii="Aptos" w:hAnsi="Aptos" w:eastAsia="Aptos" w:cs="Aptos"/>
          <w:noProof w:val="0"/>
          <w:sz w:val="24"/>
          <w:szCs w:val="24"/>
          <w:lang w:val="en-US"/>
        </w:rPr>
        <w:t>"Honestly, yes."</w:t>
      </w:r>
    </w:p>
    <w:p xmlns:wp14="http://schemas.microsoft.com/office/word/2010/wordml" wp14:paraId="5D6A2B07" wp14:textId="381BAE23">
      <w:r w:rsidRPr="4770730D" w:rsidR="77DACA87">
        <w:rPr>
          <w:rFonts w:ascii="Aptos" w:hAnsi="Aptos" w:eastAsia="Aptos" w:cs="Aptos"/>
          <w:noProof w:val="0"/>
          <w:sz w:val="24"/>
          <w:szCs w:val="24"/>
          <w:lang w:val="en-US"/>
        </w:rPr>
        <w:t>"I feel like myself again."</w:t>
      </w:r>
    </w:p>
    <w:p xmlns:wp14="http://schemas.microsoft.com/office/word/2010/wordml" wp14:paraId="00F2B150" wp14:textId="4F76B8EB"/>
    <w:p xmlns:wp14="http://schemas.microsoft.com/office/word/2010/wordml" w:rsidP="4770730D" wp14:paraId="5E4FC77E" wp14:textId="19FD3B21">
      <w:pPr>
        <w:pStyle w:val="Heading2"/>
      </w:pPr>
      <w:r w:rsidRPr="4770730D" w:rsidR="77DACA87">
        <w:rPr>
          <w:rFonts w:ascii="Aptos" w:hAnsi="Aptos" w:eastAsia="Aptos" w:cs="Aptos"/>
          <w:noProof w:val="0"/>
          <w:sz w:val="24"/>
          <w:szCs w:val="24"/>
          <w:lang w:val="en-US"/>
        </w:rPr>
        <w:t>If the Student Asks for Additional Questions</w:t>
      </w:r>
    </w:p>
    <w:p xmlns:wp14="http://schemas.microsoft.com/office/word/2010/wordml" w:rsidP="4770730D" wp14:paraId="04EBF0E1" wp14:textId="32DC5DBF">
      <w:pPr>
        <w:pStyle w:val="Heading3"/>
      </w:pPr>
      <w:r w:rsidRPr="4770730D" w:rsidR="77DACA87">
        <w:rPr>
          <w:rFonts w:ascii="Aptos" w:hAnsi="Aptos" w:eastAsia="Aptos" w:cs="Aptos"/>
          <w:noProof w:val="0"/>
          <w:sz w:val="24"/>
          <w:szCs w:val="24"/>
          <w:lang w:val="en-US"/>
        </w:rPr>
        <w:t>Patient Questions</w:t>
      </w:r>
    </w:p>
    <w:p xmlns:wp14="http://schemas.microsoft.com/office/word/2010/wordml" wp14:paraId="38BEC40B" wp14:textId="2A170C27">
      <w:r w:rsidRPr="4770730D" w:rsidR="77DACA87">
        <w:rPr>
          <w:rFonts w:ascii="Aptos" w:hAnsi="Aptos" w:eastAsia="Aptos" w:cs="Aptos"/>
          <w:noProof w:val="0"/>
          <w:sz w:val="24"/>
          <w:szCs w:val="24"/>
          <w:lang w:val="en-US"/>
        </w:rPr>
        <w:t>"Do I need to keep taking my medication?"</w:t>
      </w:r>
    </w:p>
    <w:p xmlns:wp14="http://schemas.microsoft.com/office/word/2010/wordml" wp14:paraId="55A978E6" wp14:textId="4B3560AB">
      <w:r w:rsidRPr="4770730D" w:rsidR="77DACA87">
        <w:rPr>
          <w:rFonts w:ascii="Aptos" w:hAnsi="Aptos" w:eastAsia="Aptos" w:cs="Aptos"/>
          <w:noProof w:val="0"/>
          <w:sz w:val="24"/>
          <w:szCs w:val="24"/>
          <w:lang w:val="en-US"/>
        </w:rPr>
        <w:t>"Should I keep doing therapy?"</w:t>
      </w:r>
    </w:p>
    <w:p xmlns:wp14="http://schemas.microsoft.com/office/word/2010/wordml" wp14:paraId="406DFD6B" wp14:textId="2A59357B">
      <w:r w:rsidRPr="4770730D" w:rsidR="77DACA87">
        <w:rPr>
          <w:rFonts w:ascii="Aptos" w:hAnsi="Aptos" w:eastAsia="Aptos" w:cs="Aptos"/>
          <w:noProof w:val="0"/>
          <w:sz w:val="24"/>
          <w:szCs w:val="24"/>
          <w:lang w:val="en-US"/>
        </w:rPr>
        <w:t>"How do I make sure I don't end up back where I was?"</w:t>
      </w:r>
    </w:p>
    <w:p xmlns:wp14="http://schemas.microsoft.com/office/word/2010/wordml" wp14:paraId="02F54438" wp14:textId="3AF0B926">
      <w:r w:rsidRPr="4770730D" w:rsidR="77DACA87">
        <w:rPr>
          <w:rFonts w:ascii="Aptos" w:hAnsi="Aptos" w:eastAsia="Aptos" w:cs="Aptos"/>
          <w:noProof w:val="0"/>
          <w:sz w:val="24"/>
          <w:szCs w:val="24"/>
          <w:lang w:val="en-US"/>
        </w:rPr>
        <w:t>"I can't believe missing medication made such a big difference."</w:t>
      </w:r>
    </w:p>
    <w:p xmlns:wp14="http://schemas.microsoft.com/office/word/2010/wordml" wp14:paraId="48A17D34" wp14:textId="33DB929F">
      <w:r w:rsidRPr="4770730D" w:rsidR="77DACA87">
        <w:rPr>
          <w:rFonts w:ascii="Aptos" w:hAnsi="Aptos" w:eastAsia="Aptos" w:cs="Aptos"/>
          <w:noProof w:val="0"/>
          <w:sz w:val="24"/>
          <w:szCs w:val="24"/>
          <w:lang w:val="en-US"/>
        </w:rPr>
        <w:t>"Is it normal to feel this much better?"</w:t>
      </w:r>
    </w:p>
    <w:p xmlns:wp14="http://schemas.microsoft.com/office/word/2010/wordml" wp14:paraId="28DFCBE7" wp14:textId="37BB7393"/>
    <w:p xmlns:wp14="http://schemas.microsoft.com/office/word/2010/wordml" w:rsidP="4770730D" wp14:paraId="513D5729" wp14:textId="159CD61B">
      <w:pPr>
        <w:pStyle w:val="Heading2"/>
      </w:pPr>
      <w:r w:rsidRPr="4770730D" w:rsidR="77DACA87">
        <w:rPr>
          <w:rFonts w:ascii="Aptos" w:hAnsi="Aptos" w:eastAsia="Aptos" w:cs="Aptos"/>
          <w:noProof w:val="0"/>
          <w:sz w:val="24"/>
          <w:szCs w:val="24"/>
          <w:lang w:val="en-US"/>
        </w:rPr>
        <w:t>Closing Statement</w:t>
      </w:r>
    </w:p>
    <w:p xmlns:wp14="http://schemas.microsoft.com/office/word/2010/wordml" wp14:paraId="48D8D263" wp14:textId="53981374">
      <w:r w:rsidRPr="4770730D" w:rsidR="77DACA87">
        <w:rPr>
          <w:rFonts w:ascii="Aptos" w:hAnsi="Aptos" w:eastAsia="Aptos" w:cs="Aptos"/>
          <w:noProof w:val="0"/>
          <w:sz w:val="24"/>
          <w:szCs w:val="24"/>
          <w:lang w:val="en-US"/>
        </w:rPr>
        <w:t>"I really didn't think things could change this much."</w:t>
      </w:r>
    </w:p>
    <w:p xmlns:wp14="http://schemas.microsoft.com/office/word/2010/wordml" wp14:paraId="47F096F1" wp14:textId="3D064D8B">
      <w:r w:rsidRPr="4770730D" w:rsidR="77DACA87">
        <w:rPr>
          <w:rFonts w:ascii="Aptos" w:hAnsi="Aptos" w:eastAsia="Aptos" w:cs="Aptos"/>
          <w:noProof w:val="0"/>
          <w:sz w:val="24"/>
          <w:szCs w:val="24"/>
          <w:lang w:val="en-US"/>
        </w:rPr>
        <w:t>"I finally feel like I have my life back."</w:t>
      </w:r>
    </w:p>
    <w:p xmlns:wp14="http://schemas.microsoft.com/office/word/2010/wordml" wp14:paraId="2C078E63" wp14:textId="710039D6"/>
    <w:p w:rsidR="4770730D" w:rsidRDefault="4770730D" w14:paraId="04ECA5D7" w14:textId="662D8B1D">
      <w:r>
        <w:br w:type="page"/>
      </w:r>
    </w:p>
    <w:p w:rsidR="04C85EF3" w:rsidP="4770730D" w:rsidRDefault="04C85EF3" w14:paraId="33E60C85" w14:textId="7AF54941">
      <w:pPr>
        <w:pStyle w:val="Heading1"/>
      </w:pPr>
      <w:r w:rsidRPr="4770730D" w:rsidR="04C85EF3">
        <w:rPr>
          <w:rFonts w:ascii="Aptos" w:hAnsi="Aptos" w:eastAsia="Aptos" w:cs="Aptos"/>
          <w:noProof w:val="0"/>
          <w:sz w:val="24"/>
          <w:szCs w:val="24"/>
          <w:lang w:val="en-US"/>
        </w:rPr>
        <w:t>SECTION 10A: HIDDEN INFORMATION TRIGGER MAP</w:t>
      </w:r>
    </w:p>
    <w:p w:rsidR="04C85EF3" w:rsidP="4770730D" w:rsidRDefault="04C85EF3" w14:paraId="44902EC0" w14:textId="4CC2B510">
      <w:pPr>
        <w:pStyle w:val="Heading1"/>
      </w:pPr>
      <w:r w:rsidRPr="4770730D" w:rsidR="04C85EF3">
        <w:rPr>
          <w:rFonts w:ascii="Aptos" w:hAnsi="Aptos" w:eastAsia="Aptos" w:cs="Aptos"/>
          <w:noProof w:val="0"/>
          <w:sz w:val="24"/>
          <w:szCs w:val="24"/>
          <w:lang w:val="en-US"/>
        </w:rPr>
        <w:t>Patient B – Thursday 6-Month Follow-Up</w:t>
      </w:r>
    </w:p>
    <w:p w:rsidR="4770730D" w:rsidRDefault="4770730D" w14:paraId="04287C9B" w14:textId="1670A952"/>
    <w:p w:rsidR="04C85EF3" w:rsidP="4770730D" w:rsidRDefault="04C85EF3" w14:paraId="17553EB5" w14:textId="595D9C67">
      <w:pPr>
        <w:pStyle w:val="Heading2"/>
      </w:pPr>
      <w:r w:rsidRPr="4770730D" w:rsidR="04C85EF3">
        <w:rPr>
          <w:rFonts w:ascii="Aptos" w:hAnsi="Aptos" w:eastAsia="Aptos" w:cs="Aptos"/>
          <w:noProof w:val="0"/>
          <w:sz w:val="24"/>
          <w:szCs w:val="24"/>
          <w:lang w:val="en-US"/>
        </w:rPr>
        <w:t>Hidden Fact #1: Feels Back to Baseline</w:t>
      </w:r>
    </w:p>
    <w:p w:rsidR="04C85EF3" w:rsidP="4770730D" w:rsidRDefault="04C85EF3" w14:paraId="6B1C6FE7" w14:textId="512891A2">
      <w:pPr>
        <w:pStyle w:val="Heading3"/>
      </w:pPr>
      <w:r w:rsidRPr="4770730D" w:rsidR="04C85EF3">
        <w:rPr>
          <w:rFonts w:ascii="Aptos" w:hAnsi="Aptos" w:eastAsia="Aptos" w:cs="Aptos"/>
          <w:noProof w:val="0"/>
          <w:sz w:val="24"/>
          <w:szCs w:val="24"/>
          <w:lang w:val="en-US"/>
        </w:rPr>
        <w:t>Information to Reveal</w:t>
      </w:r>
    </w:p>
    <w:p w:rsidR="04C85EF3" w:rsidRDefault="04C85EF3" w14:paraId="5D9D1DBF" w14:textId="5E4B1CDD">
      <w:r w:rsidRPr="4770730D" w:rsidR="04C85EF3">
        <w:rPr>
          <w:rFonts w:ascii="Aptos" w:hAnsi="Aptos" w:eastAsia="Aptos" w:cs="Aptos"/>
          <w:noProof w:val="0"/>
          <w:sz w:val="24"/>
          <w:szCs w:val="24"/>
          <w:lang w:val="en-US"/>
        </w:rPr>
        <w:t>Patient feels like herself again and believes she has regained control of her mental health.</w:t>
      </w:r>
    </w:p>
    <w:p w:rsidR="04C85EF3" w:rsidP="4770730D" w:rsidRDefault="04C85EF3" w14:paraId="050D8604" w14:textId="2376D5D1">
      <w:pPr>
        <w:pStyle w:val="Heading3"/>
      </w:pPr>
      <w:r w:rsidRPr="4770730D" w:rsidR="04C85EF3">
        <w:rPr>
          <w:rFonts w:ascii="Aptos" w:hAnsi="Aptos" w:eastAsia="Aptos" w:cs="Aptos"/>
          <w:noProof w:val="0"/>
          <w:sz w:val="24"/>
          <w:szCs w:val="24"/>
          <w:lang w:val="en-US"/>
        </w:rPr>
        <w:t>Trigger Keywords</w:t>
      </w:r>
    </w:p>
    <w:p w:rsidR="04C85EF3" w:rsidRDefault="04C85EF3" w14:paraId="58B0C456" w14:textId="6B55286D">
      <w:r w:rsidRPr="4770730D" w:rsidR="04C85EF3">
        <w:rPr>
          <w:rFonts w:ascii="Aptos" w:hAnsi="Aptos" w:eastAsia="Aptos" w:cs="Aptos"/>
          <w:noProof w:val="0"/>
          <w:sz w:val="24"/>
          <w:szCs w:val="24"/>
          <w:lang w:val="en-US"/>
        </w:rPr>
        <w:t>How are you feeling?</w:t>
      </w:r>
    </w:p>
    <w:p w:rsidR="04C85EF3" w:rsidRDefault="04C85EF3" w14:paraId="59FC9184" w14:textId="0C3CC9DB">
      <w:r w:rsidRPr="4770730D" w:rsidR="04C85EF3">
        <w:rPr>
          <w:rFonts w:ascii="Aptos" w:hAnsi="Aptos" w:eastAsia="Aptos" w:cs="Aptos"/>
          <w:noProof w:val="0"/>
          <w:sz w:val="24"/>
          <w:szCs w:val="24"/>
          <w:lang w:val="en-US"/>
        </w:rPr>
        <w:t>Do you feel back to normal?</w:t>
      </w:r>
    </w:p>
    <w:p w:rsidR="04C85EF3" w:rsidRDefault="04C85EF3" w14:paraId="02311035" w14:textId="019E38A1">
      <w:r w:rsidRPr="4770730D" w:rsidR="04C85EF3">
        <w:rPr>
          <w:rFonts w:ascii="Aptos" w:hAnsi="Aptos" w:eastAsia="Aptos" w:cs="Aptos"/>
          <w:noProof w:val="0"/>
          <w:sz w:val="24"/>
          <w:szCs w:val="24"/>
          <w:lang w:val="en-US"/>
        </w:rPr>
        <w:t>How is your mood?</w:t>
      </w:r>
    </w:p>
    <w:p w:rsidR="04C85EF3" w:rsidP="4770730D" w:rsidRDefault="04C85EF3" w14:paraId="3EE4BA26" w14:textId="3D17110C">
      <w:pPr>
        <w:pStyle w:val="Heading3"/>
      </w:pPr>
      <w:r w:rsidRPr="4770730D" w:rsidR="04C85EF3">
        <w:rPr>
          <w:rFonts w:ascii="Aptos" w:hAnsi="Aptos" w:eastAsia="Aptos" w:cs="Aptos"/>
          <w:noProof w:val="0"/>
          <w:sz w:val="24"/>
          <w:szCs w:val="24"/>
          <w:lang w:val="en-US"/>
        </w:rPr>
        <w:t>Appropriate AI Response</w:t>
      </w:r>
    </w:p>
    <w:p w:rsidR="04C85EF3" w:rsidRDefault="04C85EF3" w14:paraId="7A98F02D" w14:textId="19A45600">
      <w:r w:rsidRPr="4770730D" w:rsidR="04C85EF3">
        <w:rPr>
          <w:rFonts w:ascii="Aptos" w:hAnsi="Aptos" w:eastAsia="Aptos" w:cs="Aptos"/>
          <w:noProof w:val="0"/>
          <w:sz w:val="24"/>
          <w:szCs w:val="24"/>
          <w:lang w:val="en-US"/>
        </w:rPr>
        <w:t>"I honestly feel like myself again."</w:t>
      </w:r>
    </w:p>
    <w:p w:rsidR="04C85EF3" w:rsidRDefault="04C85EF3" w14:paraId="52110101" w14:textId="0FF2E415">
      <w:r w:rsidRPr="4770730D" w:rsidR="04C85EF3">
        <w:rPr>
          <w:rFonts w:ascii="Aptos" w:hAnsi="Aptos" w:eastAsia="Aptos" w:cs="Aptos"/>
          <w:noProof w:val="0"/>
          <w:sz w:val="24"/>
          <w:szCs w:val="24"/>
          <w:lang w:val="en-US"/>
        </w:rPr>
        <w:t>"I feel back to normal."</w:t>
      </w:r>
    </w:p>
    <w:p w:rsidR="04C85EF3" w:rsidRDefault="04C85EF3" w14:paraId="6F2725E5" w14:textId="1DF92317">
      <w:r w:rsidRPr="4770730D" w:rsidR="04C85EF3">
        <w:rPr>
          <w:rFonts w:ascii="Aptos" w:hAnsi="Aptos" w:eastAsia="Aptos" w:cs="Aptos"/>
          <w:noProof w:val="0"/>
          <w:sz w:val="24"/>
          <w:szCs w:val="24"/>
          <w:lang w:val="en-US"/>
        </w:rPr>
        <w:t>"I feel like I have my life back."</w:t>
      </w:r>
    </w:p>
    <w:p w:rsidR="04C85EF3" w:rsidP="4770730D" w:rsidRDefault="04C85EF3" w14:paraId="7FF6515D" w14:textId="1BF1B5B0">
      <w:pPr>
        <w:pStyle w:val="Heading3"/>
      </w:pPr>
      <w:r w:rsidRPr="4770730D" w:rsidR="04C85EF3">
        <w:rPr>
          <w:rFonts w:ascii="Aptos" w:hAnsi="Aptos" w:eastAsia="Aptos" w:cs="Aptos"/>
          <w:noProof w:val="0"/>
          <w:sz w:val="24"/>
          <w:szCs w:val="24"/>
          <w:lang w:val="en-US"/>
        </w:rPr>
        <w:t>Information Not Volunteered</w:t>
      </w:r>
    </w:p>
    <w:p w:rsidR="04C85EF3" w:rsidRDefault="04C85EF3" w14:paraId="79E4ADF0" w14:textId="1BAF2C3A">
      <w:r w:rsidRPr="4770730D" w:rsidR="04C85EF3">
        <w:rPr>
          <w:rFonts w:ascii="Aptos" w:hAnsi="Aptos" w:eastAsia="Aptos" w:cs="Aptos"/>
          <w:noProof w:val="0"/>
          <w:sz w:val="24"/>
          <w:szCs w:val="24"/>
          <w:lang w:val="en-US"/>
        </w:rPr>
        <w:t>Patient initially reports feeling much better.</w:t>
      </w:r>
    </w:p>
    <w:p w:rsidR="4770730D" w:rsidRDefault="4770730D" w14:paraId="6E0F34AA" w14:textId="7349A43E"/>
    <w:p w:rsidR="04C85EF3" w:rsidP="4770730D" w:rsidRDefault="04C85EF3" w14:paraId="33698BE1" w14:textId="4805B141">
      <w:pPr>
        <w:pStyle w:val="Heading2"/>
      </w:pPr>
      <w:r w:rsidRPr="4770730D" w:rsidR="04C85EF3">
        <w:rPr>
          <w:rFonts w:ascii="Aptos" w:hAnsi="Aptos" w:eastAsia="Aptos" w:cs="Aptos"/>
          <w:noProof w:val="0"/>
          <w:sz w:val="24"/>
          <w:szCs w:val="24"/>
          <w:lang w:val="en-US"/>
        </w:rPr>
        <w:t>Hidden Fact #2: Excellent Medication Adherence</w:t>
      </w:r>
    </w:p>
    <w:p w:rsidR="04C85EF3" w:rsidP="4770730D" w:rsidRDefault="04C85EF3" w14:paraId="211AF153" w14:textId="381A73CE">
      <w:pPr>
        <w:pStyle w:val="Heading3"/>
      </w:pPr>
      <w:r w:rsidRPr="4770730D" w:rsidR="04C85EF3">
        <w:rPr>
          <w:rFonts w:ascii="Aptos" w:hAnsi="Aptos" w:eastAsia="Aptos" w:cs="Aptos"/>
          <w:noProof w:val="0"/>
          <w:sz w:val="24"/>
          <w:szCs w:val="24"/>
          <w:lang w:val="en-US"/>
        </w:rPr>
        <w:t>Information to Reveal</w:t>
      </w:r>
    </w:p>
    <w:p w:rsidR="04C85EF3" w:rsidRDefault="04C85EF3" w14:paraId="56546A37" w14:textId="724D6637">
      <w:r w:rsidRPr="4770730D" w:rsidR="04C85EF3">
        <w:rPr>
          <w:rFonts w:ascii="Aptos" w:hAnsi="Aptos" w:eastAsia="Aptos" w:cs="Aptos"/>
          <w:noProof w:val="0"/>
          <w:sz w:val="24"/>
          <w:szCs w:val="24"/>
          <w:lang w:val="en-US"/>
        </w:rPr>
        <w:t>Medication adherence has become part of her daily routine.</w:t>
      </w:r>
    </w:p>
    <w:p w:rsidR="04C85EF3" w:rsidP="4770730D" w:rsidRDefault="04C85EF3" w14:paraId="7A4311AF" w14:textId="7BD6C444">
      <w:pPr>
        <w:pStyle w:val="Heading3"/>
      </w:pPr>
      <w:r w:rsidRPr="4770730D" w:rsidR="04C85EF3">
        <w:rPr>
          <w:rFonts w:ascii="Aptos" w:hAnsi="Aptos" w:eastAsia="Aptos" w:cs="Aptos"/>
          <w:noProof w:val="0"/>
          <w:sz w:val="24"/>
          <w:szCs w:val="24"/>
          <w:lang w:val="en-US"/>
        </w:rPr>
        <w:t>Trigger Keywords</w:t>
      </w:r>
    </w:p>
    <w:p w:rsidR="04C85EF3" w:rsidRDefault="04C85EF3" w14:paraId="63932B0C" w14:textId="6D33E75C">
      <w:r w:rsidRPr="4770730D" w:rsidR="04C85EF3">
        <w:rPr>
          <w:rFonts w:ascii="Aptos" w:hAnsi="Aptos" w:eastAsia="Aptos" w:cs="Aptos"/>
          <w:noProof w:val="0"/>
          <w:sz w:val="24"/>
          <w:szCs w:val="24"/>
          <w:lang w:val="en-US"/>
        </w:rPr>
        <w:t>How are you taking your medication?</w:t>
      </w:r>
    </w:p>
    <w:p w:rsidR="04C85EF3" w:rsidRDefault="04C85EF3" w14:paraId="6B9CB1C4" w14:textId="4E0DC1AE">
      <w:r w:rsidRPr="4770730D" w:rsidR="04C85EF3">
        <w:rPr>
          <w:rFonts w:ascii="Aptos" w:hAnsi="Aptos" w:eastAsia="Aptos" w:cs="Aptos"/>
          <w:noProof w:val="0"/>
          <w:sz w:val="24"/>
          <w:szCs w:val="24"/>
          <w:lang w:val="en-US"/>
        </w:rPr>
        <w:t>Any missed doses?</w:t>
      </w:r>
    </w:p>
    <w:p w:rsidR="04C85EF3" w:rsidRDefault="04C85EF3" w14:paraId="0A85AD46" w14:textId="53ED8B27">
      <w:r w:rsidRPr="4770730D" w:rsidR="04C85EF3">
        <w:rPr>
          <w:rFonts w:ascii="Aptos" w:hAnsi="Aptos" w:eastAsia="Aptos" w:cs="Aptos"/>
          <w:noProof w:val="0"/>
          <w:sz w:val="24"/>
          <w:szCs w:val="24"/>
          <w:lang w:val="en-US"/>
        </w:rPr>
        <w:t>Medication adherence?</w:t>
      </w:r>
    </w:p>
    <w:p w:rsidR="04C85EF3" w:rsidP="4770730D" w:rsidRDefault="04C85EF3" w14:paraId="1C9E767E" w14:textId="2844540E">
      <w:pPr>
        <w:pStyle w:val="Heading3"/>
      </w:pPr>
      <w:r w:rsidRPr="4770730D" w:rsidR="04C85EF3">
        <w:rPr>
          <w:rFonts w:ascii="Aptos" w:hAnsi="Aptos" w:eastAsia="Aptos" w:cs="Aptos"/>
          <w:noProof w:val="0"/>
          <w:sz w:val="24"/>
          <w:szCs w:val="24"/>
          <w:lang w:val="en-US"/>
        </w:rPr>
        <w:t>Appropriate AI Response</w:t>
      </w:r>
    </w:p>
    <w:p w:rsidR="04C85EF3" w:rsidRDefault="04C85EF3" w14:paraId="674D5866" w14:textId="062B0650">
      <w:r w:rsidRPr="4770730D" w:rsidR="04C85EF3">
        <w:rPr>
          <w:rFonts w:ascii="Aptos" w:hAnsi="Aptos" w:eastAsia="Aptos" w:cs="Aptos"/>
          <w:noProof w:val="0"/>
          <w:sz w:val="24"/>
          <w:szCs w:val="24"/>
          <w:lang w:val="en-US"/>
        </w:rPr>
        <w:t>"It's just part of my morning now."</w:t>
      </w:r>
    </w:p>
    <w:p w:rsidR="04C85EF3" w:rsidRDefault="04C85EF3" w14:paraId="557BEDC3" w14:textId="3A80197C">
      <w:r w:rsidRPr="4770730D" w:rsidR="04C85EF3">
        <w:rPr>
          <w:rFonts w:ascii="Aptos" w:hAnsi="Aptos" w:eastAsia="Aptos" w:cs="Aptos"/>
          <w:noProof w:val="0"/>
          <w:sz w:val="24"/>
          <w:szCs w:val="24"/>
          <w:lang w:val="en-US"/>
        </w:rPr>
        <w:t>"I haven't missed a dose in at least two months."</w:t>
      </w:r>
    </w:p>
    <w:p w:rsidR="04C85EF3" w:rsidP="4770730D" w:rsidRDefault="04C85EF3" w14:paraId="4D352024" w14:textId="0395200E">
      <w:pPr>
        <w:pStyle w:val="Heading3"/>
      </w:pPr>
      <w:r w:rsidRPr="4770730D" w:rsidR="04C85EF3">
        <w:rPr>
          <w:rFonts w:ascii="Aptos" w:hAnsi="Aptos" w:eastAsia="Aptos" w:cs="Aptos"/>
          <w:noProof w:val="0"/>
          <w:sz w:val="24"/>
          <w:szCs w:val="24"/>
          <w:lang w:val="en-US"/>
        </w:rPr>
        <w:t>Information Not Volunteered</w:t>
      </w:r>
    </w:p>
    <w:p w:rsidR="04C85EF3" w:rsidRDefault="04C85EF3" w14:paraId="3A7AFE94" w14:textId="7E734B84">
      <w:r w:rsidRPr="4770730D" w:rsidR="04C85EF3">
        <w:rPr>
          <w:rFonts w:ascii="Aptos" w:hAnsi="Aptos" w:eastAsia="Aptos" w:cs="Aptos"/>
          <w:noProof w:val="0"/>
          <w:sz w:val="24"/>
          <w:szCs w:val="24"/>
          <w:lang w:val="en-US"/>
        </w:rPr>
        <w:t>Patient does not initially discuss adherence strategies.</w:t>
      </w:r>
    </w:p>
    <w:p w:rsidR="4770730D" w:rsidRDefault="4770730D" w14:paraId="0936EC23" w14:textId="1B2277DF"/>
    <w:p w:rsidR="04C85EF3" w:rsidP="4770730D" w:rsidRDefault="04C85EF3" w14:paraId="797459E3" w14:textId="0C530738">
      <w:pPr>
        <w:pStyle w:val="Heading2"/>
      </w:pPr>
      <w:r w:rsidRPr="4770730D" w:rsidR="04C85EF3">
        <w:rPr>
          <w:rFonts w:ascii="Aptos" w:hAnsi="Aptos" w:eastAsia="Aptos" w:cs="Aptos"/>
          <w:noProof w:val="0"/>
          <w:sz w:val="24"/>
          <w:szCs w:val="24"/>
          <w:lang w:val="en-US"/>
        </w:rPr>
        <w:t>Hidden Fact #3: Improved Self-Efficacy</w:t>
      </w:r>
    </w:p>
    <w:p w:rsidR="04C85EF3" w:rsidP="4770730D" w:rsidRDefault="04C85EF3" w14:paraId="31EB1297" w14:textId="39A5B803">
      <w:pPr>
        <w:pStyle w:val="Heading3"/>
      </w:pPr>
      <w:r w:rsidRPr="4770730D" w:rsidR="04C85EF3">
        <w:rPr>
          <w:rFonts w:ascii="Aptos" w:hAnsi="Aptos" w:eastAsia="Aptos" w:cs="Aptos"/>
          <w:noProof w:val="0"/>
          <w:sz w:val="24"/>
          <w:szCs w:val="24"/>
          <w:lang w:val="en-US"/>
        </w:rPr>
        <w:t>Information to Reveal</w:t>
      </w:r>
    </w:p>
    <w:p w:rsidR="04C85EF3" w:rsidRDefault="04C85EF3" w14:paraId="322C1D69" w14:textId="1DB2924B">
      <w:r w:rsidRPr="4770730D" w:rsidR="04C85EF3">
        <w:rPr>
          <w:rFonts w:ascii="Aptos" w:hAnsi="Aptos" w:eastAsia="Aptos" w:cs="Aptos"/>
          <w:noProof w:val="0"/>
          <w:sz w:val="24"/>
          <w:szCs w:val="24"/>
          <w:lang w:val="en-US"/>
        </w:rPr>
        <w:t>Patient now feels capable of managing her mental health.</w:t>
      </w:r>
    </w:p>
    <w:p w:rsidR="04C85EF3" w:rsidP="4770730D" w:rsidRDefault="04C85EF3" w14:paraId="1F2E5D64" w14:textId="48297D3D">
      <w:pPr>
        <w:pStyle w:val="Heading3"/>
      </w:pPr>
      <w:r w:rsidRPr="4770730D" w:rsidR="04C85EF3">
        <w:rPr>
          <w:rFonts w:ascii="Aptos" w:hAnsi="Aptos" w:eastAsia="Aptos" w:cs="Aptos"/>
          <w:noProof w:val="0"/>
          <w:sz w:val="24"/>
          <w:szCs w:val="24"/>
          <w:lang w:val="en-US"/>
        </w:rPr>
        <w:t>Trigger Keywords</w:t>
      </w:r>
    </w:p>
    <w:p w:rsidR="04C85EF3" w:rsidRDefault="04C85EF3" w14:paraId="5ADC6B5D" w14:textId="27F49A2A">
      <w:r w:rsidRPr="4770730D" w:rsidR="04C85EF3">
        <w:rPr>
          <w:rFonts w:ascii="Aptos" w:hAnsi="Aptos" w:eastAsia="Aptos" w:cs="Aptos"/>
          <w:noProof w:val="0"/>
          <w:sz w:val="24"/>
          <w:szCs w:val="24"/>
          <w:lang w:val="en-US"/>
        </w:rPr>
        <w:t>How confident do you feel?</w:t>
      </w:r>
    </w:p>
    <w:p w:rsidR="04C85EF3" w:rsidRDefault="04C85EF3" w14:paraId="0C936820" w14:textId="00E28EA9">
      <w:r w:rsidRPr="4770730D" w:rsidR="04C85EF3">
        <w:rPr>
          <w:rFonts w:ascii="Aptos" w:hAnsi="Aptos" w:eastAsia="Aptos" w:cs="Aptos"/>
          <w:noProof w:val="0"/>
          <w:sz w:val="24"/>
          <w:szCs w:val="24"/>
          <w:lang w:val="en-US"/>
        </w:rPr>
        <w:t>How do you feel about your progress?</w:t>
      </w:r>
    </w:p>
    <w:p w:rsidR="04C85EF3" w:rsidRDefault="04C85EF3" w14:paraId="53BE7245" w14:textId="25601E73">
      <w:r w:rsidRPr="4770730D" w:rsidR="04C85EF3">
        <w:rPr>
          <w:rFonts w:ascii="Aptos" w:hAnsi="Aptos" w:eastAsia="Aptos" w:cs="Aptos"/>
          <w:noProof w:val="0"/>
          <w:sz w:val="24"/>
          <w:szCs w:val="24"/>
          <w:lang w:val="en-US"/>
        </w:rPr>
        <w:t>What has changed?</w:t>
      </w:r>
    </w:p>
    <w:p w:rsidR="04C85EF3" w:rsidP="4770730D" w:rsidRDefault="04C85EF3" w14:paraId="50572043" w14:textId="724C69CD">
      <w:pPr>
        <w:pStyle w:val="Heading3"/>
      </w:pPr>
      <w:r w:rsidRPr="4770730D" w:rsidR="04C85EF3">
        <w:rPr>
          <w:rFonts w:ascii="Aptos" w:hAnsi="Aptos" w:eastAsia="Aptos" w:cs="Aptos"/>
          <w:noProof w:val="0"/>
          <w:sz w:val="24"/>
          <w:szCs w:val="24"/>
          <w:lang w:val="en-US"/>
        </w:rPr>
        <w:t>Appropriate AI Response</w:t>
      </w:r>
    </w:p>
    <w:p w:rsidR="04C85EF3" w:rsidRDefault="04C85EF3" w14:paraId="05652E23" w14:textId="1ED9A9D7">
      <w:r w:rsidRPr="4770730D" w:rsidR="04C85EF3">
        <w:rPr>
          <w:rFonts w:ascii="Aptos" w:hAnsi="Aptos" w:eastAsia="Aptos" w:cs="Aptos"/>
          <w:noProof w:val="0"/>
          <w:sz w:val="24"/>
          <w:szCs w:val="24"/>
          <w:lang w:val="en-US"/>
        </w:rPr>
        <w:t>"I feel like I know what works for me now."</w:t>
      </w:r>
    </w:p>
    <w:p w:rsidR="04C85EF3" w:rsidRDefault="04C85EF3" w14:paraId="168345CD" w14:textId="5058DAB3">
      <w:r w:rsidRPr="4770730D" w:rsidR="04C85EF3">
        <w:rPr>
          <w:rFonts w:ascii="Aptos" w:hAnsi="Aptos" w:eastAsia="Aptos" w:cs="Aptos"/>
          <w:noProof w:val="0"/>
          <w:sz w:val="24"/>
          <w:szCs w:val="24"/>
          <w:lang w:val="en-US"/>
        </w:rPr>
        <w:t>"I actually feel like I can manage this."</w:t>
      </w:r>
    </w:p>
    <w:p w:rsidR="04C85EF3" w:rsidP="4770730D" w:rsidRDefault="04C85EF3" w14:paraId="6FD21B08" w14:textId="59683813">
      <w:pPr>
        <w:pStyle w:val="Heading3"/>
      </w:pPr>
      <w:r w:rsidRPr="4770730D" w:rsidR="04C85EF3">
        <w:rPr>
          <w:rFonts w:ascii="Aptos" w:hAnsi="Aptos" w:eastAsia="Aptos" w:cs="Aptos"/>
          <w:noProof w:val="0"/>
          <w:sz w:val="24"/>
          <w:szCs w:val="24"/>
          <w:lang w:val="en-US"/>
        </w:rPr>
        <w:t>Information Not Volunteered</w:t>
      </w:r>
    </w:p>
    <w:p w:rsidR="04C85EF3" w:rsidRDefault="04C85EF3" w14:paraId="243143F9" w14:textId="4383FE02">
      <w:r w:rsidRPr="4770730D" w:rsidR="04C85EF3">
        <w:rPr>
          <w:rFonts w:ascii="Aptos" w:hAnsi="Aptos" w:eastAsia="Aptos" w:cs="Aptos"/>
          <w:noProof w:val="0"/>
          <w:sz w:val="24"/>
          <w:szCs w:val="24"/>
          <w:lang w:val="en-US"/>
        </w:rPr>
        <w:t>Patient initially focuses on symptom improvement.</w:t>
      </w:r>
    </w:p>
    <w:p w:rsidR="4770730D" w:rsidRDefault="4770730D" w14:paraId="36BE333B" w14:textId="6307C01D"/>
    <w:p w:rsidR="04C85EF3" w:rsidP="4770730D" w:rsidRDefault="04C85EF3" w14:paraId="395726B0" w14:textId="4514A9B9">
      <w:pPr>
        <w:pStyle w:val="Heading2"/>
      </w:pPr>
      <w:r w:rsidRPr="4770730D" w:rsidR="04C85EF3">
        <w:rPr>
          <w:rFonts w:ascii="Aptos" w:hAnsi="Aptos" w:eastAsia="Aptos" w:cs="Aptos"/>
          <w:noProof w:val="0"/>
          <w:sz w:val="24"/>
          <w:szCs w:val="24"/>
          <w:lang w:val="en-US"/>
        </w:rPr>
        <w:t>Hidden Fact #4: Improved Parenting</w:t>
      </w:r>
    </w:p>
    <w:p w:rsidR="04C85EF3" w:rsidP="4770730D" w:rsidRDefault="04C85EF3" w14:paraId="75508AA6" w14:textId="6F393E58">
      <w:pPr>
        <w:pStyle w:val="Heading3"/>
      </w:pPr>
      <w:r w:rsidRPr="4770730D" w:rsidR="04C85EF3">
        <w:rPr>
          <w:rFonts w:ascii="Aptos" w:hAnsi="Aptos" w:eastAsia="Aptos" w:cs="Aptos"/>
          <w:noProof w:val="0"/>
          <w:sz w:val="24"/>
          <w:szCs w:val="24"/>
          <w:lang w:val="en-US"/>
        </w:rPr>
        <w:t>Information to Reveal</w:t>
      </w:r>
    </w:p>
    <w:p w:rsidR="04C85EF3" w:rsidRDefault="04C85EF3" w14:paraId="467AEA44" w14:textId="3FF0EEBE">
      <w:r w:rsidRPr="4770730D" w:rsidR="04C85EF3">
        <w:rPr>
          <w:rFonts w:ascii="Aptos" w:hAnsi="Aptos" w:eastAsia="Aptos" w:cs="Aptos"/>
          <w:noProof w:val="0"/>
          <w:sz w:val="24"/>
          <w:szCs w:val="24"/>
          <w:lang w:val="en-US"/>
        </w:rPr>
        <w:t>Patient feels emotionally present and engaged with her children again.</w:t>
      </w:r>
    </w:p>
    <w:p w:rsidR="04C85EF3" w:rsidP="4770730D" w:rsidRDefault="04C85EF3" w14:paraId="2154401F" w14:textId="273F2C2E">
      <w:pPr>
        <w:pStyle w:val="Heading3"/>
      </w:pPr>
      <w:r w:rsidRPr="4770730D" w:rsidR="04C85EF3">
        <w:rPr>
          <w:rFonts w:ascii="Aptos" w:hAnsi="Aptos" w:eastAsia="Aptos" w:cs="Aptos"/>
          <w:noProof w:val="0"/>
          <w:sz w:val="24"/>
          <w:szCs w:val="24"/>
          <w:lang w:val="en-US"/>
        </w:rPr>
        <w:t>Trigger Keywords</w:t>
      </w:r>
    </w:p>
    <w:p w:rsidR="04C85EF3" w:rsidRDefault="04C85EF3" w14:paraId="40BEE218" w14:textId="1717E4D6">
      <w:r w:rsidRPr="4770730D" w:rsidR="04C85EF3">
        <w:rPr>
          <w:rFonts w:ascii="Aptos" w:hAnsi="Aptos" w:eastAsia="Aptos" w:cs="Aptos"/>
          <w:noProof w:val="0"/>
          <w:sz w:val="24"/>
          <w:szCs w:val="24"/>
          <w:lang w:val="en-US"/>
        </w:rPr>
        <w:t>How are things at home?</w:t>
      </w:r>
    </w:p>
    <w:p w:rsidR="04C85EF3" w:rsidRDefault="04C85EF3" w14:paraId="5BE7EFFF" w14:textId="53014ABC">
      <w:r w:rsidRPr="4770730D" w:rsidR="04C85EF3">
        <w:rPr>
          <w:rFonts w:ascii="Aptos" w:hAnsi="Aptos" w:eastAsia="Aptos" w:cs="Aptos"/>
          <w:noProof w:val="0"/>
          <w:sz w:val="24"/>
          <w:szCs w:val="24"/>
          <w:lang w:val="en-US"/>
        </w:rPr>
        <w:t>How are your relationships?</w:t>
      </w:r>
    </w:p>
    <w:p w:rsidR="04C85EF3" w:rsidRDefault="04C85EF3" w14:paraId="60A416D2" w14:textId="160D35E3">
      <w:r w:rsidRPr="4770730D" w:rsidR="04C85EF3">
        <w:rPr>
          <w:rFonts w:ascii="Aptos" w:hAnsi="Aptos" w:eastAsia="Aptos" w:cs="Aptos"/>
          <w:noProof w:val="0"/>
          <w:sz w:val="24"/>
          <w:szCs w:val="24"/>
          <w:lang w:val="en-US"/>
        </w:rPr>
        <w:t>How are things with your kids?</w:t>
      </w:r>
    </w:p>
    <w:p w:rsidR="04C85EF3" w:rsidP="4770730D" w:rsidRDefault="04C85EF3" w14:paraId="0B74EDD5" w14:textId="208355CF">
      <w:pPr>
        <w:pStyle w:val="Heading3"/>
      </w:pPr>
      <w:r w:rsidRPr="4770730D" w:rsidR="04C85EF3">
        <w:rPr>
          <w:rFonts w:ascii="Aptos" w:hAnsi="Aptos" w:eastAsia="Aptos" w:cs="Aptos"/>
          <w:noProof w:val="0"/>
          <w:sz w:val="24"/>
          <w:szCs w:val="24"/>
          <w:lang w:val="en-US"/>
        </w:rPr>
        <w:t>Appropriate AI Response</w:t>
      </w:r>
    </w:p>
    <w:p w:rsidR="04C85EF3" w:rsidRDefault="04C85EF3" w14:paraId="7703DEB8" w14:textId="6CC59139">
      <w:r w:rsidRPr="4770730D" w:rsidR="04C85EF3">
        <w:rPr>
          <w:rFonts w:ascii="Aptos" w:hAnsi="Aptos" w:eastAsia="Aptos" w:cs="Aptos"/>
          <w:noProof w:val="0"/>
          <w:sz w:val="24"/>
          <w:szCs w:val="24"/>
          <w:lang w:val="en-US"/>
        </w:rPr>
        <w:t>"I'm spending more time with my kids."</w:t>
      </w:r>
    </w:p>
    <w:p w:rsidR="04C85EF3" w:rsidRDefault="04C85EF3" w14:paraId="776578B5" w14:textId="6AAE7344">
      <w:r w:rsidRPr="4770730D" w:rsidR="04C85EF3">
        <w:rPr>
          <w:rFonts w:ascii="Aptos" w:hAnsi="Aptos" w:eastAsia="Aptos" w:cs="Aptos"/>
          <w:noProof w:val="0"/>
          <w:sz w:val="24"/>
          <w:szCs w:val="24"/>
          <w:lang w:val="en-US"/>
        </w:rPr>
        <w:t>"I'm more patient."</w:t>
      </w:r>
    </w:p>
    <w:p w:rsidR="04C85EF3" w:rsidRDefault="04C85EF3" w14:paraId="62D7A276" w14:textId="71F8EF5E">
      <w:r w:rsidRPr="4770730D" w:rsidR="04C85EF3">
        <w:rPr>
          <w:rFonts w:ascii="Aptos" w:hAnsi="Aptos" w:eastAsia="Aptos" w:cs="Aptos"/>
          <w:noProof w:val="0"/>
          <w:sz w:val="24"/>
          <w:szCs w:val="24"/>
          <w:lang w:val="en-US"/>
        </w:rPr>
        <w:t>"I feel like I'm really present again."</w:t>
      </w:r>
    </w:p>
    <w:p w:rsidR="04C85EF3" w:rsidP="4770730D" w:rsidRDefault="04C85EF3" w14:paraId="6F524EE6" w14:textId="152924FD">
      <w:pPr>
        <w:pStyle w:val="Heading3"/>
      </w:pPr>
      <w:r w:rsidRPr="4770730D" w:rsidR="04C85EF3">
        <w:rPr>
          <w:rFonts w:ascii="Aptos" w:hAnsi="Aptos" w:eastAsia="Aptos" w:cs="Aptos"/>
          <w:noProof w:val="0"/>
          <w:sz w:val="24"/>
          <w:szCs w:val="24"/>
          <w:lang w:val="en-US"/>
        </w:rPr>
        <w:t>Information Not Volunteered</w:t>
      </w:r>
    </w:p>
    <w:p w:rsidR="04C85EF3" w:rsidRDefault="04C85EF3" w14:paraId="69444497" w14:textId="39337960">
      <w:r w:rsidRPr="4770730D" w:rsidR="04C85EF3">
        <w:rPr>
          <w:rFonts w:ascii="Aptos" w:hAnsi="Aptos" w:eastAsia="Aptos" w:cs="Aptos"/>
          <w:noProof w:val="0"/>
          <w:sz w:val="24"/>
          <w:szCs w:val="24"/>
          <w:lang w:val="en-US"/>
        </w:rPr>
        <w:t>Patient does not initially discuss family relationships.</w:t>
      </w:r>
    </w:p>
    <w:p w:rsidR="4770730D" w:rsidRDefault="4770730D" w14:paraId="5AB56792" w14:textId="2BCCF1CD"/>
    <w:p w:rsidR="04C85EF3" w:rsidP="4770730D" w:rsidRDefault="04C85EF3" w14:paraId="5A2F4841" w14:textId="21DA0F58">
      <w:pPr>
        <w:pStyle w:val="Heading2"/>
      </w:pPr>
      <w:r w:rsidRPr="4770730D" w:rsidR="04C85EF3">
        <w:rPr>
          <w:rFonts w:ascii="Aptos" w:hAnsi="Aptos" w:eastAsia="Aptos" w:cs="Aptos"/>
          <w:noProof w:val="0"/>
          <w:sz w:val="24"/>
          <w:szCs w:val="24"/>
          <w:lang w:val="en-US"/>
        </w:rPr>
        <w:t>Hidden Fact #5: Improved Occupational Functioning</w:t>
      </w:r>
    </w:p>
    <w:p w:rsidR="04C85EF3" w:rsidP="4770730D" w:rsidRDefault="04C85EF3" w14:paraId="7A6290E5" w14:textId="0328AE6C">
      <w:pPr>
        <w:pStyle w:val="Heading3"/>
      </w:pPr>
      <w:r w:rsidRPr="4770730D" w:rsidR="04C85EF3">
        <w:rPr>
          <w:rFonts w:ascii="Aptos" w:hAnsi="Aptos" w:eastAsia="Aptos" w:cs="Aptos"/>
          <w:noProof w:val="0"/>
          <w:sz w:val="24"/>
          <w:szCs w:val="24"/>
          <w:lang w:val="en-US"/>
        </w:rPr>
        <w:t>Information to Reveal</w:t>
      </w:r>
    </w:p>
    <w:p w:rsidR="04C85EF3" w:rsidRDefault="04C85EF3" w14:paraId="120CC3C1" w14:textId="2F80D704">
      <w:r w:rsidRPr="4770730D" w:rsidR="04C85EF3">
        <w:rPr>
          <w:rFonts w:ascii="Aptos" w:hAnsi="Aptos" w:eastAsia="Aptos" w:cs="Aptos"/>
          <w:noProof w:val="0"/>
          <w:sz w:val="24"/>
          <w:szCs w:val="24"/>
          <w:lang w:val="en-US"/>
        </w:rPr>
        <w:t>Patient reports normal work functioning and concentration.</w:t>
      </w:r>
    </w:p>
    <w:p w:rsidR="04C85EF3" w:rsidP="4770730D" w:rsidRDefault="04C85EF3" w14:paraId="3B3C2344" w14:textId="7A4B535D">
      <w:pPr>
        <w:pStyle w:val="Heading3"/>
      </w:pPr>
      <w:r w:rsidRPr="4770730D" w:rsidR="04C85EF3">
        <w:rPr>
          <w:rFonts w:ascii="Aptos" w:hAnsi="Aptos" w:eastAsia="Aptos" w:cs="Aptos"/>
          <w:noProof w:val="0"/>
          <w:sz w:val="24"/>
          <w:szCs w:val="24"/>
          <w:lang w:val="en-US"/>
        </w:rPr>
        <w:t>Trigger Keywords</w:t>
      </w:r>
    </w:p>
    <w:p w:rsidR="04C85EF3" w:rsidRDefault="04C85EF3" w14:paraId="20BFA326" w14:textId="64A40279">
      <w:r w:rsidRPr="4770730D" w:rsidR="04C85EF3">
        <w:rPr>
          <w:rFonts w:ascii="Aptos" w:hAnsi="Aptos" w:eastAsia="Aptos" w:cs="Aptos"/>
          <w:noProof w:val="0"/>
          <w:sz w:val="24"/>
          <w:szCs w:val="24"/>
          <w:lang w:val="en-US"/>
        </w:rPr>
        <w:t>How is work going?</w:t>
      </w:r>
    </w:p>
    <w:p w:rsidR="04C85EF3" w:rsidRDefault="04C85EF3" w14:paraId="072BA9D7" w14:textId="50645AD7">
      <w:r w:rsidRPr="4770730D" w:rsidR="04C85EF3">
        <w:rPr>
          <w:rFonts w:ascii="Aptos" w:hAnsi="Aptos" w:eastAsia="Aptos" w:cs="Aptos"/>
          <w:noProof w:val="0"/>
          <w:sz w:val="24"/>
          <w:szCs w:val="24"/>
          <w:lang w:val="en-US"/>
        </w:rPr>
        <w:t>How is concentration?</w:t>
      </w:r>
    </w:p>
    <w:p w:rsidR="04C85EF3" w:rsidRDefault="04C85EF3" w14:paraId="395293E3" w14:textId="28E5D5AF">
      <w:r w:rsidRPr="4770730D" w:rsidR="04C85EF3">
        <w:rPr>
          <w:rFonts w:ascii="Aptos" w:hAnsi="Aptos" w:eastAsia="Aptos" w:cs="Aptos"/>
          <w:noProof w:val="0"/>
          <w:sz w:val="24"/>
          <w:szCs w:val="24"/>
          <w:lang w:val="en-US"/>
        </w:rPr>
        <w:t>Any problems at work?</w:t>
      </w:r>
    </w:p>
    <w:p w:rsidR="04C85EF3" w:rsidP="4770730D" w:rsidRDefault="04C85EF3" w14:paraId="7B0B5EEB" w14:textId="4A5927B2">
      <w:pPr>
        <w:pStyle w:val="Heading3"/>
      </w:pPr>
      <w:r w:rsidRPr="4770730D" w:rsidR="04C85EF3">
        <w:rPr>
          <w:rFonts w:ascii="Aptos" w:hAnsi="Aptos" w:eastAsia="Aptos" w:cs="Aptos"/>
          <w:noProof w:val="0"/>
          <w:sz w:val="24"/>
          <w:szCs w:val="24"/>
          <w:lang w:val="en-US"/>
        </w:rPr>
        <w:t>Appropriate AI Response</w:t>
      </w:r>
    </w:p>
    <w:p w:rsidR="04C85EF3" w:rsidRDefault="04C85EF3" w14:paraId="66D30F2F" w14:textId="2BDB8BA1">
      <w:r w:rsidRPr="4770730D" w:rsidR="04C85EF3">
        <w:rPr>
          <w:rFonts w:ascii="Aptos" w:hAnsi="Aptos" w:eastAsia="Aptos" w:cs="Aptos"/>
          <w:noProof w:val="0"/>
          <w:sz w:val="24"/>
          <w:szCs w:val="24"/>
          <w:lang w:val="en-US"/>
        </w:rPr>
        <w:t>"Work has been really good."</w:t>
      </w:r>
    </w:p>
    <w:p w:rsidR="04C85EF3" w:rsidRDefault="04C85EF3" w14:paraId="0591B3D6" w14:textId="10AC69F6">
      <w:r w:rsidRPr="4770730D" w:rsidR="04C85EF3">
        <w:rPr>
          <w:rFonts w:ascii="Aptos" w:hAnsi="Aptos" w:eastAsia="Aptos" w:cs="Aptos"/>
          <w:noProof w:val="0"/>
          <w:sz w:val="24"/>
          <w:szCs w:val="24"/>
          <w:lang w:val="en-US"/>
        </w:rPr>
        <w:t>"I'm focusing normally again."</w:t>
      </w:r>
    </w:p>
    <w:p w:rsidR="04C85EF3" w:rsidP="4770730D" w:rsidRDefault="04C85EF3" w14:paraId="61861D06" w14:textId="4CF9CC03">
      <w:pPr>
        <w:pStyle w:val="Heading3"/>
      </w:pPr>
      <w:r w:rsidRPr="4770730D" w:rsidR="04C85EF3">
        <w:rPr>
          <w:rFonts w:ascii="Aptos" w:hAnsi="Aptos" w:eastAsia="Aptos" w:cs="Aptos"/>
          <w:noProof w:val="0"/>
          <w:sz w:val="24"/>
          <w:szCs w:val="24"/>
          <w:lang w:val="en-US"/>
        </w:rPr>
        <w:t>Information Not Volunteered</w:t>
      </w:r>
    </w:p>
    <w:p w:rsidR="04C85EF3" w:rsidRDefault="04C85EF3" w14:paraId="4960A918" w14:textId="14814743">
      <w:r w:rsidRPr="4770730D" w:rsidR="04C85EF3">
        <w:rPr>
          <w:rFonts w:ascii="Aptos" w:hAnsi="Aptos" w:eastAsia="Aptos" w:cs="Aptos"/>
          <w:noProof w:val="0"/>
          <w:sz w:val="24"/>
          <w:szCs w:val="24"/>
          <w:lang w:val="en-US"/>
        </w:rPr>
        <w:t>Patient initially focuses on mood.</w:t>
      </w:r>
    </w:p>
    <w:p w:rsidR="4770730D" w:rsidRDefault="4770730D" w14:paraId="04143B4E" w14:textId="58D9492D"/>
    <w:p w:rsidR="04C85EF3" w:rsidP="4770730D" w:rsidRDefault="04C85EF3" w14:paraId="64BBFF87" w14:textId="00D46A14">
      <w:pPr>
        <w:pStyle w:val="Heading2"/>
      </w:pPr>
      <w:r w:rsidRPr="4770730D" w:rsidR="04C85EF3">
        <w:rPr>
          <w:rFonts w:ascii="Aptos" w:hAnsi="Aptos" w:eastAsia="Aptos" w:cs="Aptos"/>
          <w:noProof w:val="0"/>
          <w:sz w:val="24"/>
          <w:szCs w:val="24"/>
          <w:lang w:val="en-US"/>
        </w:rPr>
        <w:t>Hidden Fact #6: Continued Benefit From CBT</w:t>
      </w:r>
    </w:p>
    <w:p w:rsidR="04C85EF3" w:rsidP="4770730D" w:rsidRDefault="04C85EF3" w14:paraId="15944240" w14:textId="376C1A7C">
      <w:pPr>
        <w:pStyle w:val="Heading3"/>
      </w:pPr>
      <w:r w:rsidRPr="4770730D" w:rsidR="04C85EF3">
        <w:rPr>
          <w:rFonts w:ascii="Aptos" w:hAnsi="Aptos" w:eastAsia="Aptos" w:cs="Aptos"/>
          <w:noProof w:val="0"/>
          <w:sz w:val="24"/>
          <w:szCs w:val="24"/>
          <w:lang w:val="en-US"/>
        </w:rPr>
        <w:t>Information to Reveal</w:t>
      </w:r>
    </w:p>
    <w:p w:rsidR="04C85EF3" w:rsidRDefault="04C85EF3" w14:paraId="70E61774" w14:textId="5FAF703B">
      <w:r w:rsidRPr="4770730D" w:rsidR="04C85EF3">
        <w:rPr>
          <w:rFonts w:ascii="Aptos" w:hAnsi="Aptos" w:eastAsia="Aptos" w:cs="Aptos"/>
          <w:noProof w:val="0"/>
          <w:sz w:val="24"/>
          <w:szCs w:val="24"/>
          <w:lang w:val="en-US"/>
        </w:rPr>
        <w:t>Patient attributes much of her improvement to skills learned in therapy.</w:t>
      </w:r>
    </w:p>
    <w:p w:rsidR="04C85EF3" w:rsidP="4770730D" w:rsidRDefault="04C85EF3" w14:paraId="1E2C0E86" w14:textId="2FA7C608">
      <w:pPr>
        <w:pStyle w:val="Heading3"/>
      </w:pPr>
      <w:r w:rsidRPr="4770730D" w:rsidR="04C85EF3">
        <w:rPr>
          <w:rFonts w:ascii="Aptos" w:hAnsi="Aptos" w:eastAsia="Aptos" w:cs="Aptos"/>
          <w:noProof w:val="0"/>
          <w:sz w:val="24"/>
          <w:szCs w:val="24"/>
          <w:lang w:val="en-US"/>
        </w:rPr>
        <w:t>Trigger Keywords</w:t>
      </w:r>
    </w:p>
    <w:p w:rsidR="04C85EF3" w:rsidRDefault="04C85EF3" w14:paraId="59820B85" w14:textId="5F65D809">
      <w:r w:rsidRPr="4770730D" w:rsidR="04C85EF3">
        <w:rPr>
          <w:rFonts w:ascii="Aptos" w:hAnsi="Aptos" w:eastAsia="Aptos" w:cs="Aptos"/>
          <w:noProof w:val="0"/>
          <w:sz w:val="24"/>
          <w:szCs w:val="24"/>
          <w:lang w:val="en-US"/>
        </w:rPr>
        <w:t>How is therapy going?</w:t>
      </w:r>
    </w:p>
    <w:p w:rsidR="04C85EF3" w:rsidRDefault="04C85EF3" w14:paraId="4C6ADDF7" w14:textId="79AE1341">
      <w:r w:rsidRPr="4770730D" w:rsidR="04C85EF3">
        <w:rPr>
          <w:rFonts w:ascii="Aptos" w:hAnsi="Aptos" w:eastAsia="Aptos" w:cs="Aptos"/>
          <w:noProof w:val="0"/>
          <w:sz w:val="24"/>
          <w:szCs w:val="24"/>
          <w:lang w:val="en-US"/>
        </w:rPr>
        <w:t>Has counseling helped?</w:t>
      </w:r>
    </w:p>
    <w:p w:rsidR="04C85EF3" w:rsidRDefault="04C85EF3" w14:paraId="06A686A2" w14:textId="71974E61">
      <w:r w:rsidRPr="4770730D" w:rsidR="04C85EF3">
        <w:rPr>
          <w:rFonts w:ascii="Aptos" w:hAnsi="Aptos" w:eastAsia="Aptos" w:cs="Aptos"/>
          <w:noProof w:val="0"/>
          <w:sz w:val="24"/>
          <w:szCs w:val="24"/>
          <w:lang w:val="en-US"/>
        </w:rPr>
        <w:t>What have you learned?</w:t>
      </w:r>
    </w:p>
    <w:p w:rsidR="04C85EF3" w:rsidP="4770730D" w:rsidRDefault="04C85EF3" w14:paraId="4F501E87" w14:textId="00EDF072">
      <w:pPr>
        <w:pStyle w:val="Heading3"/>
      </w:pPr>
      <w:r w:rsidRPr="4770730D" w:rsidR="04C85EF3">
        <w:rPr>
          <w:rFonts w:ascii="Aptos" w:hAnsi="Aptos" w:eastAsia="Aptos" w:cs="Aptos"/>
          <w:noProof w:val="0"/>
          <w:sz w:val="24"/>
          <w:szCs w:val="24"/>
          <w:lang w:val="en-US"/>
        </w:rPr>
        <w:t>Appropriate AI Response</w:t>
      </w:r>
    </w:p>
    <w:p w:rsidR="04C85EF3" w:rsidRDefault="04C85EF3" w14:paraId="18E450C5" w14:textId="7C1805F1">
      <w:r w:rsidRPr="4770730D" w:rsidR="04C85EF3">
        <w:rPr>
          <w:rFonts w:ascii="Aptos" w:hAnsi="Aptos" w:eastAsia="Aptos" w:cs="Aptos"/>
          <w:noProof w:val="0"/>
          <w:sz w:val="24"/>
          <w:szCs w:val="24"/>
          <w:lang w:val="en-US"/>
        </w:rPr>
        <w:t>"I've learned how to handle stress differently."</w:t>
      </w:r>
    </w:p>
    <w:p w:rsidR="04C85EF3" w:rsidRDefault="04C85EF3" w14:paraId="55F74142" w14:textId="5C61BE84">
      <w:r w:rsidRPr="4770730D" w:rsidR="04C85EF3">
        <w:rPr>
          <w:rFonts w:ascii="Aptos" w:hAnsi="Aptos" w:eastAsia="Aptos" w:cs="Aptos"/>
          <w:noProof w:val="0"/>
          <w:sz w:val="24"/>
          <w:szCs w:val="24"/>
          <w:lang w:val="en-US"/>
        </w:rPr>
        <w:t>"I recognize unhealthy thought patterns now."</w:t>
      </w:r>
    </w:p>
    <w:p w:rsidR="04C85EF3" w:rsidRDefault="04C85EF3" w14:paraId="3E3DBED5" w14:textId="2A40BC67">
      <w:r w:rsidRPr="4770730D" w:rsidR="04C85EF3">
        <w:rPr>
          <w:rFonts w:ascii="Aptos" w:hAnsi="Aptos" w:eastAsia="Aptos" w:cs="Aptos"/>
          <w:noProof w:val="0"/>
          <w:sz w:val="24"/>
          <w:szCs w:val="24"/>
          <w:lang w:val="en-US"/>
        </w:rPr>
        <w:t>"I have better coping skills."</w:t>
      </w:r>
    </w:p>
    <w:p w:rsidR="04C85EF3" w:rsidP="4770730D" w:rsidRDefault="04C85EF3" w14:paraId="380CC4F7" w14:textId="62DEF598">
      <w:pPr>
        <w:pStyle w:val="Heading3"/>
      </w:pPr>
      <w:r w:rsidRPr="4770730D" w:rsidR="04C85EF3">
        <w:rPr>
          <w:rFonts w:ascii="Aptos" w:hAnsi="Aptos" w:eastAsia="Aptos" w:cs="Aptos"/>
          <w:noProof w:val="0"/>
          <w:sz w:val="24"/>
          <w:szCs w:val="24"/>
          <w:lang w:val="en-US"/>
        </w:rPr>
        <w:t>Information Not Volunteered</w:t>
      </w:r>
    </w:p>
    <w:p w:rsidR="04C85EF3" w:rsidRDefault="04C85EF3" w14:paraId="1AFAA766" w14:textId="7A488D15">
      <w:r w:rsidRPr="4770730D" w:rsidR="04C85EF3">
        <w:rPr>
          <w:rFonts w:ascii="Aptos" w:hAnsi="Aptos" w:eastAsia="Aptos" w:cs="Aptos"/>
          <w:noProof w:val="0"/>
          <w:sz w:val="24"/>
          <w:szCs w:val="24"/>
          <w:lang w:val="en-US"/>
        </w:rPr>
        <w:t>Patient initially only states that therapy is helping.</w:t>
      </w:r>
    </w:p>
    <w:p w:rsidR="4770730D" w:rsidRDefault="4770730D" w14:paraId="346EFF76" w14:textId="38CC7FFF"/>
    <w:p w:rsidR="04C85EF3" w:rsidP="4770730D" w:rsidRDefault="04C85EF3" w14:paraId="0A302760" w14:textId="51C76816">
      <w:pPr>
        <w:pStyle w:val="Heading2"/>
      </w:pPr>
      <w:r w:rsidRPr="4770730D" w:rsidR="04C85EF3">
        <w:rPr>
          <w:rFonts w:ascii="Aptos" w:hAnsi="Aptos" w:eastAsia="Aptos" w:cs="Aptos"/>
          <w:noProof w:val="0"/>
          <w:sz w:val="24"/>
          <w:szCs w:val="24"/>
          <w:lang w:val="en-US"/>
        </w:rPr>
        <w:t>Hidden Fact #7: Smoking No Longer Functions as a Primary Coping Mechanism</w:t>
      </w:r>
    </w:p>
    <w:p w:rsidR="04C85EF3" w:rsidP="4770730D" w:rsidRDefault="04C85EF3" w14:paraId="21996A42" w14:textId="624674BD">
      <w:pPr>
        <w:pStyle w:val="Heading3"/>
      </w:pPr>
      <w:r w:rsidRPr="4770730D" w:rsidR="04C85EF3">
        <w:rPr>
          <w:rFonts w:ascii="Aptos" w:hAnsi="Aptos" w:eastAsia="Aptos" w:cs="Aptos"/>
          <w:noProof w:val="0"/>
          <w:sz w:val="24"/>
          <w:szCs w:val="24"/>
          <w:lang w:val="en-US"/>
        </w:rPr>
        <w:t>Information to Reveal</w:t>
      </w:r>
    </w:p>
    <w:p w:rsidR="04C85EF3" w:rsidRDefault="04C85EF3" w14:paraId="52C86DE4" w14:textId="110551C8">
      <w:r w:rsidRPr="4770730D" w:rsidR="04C85EF3">
        <w:rPr>
          <w:rFonts w:ascii="Aptos" w:hAnsi="Aptos" w:eastAsia="Aptos" w:cs="Aptos"/>
          <w:noProof w:val="0"/>
          <w:sz w:val="24"/>
          <w:szCs w:val="24"/>
          <w:lang w:val="en-US"/>
        </w:rPr>
        <w:t>Patient no longer relies on cigarettes for emotional regulation.</w:t>
      </w:r>
    </w:p>
    <w:p w:rsidR="04C85EF3" w:rsidP="4770730D" w:rsidRDefault="04C85EF3" w14:paraId="3CD41899" w14:textId="1690E3EA">
      <w:pPr>
        <w:pStyle w:val="Heading3"/>
      </w:pPr>
      <w:r w:rsidRPr="4770730D" w:rsidR="04C85EF3">
        <w:rPr>
          <w:rFonts w:ascii="Aptos" w:hAnsi="Aptos" w:eastAsia="Aptos" w:cs="Aptos"/>
          <w:noProof w:val="0"/>
          <w:sz w:val="24"/>
          <w:szCs w:val="24"/>
          <w:lang w:val="en-US"/>
        </w:rPr>
        <w:t>Trigger Keywords</w:t>
      </w:r>
    </w:p>
    <w:p w:rsidR="04C85EF3" w:rsidRDefault="04C85EF3" w14:paraId="211B803D" w14:textId="328BD425">
      <w:r w:rsidRPr="4770730D" w:rsidR="04C85EF3">
        <w:rPr>
          <w:rFonts w:ascii="Aptos" w:hAnsi="Aptos" w:eastAsia="Aptos" w:cs="Aptos"/>
          <w:noProof w:val="0"/>
          <w:sz w:val="24"/>
          <w:szCs w:val="24"/>
          <w:lang w:val="en-US"/>
        </w:rPr>
        <w:t>Why are you smoking less?</w:t>
      </w:r>
    </w:p>
    <w:p w:rsidR="04C85EF3" w:rsidRDefault="04C85EF3" w14:paraId="45D89FAB" w14:textId="6B81E87A">
      <w:r w:rsidRPr="4770730D" w:rsidR="04C85EF3">
        <w:rPr>
          <w:rFonts w:ascii="Aptos" w:hAnsi="Aptos" w:eastAsia="Aptos" w:cs="Aptos"/>
          <w:noProof w:val="0"/>
          <w:sz w:val="24"/>
          <w:szCs w:val="24"/>
          <w:lang w:val="en-US"/>
        </w:rPr>
        <w:t>How do you cope with stress now?</w:t>
      </w:r>
    </w:p>
    <w:p w:rsidR="04C85EF3" w:rsidRDefault="04C85EF3" w14:paraId="59B6D891" w14:textId="097C8572">
      <w:r w:rsidRPr="4770730D" w:rsidR="04C85EF3">
        <w:rPr>
          <w:rFonts w:ascii="Aptos" w:hAnsi="Aptos" w:eastAsia="Aptos" w:cs="Aptos"/>
          <w:noProof w:val="0"/>
          <w:sz w:val="24"/>
          <w:szCs w:val="24"/>
          <w:lang w:val="en-US"/>
        </w:rPr>
        <w:t>What changed?</w:t>
      </w:r>
    </w:p>
    <w:p w:rsidR="04C85EF3" w:rsidP="4770730D" w:rsidRDefault="04C85EF3" w14:paraId="5A7C1D41" w14:textId="7E644DBB">
      <w:pPr>
        <w:pStyle w:val="Heading3"/>
      </w:pPr>
      <w:r w:rsidRPr="4770730D" w:rsidR="04C85EF3">
        <w:rPr>
          <w:rFonts w:ascii="Aptos" w:hAnsi="Aptos" w:eastAsia="Aptos" w:cs="Aptos"/>
          <w:noProof w:val="0"/>
          <w:sz w:val="24"/>
          <w:szCs w:val="24"/>
          <w:lang w:val="en-US"/>
        </w:rPr>
        <w:t>Appropriate AI Response</w:t>
      </w:r>
    </w:p>
    <w:p w:rsidR="04C85EF3" w:rsidRDefault="04C85EF3" w14:paraId="3668CB89" w14:textId="1B8001E3">
      <w:r w:rsidRPr="4770730D" w:rsidR="04C85EF3">
        <w:rPr>
          <w:rFonts w:ascii="Aptos" w:hAnsi="Aptos" w:eastAsia="Aptos" w:cs="Aptos"/>
          <w:noProof w:val="0"/>
          <w:sz w:val="24"/>
          <w:szCs w:val="24"/>
          <w:lang w:val="en-US"/>
        </w:rPr>
        <w:t>"I don't need cigarettes to calm down anymore."</w:t>
      </w:r>
    </w:p>
    <w:p w:rsidR="04C85EF3" w:rsidRDefault="04C85EF3" w14:paraId="7A192072" w14:textId="2B7AE6F6">
      <w:r w:rsidRPr="4770730D" w:rsidR="04C85EF3">
        <w:rPr>
          <w:rFonts w:ascii="Aptos" w:hAnsi="Aptos" w:eastAsia="Aptos" w:cs="Aptos"/>
          <w:noProof w:val="0"/>
          <w:sz w:val="24"/>
          <w:szCs w:val="24"/>
          <w:lang w:val="en-US"/>
        </w:rPr>
        <w:t>"I have healthier ways to deal with stress."</w:t>
      </w:r>
    </w:p>
    <w:p w:rsidR="04C85EF3" w:rsidP="4770730D" w:rsidRDefault="04C85EF3" w14:paraId="07A97523" w14:textId="6EDA63AF">
      <w:pPr>
        <w:pStyle w:val="Heading3"/>
      </w:pPr>
      <w:r w:rsidRPr="4770730D" w:rsidR="04C85EF3">
        <w:rPr>
          <w:rFonts w:ascii="Aptos" w:hAnsi="Aptos" w:eastAsia="Aptos" w:cs="Aptos"/>
          <w:noProof w:val="0"/>
          <w:sz w:val="24"/>
          <w:szCs w:val="24"/>
          <w:lang w:val="en-US"/>
        </w:rPr>
        <w:t>Information Not Volunteered</w:t>
      </w:r>
    </w:p>
    <w:p w:rsidR="04C85EF3" w:rsidRDefault="04C85EF3" w14:paraId="0A07C97F" w14:textId="36E84B06">
      <w:r w:rsidRPr="4770730D" w:rsidR="04C85EF3">
        <w:rPr>
          <w:rFonts w:ascii="Aptos" w:hAnsi="Aptos" w:eastAsia="Aptos" w:cs="Aptos"/>
          <w:noProof w:val="0"/>
          <w:sz w:val="24"/>
          <w:szCs w:val="24"/>
          <w:lang w:val="en-US"/>
        </w:rPr>
        <w:t>Patient initially only reports smoking less.</w:t>
      </w:r>
    </w:p>
    <w:p w:rsidR="4770730D" w:rsidRDefault="4770730D" w14:paraId="0DD5BBFE" w14:textId="2238BC17"/>
    <w:p w:rsidR="04C85EF3" w:rsidP="4770730D" w:rsidRDefault="04C85EF3" w14:paraId="2D549FC3" w14:textId="5755EEE2">
      <w:pPr>
        <w:pStyle w:val="Heading2"/>
      </w:pPr>
      <w:r w:rsidRPr="4770730D" w:rsidR="04C85EF3">
        <w:rPr>
          <w:rFonts w:ascii="Aptos" w:hAnsi="Aptos" w:eastAsia="Aptos" w:cs="Aptos"/>
          <w:noProof w:val="0"/>
          <w:sz w:val="24"/>
          <w:szCs w:val="24"/>
          <w:lang w:val="en-US"/>
        </w:rPr>
        <w:t>Hidden Fact #8: Near Tobacco Abstinence</w:t>
      </w:r>
    </w:p>
    <w:p w:rsidR="04C85EF3" w:rsidP="4770730D" w:rsidRDefault="04C85EF3" w14:paraId="582C4F68" w14:textId="308B6F88">
      <w:pPr>
        <w:pStyle w:val="Heading3"/>
      </w:pPr>
      <w:r w:rsidRPr="4770730D" w:rsidR="04C85EF3">
        <w:rPr>
          <w:rFonts w:ascii="Aptos" w:hAnsi="Aptos" w:eastAsia="Aptos" w:cs="Aptos"/>
          <w:noProof w:val="0"/>
          <w:sz w:val="24"/>
          <w:szCs w:val="24"/>
          <w:lang w:val="en-US"/>
        </w:rPr>
        <w:t>Information to Reveal</w:t>
      </w:r>
    </w:p>
    <w:p w:rsidR="04C85EF3" w:rsidRDefault="04C85EF3" w14:paraId="5F5C8967" w14:textId="42FD7734">
      <w:r w:rsidRPr="4770730D" w:rsidR="04C85EF3">
        <w:rPr>
          <w:rFonts w:ascii="Aptos" w:hAnsi="Aptos" w:eastAsia="Aptos" w:cs="Aptos"/>
          <w:noProof w:val="0"/>
          <w:sz w:val="24"/>
          <w:szCs w:val="24"/>
          <w:lang w:val="en-US"/>
        </w:rPr>
        <w:t>Patient smokes only one to two cigarettes weekly.</w:t>
      </w:r>
    </w:p>
    <w:p w:rsidR="04C85EF3" w:rsidP="4770730D" w:rsidRDefault="04C85EF3" w14:paraId="49B24ED1" w14:textId="4D4C81E9">
      <w:pPr>
        <w:pStyle w:val="Heading3"/>
      </w:pPr>
      <w:r w:rsidRPr="4770730D" w:rsidR="04C85EF3">
        <w:rPr>
          <w:rFonts w:ascii="Aptos" w:hAnsi="Aptos" w:eastAsia="Aptos" w:cs="Aptos"/>
          <w:noProof w:val="0"/>
          <w:sz w:val="24"/>
          <w:szCs w:val="24"/>
          <w:lang w:val="en-US"/>
        </w:rPr>
        <w:t>Trigger Keywords</w:t>
      </w:r>
    </w:p>
    <w:p w:rsidR="04C85EF3" w:rsidRDefault="04C85EF3" w14:paraId="74A12617" w14:textId="3AB08B37">
      <w:r w:rsidRPr="4770730D" w:rsidR="04C85EF3">
        <w:rPr>
          <w:rFonts w:ascii="Aptos" w:hAnsi="Aptos" w:eastAsia="Aptos" w:cs="Aptos"/>
          <w:noProof w:val="0"/>
          <w:sz w:val="24"/>
          <w:szCs w:val="24"/>
          <w:lang w:val="en-US"/>
        </w:rPr>
        <w:t>How much are you smoking?</w:t>
      </w:r>
    </w:p>
    <w:p w:rsidR="04C85EF3" w:rsidRDefault="04C85EF3" w14:paraId="3F1F2BE9" w14:textId="066B5E7A">
      <w:r w:rsidRPr="4770730D" w:rsidR="04C85EF3">
        <w:rPr>
          <w:rFonts w:ascii="Aptos" w:hAnsi="Aptos" w:eastAsia="Aptos" w:cs="Aptos"/>
          <w:noProof w:val="0"/>
          <w:sz w:val="24"/>
          <w:szCs w:val="24"/>
          <w:lang w:val="en-US"/>
        </w:rPr>
        <w:t>Any tobacco use?</w:t>
      </w:r>
    </w:p>
    <w:p w:rsidR="04C85EF3" w:rsidRDefault="04C85EF3" w14:paraId="0FE1EA44" w14:textId="36262D7C">
      <w:r w:rsidRPr="4770730D" w:rsidR="04C85EF3">
        <w:rPr>
          <w:rFonts w:ascii="Aptos" w:hAnsi="Aptos" w:eastAsia="Aptos" w:cs="Aptos"/>
          <w:noProof w:val="0"/>
          <w:sz w:val="24"/>
          <w:szCs w:val="24"/>
          <w:lang w:val="en-US"/>
        </w:rPr>
        <w:t>Are you still smoking?</w:t>
      </w:r>
    </w:p>
    <w:p w:rsidR="04C85EF3" w:rsidP="4770730D" w:rsidRDefault="04C85EF3" w14:paraId="4BF16C3E" w14:textId="2C2B399C">
      <w:pPr>
        <w:pStyle w:val="Heading3"/>
      </w:pPr>
      <w:r w:rsidRPr="4770730D" w:rsidR="04C85EF3">
        <w:rPr>
          <w:rFonts w:ascii="Aptos" w:hAnsi="Aptos" w:eastAsia="Aptos" w:cs="Aptos"/>
          <w:noProof w:val="0"/>
          <w:sz w:val="24"/>
          <w:szCs w:val="24"/>
          <w:lang w:val="en-US"/>
        </w:rPr>
        <w:t>Appropriate AI Response</w:t>
      </w:r>
    </w:p>
    <w:p w:rsidR="04C85EF3" w:rsidRDefault="04C85EF3" w14:paraId="0C88733D" w14:textId="0774221D">
      <w:r w:rsidRPr="4770730D" w:rsidR="04C85EF3">
        <w:rPr>
          <w:rFonts w:ascii="Aptos" w:hAnsi="Aptos" w:eastAsia="Aptos" w:cs="Aptos"/>
          <w:noProof w:val="0"/>
          <w:sz w:val="24"/>
          <w:szCs w:val="24"/>
          <w:lang w:val="en-US"/>
        </w:rPr>
        <w:t>"Maybe one or two cigarettes a week."</w:t>
      </w:r>
    </w:p>
    <w:p w:rsidR="04C85EF3" w:rsidRDefault="04C85EF3" w14:paraId="64817FD2" w14:textId="47FD1B0C">
      <w:r w:rsidRPr="4770730D" w:rsidR="04C85EF3">
        <w:rPr>
          <w:rFonts w:ascii="Aptos" w:hAnsi="Aptos" w:eastAsia="Aptos" w:cs="Aptos"/>
          <w:noProof w:val="0"/>
          <w:sz w:val="24"/>
          <w:szCs w:val="24"/>
          <w:lang w:val="en-US"/>
        </w:rPr>
        <w:t>"Nothing like before."</w:t>
      </w:r>
    </w:p>
    <w:p w:rsidR="04C85EF3" w:rsidP="4770730D" w:rsidRDefault="04C85EF3" w14:paraId="488D0D8C" w14:textId="30CBB4C4">
      <w:pPr>
        <w:pStyle w:val="Heading3"/>
      </w:pPr>
      <w:r w:rsidRPr="4770730D" w:rsidR="04C85EF3">
        <w:rPr>
          <w:rFonts w:ascii="Aptos" w:hAnsi="Aptos" w:eastAsia="Aptos" w:cs="Aptos"/>
          <w:noProof w:val="0"/>
          <w:sz w:val="24"/>
          <w:szCs w:val="24"/>
          <w:lang w:val="en-US"/>
        </w:rPr>
        <w:t>Information Not Volunteered</w:t>
      </w:r>
    </w:p>
    <w:p w:rsidR="04C85EF3" w:rsidRDefault="04C85EF3" w14:paraId="57D0EE13" w14:textId="79E3483F">
      <w:r w:rsidRPr="4770730D" w:rsidR="04C85EF3">
        <w:rPr>
          <w:rFonts w:ascii="Aptos" w:hAnsi="Aptos" w:eastAsia="Aptos" w:cs="Aptos"/>
          <w:noProof w:val="0"/>
          <w:sz w:val="24"/>
          <w:szCs w:val="24"/>
          <w:lang w:val="en-US"/>
        </w:rPr>
        <w:t>Patient does not initially discuss tobacco use.</w:t>
      </w:r>
    </w:p>
    <w:p w:rsidR="4770730D" w:rsidRDefault="4770730D" w14:paraId="73908270" w14:textId="460E7079"/>
    <w:p w:rsidR="04C85EF3" w:rsidP="4770730D" w:rsidRDefault="04C85EF3" w14:paraId="1F45CD6E" w14:textId="35BB83A8">
      <w:pPr>
        <w:pStyle w:val="Heading2"/>
      </w:pPr>
      <w:r w:rsidRPr="4770730D" w:rsidR="04C85EF3">
        <w:rPr>
          <w:rFonts w:ascii="Aptos" w:hAnsi="Aptos" w:eastAsia="Aptos" w:cs="Aptos"/>
          <w:noProof w:val="0"/>
          <w:sz w:val="24"/>
          <w:szCs w:val="24"/>
          <w:lang w:val="en-US"/>
        </w:rPr>
        <w:t>Hidden Fact #9: New Healthcare Priorities</w:t>
      </w:r>
    </w:p>
    <w:p w:rsidR="04C85EF3" w:rsidP="4770730D" w:rsidRDefault="04C85EF3" w14:paraId="4F6BADD9" w14:textId="38F4C932">
      <w:pPr>
        <w:pStyle w:val="Heading3"/>
      </w:pPr>
      <w:r w:rsidRPr="4770730D" w:rsidR="04C85EF3">
        <w:rPr>
          <w:rFonts w:ascii="Aptos" w:hAnsi="Aptos" w:eastAsia="Aptos" w:cs="Aptos"/>
          <w:noProof w:val="0"/>
          <w:sz w:val="24"/>
          <w:szCs w:val="24"/>
          <w:lang w:val="en-US"/>
        </w:rPr>
        <w:t>Information to Reveal</w:t>
      </w:r>
    </w:p>
    <w:p w:rsidR="04C85EF3" w:rsidRDefault="04C85EF3" w14:paraId="6569DB8F" w14:textId="099A3942">
      <w:r w:rsidRPr="4770730D" w:rsidR="04C85EF3">
        <w:rPr>
          <w:rFonts w:ascii="Aptos" w:hAnsi="Aptos" w:eastAsia="Aptos" w:cs="Aptos"/>
          <w:noProof w:val="0"/>
          <w:sz w:val="24"/>
          <w:szCs w:val="24"/>
          <w:lang w:val="en-US"/>
        </w:rPr>
        <w:t>Patient recognizes the importance of prioritizing her own healthcare needs.</w:t>
      </w:r>
    </w:p>
    <w:p w:rsidR="04C85EF3" w:rsidP="4770730D" w:rsidRDefault="04C85EF3" w14:paraId="38C8B9F3" w14:textId="499F3C45">
      <w:pPr>
        <w:pStyle w:val="Heading3"/>
      </w:pPr>
      <w:r w:rsidRPr="4770730D" w:rsidR="04C85EF3">
        <w:rPr>
          <w:rFonts w:ascii="Aptos" w:hAnsi="Aptos" w:eastAsia="Aptos" w:cs="Aptos"/>
          <w:noProof w:val="0"/>
          <w:sz w:val="24"/>
          <w:szCs w:val="24"/>
          <w:lang w:val="en-US"/>
        </w:rPr>
        <w:t>Trigger Keywords</w:t>
      </w:r>
    </w:p>
    <w:p w:rsidR="04C85EF3" w:rsidRDefault="04C85EF3" w14:paraId="0852179F" w14:textId="028CBF81">
      <w:r w:rsidRPr="4770730D" w:rsidR="04C85EF3">
        <w:rPr>
          <w:rFonts w:ascii="Aptos" w:hAnsi="Aptos" w:eastAsia="Aptos" w:cs="Aptos"/>
          <w:noProof w:val="0"/>
          <w:sz w:val="24"/>
          <w:szCs w:val="24"/>
          <w:lang w:val="en-US"/>
        </w:rPr>
        <w:t>How do you feel about your health now?</w:t>
      </w:r>
    </w:p>
    <w:p w:rsidR="04C85EF3" w:rsidRDefault="04C85EF3" w14:paraId="54C66C0F" w14:textId="4A832A66">
      <w:r w:rsidRPr="4770730D" w:rsidR="04C85EF3">
        <w:rPr>
          <w:rFonts w:ascii="Aptos" w:hAnsi="Aptos" w:eastAsia="Aptos" w:cs="Aptos"/>
          <w:noProof w:val="0"/>
          <w:sz w:val="24"/>
          <w:szCs w:val="24"/>
          <w:lang w:val="en-US"/>
        </w:rPr>
        <w:t>Anything you've learned?</w:t>
      </w:r>
    </w:p>
    <w:p w:rsidR="04C85EF3" w:rsidRDefault="04C85EF3" w14:paraId="5ADD572F" w14:textId="4AAA5804">
      <w:r w:rsidRPr="4770730D" w:rsidR="04C85EF3">
        <w:rPr>
          <w:rFonts w:ascii="Aptos" w:hAnsi="Aptos" w:eastAsia="Aptos" w:cs="Aptos"/>
          <w:noProof w:val="0"/>
          <w:sz w:val="24"/>
          <w:szCs w:val="24"/>
          <w:lang w:val="en-US"/>
        </w:rPr>
        <w:t>What has changed?</w:t>
      </w:r>
    </w:p>
    <w:p w:rsidR="04C85EF3" w:rsidP="4770730D" w:rsidRDefault="04C85EF3" w14:paraId="6B735E72" w14:textId="0A418418">
      <w:pPr>
        <w:pStyle w:val="Heading3"/>
      </w:pPr>
      <w:r w:rsidRPr="4770730D" w:rsidR="04C85EF3">
        <w:rPr>
          <w:rFonts w:ascii="Aptos" w:hAnsi="Aptos" w:eastAsia="Aptos" w:cs="Aptos"/>
          <w:noProof w:val="0"/>
          <w:sz w:val="24"/>
          <w:szCs w:val="24"/>
          <w:lang w:val="en-US"/>
        </w:rPr>
        <w:t>Appropriate AI Response</w:t>
      </w:r>
    </w:p>
    <w:p w:rsidR="04C85EF3" w:rsidRDefault="04C85EF3" w14:paraId="272AABFF" w14:textId="0BCAEA04">
      <w:r w:rsidRPr="4770730D" w:rsidR="04C85EF3">
        <w:rPr>
          <w:rFonts w:ascii="Aptos" w:hAnsi="Aptos" w:eastAsia="Aptos" w:cs="Aptos"/>
          <w:noProof w:val="0"/>
          <w:sz w:val="24"/>
          <w:szCs w:val="24"/>
          <w:lang w:val="en-US"/>
        </w:rPr>
        <w:t>"I've realized I need to take care of myself too."</w:t>
      </w:r>
    </w:p>
    <w:p w:rsidR="04C85EF3" w:rsidRDefault="04C85EF3" w14:paraId="31FB7167" w14:textId="4ADF3733">
      <w:r w:rsidRPr="4770730D" w:rsidR="04C85EF3">
        <w:rPr>
          <w:rFonts w:ascii="Aptos" w:hAnsi="Aptos" w:eastAsia="Aptos" w:cs="Aptos"/>
          <w:noProof w:val="0"/>
          <w:sz w:val="24"/>
          <w:szCs w:val="24"/>
          <w:lang w:val="en-US"/>
        </w:rPr>
        <w:t>"If I'm not doing well, I can't take care of everyone else."</w:t>
      </w:r>
    </w:p>
    <w:p w:rsidR="04C85EF3" w:rsidP="4770730D" w:rsidRDefault="04C85EF3" w14:paraId="02F3ECC1" w14:textId="677A2AD0">
      <w:pPr>
        <w:pStyle w:val="Heading3"/>
      </w:pPr>
      <w:r w:rsidRPr="4770730D" w:rsidR="04C85EF3">
        <w:rPr>
          <w:rFonts w:ascii="Aptos" w:hAnsi="Aptos" w:eastAsia="Aptos" w:cs="Aptos"/>
          <w:noProof w:val="0"/>
          <w:sz w:val="24"/>
          <w:szCs w:val="24"/>
          <w:lang w:val="en-US"/>
        </w:rPr>
        <w:t>Information Not Volunteered</w:t>
      </w:r>
    </w:p>
    <w:p w:rsidR="04C85EF3" w:rsidRDefault="04C85EF3" w14:paraId="7D62BC27" w14:textId="243518EC">
      <w:r w:rsidRPr="4770730D" w:rsidR="04C85EF3">
        <w:rPr>
          <w:rFonts w:ascii="Aptos" w:hAnsi="Aptos" w:eastAsia="Aptos" w:cs="Aptos"/>
          <w:noProof w:val="0"/>
          <w:sz w:val="24"/>
          <w:szCs w:val="24"/>
          <w:lang w:val="en-US"/>
        </w:rPr>
        <w:t>Patient does not initially discuss this realization.</w:t>
      </w:r>
    </w:p>
    <w:p w:rsidR="4770730D" w:rsidRDefault="4770730D" w14:paraId="304C795C" w14:textId="526DAF73"/>
    <w:p w:rsidR="04C85EF3" w:rsidP="4770730D" w:rsidRDefault="04C85EF3" w14:paraId="539FDD2B" w14:textId="7A58ED43">
      <w:pPr>
        <w:pStyle w:val="Heading2"/>
      </w:pPr>
      <w:r w:rsidRPr="4770730D" w:rsidR="04C85EF3">
        <w:rPr>
          <w:rFonts w:ascii="Aptos" w:hAnsi="Aptos" w:eastAsia="Aptos" w:cs="Aptos"/>
          <w:noProof w:val="0"/>
          <w:sz w:val="24"/>
          <w:szCs w:val="24"/>
          <w:lang w:val="en-US"/>
        </w:rPr>
        <w:t>Hidden Fact #10: Concern About Relapse</w:t>
      </w:r>
    </w:p>
    <w:p w:rsidR="04C85EF3" w:rsidP="4770730D" w:rsidRDefault="04C85EF3" w14:paraId="6DAAB6A4" w14:textId="681C1E57">
      <w:pPr>
        <w:pStyle w:val="Heading3"/>
      </w:pPr>
      <w:r w:rsidRPr="4770730D" w:rsidR="04C85EF3">
        <w:rPr>
          <w:rFonts w:ascii="Aptos" w:hAnsi="Aptos" w:eastAsia="Aptos" w:cs="Aptos"/>
          <w:noProof w:val="0"/>
          <w:sz w:val="24"/>
          <w:szCs w:val="24"/>
          <w:lang w:val="en-US"/>
        </w:rPr>
        <w:t>Information to Reveal</w:t>
      </w:r>
    </w:p>
    <w:p w:rsidR="04C85EF3" w:rsidRDefault="04C85EF3" w14:paraId="6D81573C" w14:textId="40600C06">
      <w:r w:rsidRPr="4770730D" w:rsidR="04C85EF3">
        <w:rPr>
          <w:rFonts w:ascii="Aptos" w:hAnsi="Aptos" w:eastAsia="Aptos" w:cs="Aptos"/>
          <w:noProof w:val="0"/>
          <w:sz w:val="24"/>
          <w:szCs w:val="24"/>
          <w:lang w:val="en-US"/>
        </w:rPr>
        <w:t>Patient worries about returning to how she felt previously.</w:t>
      </w:r>
    </w:p>
    <w:p w:rsidR="04C85EF3" w:rsidP="4770730D" w:rsidRDefault="04C85EF3" w14:paraId="7DB2659A" w14:textId="292D0F19">
      <w:pPr>
        <w:pStyle w:val="Heading3"/>
      </w:pPr>
      <w:r w:rsidRPr="4770730D" w:rsidR="04C85EF3">
        <w:rPr>
          <w:rFonts w:ascii="Aptos" w:hAnsi="Aptos" w:eastAsia="Aptos" w:cs="Aptos"/>
          <w:noProof w:val="0"/>
          <w:sz w:val="24"/>
          <w:szCs w:val="24"/>
          <w:lang w:val="en-US"/>
        </w:rPr>
        <w:t>Trigger Keywords</w:t>
      </w:r>
    </w:p>
    <w:p w:rsidR="04C85EF3" w:rsidRDefault="04C85EF3" w14:paraId="2A55543C" w14:textId="546298BF">
      <w:r w:rsidRPr="4770730D" w:rsidR="04C85EF3">
        <w:rPr>
          <w:rFonts w:ascii="Aptos" w:hAnsi="Aptos" w:eastAsia="Aptos" w:cs="Aptos"/>
          <w:noProof w:val="0"/>
          <w:sz w:val="24"/>
          <w:szCs w:val="24"/>
          <w:lang w:val="en-US"/>
        </w:rPr>
        <w:t>Any concerns?</w:t>
      </w:r>
    </w:p>
    <w:p w:rsidR="04C85EF3" w:rsidRDefault="04C85EF3" w14:paraId="5EFC57A8" w14:textId="06260E0A">
      <w:r w:rsidRPr="4770730D" w:rsidR="04C85EF3">
        <w:rPr>
          <w:rFonts w:ascii="Aptos" w:hAnsi="Aptos" w:eastAsia="Aptos" w:cs="Aptos"/>
          <w:noProof w:val="0"/>
          <w:sz w:val="24"/>
          <w:szCs w:val="24"/>
          <w:lang w:val="en-US"/>
        </w:rPr>
        <w:t>Anything worrying you?</w:t>
      </w:r>
    </w:p>
    <w:p w:rsidR="04C85EF3" w:rsidRDefault="04C85EF3" w14:paraId="6D0B1317" w14:textId="681FD351">
      <w:r w:rsidRPr="4770730D" w:rsidR="04C85EF3">
        <w:rPr>
          <w:rFonts w:ascii="Aptos" w:hAnsi="Aptos" w:eastAsia="Aptos" w:cs="Aptos"/>
          <w:noProof w:val="0"/>
          <w:sz w:val="24"/>
          <w:szCs w:val="24"/>
          <w:lang w:val="en-US"/>
        </w:rPr>
        <w:t>Questions today?</w:t>
      </w:r>
    </w:p>
    <w:p w:rsidR="04C85EF3" w:rsidP="4770730D" w:rsidRDefault="04C85EF3" w14:paraId="0FCA9C7A" w14:textId="572D76F1">
      <w:pPr>
        <w:pStyle w:val="Heading3"/>
      </w:pPr>
      <w:r w:rsidRPr="4770730D" w:rsidR="04C85EF3">
        <w:rPr>
          <w:rFonts w:ascii="Aptos" w:hAnsi="Aptos" w:eastAsia="Aptos" w:cs="Aptos"/>
          <w:noProof w:val="0"/>
          <w:sz w:val="24"/>
          <w:szCs w:val="24"/>
          <w:lang w:val="en-US"/>
        </w:rPr>
        <w:t>Appropriate AI Response</w:t>
      </w:r>
    </w:p>
    <w:p w:rsidR="04C85EF3" w:rsidRDefault="04C85EF3" w14:paraId="54FB8730" w14:textId="033EE51A">
      <w:r w:rsidRPr="4770730D" w:rsidR="04C85EF3">
        <w:rPr>
          <w:rFonts w:ascii="Aptos" w:hAnsi="Aptos" w:eastAsia="Aptos" w:cs="Aptos"/>
          <w:noProof w:val="0"/>
          <w:sz w:val="24"/>
          <w:szCs w:val="24"/>
          <w:lang w:val="en-US"/>
        </w:rPr>
        <w:t>"I definitely don't want to go back to feeling how I did before."</w:t>
      </w:r>
    </w:p>
    <w:p w:rsidR="04C85EF3" w:rsidRDefault="04C85EF3" w14:paraId="06B02D02" w14:textId="264839CC">
      <w:r w:rsidRPr="4770730D" w:rsidR="04C85EF3">
        <w:rPr>
          <w:rFonts w:ascii="Aptos" w:hAnsi="Aptos" w:eastAsia="Aptos" w:cs="Aptos"/>
          <w:noProof w:val="0"/>
          <w:sz w:val="24"/>
          <w:szCs w:val="24"/>
          <w:lang w:val="en-US"/>
        </w:rPr>
        <w:t>"I want to keep moving forward."</w:t>
      </w:r>
    </w:p>
    <w:p w:rsidR="04C85EF3" w:rsidP="4770730D" w:rsidRDefault="04C85EF3" w14:paraId="42AB9D2B" w14:textId="73FB2ED2">
      <w:pPr>
        <w:pStyle w:val="Heading3"/>
      </w:pPr>
      <w:r w:rsidRPr="4770730D" w:rsidR="04C85EF3">
        <w:rPr>
          <w:rFonts w:ascii="Aptos" w:hAnsi="Aptos" w:eastAsia="Aptos" w:cs="Aptos"/>
          <w:noProof w:val="0"/>
          <w:sz w:val="24"/>
          <w:szCs w:val="24"/>
          <w:lang w:val="en-US"/>
        </w:rPr>
        <w:t>Information Not Volunteered</w:t>
      </w:r>
    </w:p>
    <w:p w:rsidR="04C85EF3" w:rsidRDefault="04C85EF3" w14:paraId="2FDE15F3" w14:textId="6CA08ED3">
      <w:r w:rsidRPr="4770730D" w:rsidR="04C85EF3">
        <w:rPr>
          <w:rFonts w:ascii="Aptos" w:hAnsi="Aptos" w:eastAsia="Aptos" w:cs="Aptos"/>
          <w:noProof w:val="0"/>
          <w:sz w:val="24"/>
          <w:szCs w:val="24"/>
          <w:lang w:val="en-US"/>
        </w:rPr>
        <w:t>Patient initially appears confident and optimistic.</w:t>
      </w:r>
    </w:p>
    <w:p w:rsidR="4770730D" w:rsidRDefault="4770730D" w14:paraId="66B08625" w14:textId="209FF15D"/>
    <w:p w:rsidR="04C85EF3" w:rsidP="4770730D" w:rsidRDefault="04C85EF3" w14:paraId="2E8F5E7F" w14:textId="2DB94F88">
      <w:pPr>
        <w:pStyle w:val="Heading2"/>
      </w:pPr>
      <w:r w:rsidRPr="4770730D" w:rsidR="04C85EF3">
        <w:rPr>
          <w:rFonts w:ascii="Aptos" w:hAnsi="Aptos" w:eastAsia="Aptos" w:cs="Aptos"/>
          <w:noProof w:val="0"/>
          <w:sz w:val="24"/>
          <w:szCs w:val="24"/>
          <w:lang w:val="en-US"/>
        </w:rPr>
        <w:t>Hidden Fact #11: Curious About Long-Term Therapy</w:t>
      </w:r>
    </w:p>
    <w:p w:rsidR="04C85EF3" w:rsidP="4770730D" w:rsidRDefault="04C85EF3" w14:paraId="4EA94A1E" w14:textId="5F7F62B7">
      <w:pPr>
        <w:pStyle w:val="Heading3"/>
      </w:pPr>
      <w:r w:rsidRPr="4770730D" w:rsidR="04C85EF3">
        <w:rPr>
          <w:rFonts w:ascii="Aptos" w:hAnsi="Aptos" w:eastAsia="Aptos" w:cs="Aptos"/>
          <w:noProof w:val="0"/>
          <w:sz w:val="24"/>
          <w:szCs w:val="24"/>
          <w:lang w:val="en-US"/>
        </w:rPr>
        <w:t>Information to Reveal</w:t>
      </w:r>
    </w:p>
    <w:p w:rsidR="04C85EF3" w:rsidRDefault="04C85EF3" w14:paraId="4D8A8511" w14:textId="35A7A2DE">
      <w:r w:rsidRPr="4770730D" w:rsidR="04C85EF3">
        <w:rPr>
          <w:rFonts w:ascii="Aptos" w:hAnsi="Aptos" w:eastAsia="Aptos" w:cs="Aptos"/>
          <w:noProof w:val="0"/>
          <w:sz w:val="24"/>
          <w:szCs w:val="24"/>
          <w:lang w:val="en-US"/>
        </w:rPr>
        <w:t>Patient is unsure how long medication and therapy should continue.</w:t>
      </w:r>
    </w:p>
    <w:p w:rsidR="04C85EF3" w:rsidP="4770730D" w:rsidRDefault="04C85EF3" w14:paraId="0A0EFCC8" w14:textId="2E026132">
      <w:pPr>
        <w:pStyle w:val="Heading3"/>
      </w:pPr>
      <w:r w:rsidRPr="4770730D" w:rsidR="04C85EF3">
        <w:rPr>
          <w:rFonts w:ascii="Aptos" w:hAnsi="Aptos" w:eastAsia="Aptos" w:cs="Aptos"/>
          <w:noProof w:val="0"/>
          <w:sz w:val="24"/>
          <w:szCs w:val="24"/>
          <w:lang w:val="en-US"/>
        </w:rPr>
        <w:t>Trigger Keywords</w:t>
      </w:r>
    </w:p>
    <w:p w:rsidR="04C85EF3" w:rsidRDefault="04C85EF3" w14:paraId="34AD8A1C" w14:textId="65D9B6A0">
      <w:r w:rsidRPr="4770730D" w:rsidR="04C85EF3">
        <w:rPr>
          <w:rFonts w:ascii="Aptos" w:hAnsi="Aptos" w:eastAsia="Aptos" w:cs="Aptos"/>
          <w:noProof w:val="0"/>
          <w:sz w:val="24"/>
          <w:szCs w:val="24"/>
          <w:lang w:val="en-US"/>
        </w:rPr>
        <w:t>Any questions?</w:t>
      </w:r>
    </w:p>
    <w:p w:rsidR="04C85EF3" w:rsidRDefault="04C85EF3" w14:paraId="0FC21E88" w14:textId="0EE2C5A8">
      <w:r w:rsidRPr="4770730D" w:rsidR="04C85EF3">
        <w:rPr>
          <w:rFonts w:ascii="Aptos" w:hAnsi="Aptos" w:eastAsia="Aptos" w:cs="Aptos"/>
          <w:noProof w:val="0"/>
          <w:sz w:val="24"/>
          <w:szCs w:val="24"/>
          <w:lang w:val="en-US"/>
        </w:rPr>
        <w:t>Questions about medication?</w:t>
      </w:r>
    </w:p>
    <w:p w:rsidR="04C85EF3" w:rsidRDefault="04C85EF3" w14:paraId="7F884726" w14:textId="7C7A9F54">
      <w:r w:rsidRPr="4770730D" w:rsidR="04C85EF3">
        <w:rPr>
          <w:rFonts w:ascii="Aptos" w:hAnsi="Aptos" w:eastAsia="Aptos" w:cs="Aptos"/>
          <w:noProof w:val="0"/>
          <w:sz w:val="24"/>
          <w:szCs w:val="24"/>
          <w:lang w:val="en-US"/>
        </w:rPr>
        <w:t>Questions about therapy?</w:t>
      </w:r>
    </w:p>
    <w:p w:rsidR="04C85EF3" w:rsidP="4770730D" w:rsidRDefault="04C85EF3" w14:paraId="061FF0D7" w14:textId="050E1A7D">
      <w:pPr>
        <w:pStyle w:val="Heading3"/>
      </w:pPr>
      <w:r w:rsidRPr="4770730D" w:rsidR="04C85EF3">
        <w:rPr>
          <w:rFonts w:ascii="Aptos" w:hAnsi="Aptos" w:eastAsia="Aptos" w:cs="Aptos"/>
          <w:noProof w:val="0"/>
          <w:sz w:val="24"/>
          <w:szCs w:val="24"/>
          <w:lang w:val="en-US"/>
        </w:rPr>
        <w:t>Appropriate AI Response</w:t>
      </w:r>
    </w:p>
    <w:p w:rsidR="04C85EF3" w:rsidRDefault="04C85EF3" w14:paraId="5C26908D" w14:textId="59312604">
      <w:r w:rsidRPr="4770730D" w:rsidR="04C85EF3">
        <w:rPr>
          <w:rFonts w:ascii="Aptos" w:hAnsi="Aptos" w:eastAsia="Aptos" w:cs="Aptos"/>
          <w:noProof w:val="0"/>
          <w:sz w:val="24"/>
          <w:szCs w:val="24"/>
          <w:lang w:val="en-US"/>
        </w:rPr>
        <w:t>"Do I need to keep taking my medication?"</w:t>
      </w:r>
    </w:p>
    <w:p w:rsidR="04C85EF3" w:rsidRDefault="04C85EF3" w14:paraId="1D807E32" w14:textId="707D25E4">
      <w:r w:rsidRPr="4770730D" w:rsidR="04C85EF3">
        <w:rPr>
          <w:rFonts w:ascii="Aptos" w:hAnsi="Aptos" w:eastAsia="Aptos" w:cs="Aptos"/>
          <w:noProof w:val="0"/>
          <w:sz w:val="24"/>
          <w:szCs w:val="24"/>
          <w:lang w:val="en-US"/>
        </w:rPr>
        <w:t>"Should I keep doing therapy?"</w:t>
      </w:r>
    </w:p>
    <w:p w:rsidR="04C85EF3" w:rsidP="4770730D" w:rsidRDefault="04C85EF3" w14:paraId="363D35D3" w14:textId="4DCAFCDE">
      <w:pPr>
        <w:pStyle w:val="Heading3"/>
      </w:pPr>
      <w:r w:rsidRPr="4770730D" w:rsidR="04C85EF3">
        <w:rPr>
          <w:rFonts w:ascii="Aptos" w:hAnsi="Aptos" w:eastAsia="Aptos" w:cs="Aptos"/>
          <w:noProof w:val="0"/>
          <w:sz w:val="24"/>
          <w:szCs w:val="24"/>
          <w:lang w:val="en-US"/>
        </w:rPr>
        <w:t>Information Not Volunteered</w:t>
      </w:r>
    </w:p>
    <w:p w:rsidR="04C85EF3" w:rsidRDefault="04C85EF3" w14:paraId="64C69C65" w14:textId="455AC0C5">
      <w:r w:rsidRPr="4770730D" w:rsidR="04C85EF3">
        <w:rPr>
          <w:rFonts w:ascii="Aptos" w:hAnsi="Aptos" w:eastAsia="Aptos" w:cs="Aptos"/>
          <w:noProof w:val="0"/>
          <w:sz w:val="24"/>
          <w:szCs w:val="24"/>
          <w:lang w:val="en-US"/>
        </w:rPr>
        <w:t>Patient does not initially ask these questions.</w:t>
      </w:r>
    </w:p>
    <w:p w:rsidR="4770730D" w:rsidRDefault="4770730D" w14:paraId="32F4424B" w14:textId="08C3A316"/>
    <w:p w:rsidR="04C85EF3" w:rsidP="4770730D" w:rsidRDefault="04C85EF3" w14:paraId="5C3A13CF" w14:textId="0FEE667E">
      <w:pPr>
        <w:pStyle w:val="Heading2"/>
      </w:pPr>
      <w:r w:rsidRPr="4770730D" w:rsidR="04C85EF3">
        <w:rPr>
          <w:rFonts w:ascii="Aptos" w:hAnsi="Aptos" w:eastAsia="Aptos" w:cs="Aptos"/>
          <w:noProof w:val="0"/>
          <w:sz w:val="24"/>
          <w:szCs w:val="24"/>
          <w:lang w:val="en-US"/>
        </w:rPr>
        <w:t>Hidden Fact #12: Proud of Her Progress</w:t>
      </w:r>
    </w:p>
    <w:p w:rsidR="04C85EF3" w:rsidP="4770730D" w:rsidRDefault="04C85EF3" w14:paraId="0A42E525" w14:textId="325A6699">
      <w:pPr>
        <w:pStyle w:val="Heading3"/>
      </w:pPr>
      <w:r w:rsidRPr="4770730D" w:rsidR="04C85EF3">
        <w:rPr>
          <w:rFonts w:ascii="Aptos" w:hAnsi="Aptos" w:eastAsia="Aptos" w:cs="Aptos"/>
          <w:noProof w:val="0"/>
          <w:sz w:val="24"/>
          <w:szCs w:val="24"/>
          <w:lang w:val="en-US"/>
        </w:rPr>
        <w:t>Information to Reveal</w:t>
      </w:r>
    </w:p>
    <w:p w:rsidR="04C85EF3" w:rsidRDefault="04C85EF3" w14:paraId="3FA9D69F" w14:textId="7A9340F4">
      <w:r w:rsidRPr="4770730D" w:rsidR="04C85EF3">
        <w:rPr>
          <w:rFonts w:ascii="Aptos" w:hAnsi="Aptos" w:eastAsia="Aptos" w:cs="Aptos"/>
          <w:noProof w:val="0"/>
          <w:sz w:val="24"/>
          <w:szCs w:val="24"/>
          <w:lang w:val="en-US"/>
        </w:rPr>
        <w:t>Patient feels proud and surprised by her improvement.</w:t>
      </w:r>
    </w:p>
    <w:p w:rsidR="04C85EF3" w:rsidP="4770730D" w:rsidRDefault="04C85EF3" w14:paraId="334DAE22" w14:textId="14C93165">
      <w:pPr>
        <w:pStyle w:val="Heading3"/>
      </w:pPr>
      <w:r w:rsidRPr="4770730D" w:rsidR="04C85EF3">
        <w:rPr>
          <w:rFonts w:ascii="Aptos" w:hAnsi="Aptos" w:eastAsia="Aptos" w:cs="Aptos"/>
          <w:noProof w:val="0"/>
          <w:sz w:val="24"/>
          <w:szCs w:val="24"/>
          <w:lang w:val="en-US"/>
        </w:rPr>
        <w:t>Trigger Keywords</w:t>
      </w:r>
    </w:p>
    <w:p w:rsidR="04C85EF3" w:rsidRDefault="04C85EF3" w14:paraId="1ABA3947" w14:textId="0B9D83FB">
      <w:r w:rsidRPr="4770730D" w:rsidR="04C85EF3">
        <w:rPr>
          <w:rFonts w:ascii="Aptos" w:hAnsi="Aptos" w:eastAsia="Aptos" w:cs="Aptos"/>
          <w:noProof w:val="0"/>
          <w:sz w:val="24"/>
          <w:szCs w:val="24"/>
          <w:lang w:val="en-US"/>
        </w:rPr>
        <w:t>How do you feel about your progress?</w:t>
      </w:r>
    </w:p>
    <w:p w:rsidR="04C85EF3" w:rsidRDefault="04C85EF3" w14:paraId="59D9DD8D" w14:textId="0402D27F">
      <w:r w:rsidRPr="4770730D" w:rsidR="04C85EF3">
        <w:rPr>
          <w:rFonts w:ascii="Aptos" w:hAnsi="Aptos" w:eastAsia="Aptos" w:cs="Aptos"/>
          <w:noProof w:val="0"/>
          <w:sz w:val="24"/>
          <w:szCs w:val="24"/>
          <w:lang w:val="en-US"/>
        </w:rPr>
        <w:t>How are you feeling emotionally?</w:t>
      </w:r>
    </w:p>
    <w:p w:rsidR="04C85EF3" w:rsidP="4770730D" w:rsidRDefault="04C85EF3" w14:paraId="2C104FD1" w14:textId="37ADD19D">
      <w:pPr>
        <w:pStyle w:val="Heading3"/>
      </w:pPr>
      <w:r w:rsidRPr="4770730D" w:rsidR="04C85EF3">
        <w:rPr>
          <w:rFonts w:ascii="Aptos" w:hAnsi="Aptos" w:eastAsia="Aptos" w:cs="Aptos"/>
          <w:noProof w:val="0"/>
          <w:sz w:val="24"/>
          <w:szCs w:val="24"/>
          <w:lang w:val="en-US"/>
        </w:rPr>
        <w:t>Appropriate AI Response</w:t>
      </w:r>
    </w:p>
    <w:p w:rsidR="04C85EF3" w:rsidRDefault="04C85EF3" w14:paraId="0B9B6BBB" w14:textId="24F5D260">
      <w:r w:rsidRPr="4770730D" w:rsidR="04C85EF3">
        <w:rPr>
          <w:rFonts w:ascii="Aptos" w:hAnsi="Aptos" w:eastAsia="Aptos" w:cs="Aptos"/>
          <w:noProof w:val="0"/>
          <w:sz w:val="24"/>
          <w:szCs w:val="24"/>
          <w:lang w:val="en-US"/>
        </w:rPr>
        <w:t>"I'm really proud of myself."</w:t>
      </w:r>
    </w:p>
    <w:p w:rsidR="04C85EF3" w:rsidRDefault="04C85EF3" w14:paraId="465A81F6" w14:textId="0D0C707E">
      <w:r w:rsidRPr="4770730D" w:rsidR="04C85EF3">
        <w:rPr>
          <w:rFonts w:ascii="Aptos" w:hAnsi="Aptos" w:eastAsia="Aptos" w:cs="Aptos"/>
          <w:noProof w:val="0"/>
          <w:sz w:val="24"/>
          <w:szCs w:val="24"/>
          <w:lang w:val="en-US"/>
        </w:rPr>
        <w:t>"I honestly didn't think I could feel this much better."</w:t>
      </w:r>
    </w:p>
    <w:p w:rsidR="04C85EF3" w:rsidP="4770730D" w:rsidRDefault="04C85EF3" w14:paraId="08DBFCAA" w14:textId="43AACAA4">
      <w:pPr>
        <w:pStyle w:val="Heading3"/>
      </w:pPr>
      <w:r w:rsidRPr="4770730D" w:rsidR="04C85EF3">
        <w:rPr>
          <w:rFonts w:ascii="Aptos" w:hAnsi="Aptos" w:eastAsia="Aptos" w:cs="Aptos"/>
          <w:noProof w:val="0"/>
          <w:sz w:val="24"/>
          <w:szCs w:val="24"/>
          <w:lang w:val="en-US"/>
        </w:rPr>
        <w:t>Information Not Volunteered</w:t>
      </w:r>
    </w:p>
    <w:p w:rsidR="04C85EF3" w:rsidRDefault="04C85EF3" w14:paraId="1C028AAB" w14:textId="3B34E302">
      <w:r w:rsidRPr="4770730D" w:rsidR="04C85EF3">
        <w:rPr>
          <w:rFonts w:ascii="Aptos" w:hAnsi="Aptos" w:eastAsia="Aptos" w:cs="Aptos"/>
          <w:noProof w:val="0"/>
          <w:sz w:val="24"/>
          <w:szCs w:val="24"/>
          <w:lang w:val="en-US"/>
        </w:rPr>
        <w:t>Patient initially focuses on current symptoms rather than personal growth.</w:t>
      </w:r>
    </w:p>
    <w:p w:rsidR="4770730D" w:rsidRDefault="4770730D" w14:paraId="1673229E" w14:textId="69B1C4EA">
      <w:r>
        <w:br w:type="page"/>
      </w:r>
    </w:p>
    <w:p w:rsidR="629611C5" w:rsidP="4770730D" w:rsidRDefault="629611C5" w14:paraId="66C46BBA" w14:textId="40556FA4">
      <w:pPr>
        <w:pStyle w:val="Heading1"/>
      </w:pPr>
      <w:r w:rsidRPr="4770730D" w:rsidR="629611C5">
        <w:rPr>
          <w:rFonts w:ascii="Aptos" w:hAnsi="Aptos" w:eastAsia="Aptos" w:cs="Aptos"/>
          <w:noProof w:val="0"/>
          <w:sz w:val="24"/>
          <w:szCs w:val="24"/>
          <w:lang w:val="en-US"/>
        </w:rPr>
        <w:t>SECTION 11: GOLD-STANDARD SOAP NOTE</w:t>
      </w:r>
    </w:p>
    <w:p w:rsidR="629611C5" w:rsidP="4770730D" w:rsidRDefault="629611C5" w14:paraId="49F1033B" w14:textId="00FBA53B">
      <w:pPr>
        <w:pStyle w:val="Heading1"/>
      </w:pPr>
      <w:r w:rsidRPr="4770730D" w:rsidR="629611C5">
        <w:rPr>
          <w:rFonts w:ascii="Aptos" w:hAnsi="Aptos" w:eastAsia="Aptos" w:cs="Aptos"/>
          <w:noProof w:val="0"/>
          <w:sz w:val="24"/>
          <w:szCs w:val="24"/>
          <w:lang w:val="en-US"/>
        </w:rPr>
        <w:t>Patient B – Thursday 6-Month Follow-Up</w:t>
      </w:r>
    </w:p>
    <w:p w:rsidR="629611C5" w:rsidRDefault="629611C5" w14:paraId="32868DD3" w14:textId="2D725FE9">
      <w:r w:rsidRPr="4770730D" w:rsidR="629611C5">
        <w:rPr>
          <w:rFonts w:ascii="Aptos" w:hAnsi="Aptos" w:eastAsia="Aptos" w:cs="Aptos"/>
          <w:noProof w:val="0"/>
          <w:sz w:val="24"/>
          <w:szCs w:val="24"/>
          <w:lang w:val="en-US"/>
        </w:rPr>
        <w:t>GOLD-STANDARD AMBULATORY CARE PHARMACIST SOAP NOTE</w:t>
      </w:r>
    </w:p>
    <w:p w:rsidR="4770730D" w:rsidRDefault="4770730D" w14:paraId="2334E53E" w14:textId="3EA88D9B"/>
    <w:p w:rsidR="629611C5" w:rsidP="4770730D" w:rsidRDefault="629611C5" w14:paraId="665DD4AA" w14:textId="3B99793B">
      <w:pPr>
        <w:pStyle w:val="Heading1"/>
      </w:pPr>
      <w:r w:rsidRPr="4770730D" w:rsidR="629611C5">
        <w:rPr>
          <w:rFonts w:ascii="Aptos" w:hAnsi="Aptos" w:eastAsia="Aptos" w:cs="Aptos"/>
          <w:noProof w:val="0"/>
          <w:sz w:val="24"/>
          <w:szCs w:val="24"/>
          <w:lang w:val="en-US"/>
        </w:rPr>
        <w:t>SUBJECTIVE</w:t>
      </w:r>
    </w:p>
    <w:p w:rsidR="629611C5" w:rsidP="4770730D" w:rsidRDefault="629611C5" w14:paraId="4ADC3BEA" w14:textId="78E70262">
      <w:pPr>
        <w:pStyle w:val="Heading2"/>
      </w:pPr>
      <w:r w:rsidRPr="4770730D" w:rsidR="629611C5">
        <w:rPr>
          <w:rFonts w:ascii="Aptos" w:hAnsi="Aptos" w:eastAsia="Aptos" w:cs="Aptos"/>
          <w:noProof w:val="0"/>
          <w:sz w:val="24"/>
          <w:szCs w:val="24"/>
          <w:lang w:val="en-US"/>
        </w:rPr>
        <w:t>CC:</w:t>
      </w:r>
    </w:p>
    <w:p w:rsidR="629611C5" w:rsidRDefault="629611C5" w14:paraId="37D44570" w14:textId="514EB6CB">
      <w:r w:rsidRPr="4770730D" w:rsidR="629611C5">
        <w:rPr>
          <w:rFonts w:ascii="Aptos" w:hAnsi="Aptos" w:eastAsia="Aptos" w:cs="Aptos"/>
          <w:noProof w:val="0"/>
          <w:sz w:val="24"/>
          <w:szCs w:val="24"/>
          <w:lang w:val="en-US"/>
        </w:rPr>
        <w:t>Jessica Ramirez is a 42-year-old female presenting to the ambulatory care behavioral health clinic for a scheduled 6-month follow-up visit after interventions focused on medication adherence, improving access to care, and supporting long-term behavioral health treatment engagement.</w:t>
      </w:r>
    </w:p>
    <w:p w:rsidR="4770730D" w:rsidRDefault="4770730D" w14:paraId="4CFC5806" w14:textId="7F33B0FC"/>
    <w:p w:rsidR="629611C5" w:rsidP="4770730D" w:rsidRDefault="629611C5" w14:paraId="2E057C3E" w14:textId="74DE33FA">
      <w:pPr>
        <w:pStyle w:val="Heading2"/>
      </w:pPr>
      <w:r w:rsidRPr="4770730D" w:rsidR="629611C5">
        <w:rPr>
          <w:rFonts w:ascii="Aptos" w:hAnsi="Aptos" w:eastAsia="Aptos" w:cs="Aptos"/>
          <w:noProof w:val="0"/>
          <w:sz w:val="24"/>
          <w:szCs w:val="24"/>
          <w:lang w:val="en-US"/>
        </w:rPr>
        <w:t>HPI:</w:t>
      </w:r>
    </w:p>
    <w:p w:rsidR="629611C5" w:rsidRDefault="629611C5" w14:paraId="251804F0" w14:textId="680D8FE4">
      <w:r w:rsidRPr="4770730D" w:rsidR="629611C5">
        <w:rPr>
          <w:rFonts w:ascii="Aptos" w:hAnsi="Aptos" w:eastAsia="Aptos" w:cs="Aptos"/>
          <w:noProof w:val="0"/>
          <w:sz w:val="24"/>
          <w:szCs w:val="24"/>
          <w:lang w:val="en-US"/>
        </w:rPr>
        <w:t>The patient reports continued improvement since her last visit and states that she feels more like herself than she has in several years.</w:t>
      </w:r>
    </w:p>
    <w:p w:rsidR="629611C5" w:rsidRDefault="629611C5" w14:paraId="3AF6B2B0" w14:textId="68120767">
      <w:r w:rsidRPr="4770730D" w:rsidR="629611C5">
        <w:rPr>
          <w:rFonts w:ascii="Aptos" w:hAnsi="Aptos" w:eastAsia="Aptos" w:cs="Aptos"/>
          <w:noProof w:val="0"/>
          <w:sz w:val="24"/>
          <w:szCs w:val="24"/>
          <w:lang w:val="en-US"/>
        </w:rPr>
        <w:t>She reports normal mood, improved energy, good motivation, improved concentration, restorative sleep, and minimal anxiety symptoms. She states that she no longer feels emotionally overwhelmed by daily responsibilities and feels significantly more capable of managing stress.</w:t>
      </w:r>
    </w:p>
    <w:p w:rsidR="629611C5" w:rsidRDefault="629611C5" w14:paraId="7E0CCD86" w14:textId="51F65EEB">
      <w:r w:rsidRPr="4770730D" w:rsidR="629611C5">
        <w:rPr>
          <w:rFonts w:ascii="Aptos" w:hAnsi="Aptos" w:eastAsia="Aptos" w:cs="Aptos"/>
          <w:noProof w:val="0"/>
          <w:sz w:val="24"/>
          <w:szCs w:val="24"/>
          <w:lang w:val="en-US"/>
        </w:rPr>
        <w:t>The patient reports improved relationships with her children and states that she feels more emotionally present and engaged in family activities. She reports improved functioning at work and states that she can complete her responsibilities without feeling overwhelmed or distracted.</w:t>
      </w:r>
    </w:p>
    <w:p w:rsidR="629611C5" w:rsidRDefault="629611C5" w14:paraId="77294791" w14:textId="61E65678">
      <w:r w:rsidRPr="4770730D" w:rsidR="629611C5">
        <w:rPr>
          <w:rFonts w:ascii="Aptos" w:hAnsi="Aptos" w:eastAsia="Aptos" w:cs="Aptos"/>
          <w:noProof w:val="0"/>
          <w:sz w:val="24"/>
          <w:szCs w:val="24"/>
          <w:lang w:val="en-US"/>
        </w:rPr>
        <w:t>The patient reports excellent medication adherence and states that taking sertraline with breakfast has become part of her daily routine. She reports no missed doses during the past two months.</w:t>
      </w:r>
    </w:p>
    <w:p w:rsidR="629611C5" w:rsidRDefault="629611C5" w14:paraId="28805527" w14:textId="7AA2883D">
      <w:r w:rsidRPr="4770730D" w:rsidR="629611C5">
        <w:rPr>
          <w:rFonts w:ascii="Aptos" w:hAnsi="Aptos" w:eastAsia="Aptos" w:cs="Aptos"/>
          <w:noProof w:val="0"/>
          <w:sz w:val="24"/>
          <w:szCs w:val="24"/>
          <w:lang w:val="en-US"/>
        </w:rPr>
        <w:t>The patient reports continued participation in virtual CBT and states that therapy has helped her identify unhealthy thought patterns, improve coping strategies, and develop healthier responses to stress.</w:t>
      </w:r>
    </w:p>
    <w:p w:rsidR="629611C5" w:rsidRDefault="629611C5" w14:paraId="08B6E756" w14:textId="79B8C46F">
      <w:r w:rsidRPr="4770730D" w:rsidR="629611C5">
        <w:rPr>
          <w:rFonts w:ascii="Aptos" w:hAnsi="Aptos" w:eastAsia="Aptos" w:cs="Aptos"/>
          <w:noProof w:val="0"/>
          <w:sz w:val="24"/>
          <w:szCs w:val="24"/>
          <w:lang w:val="en-US"/>
        </w:rPr>
        <w:t>The patient reports smoking only one to two cigarettes weekly, usually during periods of significant stress. She states that she no longer relies on cigarettes to cope with anxiety and believes she will eventually stop smoking completely.</w:t>
      </w:r>
    </w:p>
    <w:p w:rsidR="629611C5" w:rsidRDefault="629611C5" w14:paraId="0BE23FB4" w14:textId="59E0BCB2">
      <w:r w:rsidRPr="4770730D" w:rsidR="629611C5">
        <w:rPr>
          <w:rFonts w:ascii="Aptos" w:hAnsi="Aptos" w:eastAsia="Aptos" w:cs="Aptos"/>
          <w:noProof w:val="0"/>
          <w:sz w:val="24"/>
          <w:szCs w:val="24"/>
          <w:lang w:val="en-US"/>
        </w:rPr>
        <w:t>The patient reports feeling proud of her progress and states that she finally feels in control of her mental health. She also expresses some concern about returning to how she felt previously and asks how she can maintain her progress.</w:t>
      </w:r>
    </w:p>
    <w:p w:rsidR="629611C5" w:rsidRDefault="629611C5" w14:paraId="3CC69D9C" w14:textId="08A29500">
      <w:r w:rsidRPr="4770730D" w:rsidR="629611C5">
        <w:rPr>
          <w:rFonts w:ascii="Aptos" w:hAnsi="Aptos" w:eastAsia="Aptos" w:cs="Aptos"/>
          <w:noProof w:val="0"/>
          <w:sz w:val="24"/>
          <w:szCs w:val="24"/>
          <w:lang w:val="en-US"/>
        </w:rPr>
        <w:t>The patient denies:</w:t>
      </w:r>
    </w:p>
    <w:p w:rsidR="629611C5" w:rsidRDefault="629611C5" w14:paraId="5A916641" w14:textId="051FB6A5">
      <w:r w:rsidRPr="4770730D" w:rsidR="629611C5">
        <w:rPr>
          <w:rFonts w:ascii="Aptos" w:hAnsi="Aptos" w:eastAsia="Aptos" w:cs="Aptos"/>
          <w:noProof w:val="0"/>
          <w:sz w:val="24"/>
          <w:szCs w:val="24"/>
          <w:lang w:val="en-US"/>
        </w:rPr>
        <w:t>• Suicidal ideation</w:t>
      </w:r>
    </w:p>
    <w:p w:rsidR="629611C5" w:rsidRDefault="629611C5" w14:paraId="48F12DD6" w14:textId="63865758">
      <w:r w:rsidRPr="4770730D" w:rsidR="629611C5">
        <w:rPr>
          <w:rFonts w:ascii="Aptos" w:hAnsi="Aptos" w:eastAsia="Aptos" w:cs="Aptos"/>
          <w:noProof w:val="0"/>
          <w:sz w:val="24"/>
          <w:szCs w:val="24"/>
          <w:lang w:val="en-US"/>
        </w:rPr>
        <w:t>• Homicidal ideation</w:t>
      </w:r>
    </w:p>
    <w:p w:rsidR="629611C5" w:rsidRDefault="629611C5" w14:paraId="6CC38483" w14:textId="44D5A87B">
      <w:r w:rsidRPr="4770730D" w:rsidR="629611C5">
        <w:rPr>
          <w:rFonts w:ascii="Aptos" w:hAnsi="Aptos" w:eastAsia="Aptos" w:cs="Aptos"/>
          <w:noProof w:val="0"/>
          <w:sz w:val="24"/>
          <w:szCs w:val="24"/>
          <w:lang w:val="en-US"/>
        </w:rPr>
        <w:t>• Self-harm behaviors</w:t>
      </w:r>
    </w:p>
    <w:p w:rsidR="629611C5" w:rsidRDefault="629611C5" w14:paraId="2CB08F4A" w14:textId="42C34B77">
      <w:r w:rsidRPr="4770730D" w:rsidR="629611C5">
        <w:rPr>
          <w:rFonts w:ascii="Aptos" w:hAnsi="Aptos" w:eastAsia="Aptos" w:cs="Aptos"/>
          <w:noProof w:val="0"/>
          <w:sz w:val="24"/>
          <w:szCs w:val="24"/>
          <w:lang w:val="en-US"/>
        </w:rPr>
        <w:t>• Panic attacks</w:t>
      </w:r>
    </w:p>
    <w:p w:rsidR="629611C5" w:rsidRDefault="629611C5" w14:paraId="19F5BBCE" w14:textId="7CD16CCF">
      <w:r w:rsidRPr="4770730D" w:rsidR="629611C5">
        <w:rPr>
          <w:rFonts w:ascii="Aptos" w:hAnsi="Aptos" w:eastAsia="Aptos" w:cs="Aptos"/>
          <w:noProof w:val="0"/>
          <w:sz w:val="24"/>
          <w:szCs w:val="24"/>
          <w:lang w:val="en-US"/>
        </w:rPr>
        <w:t>• Mania</w:t>
      </w:r>
    </w:p>
    <w:p w:rsidR="629611C5" w:rsidRDefault="629611C5" w14:paraId="7E99EF00" w14:textId="6A9CCAE5">
      <w:r w:rsidRPr="4770730D" w:rsidR="629611C5">
        <w:rPr>
          <w:rFonts w:ascii="Aptos" w:hAnsi="Aptos" w:eastAsia="Aptos" w:cs="Aptos"/>
          <w:noProof w:val="0"/>
          <w:sz w:val="24"/>
          <w:szCs w:val="24"/>
          <w:lang w:val="en-US"/>
        </w:rPr>
        <w:t>• Hypomania</w:t>
      </w:r>
    </w:p>
    <w:p w:rsidR="629611C5" w:rsidRDefault="629611C5" w14:paraId="552DD5ED" w14:textId="12CEC855">
      <w:r w:rsidRPr="4770730D" w:rsidR="629611C5">
        <w:rPr>
          <w:rFonts w:ascii="Aptos" w:hAnsi="Aptos" w:eastAsia="Aptos" w:cs="Aptos"/>
          <w:noProof w:val="0"/>
          <w:sz w:val="24"/>
          <w:szCs w:val="24"/>
          <w:lang w:val="en-US"/>
        </w:rPr>
        <w:t>• Hallucinations</w:t>
      </w:r>
    </w:p>
    <w:p w:rsidR="629611C5" w:rsidRDefault="629611C5" w14:paraId="4A0ECE25" w14:textId="1BFC6B8A">
      <w:r w:rsidRPr="4770730D" w:rsidR="629611C5">
        <w:rPr>
          <w:rFonts w:ascii="Aptos" w:hAnsi="Aptos" w:eastAsia="Aptos" w:cs="Aptos"/>
          <w:noProof w:val="0"/>
          <w:sz w:val="24"/>
          <w:szCs w:val="24"/>
          <w:lang w:val="en-US"/>
        </w:rPr>
        <w:t>• Delusions</w:t>
      </w:r>
    </w:p>
    <w:p w:rsidR="629611C5" w:rsidRDefault="629611C5" w14:paraId="343D0AEB" w14:textId="48641EB0">
      <w:r w:rsidRPr="4770730D" w:rsidR="629611C5">
        <w:rPr>
          <w:rFonts w:ascii="Aptos" w:hAnsi="Aptos" w:eastAsia="Aptos" w:cs="Aptos"/>
          <w:noProof w:val="0"/>
          <w:sz w:val="24"/>
          <w:szCs w:val="24"/>
          <w:lang w:val="en-US"/>
        </w:rPr>
        <w:t>• Medication adverse effects</w:t>
      </w:r>
    </w:p>
    <w:p w:rsidR="4770730D" w:rsidRDefault="4770730D" w14:paraId="5226EB14" w14:textId="7DA5E3C7"/>
    <w:p w:rsidR="629611C5" w:rsidP="4770730D" w:rsidRDefault="629611C5" w14:paraId="0135BEC1" w14:textId="182E92A1">
      <w:pPr>
        <w:pStyle w:val="Heading2"/>
      </w:pPr>
      <w:r w:rsidRPr="4770730D" w:rsidR="629611C5">
        <w:rPr>
          <w:rFonts w:ascii="Aptos" w:hAnsi="Aptos" w:eastAsia="Aptos" w:cs="Aptos"/>
          <w:noProof w:val="0"/>
          <w:sz w:val="24"/>
          <w:szCs w:val="24"/>
          <w:lang w:val="en-US"/>
        </w:rPr>
        <w:t>Past Medical History</w:t>
      </w:r>
    </w:p>
    <w:p w:rsidR="629611C5" w:rsidRDefault="629611C5" w14:paraId="1C313B3C" w14:textId="0B1A85D3">
      <w:r w:rsidRPr="4770730D" w:rsidR="629611C5">
        <w:rPr>
          <w:rFonts w:ascii="Aptos" w:hAnsi="Aptos" w:eastAsia="Aptos" w:cs="Aptos"/>
          <w:noProof w:val="0"/>
          <w:sz w:val="24"/>
          <w:szCs w:val="24"/>
          <w:lang w:val="en-US"/>
        </w:rPr>
        <w:t>• Major Depressive Disorder</w:t>
      </w:r>
    </w:p>
    <w:p w:rsidR="629611C5" w:rsidRDefault="629611C5" w14:paraId="36781F67" w14:textId="2AFE49BF">
      <w:r w:rsidRPr="4770730D" w:rsidR="629611C5">
        <w:rPr>
          <w:rFonts w:ascii="Aptos" w:hAnsi="Aptos" w:eastAsia="Aptos" w:cs="Aptos"/>
          <w:noProof w:val="0"/>
          <w:sz w:val="24"/>
          <w:szCs w:val="24"/>
          <w:lang w:val="en-US"/>
        </w:rPr>
        <w:t>• Generalized Anxiety Disorder</w:t>
      </w:r>
    </w:p>
    <w:p w:rsidR="629611C5" w:rsidRDefault="629611C5" w14:paraId="39882646" w14:textId="1AC93B5C">
      <w:r w:rsidRPr="4770730D" w:rsidR="629611C5">
        <w:rPr>
          <w:rFonts w:ascii="Aptos" w:hAnsi="Aptos" w:eastAsia="Aptos" w:cs="Aptos"/>
          <w:noProof w:val="0"/>
          <w:sz w:val="24"/>
          <w:szCs w:val="24"/>
          <w:lang w:val="en-US"/>
        </w:rPr>
        <w:t>• Tobacco Use Disorder</w:t>
      </w:r>
    </w:p>
    <w:p w:rsidR="629611C5" w:rsidRDefault="629611C5" w14:paraId="4D4F5B15" w14:textId="2093AED5">
      <w:r w:rsidRPr="4770730D" w:rsidR="629611C5">
        <w:rPr>
          <w:rFonts w:ascii="Aptos" w:hAnsi="Aptos" w:eastAsia="Aptos" w:cs="Aptos"/>
          <w:noProof w:val="0"/>
          <w:sz w:val="24"/>
          <w:szCs w:val="24"/>
          <w:lang w:val="en-US"/>
        </w:rPr>
        <w:t>• Migraine Headaches</w:t>
      </w:r>
    </w:p>
    <w:p w:rsidR="4770730D" w:rsidRDefault="4770730D" w14:paraId="2CDD98BE" w14:textId="50503188"/>
    <w:p w:rsidR="629611C5" w:rsidP="4770730D" w:rsidRDefault="629611C5" w14:paraId="2F35C6F4" w14:textId="1D752003">
      <w:pPr>
        <w:pStyle w:val="Heading2"/>
      </w:pPr>
      <w:r w:rsidRPr="4770730D" w:rsidR="629611C5">
        <w:rPr>
          <w:rFonts w:ascii="Aptos" w:hAnsi="Aptos" w:eastAsia="Aptos" w:cs="Aptos"/>
          <w:noProof w:val="0"/>
          <w:sz w:val="24"/>
          <w:szCs w:val="24"/>
          <w:lang w:val="en-US"/>
        </w:rPr>
        <w:t>Past Surgical History</w:t>
      </w:r>
    </w:p>
    <w:p w:rsidR="629611C5" w:rsidRDefault="629611C5" w14:paraId="1464976B" w14:textId="70BBC6ED">
      <w:r w:rsidRPr="4770730D" w:rsidR="629611C5">
        <w:rPr>
          <w:rFonts w:ascii="Aptos" w:hAnsi="Aptos" w:eastAsia="Aptos" w:cs="Aptos"/>
          <w:noProof w:val="0"/>
          <w:sz w:val="24"/>
          <w:szCs w:val="24"/>
          <w:lang w:val="en-US"/>
        </w:rPr>
        <w:t>• Cesarean section</w:t>
      </w:r>
    </w:p>
    <w:p w:rsidR="4770730D" w:rsidRDefault="4770730D" w14:paraId="2FCFF566" w14:textId="7698C56F"/>
    <w:p w:rsidR="629611C5" w:rsidP="4770730D" w:rsidRDefault="629611C5" w14:paraId="16447149" w14:textId="36FA67A5">
      <w:pPr>
        <w:pStyle w:val="Heading2"/>
      </w:pPr>
      <w:r w:rsidRPr="4770730D" w:rsidR="629611C5">
        <w:rPr>
          <w:rFonts w:ascii="Aptos" w:hAnsi="Aptos" w:eastAsia="Aptos" w:cs="Aptos"/>
          <w:noProof w:val="0"/>
          <w:sz w:val="24"/>
          <w:szCs w:val="24"/>
          <w:lang w:val="en-US"/>
        </w:rPr>
        <w:t>Family History</w:t>
      </w:r>
    </w:p>
    <w:p w:rsidR="629611C5" w:rsidRDefault="629611C5" w14:paraId="2DBFCB1B" w14:textId="253F9A3A">
      <w:r w:rsidRPr="4770730D" w:rsidR="629611C5">
        <w:rPr>
          <w:rFonts w:ascii="Aptos" w:hAnsi="Aptos" w:eastAsia="Aptos" w:cs="Aptos"/>
          <w:noProof w:val="0"/>
          <w:sz w:val="24"/>
          <w:szCs w:val="24"/>
          <w:lang w:val="en-US"/>
        </w:rPr>
        <w:t>Mother:</w:t>
      </w:r>
    </w:p>
    <w:p w:rsidR="629611C5" w:rsidRDefault="629611C5" w14:paraId="3E02070B" w14:textId="42FB1E4F">
      <w:r w:rsidRPr="4770730D" w:rsidR="629611C5">
        <w:rPr>
          <w:rFonts w:ascii="Aptos" w:hAnsi="Aptos" w:eastAsia="Aptos" w:cs="Aptos"/>
          <w:noProof w:val="0"/>
          <w:sz w:val="24"/>
          <w:szCs w:val="24"/>
          <w:lang w:val="en-US"/>
        </w:rPr>
        <w:t>• Major Depressive Disorder</w:t>
      </w:r>
    </w:p>
    <w:p w:rsidR="629611C5" w:rsidRDefault="629611C5" w14:paraId="6B19C3A7" w14:textId="7102443F">
      <w:r w:rsidRPr="4770730D" w:rsidR="629611C5">
        <w:rPr>
          <w:rFonts w:ascii="Aptos" w:hAnsi="Aptos" w:eastAsia="Aptos" w:cs="Aptos"/>
          <w:noProof w:val="0"/>
          <w:sz w:val="24"/>
          <w:szCs w:val="24"/>
          <w:lang w:val="en-US"/>
        </w:rPr>
        <w:t>Father:</w:t>
      </w:r>
    </w:p>
    <w:p w:rsidR="629611C5" w:rsidRDefault="629611C5" w14:paraId="1EC31C82" w14:textId="79EE2B0E">
      <w:r w:rsidRPr="4770730D" w:rsidR="629611C5">
        <w:rPr>
          <w:rFonts w:ascii="Aptos" w:hAnsi="Aptos" w:eastAsia="Aptos" w:cs="Aptos"/>
          <w:noProof w:val="0"/>
          <w:sz w:val="24"/>
          <w:szCs w:val="24"/>
          <w:lang w:val="en-US"/>
        </w:rPr>
        <w:t>• Alcohol Use Disorder</w:t>
      </w:r>
    </w:p>
    <w:p w:rsidR="629611C5" w:rsidRDefault="629611C5" w14:paraId="5607615D" w14:textId="7D2E6370">
      <w:r w:rsidRPr="4770730D" w:rsidR="629611C5">
        <w:rPr>
          <w:rFonts w:ascii="Aptos" w:hAnsi="Aptos" w:eastAsia="Aptos" w:cs="Aptos"/>
          <w:noProof w:val="0"/>
          <w:sz w:val="24"/>
          <w:szCs w:val="24"/>
          <w:lang w:val="en-US"/>
        </w:rPr>
        <w:t>Sister:</w:t>
      </w:r>
    </w:p>
    <w:p w:rsidR="629611C5" w:rsidRDefault="629611C5" w14:paraId="4CB202B9" w14:textId="27432362">
      <w:r w:rsidRPr="4770730D" w:rsidR="629611C5">
        <w:rPr>
          <w:rFonts w:ascii="Aptos" w:hAnsi="Aptos" w:eastAsia="Aptos" w:cs="Aptos"/>
          <w:noProof w:val="0"/>
          <w:sz w:val="24"/>
          <w:szCs w:val="24"/>
          <w:lang w:val="en-US"/>
        </w:rPr>
        <w:t>• Generalized Anxiety Disorder</w:t>
      </w:r>
    </w:p>
    <w:p w:rsidR="4770730D" w:rsidRDefault="4770730D" w14:paraId="32C5182D" w14:textId="5891119A"/>
    <w:p w:rsidR="629611C5" w:rsidP="4770730D" w:rsidRDefault="629611C5" w14:paraId="2A2FD7F6" w14:textId="3E3CCCFA">
      <w:pPr>
        <w:pStyle w:val="Heading2"/>
      </w:pPr>
      <w:r w:rsidRPr="4770730D" w:rsidR="629611C5">
        <w:rPr>
          <w:rFonts w:ascii="Aptos" w:hAnsi="Aptos" w:eastAsia="Aptos" w:cs="Aptos"/>
          <w:noProof w:val="0"/>
          <w:sz w:val="24"/>
          <w:szCs w:val="24"/>
          <w:lang w:val="en-US"/>
        </w:rPr>
        <w:t>Social History</w:t>
      </w:r>
    </w:p>
    <w:p w:rsidR="629611C5" w:rsidRDefault="629611C5" w14:paraId="6F07E834" w14:textId="40C326BB">
      <w:r w:rsidRPr="4770730D" w:rsidR="629611C5">
        <w:rPr>
          <w:rFonts w:ascii="Aptos" w:hAnsi="Aptos" w:eastAsia="Aptos" w:cs="Aptos"/>
          <w:noProof w:val="0"/>
          <w:sz w:val="24"/>
          <w:szCs w:val="24"/>
          <w:lang w:val="en-US"/>
        </w:rPr>
        <w:t>• Divorced</w:t>
      </w:r>
    </w:p>
    <w:p w:rsidR="629611C5" w:rsidRDefault="629611C5" w14:paraId="7198FC1E" w14:textId="2FD060DA">
      <w:r w:rsidRPr="4770730D" w:rsidR="629611C5">
        <w:rPr>
          <w:rFonts w:ascii="Aptos" w:hAnsi="Aptos" w:eastAsia="Aptos" w:cs="Aptos"/>
          <w:noProof w:val="0"/>
          <w:sz w:val="24"/>
          <w:szCs w:val="24"/>
          <w:lang w:val="en-US"/>
        </w:rPr>
        <w:t>• Lives with two children</w:t>
      </w:r>
    </w:p>
    <w:p w:rsidR="629611C5" w:rsidRDefault="629611C5" w14:paraId="504067BF" w14:textId="4CF683B2">
      <w:r w:rsidRPr="4770730D" w:rsidR="629611C5">
        <w:rPr>
          <w:rFonts w:ascii="Aptos" w:hAnsi="Aptos" w:eastAsia="Aptos" w:cs="Aptos"/>
          <w:noProof w:val="0"/>
          <w:sz w:val="24"/>
          <w:szCs w:val="24"/>
          <w:lang w:val="en-US"/>
        </w:rPr>
        <w:t>• Works full-time as a medical receptionist</w:t>
      </w:r>
    </w:p>
    <w:p w:rsidR="629611C5" w:rsidRDefault="629611C5" w14:paraId="63BFFDBE" w14:textId="3A4078EF">
      <w:r w:rsidRPr="4770730D" w:rsidR="629611C5">
        <w:rPr>
          <w:rFonts w:ascii="Aptos" w:hAnsi="Aptos" w:eastAsia="Aptos" w:cs="Aptos"/>
          <w:noProof w:val="0"/>
          <w:sz w:val="24"/>
          <w:szCs w:val="24"/>
          <w:lang w:val="en-US"/>
        </w:rPr>
        <w:t>Tobacco:</w:t>
      </w:r>
    </w:p>
    <w:p w:rsidR="629611C5" w:rsidRDefault="629611C5" w14:paraId="75912EAB" w14:textId="17C698A9">
      <w:r w:rsidRPr="4770730D" w:rsidR="629611C5">
        <w:rPr>
          <w:rFonts w:ascii="Aptos" w:hAnsi="Aptos" w:eastAsia="Aptos" w:cs="Aptos"/>
          <w:noProof w:val="0"/>
          <w:sz w:val="24"/>
          <w:szCs w:val="24"/>
          <w:lang w:val="en-US"/>
        </w:rPr>
        <w:t>• One to two cigarettes weekly</w:t>
      </w:r>
    </w:p>
    <w:p w:rsidR="629611C5" w:rsidRDefault="629611C5" w14:paraId="7BF3E9A5" w14:textId="59632A85">
      <w:r w:rsidRPr="4770730D" w:rsidR="629611C5">
        <w:rPr>
          <w:rFonts w:ascii="Aptos" w:hAnsi="Aptos" w:eastAsia="Aptos" w:cs="Aptos"/>
          <w:noProof w:val="0"/>
          <w:sz w:val="24"/>
          <w:szCs w:val="24"/>
          <w:lang w:val="en-US"/>
        </w:rPr>
        <w:t>Alcohol:</w:t>
      </w:r>
    </w:p>
    <w:p w:rsidR="629611C5" w:rsidRDefault="629611C5" w14:paraId="61932BC9" w14:textId="70962261">
      <w:r w:rsidRPr="4770730D" w:rsidR="629611C5">
        <w:rPr>
          <w:rFonts w:ascii="Aptos" w:hAnsi="Aptos" w:eastAsia="Aptos" w:cs="Aptos"/>
          <w:noProof w:val="0"/>
          <w:sz w:val="24"/>
          <w:szCs w:val="24"/>
          <w:lang w:val="en-US"/>
        </w:rPr>
        <w:t>• Occasional alcohol use</w:t>
      </w:r>
    </w:p>
    <w:p w:rsidR="629611C5" w:rsidRDefault="629611C5" w14:paraId="3C939364" w14:textId="2FB7B711">
      <w:r w:rsidRPr="4770730D" w:rsidR="629611C5">
        <w:rPr>
          <w:rFonts w:ascii="Aptos" w:hAnsi="Aptos" w:eastAsia="Aptos" w:cs="Aptos"/>
          <w:noProof w:val="0"/>
          <w:sz w:val="24"/>
          <w:szCs w:val="24"/>
          <w:lang w:val="en-US"/>
        </w:rPr>
        <w:t>Illicit Drug Use:</w:t>
      </w:r>
    </w:p>
    <w:p w:rsidR="629611C5" w:rsidRDefault="629611C5" w14:paraId="06F16537" w14:textId="629861EC">
      <w:r w:rsidRPr="4770730D" w:rsidR="629611C5">
        <w:rPr>
          <w:rFonts w:ascii="Aptos" w:hAnsi="Aptos" w:eastAsia="Aptos" w:cs="Aptos"/>
          <w:noProof w:val="0"/>
          <w:sz w:val="24"/>
          <w:szCs w:val="24"/>
          <w:lang w:val="en-US"/>
        </w:rPr>
        <w:t>• Denies</w:t>
      </w:r>
    </w:p>
    <w:p w:rsidR="629611C5" w:rsidRDefault="629611C5" w14:paraId="6298C922" w14:textId="7D82ED5B">
      <w:r w:rsidRPr="4770730D" w:rsidR="629611C5">
        <w:rPr>
          <w:rFonts w:ascii="Aptos" w:hAnsi="Aptos" w:eastAsia="Aptos" w:cs="Aptos"/>
          <w:noProof w:val="0"/>
          <w:sz w:val="24"/>
          <w:szCs w:val="24"/>
          <w:lang w:val="en-US"/>
        </w:rPr>
        <w:t>Exercise:</w:t>
      </w:r>
    </w:p>
    <w:p w:rsidR="629611C5" w:rsidRDefault="629611C5" w14:paraId="0010DE6B" w14:textId="12256613">
      <w:r w:rsidRPr="4770730D" w:rsidR="629611C5">
        <w:rPr>
          <w:rFonts w:ascii="Aptos" w:hAnsi="Aptos" w:eastAsia="Aptos" w:cs="Aptos"/>
          <w:noProof w:val="0"/>
          <w:sz w:val="24"/>
          <w:szCs w:val="24"/>
          <w:lang w:val="en-US"/>
        </w:rPr>
        <w:t>• Walking regularly</w:t>
      </w:r>
    </w:p>
    <w:p w:rsidR="629611C5" w:rsidRDefault="629611C5" w14:paraId="0A292C61" w14:textId="0ECAEAEE">
      <w:r w:rsidRPr="4770730D" w:rsidR="629611C5">
        <w:rPr>
          <w:rFonts w:ascii="Aptos" w:hAnsi="Aptos" w:eastAsia="Aptos" w:cs="Aptos"/>
          <w:noProof w:val="0"/>
          <w:sz w:val="24"/>
          <w:szCs w:val="24"/>
          <w:lang w:val="en-US"/>
        </w:rPr>
        <w:t>• Increased physical activity with children</w:t>
      </w:r>
    </w:p>
    <w:p w:rsidR="629611C5" w:rsidRDefault="629611C5" w14:paraId="3A69DD18" w14:textId="1C3E08E6">
      <w:r w:rsidRPr="4770730D" w:rsidR="629611C5">
        <w:rPr>
          <w:rFonts w:ascii="Aptos" w:hAnsi="Aptos" w:eastAsia="Aptos" w:cs="Aptos"/>
          <w:noProof w:val="0"/>
          <w:sz w:val="24"/>
          <w:szCs w:val="24"/>
          <w:lang w:val="en-US"/>
        </w:rPr>
        <w:t>Social Determinants of Health:</w:t>
      </w:r>
    </w:p>
    <w:p w:rsidR="629611C5" w:rsidRDefault="629611C5" w14:paraId="199ACFB3" w14:textId="4A42617D">
      <w:r w:rsidRPr="4770730D" w:rsidR="629611C5">
        <w:rPr>
          <w:rFonts w:ascii="Aptos" w:hAnsi="Aptos" w:eastAsia="Aptos" w:cs="Aptos"/>
          <w:noProof w:val="0"/>
          <w:sz w:val="24"/>
          <w:szCs w:val="24"/>
          <w:lang w:val="en-US"/>
        </w:rPr>
        <w:t>• Financial stress improved but still present</w:t>
      </w:r>
    </w:p>
    <w:p w:rsidR="629611C5" w:rsidRDefault="629611C5" w14:paraId="51EB5648" w14:textId="2F8A448F">
      <w:r w:rsidRPr="4770730D" w:rsidR="629611C5">
        <w:rPr>
          <w:rFonts w:ascii="Aptos" w:hAnsi="Aptos" w:eastAsia="Aptos" w:cs="Aptos"/>
          <w:noProof w:val="0"/>
          <w:sz w:val="24"/>
          <w:szCs w:val="24"/>
          <w:lang w:val="en-US"/>
        </w:rPr>
        <w:t>• Healthcare access significantly improved through telehealth services</w:t>
      </w:r>
    </w:p>
    <w:p w:rsidR="4770730D" w:rsidRDefault="4770730D" w14:paraId="51E6CE9D" w14:textId="136BE966"/>
    <w:p w:rsidR="629611C5" w:rsidP="4770730D" w:rsidRDefault="629611C5" w14:paraId="3FDD0CDC" w14:textId="2D22F982">
      <w:pPr>
        <w:pStyle w:val="Heading2"/>
      </w:pPr>
      <w:r w:rsidRPr="4770730D" w:rsidR="629611C5">
        <w:rPr>
          <w:rFonts w:ascii="Aptos" w:hAnsi="Aptos" w:eastAsia="Aptos" w:cs="Aptos"/>
          <w:noProof w:val="0"/>
          <w:sz w:val="24"/>
          <w:szCs w:val="24"/>
          <w:lang w:val="en-US"/>
        </w:rPr>
        <w:t>Current Medications</w:t>
      </w:r>
    </w:p>
    <w:p w:rsidR="629611C5" w:rsidRDefault="629611C5" w14:paraId="439CEA1E" w14:textId="37F0D63D">
      <w:r w:rsidRPr="4770730D" w:rsidR="629611C5">
        <w:rPr>
          <w:rFonts w:ascii="Aptos" w:hAnsi="Aptos" w:eastAsia="Aptos" w:cs="Aptos"/>
          <w:noProof w:val="0"/>
          <w:sz w:val="24"/>
          <w:szCs w:val="24"/>
          <w:lang w:val="en-US"/>
        </w:rPr>
        <w:t>• Sertraline 100 mg PO daily</w:t>
      </w:r>
    </w:p>
    <w:p w:rsidR="629611C5" w:rsidRDefault="629611C5" w14:paraId="589A3EC8" w14:textId="1CBAADDD">
      <w:r w:rsidRPr="4770730D" w:rsidR="629611C5">
        <w:rPr>
          <w:rFonts w:ascii="Aptos" w:hAnsi="Aptos" w:eastAsia="Aptos" w:cs="Aptos"/>
          <w:noProof w:val="0"/>
          <w:sz w:val="24"/>
          <w:szCs w:val="24"/>
          <w:lang w:val="en-US"/>
        </w:rPr>
        <w:t>• Hydroxyzine 25 mg PO every 8 hours as needed for anxiety</w:t>
      </w:r>
    </w:p>
    <w:p w:rsidR="629611C5" w:rsidRDefault="629611C5" w14:paraId="30C1ADF5" w14:textId="55D278EB">
      <w:r w:rsidRPr="4770730D" w:rsidR="629611C5">
        <w:rPr>
          <w:rFonts w:ascii="Aptos" w:hAnsi="Aptos" w:eastAsia="Aptos" w:cs="Aptos"/>
          <w:noProof w:val="0"/>
          <w:sz w:val="24"/>
          <w:szCs w:val="24"/>
          <w:lang w:val="en-US"/>
        </w:rPr>
        <w:t>• Sumatriptan 50 mg PO as needed for migraine</w:t>
      </w:r>
    </w:p>
    <w:p w:rsidR="4770730D" w:rsidRDefault="4770730D" w14:paraId="2011594F" w14:textId="7357E02C"/>
    <w:p w:rsidR="629611C5" w:rsidP="4770730D" w:rsidRDefault="629611C5" w14:paraId="5A2AA172" w14:textId="56C8DED6">
      <w:pPr>
        <w:pStyle w:val="Heading2"/>
      </w:pPr>
      <w:r w:rsidRPr="4770730D" w:rsidR="629611C5">
        <w:rPr>
          <w:rFonts w:ascii="Aptos" w:hAnsi="Aptos" w:eastAsia="Aptos" w:cs="Aptos"/>
          <w:noProof w:val="0"/>
          <w:sz w:val="24"/>
          <w:szCs w:val="24"/>
          <w:lang w:val="en-US"/>
        </w:rPr>
        <w:t>Allergies</w:t>
      </w:r>
    </w:p>
    <w:p w:rsidR="629611C5" w:rsidRDefault="629611C5" w14:paraId="6D05E4CF" w14:textId="5FB7A169">
      <w:r w:rsidRPr="4770730D" w:rsidR="629611C5">
        <w:rPr>
          <w:rFonts w:ascii="Aptos" w:hAnsi="Aptos" w:eastAsia="Aptos" w:cs="Aptos"/>
          <w:noProof w:val="0"/>
          <w:sz w:val="24"/>
          <w:szCs w:val="24"/>
          <w:lang w:val="en-US"/>
        </w:rPr>
        <w:t>• No known drug allergies</w:t>
      </w:r>
    </w:p>
    <w:p w:rsidR="4770730D" w:rsidRDefault="4770730D" w14:paraId="1DAF0F69" w14:textId="1B49EDC6"/>
    <w:p w:rsidR="629611C5" w:rsidP="4770730D" w:rsidRDefault="629611C5" w14:paraId="0B1F171A" w14:textId="60FA906C">
      <w:pPr>
        <w:pStyle w:val="Heading2"/>
      </w:pPr>
      <w:r w:rsidRPr="4770730D" w:rsidR="629611C5">
        <w:rPr>
          <w:rFonts w:ascii="Aptos" w:hAnsi="Aptos" w:eastAsia="Aptos" w:cs="Aptos"/>
          <w:noProof w:val="0"/>
          <w:sz w:val="24"/>
          <w:szCs w:val="24"/>
          <w:lang w:val="en-US"/>
        </w:rPr>
        <w:t>Immunization History</w:t>
      </w:r>
    </w:p>
    <w:p w:rsidR="629611C5" w:rsidRDefault="629611C5" w14:paraId="4ECD36BF" w14:textId="6D708CE7">
      <w:r w:rsidRPr="4770730D" w:rsidR="629611C5">
        <w:rPr>
          <w:rFonts w:ascii="Aptos" w:hAnsi="Aptos" w:eastAsia="Aptos" w:cs="Aptos"/>
          <w:noProof w:val="0"/>
          <w:sz w:val="24"/>
          <w:szCs w:val="24"/>
          <w:lang w:val="en-US"/>
        </w:rPr>
        <w:t>• Influenza vaccination up to date</w:t>
      </w:r>
    </w:p>
    <w:p w:rsidR="629611C5" w:rsidRDefault="629611C5" w14:paraId="4F3C306E" w14:textId="22F3500B">
      <w:r w:rsidRPr="4770730D" w:rsidR="629611C5">
        <w:rPr>
          <w:rFonts w:ascii="Aptos" w:hAnsi="Aptos" w:eastAsia="Aptos" w:cs="Aptos"/>
          <w:noProof w:val="0"/>
          <w:sz w:val="24"/>
          <w:szCs w:val="24"/>
          <w:lang w:val="en-US"/>
        </w:rPr>
        <w:t>• COVID-19 vaccination up to date</w:t>
      </w:r>
    </w:p>
    <w:p w:rsidR="629611C5" w:rsidRDefault="629611C5" w14:paraId="4B365939" w14:textId="13EF4A5A">
      <w:r w:rsidRPr="4770730D" w:rsidR="629611C5">
        <w:rPr>
          <w:rFonts w:ascii="Aptos" w:hAnsi="Aptos" w:eastAsia="Aptos" w:cs="Aptos"/>
          <w:noProof w:val="0"/>
          <w:sz w:val="24"/>
          <w:szCs w:val="24"/>
          <w:lang w:val="en-US"/>
        </w:rPr>
        <w:t>• Tdap vaccination up to date</w:t>
      </w:r>
    </w:p>
    <w:p w:rsidR="4770730D" w:rsidRDefault="4770730D" w14:paraId="2AC7D7D7" w14:textId="0025F277"/>
    <w:p w:rsidR="629611C5" w:rsidP="4770730D" w:rsidRDefault="629611C5" w14:paraId="45A484F1" w14:textId="0EBED3D0">
      <w:pPr>
        <w:pStyle w:val="Heading1"/>
      </w:pPr>
      <w:r w:rsidRPr="4770730D" w:rsidR="629611C5">
        <w:rPr>
          <w:rFonts w:ascii="Aptos" w:hAnsi="Aptos" w:eastAsia="Aptos" w:cs="Aptos"/>
          <w:noProof w:val="0"/>
          <w:sz w:val="24"/>
          <w:szCs w:val="24"/>
          <w:lang w:val="en-US"/>
        </w:rPr>
        <w:t>OBJECTIVE</w:t>
      </w:r>
    </w:p>
    <w:p w:rsidR="629611C5" w:rsidP="4770730D" w:rsidRDefault="629611C5" w14:paraId="7FE1150F" w14:textId="13D42283">
      <w:pPr>
        <w:pStyle w:val="Heading2"/>
      </w:pPr>
      <w:r w:rsidRPr="4770730D" w:rsidR="629611C5">
        <w:rPr>
          <w:rFonts w:ascii="Aptos" w:hAnsi="Aptos" w:eastAsia="Aptos" w:cs="Aptos"/>
          <w:noProof w:val="0"/>
          <w:sz w:val="24"/>
          <w:szCs w:val="24"/>
          <w:lang w:val="en-US"/>
        </w:rPr>
        <w:t>Vitals</w:t>
      </w:r>
    </w:p>
    <w:p w:rsidR="629611C5" w:rsidRDefault="629611C5" w14:paraId="30F90D4A" w14:textId="65DE21A4">
      <w:r w:rsidRPr="4770730D" w:rsidR="629611C5">
        <w:rPr>
          <w:rFonts w:ascii="Aptos" w:hAnsi="Aptos" w:eastAsia="Aptos" w:cs="Aptos"/>
          <w:noProof w:val="0"/>
          <w:sz w:val="24"/>
          <w:szCs w:val="24"/>
          <w:lang w:val="en-US"/>
        </w:rPr>
        <w:t>• BP: 120/74 mmHg</w:t>
      </w:r>
    </w:p>
    <w:p w:rsidR="629611C5" w:rsidRDefault="629611C5" w14:paraId="404ADE47" w14:textId="52B31A4E">
      <w:r w:rsidRPr="4770730D" w:rsidR="629611C5">
        <w:rPr>
          <w:rFonts w:ascii="Aptos" w:hAnsi="Aptos" w:eastAsia="Aptos" w:cs="Aptos"/>
          <w:noProof w:val="0"/>
          <w:sz w:val="24"/>
          <w:szCs w:val="24"/>
          <w:lang w:val="en-US"/>
        </w:rPr>
        <w:t>• HR: 74 bpm</w:t>
      </w:r>
    </w:p>
    <w:p w:rsidR="629611C5" w:rsidRDefault="629611C5" w14:paraId="59EC4CA6" w14:textId="03274AA2">
      <w:r w:rsidRPr="4770730D" w:rsidR="629611C5">
        <w:rPr>
          <w:rFonts w:ascii="Aptos" w:hAnsi="Aptos" w:eastAsia="Aptos" w:cs="Aptos"/>
          <w:noProof w:val="0"/>
          <w:sz w:val="24"/>
          <w:szCs w:val="24"/>
          <w:lang w:val="en-US"/>
        </w:rPr>
        <w:t>• RR: 16 breaths/min</w:t>
      </w:r>
    </w:p>
    <w:p w:rsidR="629611C5" w:rsidRDefault="629611C5" w14:paraId="680C0189" w14:textId="47CD431D">
      <w:r w:rsidRPr="4770730D" w:rsidR="629611C5">
        <w:rPr>
          <w:rFonts w:ascii="Aptos" w:hAnsi="Aptos" w:eastAsia="Aptos" w:cs="Aptos"/>
          <w:noProof w:val="0"/>
          <w:sz w:val="24"/>
          <w:szCs w:val="24"/>
          <w:lang w:val="en-US"/>
        </w:rPr>
        <w:t>• Temp: 98.0°F</w:t>
      </w:r>
    </w:p>
    <w:p w:rsidR="629611C5" w:rsidRDefault="629611C5" w14:paraId="2869C982" w14:textId="761E63EC">
      <w:r w:rsidRPr="4770730D" w:rsidR="629611C5">
        <w:rPr>
          <w:rFonts w:ascii="Aptos" w:hAnsi="Aptos" w:eastAsia="Aptos" w:cs="Aptos"/>
          <w:noProof w:val="0"/>
          <w:sz w:val="24"/>
          <w:szCs w:val="24"/>
          <w:lang w:val="en-US"/>
        </w:rPr>
        <w:t>• Weight: 171 lbs</w:t>
      </w:r>
    </w:p>
    <w:p w:rsidR="629611C5" w:rsidRDefault="629611C5" w14:paraId="047658E4" w14:textId="20D9F51C">
      <w:r w:rsidRPr="4770730D" w:rsidR="629611C5">
        <w:rPr>
          <w:rFonts w:ascii="Aptos" w:hAnsi="Aptos" w:eastAsia="Aptos" w:cs="Aptos"/>
          <w:noProof w:val="0"/>
          <w:sz w:val="24"/>
          <w:szCs w:val="24"/>
          <w:lang w:val="en-US"/>
        </w:rPr>
        <w:t>• Height: 64 inches</w:t>
      </w:r>
    </w:p>
    <w:p w:rsidR="629611C5" w:rsidRDefault="629611C5" w14:paraId="709777B2" w14:textId="3EFCC2AA">
      <w:r w:rsidRPr="4770730D" w:rsidR="629611C5">
        <w:rPr>
          <w:rFonts w:ascii="Aptos" w:hAnsi="Aptos" w:eastAsia="Aptos" w:cs="Aptos"/>
          <w:noProof w:val="0"/>
          <w:sz w:val="24"/>
          <w:szCs w:val="24"/>
          <w:lang w:val="en-US"/>
        </w:rPr>
        <w:t>• BMI: 29.4 kg/m²</w:t>
      </w:r>
    </w:p>
    <w:p w:rsidR="4770730D" w:rsidRDefault="4770730D" w14:paraId="1D375C9A" w14:textId="779A8254"/>
    <w:p w:rsidR="629611C5" w:rsidP="4770730D" w:rsidRDefault="629611C5" w14:paraId="49EF3038" w14:textId="236C2D9A">
      <w:pPr>
        <w:pStyle w:val="Heading2"/>
      </w:pPr>
      <w:r w:rsidRPr="4770730D" w:rsidR="629611C5">
        <w:rPr>
          <w:rFonts w:ascii="Aptos" w:hAnsi="Aptos" w:eastAsia="Aptos" w:cs="Aptos"/>
          <w:noProof w:val="0"/>
          <w:sz w:val="24"/>
          <w:szCs w:val="24"/>
          <w:lang w:val="en-US"/>
        </w:rPr>
        <w:t>Laboratory Data</w:t>
      </w:r>
    </w:p>
    <w:p w:rsidR="629611C5" w:rsidP="4770730D" w:rsidRDefault="629611C5" w14:paraId="0F5C9AE0" w14:textId="527A28A9">
      <w:pPr>
        <w:pStyle w:val="Heading3"/>
      </w:pPr>
      <w:r w:rsidRPr="4770730D" w:rsidR="629611C5">
        <w:rPr>
          <w:rFonts w:ascii="Aptos" w:hAnsi="Aptos" w:eastAsia="Aptos" w:cs="Aptos"/>
          <w:noProof w:val="0"/>
          <w:sz w:val="24"/>
          <w:szCs w:val="24"/>
          <w:lang w:val="en-US"/>
        </w:rPr>
        <w:t>Comprehensive Metabolic Panel</w:t>
      </w:r>
    </w:p>
    <w:p w:rsidR="629611C5" w:rsidRDefault="629611C5" w14:paraId="401649D9" w14:textId="433B35F7">
      <w:r w:rsidRPr="4770730D" w:rsidR="629611C5">
        <w:rPr>
          <w:rFonts w:ascii="Aptos" w:hAnsi="Aptos" w:eastAsia="Aptos" w:cs="Aptos"/>
          <w:noProof w:val="0"/>
          <w:sz w:val="24"/>
          <w:szCs w:val="24"/>
          <w:lang w:val="en-US"/>
        </w:rPr>
        <w:t>• Na: 139 mEq/L</w:t>
      </w:r>
    </w:p>
    <w:p w:rsidR="629611C5" w:rsidRDefault="629611C5" w14:paraId="7111FD60" w14:textId="6AFC1E09">
      <w:r w:rsidRPr="4770730D" w:rsidR="629611C5">
        <w:rPr>
          <w:rFonts w:ascii="Aptos" w:hAnsi="Aptos" w:eastAsia="Aptos" w:cs="Aptos"/>
          <w:noProof w:val="0"/>
          <w:sz w:val="24"/>
          <w:szCs w:val="24"/>
          <w:lang w:val="en-US"/>
        </w:rPr>
        <w:t>• K: 4.0 mEq/L</w:t>
      </w:r>
    </w:p>
    <w:p w:rsidR="629611C5" w:rsidRDefault="629611C5" w14:paraId="26833486" w14:textId="368EEB7A">
      <w:r w:rsidRPr="4770730D" w:rsidR="629611C5">
        <w:rPr>
          <w:rFonts w:ascii="Aptos" w:hAnsi="Aptos" w:eastAsia="Aptos" w:cs="Aptos"/>
          <w:noProof w:val="0"/>
          <w:sz w:val="24"/>
          <w:szCs w:val="24"/>
          <w:lang w:val="en-US"/>
        </w:rPr>
        <w:t>• BUN: 13 mg/dL</w:t>
      </w:r>
    </w:p>
    <w:p w:rsidR="629611C5" w:rsidRDefault="629611C5" w14:paraId="0B075245" w14:textId="7EA0F304">
      <w:r w:rsidRPr="4770730D" w:rsidR="629611C5">
        <w:rPr>
          <w:rFonts w:ascii="Aptos" w:hAnsi="Aptos" w:eastAsia="Aptos" w:cs="Aptos"/>
          <w:noProof w:val="0"/>
          <w:sz w:val="24"/>
          <w:szCs w:val="24"/>
          <w:lang w:val="en-US"/>
        </w:rPr>
        <w:t>• SCr: 0.8 mg/dL</w:t>
      </w:r>
    </w:p>
    <w:p w:rsidR="629611C5" w:rsidRDefault="629611C5" w14:paraId="57C8760A" w14:textId="50260BD7">
      <w:r w:rsidRPr="4770730D" w:rsidR="629611C5">
        <w:rPr>
          <w:rFonts w:ascii="Aptos" w:hAnsi="Aptos" w:eastAsia="Aptos" w:cs="Aptos"/>
          <w:noProof w:val="0"/>
          <w:sz w:val="24"/>
          <w:szCs w:val="24"/>
          <w:lang w:val="en-US"/>
        </w:rPr>
        <w:t>• eGFR: &gt;90 mL/min/1.73m²</w:t>
      </w:r>
    </w:p>
    <w:p w:rsidR="629611C5" w:rsidRDefault="629611C5" w14:paraId="2EA69991" w14:textId="7AD46BC6">
      <w:r w:rsidRPr="4770730D" w:rsidR="629611C5">
        <w:rPr>
          <w:rFonts w:ascii="Aptos" w:hAnsi="Aptos" w:eastAsia="Aptos" w:cs="Aptos"/>
          <w:noProof w:val="0"/>
          <w:sz w:val="24"/>
          <w:szCs w:val="24"/>
          <w:lang w:val="en-US"/>
        </w:rPr>
        <w:t>• AST: 20 U/L</w:t>
      </w:r>
    </w:p>
    <w:p w:rsidR="629611C5" w:rsidRDefault="629611C5" w14:paraId="3BB2409B" w14:textId="65F08976">
      <w:r w:rsidRPr="4770730D" w:rsidR="629611C5">
        <w:rPr>
          <w:rFonts w:ascii="Aptos" w:hAnsi="Aptos" w:eastAsia="Aptos" w:cs="Aptos"/>
          <w:noProof w:val="0"/>
          <w:sz w:val="24"/>
          <w:szCs w:val="24"/>
          <w:lang w:val="en-US"/>
        </w:rPr>
        <w:t>• ALT: 21 U/L</w:t>
      </w:r>
    </w:p>
    <w:p w:rsidR="629611C5" w:rsidRDefault="629611C5" w14:paraId="3EAB6CC6" w14:textId="6D3EB3A1">
      <w:r w:rsidRPr="4770730D" w:rsidR="629611C5">
        <w:rPr>
          <w:rFonts w:ascii="Aptos" w:hAnsi="Aptos" w:eastAsia="Aptos" w:cs="Aptos"/>
          <w:noProof w:val="0"/>
          <w:sz w:val="24"/>
          <w:szCs w:val="24"/>
          <w:lang w:val="en-US"/>
        </w:rPr>
        <w:t>• Glucose: 92 mg/dL</w:t>
      </w:r>
    </w:p>
    <w:p w:rsidR="629611C5" w:rsidRDefault="629611C5" w14:paraId="74468A4E" w14:textId="5F5C4A2E">
      <w:r w:rsidRPr="4770730D" w:rsidR="629611C5">
        <w:rPr>
          <w:rFonts w:ascii="Aptos" w:hAnsi="Aptos" w:eastAsia="Aptos" w:cs="Aptos"/>
          <w:noProof w:val="0"/>
          <w:sz w:val="24"/>
          <w:szCs w:val="24"/>
          <w:lang w:val="en-US"/>
        </w:rPr>
        <w:t>No clinically significant abnormalities.</w:t>
      </w:r>
    </w:p>
    <w:p w:rsidR="4770730D" w:rsidRDefault="4770730D" w14:paraId="2535CBEF" w14:textId="62984339"/>
    <w:p w:rsidR="629611C5" w:rsidP="4770730D" w:rsidRDefault="629611C5" w14:paraId="54FF3F0B" w14:textId="34E3F57E">
      <w:pPr>
        <w:pStyle w:val="Heading2"/>
      </w:pPr>
      <w:r w:rsidRPr="4770730D" w:rsidR="629611C5">
        <w:rPr>
          <w:rFonts w:ascii="Aptos" w:hAnsi="Aptos" w:eastAsia="Aptos" w:cs="Aptos"/>
          <w:noProof w:val="0"/>
          <w:sz w:val="24"/>
          <w:szCs w:val="24"/>
          <w:lang w:val="en-US"/>
        </w:rPr>
        <w:t>Depression Assessment</w:t>
      </w:r>
    </w:p>
    <w:p w:rsidR="629611C5" w:rsidRDefault="629611C5" w14:paraId="3CE98F5F" w14:textId="6A26BF9E">
      <w:r w:rsidRPr="4770730D" w:rsidR="629611C5">
        <w:rPr>
          <w:rFonts w:ascii="Aptos" w:hAnsi="Aptos" w:eastAsia="Aptos" w:cs="Aptos"/>
          <w:noProof w:val="0"/>
          <w:sz w:val="24"/>
          <w:szCs w:val="24"/>
          <w:lang w:val="en-US"/>
        </w:rPr>
        <w:t>Previous PHQ-9 Scores:</w:t>
      </w:r>
    </w:p>
    <w:p w:rsidR="629611C5" w:rsidRDefault="629611C5" w14:paraId="07F27254" w14:textId="010AA37C">
      <w:r w:rsidRPr="4770730D" w:rsidR="629611C5">
        <w:rPr>
          <w:rFonts w:ascii="Aptos" w:hAnsi="Aptos" w:eastAsia="Aptos" w:cs="Aptos"/>
          <w:noProof w:val="0"/>
          <w:sz w:val="24"/>
          <w:szCs w:val="24"/>
          <w:lang w:val="en-US"/>
        </w:rPr>
        <w:t>• Initial Visit: 16</w:t>
      </w:r>
    </w:p>
    <w:p w:rsidR="629611C5" w:rsidRDefault="629611C5" w14:paraId="3291ECD1" w14:textId="43F518EF">
      <w:r w:rsidRPr="4770730D" w:rsidR="629611C5">
        <w:rPr>
          <w:rFonts w:ascii="Aptos" w:hAnsi="Aptos" w:eastAsia="Aptos" w:cs="Aptos"/>
          <w:noProof w:val="0"/>
          <w:sz w:val="24"/>
          <w:szCs w:val="24"/>
          <w:lang w:val="en-US"/>
        </w:rPr>
        <w:t>• 3-Month Follow-Up: 9</w:t>
      </w:r>
    </w:p>
    <w:p w:rsidR="629611C5" w:rsidRDefault="629611C5" w14:paraId="436361F0" w14:textId="65A72726">
      <w:r w:rsidRPr="4770730D" w:rsidR="629611C5">
        <w:rPr>
          <w:rFonts w:ascii="Aptos" w:hAnsi="Aptos" w:eastAsia="Aptos" w:cs="Aptos"/>
          <w:noProof w:val="0"/>
          <w:sz w:val="24"/>
          <w:szCs w:val="24"/>
          <w:lang w:val="en-US"/>
        </w:rPr>
        <w:t>Current PHQ-9:</w:t>
      </w:r>
    </w:p>
    <w:p w:rsidR="629611C5" w:rsidRDefault="629611C5" w14:paraId="721C36A6" w14:textId="4D41E915">
      <w:r w:rsidRPr="4770730D" w:rsidR="629611C5">
        <w:rPr>
          <w:rFonts w:ascii="Aptos" w:hAnsi="Aptos" w:eastAsia="Aptos" w:cs="Aptos"/>
          <w:noProof w:val="0"/>
          <w:sz w:val="24"/>
          <w:szCs w:val="24"/>
          <w:lang w:val="en-US"/>
        </w:rPr>
        <w:t>• 3</w:t>
      </w:r>
    </w:p>
    <w:p w:rsidR="629611C5" w:rsidRDefault="629611C5" w14:paraId="07CF63AE" w14:textId="1DBF6356">
      <w:r w:rsidRPr="4770730D" w:rsidR="629611C5">
        <w:rPr>
          <w:rFonts w:ascii="Aptos" w:hAnsi="Aptos" w:eastAsia="Aptos" w:cs="Aptos"/>
          <w:noProof w:val="0"/>
          <w:sz w:val="24"/>
          <w:szCs w:val="24"/>
          <w:lang w:val="en-US"/>
        </w:rPr>
        <w:t>Interpretation:</w:t>
      </w:r>
    </w:p>
    <w:p w:rsidR="629611C5" w:rsidRDefault="629611C5" w14:paraId="1E5E30BD" w14:textId="6F9E1A82">
      <w:r w:rsidRPr="4770730D" w:rsidR="629611C5">
        <w:rPr>
          <w:rFonts w:ascii="Aptos" w:hAnsi="Aptos" w:eastAsia="Aptos" w:cs="Aptos"/>
          <w:noProof w:val="0"/>
          <w:sz w:val="24"/>
          <w:szCs w:val="24"/>
          <w:lang w:val="en-US"/>
        </w:rPr>
        <w:t>• Minimal Depressive Symptoms</w:t>
      </w:r>
    </w:p>
    <w:p w:rsidR="4770730D" w:rsidRDefault="4770730D" w14:paraId="0C11C33C" w14:textId="7CFAF93E"/>
    <w:p w:rsidR="629611C5" w:rsidP="4770730D" w:rsidRDefault="629611C5" w14:paraId="77219F3D" w14:textId="47125923">
      <w:pPr>
        <w:pStyle w:val="Heading2"/>
      </w:pPr>
      <w:r w:rsidRPr="4770730D" w:rsidR="629611C5">
        <w:rPr>
          <w:rFonts w:ascii="Aptos" w:hAnsi="Aptos" w:eastAsia="Aptos" w:cs="Aptos"/>
          <w:noProof w:val="0"/>
          <w:sz w:val="24"/>
          <w:szCs w:val="24"/>
          <w:lang w:val="en-US"/>
        </w:rPr>
        <w:t>Anxiety Assessment</w:t>
      </w:r>
    </w:p>
    <w:p w:rsidR="629611C5" w:rsidRDefault="629611C5" w14:paraId="536497BA" w14:textId="22CD2D91">
      <w:r w:rsidRPr="4770730D" w:rsidR="629611C5">
        <w:rPr>
          <w:rFonts w:ascii="Aptos" w:hAnsi="Aptos" w:eastAsia="Aptos" w:cs="Aptos"/>
          <w:noProof w:val="0"/>
          <w:sz w:val="24"/>
          <w:szCs w:val="24"/>
          <w:lang w:val="en-US"/>
        </w:rPr>
        <w:t>Previous GAD-7 Scores:</w:t>
      </w:r>
    </w:p>
    <w:p w:rsidR="629611C5" w:rsidRDefault="629611C5" w14:paraId="5C8667C2" w14:textId="22ED8EAD">
      <w:r w:rsidRPr="4770730D" w:rsidR="629611C5">
        <w:rPr>
          <w:rFonts w:ascii="Aptos" w:hAnsi="Aptos" w:eastAsia="Aptos" w:cs="Aptos"/>
          <w:noProof w:val="0"/>
          <w:sz w:val="24"/>
          <w:szCs w:val="24"/>
          <w:lang w:val="en-US"/>
        </w:rPr>
        <w:t>• Initial Visit: 14</w:t>
      </w:r>
    </w:p>
    <w:p w:rsidR="629611C5" w:rsidRDefault="629611C5" w14:paraId="2C4B2862" w14:textId="3903A5E6">
      <w:r w:rsidRPr="4770730D" w:rsidR="629611C5">
        <w:rPr>
          <w:rFonts w:ascii="Aptos" w:hAnsi="Aptos" w:eastAsia="Aptos" w:cs="Aptos"/>
          <w:noProof w:val="0"/>
          <w:sz w:val="24"/>
          <w:szCs w:val="24"/>
          <w:lang w:val="en-US"/>
        </w:rPr>
        <w:t>• 3-Month Follow-Up: 7</w:t>
      </w:r>
    </w:p>
    <w:p w:rsidR="629611C5" w:rsidRDefault="629611C5" w14:paraId="7716C41A" w14:textId="0F305421">
      <w:r w:rsidRPr="4770730D" w:rsidR="629611C5">
        <w:rPr>
          <w:rFonts w:ascii="Aptos" w:hAnsi="Aptos" w:eastAsia="Aptos" w:cs="Aptos"/>
          <w:noProof w:val="0"/>
          <w:sz w:val="24"/>
          <w:szCs w:val="24"/>
          <w:lang w:val="en-US"/>
        </w:rPr>
        <w:t>Current GAD-7:</w:t>
      </w:r>
    </w:p>
    <w:p w:rsidR="629611C5" w:rsidRDefault="629611C5" w14:paraId="5AF481AA" w14:textId="53353292">
      <w:r w:rsidRPr="4770730D" w:rsidR="629611C5">
        <w:rPr>
          <w:rFonts w:ascii="Aptos" w:hAnsi="Aptos" w:eastAsia="Aptos" w:cs="Aptos"/>
          <w:noProof w:val="0"/>
          <w:sz w:val="24"/>
          <w:szCs w:val="24"/>
          <w:lang w:val="en-US"/>
        </w:rPr>
        <w:t>• 2</w:t>
      </w:r>
    </w:p>
    <w:p w:rsidR="629611C5" w:rsidRDefault="629611C5" w14:paraId="0A465D6D" w14:textId="6F4F7079">
      <w:r w:rsidRPr="4770730D" w:rsidR="629611C5">
        <w:rPr>
          <w:rFonts w:ascii="Aptos" w:hAnsi="Aptos" w:eastAsia="Aptos" w:cs="Aptos"/>
          <w:noProof w:val="0"/>
          <w:sz w:val="24"/>
          <w:szCs w:val="24"/>
          <w:lang w:val="en-US"/>
        </w:rPr>
        <w:t>Interpretation:</w:t>
      </w:r>
    </w:p>
    <w:p w:rsidR="629611C5" w:rsidRDefault="629611C5" w14:paraId="349A688A" w14:textId="47B521D3">
      <w:r w:rsidRPr="4770730D" w:rsidR="629611C5">
        <w:rPr>
          <w:rFonts w:ascii="Aptos" w:hAnsi="Aptos" w:eastAsia="Aptos" w:cs="Aptos"/>
          <w:noProof w:val="0"/>
          <w:sz w:val="24"/>
          <w:szCs w:val="24"/>
          <w:lang w:val="en-US"/>
        </w:rPr>
        <w:t>• Minimal Anxiety Symptoms</w:t>
      </w:r>
    </w:p>
    <w:p w:rsidR="4770730D" w:rsidRDefault="4770730D" w14:paraId="12ECC4C7" w14:textId="67C3B6B6"/>
    <w:p w:rsidR="629611C5" w:rsidP="4770730D" w:rsidRDefault="629611C5" w14:paraId="6C778ECD" w14:textId="3AD84121">
      <w:pPr>
        <w:pStyle w:val="Heading2"/>
      </w:pPr>
      <w:r w:rsidRPr="4770730D" w:rsidR="629611C5">
        <w:rPr>
          <w:rFonts w:ascii="Aptos" w:hAnsi="Aptos" w:eastAsia="Aptos" w:cs="Aptos"/>
          <w:noProof w:val="0"/>
          <w:sz w:val="24"/>
          <w:szCs w:val="24"/>
          <w:lang w:val="en-US"/>
        </w:rPr>
        <w:t>Suicide Risk Assessment</w:t>
      </w:r>
    </w:p>
    <w:p w:rsidR="629611C5" w:rsidRDefault="629611C5" w14:paraId="63C66BA7" w14:textId="4F1B8F8C">
      <w:r w:rsidRPr="4770730D" w:rsidR="629611C5">
        <w:rPr>
          <w:rFonts w:ascii="Aptos" w:hAnsi="Aptos" w:eastAsia="Aptos" w:cs="Aptos"/>
          <w:noProof w:val="0"/>
          <w:sz w:val="24"/>
          <w:szCs w:val="24"/>
          <w:lang w:val="en-US"/>
        </w:rPr>
        <w:t>Patient denies:</w:t>
      </w:r>
    </w:p>
    <w:p w:rsidR="629611C5" w:rsidRDefault="629611C5" w14:paraId="0CD2B2DA" w14:textId="4A177839">
      <w:r w:rsidRPr="4770730D" w:rsidR="629611C5">
        <w:rPr>
          <w:rFonts w:ascii="Aptos" w:hAnsi="Aptos" w:eastAsia="Aptos" w:cs="Aptos"/>
          <w:noProof w:val="0"/>
          <w:sz w:val="24"/>
          <w:szCs w:val="24"/>
          <w:lang w:val="en-US"/>
        </w:rPr>
        <w:t>• Suicidal ideation</w:t>
      </w:r>
    </w:p>
    <w:p w:rsidR="629611C5" w:rsidRDefault="629611C5" w14:paraId="026F5B63" w14:textId="00359F11">
      <w:r w:rsidRPr="4770730D" w:rsidR="629611C5">
        <w:rPr>
          <w:rFonts w:ascii="Aptos" w:hAnsi="Aptos" w:eastAsia="Aptos" w:cs="Aptos"/>
          <w:noProof w:val="0"/>
          <w:sz w:val="24"/>
          <w:szCs w:val="24"/>
          <w:lang w:val="en-US"/>
        </w:rPr>
        <w:t>• Suicide plan</w:t>
      </w:r>
    </w:p>
    <w:p w:rsidR="629611C5" w:rsidRDefault="629611C5" w14:paraId="11E1EF42" w14:textId="0C8D1FD8">
      <w:r w:rsidRPr="4770730D" w:rsidR="629611C5">
        <w:rPr>
          <w:rFonts w:ascii="Aptos" w:hAnsi="Aptos" w:eastAsia="Aptos" w:cs="Aptos"/>
          <w:noProof w:val="0"/>
          <w:sz w:val="24"/>
          <w:szCs w:val="24"/>
          <w:lang w:val="en-US"/>
        </w:rPr>
        <w:t>• Previous suicide attempts</w:t>
      </w:r>
    </w:p>
    <w:p w:rsidR="629611C5" w:rsidRDefault="629611C5" w14:paraId="6A95CAA1" w14:textId="06AF24D9">
      <w:r w:rsidRPr="4770730D" w:rsidR="629611C5">
        <w:rPr>
          <w:rFonts w:ascii="Aptos" w:hAnsi="Aptos" w:eastAsia="Aptos" w:cs="Aptos"/>
          <w:noProof w:val="0"/>
          <w:sz w:val="24"/>
          <w:szCs w:val="24"/>
          <w:lang w:val="en-US"/>
        </w:rPr>
        <w:t>• Self-harm behaviors</w:t>
      </w:r>
    </w:p>
    <w:p w:rsidR="629611C5" w:rsidRDefault="629611C5" w14:paraId="4F371306" w14:textId="784A3769">
      <w:r w:rsidRPr="4770730D" w:rsidR="629611C5">
        <w:rPr>
          <w:rFonts w:ascii="Aptos" w:hAnsi="Aptos" w:eastAsia="Aptos" w:cs="Aptos"/>
          <w:noProof w:val="0"/>
          <w:sz w:val="24"/>
          <w:szCs w:val="24"/>
          <w:lang w:val="en-US"/>
        </w:rPr>
        <w:t>Current suicide risk assessment:</w:t>
      </w:r>
    </w:p>
    <w:p w:rsidR="629611C5" w:rsidRDefault="629611C5" w14:paraId="1242285F" w14:textId="54F8BA4B">
      <w:r w:rsidRPr="4770730D" w:rsidR="629611C5">
        <w:rPr>
          <w:rFonts w:ascii="Aptos" w:hAnsi="Aptos" w:eastAsia="Aptos" w:cs="Aptos"/>
          <w:noProof w:val="0"/>
          <w:sz w:val="24"/>
          <w:szCs w:val="24"/>
          <w:lang w:val="en-US"/>
        </w:rPr>
        <w:t>• Low Risk</w:t>
      </w:r>
    </w:p>
    <w:p w:rsidR="4770730D" w:rsidRDefault="4770730D" w14:paraId="51FC5B09" w14:textId="3DB95B7F"/>
    <w:p w:rsidR="629611C5" w:rsidP="4770730D" w:rsidRDefault="629611C5" w14:paraId="6BA6719D" w14:textId="44F9A5CC">
      <w:pPr>
        <w:pStyle w:val="Heading1"/>
      </w:pPr>
      <w:r w:rsidRPr="4770730D" w:rsidR="629611C5">
        <w:rPr>
          <w:rFonts w:ascii="Aptos" w:hAnsi="Aptos" w:eastAsia="Aptos" w:cs="Aptos"/>
          <w:noProof w:val="0"/>
          <w:sz w:val="24"/>
          <w:szCs w:val="24"/>
          <w:lang w:val="en-US"/>
        </w:rPr>
        <w:t>ASSESSMENT</w:t>
      </w:r>
    </w:p>
    <w:p w:rsidR="629611C5" w:rsidP="4770730D" w:rsidRDefault="629611C5" w14:paraId="720B2AEC" w14:textId="3833E4C8">
      <w:pPr>
        <w:pStyle w:val="Heading2"/>
      </w:pPr>
      <w:r w:rsidRPr="4770730D" w:rsidR="629611C5">
        <w:rPr>
          <w:rFonts w:ascii="Aptos" w:hAnsi="Aptos" w:eastAsia="Aptos" w:cs="Aptos"/>
          <w:noProof w:val="0"/>
          <w:sz w:val="24"/>
          <w:szCs w:val="24"/>
          <w:lang w:val="en-US"/>
        </w:rPr>
        <w:t>Major Depressive Disorder (In Remission Following Sustained Treatment Engagement and Improved Medication Adherence)</w:t>
      </w:r>
    </w:p>
    <w:p w:rsidR="629611C5" w:rsidRDefault="629611C5" w14:paraId="58351A0E" w14:textId="2A388AB6">
      <w:r w:rsidRPr="4770730D" w:rsidR="629611C5">
        <w:rPr>
          <w:rFonts w:ascii="Aptos" w:hAnsi="Aptos" w:eastAsia="Aptos" w:cs="Aptos"/>
          <w:noProof w:val="0"/>
          <w:sz w:val="24"/>
          <w:szCs w:val="24"/>
          <w:lang w:val="en-US"/>
        </w:rPr>
        <w:t>The patient presents for a scheduled 6-month follow-up visit and demonstrates continued improvement following sustained medication adherence and engagement in behavioral health treatment. She reports restoration of mood, energy, motivation, concentration, and enjoyment of daily activities. She also reports improved occupational functioning and improved relationships with her children.</w:t>
      </w:r>
    </w:p>
    <w:p w:rsidR="629611C5" w:rsidRDefault="629611C5" w14:paraId="190A9F4C" w14:textId="5732EC09">
      <w:r w:rsidRPr="4770730D" w:rsidR="629611C5">
        <w:rPr>
          <w:rFonts w:ascii="Aptos" w:hAnsi="Aptos" w:eastAsia="Aptos" w:cs="Aptos"/>
          <w:noProof w:val="0"/>
          <w:sz w:val="24"/>
          <w:szCs w:val="24"/>
          <w:lang w:val="en-US"/>
        </w:rPr>
        <w:t>PHQ-9 score has progressively improved from 16 at baseline to 9 at the 3-month follow-up and to 3 today. Current symptoms are minimal and no longer cause clinically meaningful impairment. The patient reports feeling like herself again and demonstrates findings consistent with remission.</w:t>
      </w:r>
    </w:p>
    <w:p w:rsidR="629611C5" w:rsidRDefault="629611C5" w14:paraId="62171889" w14:textId="70998982">
      <w:r w:rsidRPr="4770730D" w:rsidR="629611C5">
        <w:rPr>
          <w:rFonts w:ascii="Aptos" w:hAnsi="Aptos" w:eastAsia="Aptos" w:cs="Aptos"/>
          <w:noProof w:val="0"/>
          <w:sz w:val="24"/>
          <w:szCs w:val="24"/>
          <w:lang w:val="en-US"/>
        </w:rPr>
        <w:t>Importantly, this case demonstrates that persistent symptoms at the initial visit were largely attributable to medication nonadherence and treatment barriers rather than antidepressant failure. Once adherence and access barriers improved, the patient experienced substantial symptom improvement without requiring medication changes.</w:t>
      </w:r>
    </w:p>
    <w:p w:rsidR="629611C5" w:rsidRDefault="629611C5" w14:paraId="534093B2" w14:textId="5D9829F3">
      <w:r w:rsidRPr="4770730D" w:rsidR="629611C5">
        <w:rPr>
          <w:rFonts w:ascii="Aptos" w:hAnsi="Aptos" w:eastAsia="Aptos" w:cs="Aptos"/>
          <w:noProof w:val="0"/>
          <w:sz w:val="24"/>
          <w:szCs w:val="24"/>
          <w:lang w:val="en-US"/>
        </w:rPr>
        <w:t>The patient demonstrates excellent medication adherence, excellent tolerability, and improved confidence in managing her behavioral health conditions. According to the ACP Living Clinical Guideline and the VA/DoD Major Depressive Disorder Guideline, patients who achieve remission should continue antidepressant therapy during the continuation and maintenance phases of treatment to reduce relapse risk.</w:t>
      </w:r>
    </w:p>
    <w:p w:rsidR="629611C5" w:rsidRDefault="629611C5" w14:paraId="27B04214" w14:textId="4313C8A9">
      <w:r w:rsidRPr="4770730D" w:rsidR="629611C5">
        <w:rPr>
          <w:rFonts w:ascii="Aptos" w:hAnsi="Aptos" w:eastAsia="Aptos" w:cs="Aptos"/>
          <w:noProof w:val="0"/>
          <w:sz w:val="24"/>
          <w:szCs w:val="24"/>
          <w:lang w:val="en-US"/>
        </w:rPr>
        <w:t>Continuation of sertraline therapy remains appropriate. Education should focus on maintenance therapy expectations, relapse prevention strategies, and reinforcement of successful treatment behaviors.</w:t>
      </w:r>
    </w:p>
    <w:p w:rsidR="4770730D" w:rsidRDefault="4770730D" w14:paraId="2D7D78DB" w14:textId="621628EA"/>
    <w:p w:rsidR="629611C5" w:rsidP="4770730D" w:rsidRDefault="629611C5" w14:paraId="609BE0EC" w14:textId="1D7CCDBA">
      <w:pPr>
        <w:pStyle w:val="Heading2"/>
      </w:pPr>
      <w:r w:rsidRPr="4770730D" w:rsidR="629611C5">
        <w:rPr>
          <w:rFonts w:ascii="Aptos" w:hAnsi="Aptos" w:eastAsia="Aptos" w:cs="Aptos"/>
          <w:noProof w:val="0"/>
          <w:sz w:val="24"/>
          <w:szCs w:val="24"/>
          <w:lang w:val="en-US"/>
        </w:rPr>
        <w:t>Generalized Anxiety Disorder (Minimal Symptoms, Stable)</w:t>
      </w:r>
    </w:p>
    <w:p w:rsidR="629611C5" w:rsidRDefault="629611C5" w14:paraId="69B9ED2E" w14:textId="33FD7E44">
      <w:r w:rsidRPr="4770730D" w:rsidR="629611C5">
        <w:rPr>
          <w:rFonts w:ascii="Aptos" w:hAnsi="Aptos" w:eastAsia="Aptos" w:cs="Aptos"/>
          <w:noProof w:val="0"/>
          <w:sz w:val="24"/>
          <w:szCs w:val="24"/>
          <w:lang w:val="en-US"/>
        </w:rPr>
        <w:t>The patient reports significant improvement in anxiety symptoms and currently experiences only occasional normal stress related to parenting and finances. GAD-7 score has improved from 14 at baseline to 2 today.</w:t>
      </w:r>
    </w:p>
    <w:p w:rsidR="629611C5" w:rsidRDefault="629611C5" w14:paraId="56850559" w14:textId="3DEF0B09">
      <w:r w:rsidRPr="4770730D" w:rsidR="629611C5">
        <w:rPr>
          <w:rFonts w:ascii="Aptos" w:hAnsi="Aptos" w:eastAsia="Aptos" w:cs="Aptos"/>
          <w:noProof w:val="0"/>
          <w:sz w:val="24"/>
          <w:szCs w:val="24"/>
          <w:lang w:val="en-US"/>
        </w:rPr>
        <w:t>Symptoms no longer cause clinically significant distress or functional impairment. Improved medication adherence and continued participation in CBT have likely contributed substantially to symptom control.</w:t>
      </w:r>
    </w:p>
    <w:p w:rsidR="629611C5" w:rsidRDefault="629611C5" w14:paraId="53647080" w14:textId="69D0E751">
      <w:r w:rsidRPr="4770730D" w:rsidR="629611C5">
        <w:rPr>
          <w:rFonts w:ascii="Aptos" w:hAnsi="Aptos" w:eastAsia="Aptos" w:cs="Aptos"/>
          <w:noProof w:val="0"/>
          <w:sz w:val="24"/>
          <w:szCs w:val="24"/>
          <w:lang w:val="en-US"/>
        </w:rPr>
        <w:t>Continuation of current therapy and reinforcement of healthy coping strategies remain appropriate.</w:t>
      </w:r>
    </w:p>
    <w:p w:rsidR="4770730D" w:rsidRDefault="4770730D" w14:paraId="398C8432" w14:textId="02373B7D"/>
    <w:p w:rsidR="629611C5" w:rsidP="4770730D" w:rsidRDefault="629611C5" w14:paraId="6FC0E133" w14:textId="77FC5A6A">
      <w:pPr>
        <w:pStyle w:val="Heading2"/>
      </w:pPr>
      <w:r w:rsidRPr="4770730D" w:rsidR="629611C5">
        <w:rPr>
          <w:rFonts w:ascii="Aptos" w:hAnsi="Aptos" w:eastAsia="Aptos" w:cs="Aptos"/>
          <w:noProof w:val="0"/>
          <w:sz w:val="24"/>
          <w:szCs w:val="24"/>
          <w:lang w:val="en-US"/>
        </w:rPr>
        <w:t>Medication Adherence (Excellent and Sustainable)</w:t>
      </w:r>
    </w:p>
    <w:p w:rsidR="629611C5" w:rsidRDefault="629611C5" w14:paraId="073BAFFF" w14:textId="0F140894">
      <w:r w:rsidRPr="4770730D" w:rsidR="629611C5">
        <w:rPr>
          <w:rFonts w:ascii="Aptos" w:hAnsi="Aptos" w:eastAsia="Aptos" w:cs="Aptos"/>
          <w:noProof w:val="0"/>
          <w:sz w:val="24"/>
          <w:szCs w:val="24"/>
          <w:lang w:val="en-US"/>
        </w:rPr>
        <w:t>Medication adherence has significantly improved and now appears sustainable. The patient reports no missed doses during the past two months and has successfully incorporated medication administration into her daily routine.</w:t>
      </w:r>
    </w:p>
    <w:p w:rsidR="629611C5" w:rsidRDefault="629611C5" w14:paraId="3D89EFEC" w14:textId="3AE2D84C">
      <w:r w:rsidRPr="4770730D" w:rsidR="629611C5">
        <w:rPr>
          <w:rFonts w:ascii="Aptos" w:hAnsi="Aptos" w:eastAsia="Aptos" w:cs="Aptos"/>
          <w:noProof w:val="0"/>
          <w:sz w:val="24"/>
          <w:szCs w:val="24"/>
          <w:lang w:val="en-US"/>
        </w:rPr>
        <w:t>The patient demonstrates improved understanding regarding the importance of adherence and now appreciates the relationship between medication consistency and symptom improvement.</w:t>
      </w:r>
    </w:p>
    <w:p w:rsidR="629611C5" w:rsidRDefault="629611C5" w14:paraId="5594E06C" w14:textId="13E5A6B7">
      <w:r w:rsidRPr="4770730D" w:rsidR="629611C5">
        <w:rPr>
          <w:rFonts w:ascii="Aptos" w:hAnsi="Aptos" w:eastAsia="Aptos" w:cs="Aptos"/>
          <w:noProof w:val="0"/>
          <w:sz w:val="24"/>
          <w:szCs w:val="24"/>
          <w:lang w:val="en-US"/>
        </w:rPr>
        <w:t>Continued reinforcement of successful adherence strategies remains appropriate.</w:t>
      </w:r>
    </w:p>
    <w:p w:rsidR="4770730D" w:rsidRDefault="4770730D" w14:paraId="1D8470BE" w14:textId="45025D7D"/>
    <w:p w:rsidR="629611C5" w:rsidP="4770730D" w:rsidRDefault="629611C5" w14:paraId="4027829D" w14:textId="470923AC">
      <w:pPr>
        <w:pStyle w:val="Heading2"/>
      </w:pPr>
      <w:r w:rsidRPr="4770730D" w:rsidR="629611C5">
        <w:rPr>
          <w:rFonts w:ascii="Aptos" w:hAnsi="Aptos" w:eastAsia="Aptos" w:cs="Aptos"/>
          <w:noProof w:val="0"/>
          <w:sz w:val="24"/>
          <w:szCs w:val="24"/>
          <w:lang w:val="en-US"/>
        </w:rPr>
        <w:t>Financial and Access Barriers Affecting Behavioral Health Management (Significantly Improved)</w:t>
      </w:r>
    </w:p>
    <w:p w:rsidR="629611C5" w:rsidRDefault="629611C5" w14:paraId="7D427DC5" w14:textId="5078083A">
      <w:r w:rsidRPr="4770730D" w:rsidR="629611C5">
        <w:rPr>
          <w:rFonts w:ascii="Aptos" w:hAnsi="Aptos" w:eastAsia="Aptos" w:cs="Aptos"/>
          <w:noProof w:val="0"/>
          <w:sz w:val="24"/>
          <w:szCs w:val="24"/>
          <w:lang w:val="en-US"/>
        </w:rPr>
        <w:t>Financial stress remains present but is no longer substantially interfering with treatment engagement. Virtual CBT has significantly improved healthcare accessibility and allowed the patient to consistently participate in psychotherapy.</w:t>
      </w:r>
    </w:p>
    <w:p w:rsidR="629611C5" w:rsidRDefault="629611C5" w14:paraId="134319C7" w14:textId="3202A9F6">
      <w:r w:rsidRPr="4770730D" w:rsidR="629611C5">
        <w:rPr>
          <w:rFonts w:ascii="Aptos" w:hAnsi="Aptos" w:eastAsia="Aptos" w:cs="Aptos"/>
          <w:noProof w:val="0"/>
          <w:sz w:val="24"/>
          <w:szCs w:val="24"/>
          <w:lang w:val="en-US"/>
        </w:rPr>
        <w:t>The patient demonstrates improved ability to prioritize her own healthcare needs and reports increased confidence in managing treatment demands.</w:t>
      </w:r>
    </w:p>
    <w:p w:rsidR="629611C5" w:rsidRDefault="629611C5" w14:paraId="0067027E" w14:textId="2CFC8C36">
      <w:r w:rsidRPr="4770730D" w:rsidR="629611C5">
        <w:rPr>
          <w:rFonts w:ascii="Aptos" w:hAnsi="Aptos" w:eastAsia="Aptos" w:cs="Aptos"/>
          <w:noProof w:val="0"/>
          <w:sz w:val="24"/>
          <w:szCs w:val="24"/>
          <w:lang w:val="en-US"/>
        </w:rPr>
        <w:t>Continued monitoring of social determinants of health remains appropriate.</w:t>
      </w:r>
    </w:p>
    <w:p w:rsidR="4770730D" w:rsidRDefault="4770730D" w14:paraId="600130D4" w14:textId="67A02A16"/>
    <w:p w:rsidR="629611C5" w:rsidP="4770730D" w:rsidRDefault="629611C5" w14:paraId="3A4DD05F" w14:textId="051B3CD1">
      <w:pPr>
        <w:pStyle w:val="Heading2"/>
      </w:pPr>
      <w:r w:rsidRPr="4770730D" w:rsidR="629611C5">
        <w:rPr>
          <w:rFonts w:ascii="Aptos" w:hAnsi="Aptos" w:eastAsia="Aptos" w:cs="Aptos"/>
          <w:noProof w:val="0"/>
          <w:sz w:val="24"/>
          <w:szCs w:val="24"/>
          <w:lang w:val="en-US"/>
        </w:rPr>
        <w:t>Tobacco Use Disorder (Near Abstinence, Preparation Stage of Change)</w:t>
      </w:r>
    </w:p>
    <w:p w:rsidR="629611C5" w:rsidRDefault="629611C5" w14:paraId="583EE649" w14:textId="38313256">
      <w:r w:rsidRPr="4770730D" w:rsidR="629611C5">
        <w:rPr>
          <w:rFonts w:ascii="Aptos" w:hAnsi="Aptos" w:eastAsia="Aptos" w:cs="Aptos"/>
          <w:noProof w:val="0"/>
          <w:sz w:val="24"/>
          <w:szCs w:val="24"/>
          <w:lang w:val="en-US"/>
        </w:rPr>
        <w:t>The patient reports smoking only one to two cigarettes weekly and no longer relies on cigarettes as a primary coping mechanism.</w:t>
      </w:r>
    </w:p>
    <w:p w:rsidR="629611C5" w:rsidRDefault="629611C5" w14:paraId="15F200D2" w14:textId="3A6E56CE">
      <w:r w:rsidRPr="4770730D" w:rsidR="629611C5">
        <w:rPr>
          <w:rFonts w:ascii="Aptos" w:hAnsi="Aptos" w:eastAsia="Aptos" w:cs="Aptos"/>
          <w:noProof w:val="0"/>
          <w:sz w:val="24"/>
          <w:szCs w:val="24"/>
          <w:lang w:val="en-US"/>
        </w:rPr>
        <w:t>She demonstrates significantly increased readiness for cessation and believes complete abstinence is achievable. Reduction in tobacco use appears to be associated with improved mood, reduced stress, and development of healthier coping strategies.</w:t>
      </w:r>
    </w:p>
    <w:p w:rsidR="629611C5" w:rsidRDefault="629611C5" w14:paraId="59D5D43D" w14:textId="51EDA043">
      <w:r w:rsidRPr="4770730D" w:rsidR="629611C5">
        <w:rPr>
          <w:rFonts w:ascii="Aptos" w:hAnsi="Aptos" w:eastAsia="Aptos" w:cs="Aptos"/>
          <w:noProof w:val="0"/>
          <w:sz w:val="24"/>
          <w:szCs w:val="24"/>
          <w:lang w:val="en-US"/>
        </w:rPr>
        <w:t>Continued motivational interviewing and support of complete tobacco cessation remain appropriate.</w:t>
      </w:r>
    </w:p>
    <w:p w:rsidR="4770730D" w:rsidRDefault="4770730D" w14:paraId="3501F5B7" w14:textId="0924CBCC"/>
    <w:p w:rsidR="629611C5" w:rsidP="4770730D" w:rsidRDefault="629611C5" w14:paraId="6FEF1819" w14:textId="16C90A5A">
      <w:pPr>
        <w:pStyle w:val="Heading2"/>
      </w:pPr>
      <w:r w:rsidRPr="4770730D" w:rsidR="629611C5">
        <w:rPr>
          <w:rFonts w:ascii="Aptos" w:hAnsi="Aptos" w:eastAsia="Aptos" w:cs="Aptos"/>
          <w:noProof w:val="0"/>
          <w:sz w:val="24"/>
          <w:szCs w:val="24"/>
          <w:lang w:val="en-US"/>
        </w:rPr>
        <w:t>Behavioral Health Knowledge Deficit (Significantly Improved)</w:t>
      </w:r>
    </w:p>
    <w:p w:rsidR="629611C5" w:rsidRDefault="629611C5" w14:paraId="745AE1A0" w14:textId="19D1A231">
      <w:r w:rsidRPr="4770730D" w:rsidR="629611C5">
        <w:rPr>
          <w:rFonts w:ascii="Aptos" w:hAnsi="Aptos" w:eastAsia="Aptos" w:cs="Aptos"/>
          <w:noProof w:val="0"/>
          <w:sz w:val="24"/>
          <w:szCs w:val="24"/>
          <w:lang w:val="en-US"/>
        </w:rPr>
        <w:t>The patient demonstrates improved understanding regarding:</w:t>
      </w:r>
    </w:p>
    <w:p w:rsidR="629611C5" w:rsidRDefault="629611C5" w14:paraId="3DD39483" w14:textId="653BF8AD">
      <w:r w:rsidRPr="4770730D" w:rsidR="629611C5">
        <w:rPr>
          <w:rFonts w:ascii="Aptos" w:hAnsi="Aptos" w:eastAsia="Aptos" w:cs="Aptos"/>
          <w:noProof w:val="0"/>
          <w:sz w:val="24"/>
          <w:szCs w:val="24"/>
          <w:lang w:val="en-US"/>
        </w:rPr>
        <w:t>• Importance of medication adherence</w:t>
      </w:r>
    </w:p>
    <w:p w:rsidR="629611C5" w:rsidRDefault="629611C5" w14:paraId="66B55D8F" w14:textId="0B354C30">
      <w:r w:rsidRPr="4770730D" w:rsidR="629611C5">
        <w:rPr>
          <w:rFonts w:ascii="Aptos" w:hAnsi="Aptos" w:eastAsia="Aptos" w:cs="Aptos"/>
          <w:noProof w:val="0"/>
          <w:sz w:val="24"/>
          <w:szCs w:val="24"/>
          <w:lang w:val="en-US"/>
        </w:rPr>
        <w:t>• Longitudinal nature of behavioral health treatment</w:t>
      </w:r>
    </w:p>
    <w:p w:rsidR="629611C5" w:rsidRDefault="629611C5" w14:paraId="3A79DA04" w14:textId="6CD94A1B">
      <w:r w:rsidRPr="4770730D" w:rsidR="629611C5">
        <w:rPr>
          <w:rFonts w:ascii="Aptos" w:hAnsi="Aptos" w:eastAsia="Aptos" w:cs="Aptos"/>
          <w:noProof w:val="0"/>
          <w:sz w:val="24"/>
          <w:szCs w:val="24"/>
          <w:lang w:val="en-US"/>
        </w:rPr>
        <w:t>• Role of psychotherapy</w:t>
      </w:r>
    </w:p>
    <w:p w:rsidR="629611C5" w:rsidRDefault="629611C5" w14:paraId="35BB69AD" w14:textId="0954537A">
      <w:r w:rsidRPr="4770730D" w:rsidR="629611C5">
        <w:rPr>
          <w:rFonts w:ascii="Aptos" w:hAnsi="Aptos" w:eastAsia="Aptos" w:cs="Aptos"/>
          <w:noProof w:val="0"/>
          <w:sz w:val="24"/>
          <w:szCs w:val="24"/>
          <w:lang w:val="en-US"/>
        </w:rPr>
        <w:t>• Relationship between treatment engagement and symptom improvement</w:t>
      </w:r>
    </w:p>
    <w:p w:rsidR="629611C5" w:rsidRDefault="629611C5" w14:paraId="728AD119" w14:textId="4DD77069">
      <w:r w:rsidRPr="4770730D" w:rsidR="629611C5">
        <w:rPr>
          <w:rFonts w:ascii="Aptos" w:hAnsi="Aptos" w:eastAsia="Aptos" w:cs="Aptos"/>
          <w:noProof w:val="0"/>
          <w:sz w:val="24"/>
          <w:szCs w:val="24"/>
          <w:lang w:val="en-US"/>
        </w:rPr>
        <w:t>Additional education regarding maintenance treatment and relapse prevention remains appropriate.</w:t>
      </w:r>
    </w:p>
    <w:p w:rsidR="4770730D" w:rsidRDefault="4770730D" w14:paraId="4E7A2D42" w14:textId="47F768B2"/>
    <w:p w:rsidR="629611C5" w:rsidP="4770730D" w:rsidRDefault="629611C5" w14:paraId="4602E159" w14:textId="67BEB4EE">
      <w:pPr>
        <w:pStyle w:val="Heading1"/>
      </w:pPr>
      <w:r w:rsidRPr="4770730D" w:rsidR="629611C5">
        <w:rPr>
          <w:rFonts w:ascii="Aptos" w:hAnsi="Aptos" w:eastAsia="Aptos" w:cs="Aptos"/>
          <w:noProof w:val="0"/>
          <w:sz w:val="24"/>
          <w:szCs w:val="24"/>
          <w:lang w:val="en-US"/>
        </w:rPr>
        <w:t>PLAN</w:t>
      </w:r>
    </w:p>
    <w:p w:rsidR="629611C5" w:rsidP="4770730D" w:rsidRDefault="629611C5" w14:paraId="145F8B80" w14:textId="6240E3CC">
      <w:pPr>
        <w:pStyle w:val="Heading2"/>
      </w:pPr>
      <w:r w:rsidRPr="4770730D" w:rsidR="629611C5">
        <w:rPr>
          <w:rFonts w:ascii="Aptos" w:hAnsi="Aptos" w:eastAsia="Aptos" w:cs="Aptos"/>
          <w:noProof w:val="0"/>
          <w:sz w:val="24"/>
          <w:szCs w:val="24"/>
          <w:lang w:val="en-US"/>
        </w:rPr>
        <w:t>Major Depressive Disorder</w:t>
      </w:r>
    </w:p>
    <w:p w:rsidR="629611C5" w:rsidRDefault="629611C5" w14:paraId="6E1FD191" w14:textId="5E3875F8">
      <w:r w:rsidRPr="4770730D" w:rsidR="629611C5">
        <w:rPr>
          <w:rFonts w:ascii="Aptos" w:hAnsi="Aptos" w:eastAsia="Aptos" w:cs="Aptos"/>
          <w:noProof w:val="0"/>
          <w:sz w:val="24"/>
          <w:szCs w:val="24"/>
          <w:lang w:val="en-US"/>
        </w:rPr>
        <w:t>• Continue sertraline 100 mg PO daily.</w:t>
      </w:r>
    </w:p>
    <w:p w:rsidR="629611C5" w:rsidRDefault="629611C5" w14:paraId="294CA435" w14:textId="4BC783DC">
      <w:r w:rsidRPr="4770730D" w:rsidR="629611C5">
        <w:rPr>
          <w:rFonts w:ascii="Aptos" w:hAnsi="Aptos" w:eastAsia="Aptos" w:cs="Aptos"/>
          <w:noProof w:val="0"/>
          <w:sz w:val="24"/>
          <w:szCs w:val="24"/>
          <w:lang w:val="en-US"/>
        </w:rPr>
        <w:t>Rationale:</w:t>
      </w:r>
    </w:p>
    <w:p w:rsidR="629611C5" w:rsidRDefault="629611C5" w14:paraId="79EAB70E" w14:textId="6E19FB7D">
      <w:r w:rsidRPr="4770730D" w:rsidR="629611C5">
        <w:rPr>
          <w:rFonts w:ascii="Aptos" w:hAnsi="Aptos" w:eastAsia="Aptos" w:cs="Aptos"/>
          <w:noProof w:val="0"/>
          <w:sz w:val="24"/>
          <w:szCs w:val="24"/>
          <w:lang w:val="en-US"/>
        </w:rPr>
        <w:t>• Remission achieved</w:t>
      </w:r>
    </w:p>
    <w:p w:rsidR="629611C5" w:rsidRDefault="629611C5" w14:paraId="672CD3A5" w14:textId="43DD7CF5">
      <w:r w:rsidRPr="4770730D" w:rsidR="629611C5">
        <w:rPr>
          <w:rFonts w:ascii="Aptos" w:hAnsi="Aptos" w:eastAsia="Aptos" w:cs="Aptos"/>
          <w:noProof w:val="0"/>
          <w:sz w:val="24"/>
          <w:szCs w:val="24"/>
          <w:lang w:val="en-US"/>
        </w:rPr>
        <w:t>• Excellent adherence</w:t>
      </w:r>
    </w:p>
    <w:p w:rsidR="629611C5" w:rsidRDefault="629611C5" w14:paraId="3A942D94" w14:textId="07C57AE9">
      <w:r w:rsidRPr="4770730D" w:rsidR="629611C5">
        <w:rPr>
          <w:rFonts w:ascii="Aptos" w:hAnsi="Aptos" w:eastAsia="Aptos" w:cs="Aptos"/>
          <w:noProof w:val="0"/>
          <w:sz w:val="24"/>
          <w:szCs w:val="24"/>
          <w:lang w:val="en-US"/>
        </w:rPr>
        <w:t>• Excellent tolerability</w:t>
      </w:r>
    </w:p>
    <w:p w:rsidR="629611C5" w:rsidRDefault="629611C5" w14:paraId="3C031A70" w14:textId="5D443DCC">
      <w:r w:rsidRPr="4770730D" w:rsidR="629611C5">
        <w:rPr>
          <w:rFonts w:ascii="Aptos" w:hAnsi="Aptos" w:eastAsia="Aptos" w:cs="Aptos"/>
          <w:noProof w:val="0"/>
          <w:sz w:val="24"/>
          <w:szCs w:val="24"/>
          <w:lang w:val="en-US"/>
        </w:rPr>
        <w:t>• Sustainable treatment engagement</w:t>
      </w:r>
    </w:p>
    <w:p w:rsidR="629611C5" w:rsidRDefault="629611C5" w14:paraId="58A356F1" w14:textId="42108FAD">
      <w:r w:rsidRPr="4770730D" w:rsidR="629611C5">
        <w:rPr>
          <w:rFonts w:ascii="Aptos" w:hAnsi="Aptos" w:eastAsia="Aptos" w:cs="Aptos"/>
          <w:noProof w:val="0"/>
          <w:sz w:val="24"/>
          <w:szCs w:val="24"/>
          <w:lang w:val="en-US"/>
        </w:rPr>
        <w:t>Provide education regarding:</w:t>
      </w:r>
    </w:p>
    <w:p w:rsidR="629611C5" w:rsidRDefault="629611C5" w14:paraId="110F8084" w14:textId="6B7360CB">
      <w:r w:rsidRPr="4770730D" w:rsidR="629611C5">
        <w:rPr>
          <w:rFonts w:ascii="Aptos" w:hAnsi="Aptos" w:eastAsia="Aptos" w:cs="Aptos"/>
          <w:noProof w:val="0"/>
          <w:sz w:val="24"/>
          <w:szCs w:val="24"/>
          <w:lang w:val="en-US"/>
        </w:rPr>
        <w:t>• Maintenance treatment expectations</w:t>
      </w:r>
    </w:p>
    <w:p w:rsidR="629611C5" w:rsidRDefault="629611C5" w14:paraId="2BD65C56" w14:textId="5D176EFF">
      <w:r w:rsidRPr="4770730D" w:rsidR="629611C5">
        <w:rPr>
          <w:rFonts w:ascii="Aptos" w:hAnsi="Aptos" w:eastAsia="Aptos" w:cs="Aptos"/>
          <w:noProof w:val="0"/>
          <w:sz w:val="24"/>
          <w:szCs w:val="24"/>
          <w:lang w:val="en-US"/>
        </w:rPr>
        <w:t>• Relapse prevention strategies</w:t>
      </w:r>
    </w:p>
    <w:p w:rsidR="629611C5" w:rsidRDefault="629611C5" w14:paraId="4EE4E544" w14:textId="222965F5">
      <w:r w:rsidRPr="4770730D" w:rsidR="629611C5">
        <w:rPr>
          <w:rFonts w:ascii="Aptos" w:hAnsi="Aptos" w:eastAsia="Aptos" w:cs="Aptos"/>
          <w:noProof w:val="0"/>
          <w:sz w:val="24"/>
          <w:szCs w:val="24"/>
          <w:lang w:val="en-US"/>
        </w:rPr>
        <w:t>• Early warning signs of recurrence</w:t>
      </w:r>
    </w:p>
    <w:p w:rsidR="629611C5" w:rsidRDefault="629611C5" w14:paraId="492A4851" w14:textId="2EC326B9">
      <w:r w:rsidRPr="4770730D" w:rsidR="629611C5">
        <w:rPr>
          <w:rFonts w:ascii="Aptos" w:hAnsi="Aptos" w:eastAsia="Aptos" w:cs="Aptos"/>
          <w:noProof w:val="0"/>
          <w:sz w:val="24"/>
          <w:szCs w:val="24"/>
          <w:lang w:val="en-US"/>
        </w:rPr>
        <w:t>• Importance of continued adherence</w:t>
      </w:r>
    </w:p>
    <w:p w:rsidR="629611C5" w:rsidRDefault="629611C5" w14:paraId="72E876C2" w14:textId="4943BA44">
      <w:r w:rsidRPr="4770730D" w:rsidR="629611C5">
        <w:rPr>
          <w:rFonts w:ascii="Aptos" w:hAnsi="Aptos" w:eastAsia="Aptos" w:cs="Aptos"/>
          <w:noProof w:val="0"/>
          <w:sz w:val="24"/>
          <w:szCs w:val="24"/>
          <w:lang w:val="en-US"/>
        </w:rPr>
        <w:t>Continue virtual CBT.</w:t>
      </w:r>
    </w:p>
    <w:p w:rsidR="629611C5" w:rsidRDefault="629611C5" w14:paraId="5AC724AC" w14:textId="19759C0B">
      <w:r w:rsidRPr="4770730D" w:rsidR="629611C5">
        <w:rPr>
          <w:rFonts w:ascii="Aptos" w:hAnsi="Aptos" w:eastAsia="Aptos" w:cs="Aptos"/>
          <w:noProof w:val="0"/>
          <w:sz w:val="24"/>
          <w:szCs w:val="24"/>
          <w:lang w:val="en-US"/>
        </w:rPr>
        <w:t>Repeat PHQ-9 at future follow-up visits.</w:t>
      </w:r>
    </w:p>
    <w:p w:rsidR="4770730D" w:rsidRDefault="4770730D" w14:paraId="52F369B9" w14:textId="036997B4"/>
    <w:p w:rsidR="629611C5" w:rsidP="4770730D" w:rsidRDefault="629611C5" w14:paraId="4C98C520" w14:textId="14F73F2C">
      <w:pPr>
        <w:pStyle w:val="Heading2"/>
      </w:pPr>
      <w:r w:rsidRPr="4770730D" w:rsidR="629611C5">
        <w:rPr>
          <w:rFonts w:ascii="Aptos" w:hAnsi="Aptos" w:eastAsia="Aptos" w:cs="Aptos"/>
          <w:noProof w:val="0"/>
          <w:sz w:val="24"/>
          <w:szCs w:val="24"/>
          <w:lang w:val="en-US"/>
        </w:rPr>
        <w:t>Generalized Anxiety Disorder</w:t>
      </w:r>
    </w:p>
    <w:p w:rsidR="629611C5" w:rsidRDefault="629611C5" w14:paraId="3BD8D9D6" w14:textId="4E7B54EA">
      <w:r w:rsidRPr="4770730D" w:rsidR="629611C5">
        <w:rPr>
          <w:rFonts w:ascii="Aptos" w:hAnsi="Aptos" w:eastAsia="Aptos" w:cs="Aptos"/>
          <w:noProof w:val="0"/>
          <w:sz w:val="24"/>
          <w:szCs w:val="24"/>
          <w:lang w:val="en-US"/>
        </w:rPr>
        <w:t>• Continue sertraline 100 mg PO daily.</w:t>
      </w:r>
    </w:p>
    <w:p w:rsidR="629611C5" w:rsidRDefault="629611C5" w14:paraId="5622798C" w14:textId="2B9816B8">
      <w:r w:rsidRPr="4770730D" w:rsidR="629611C5">
        <w:rPr>
          <w:rFonts w:ascii="Aptos" w:hAnsi="Aptos" w:eastAsia="Aptos" w:cs="Aptos"/>
          <w:noProof w:val="0"/>
          <w:sz w:val="24"/>
          <w:szCs w:val="24"/>
          <w:lang w:val="en-US"/>
        </w:rPr>
        <w:t>• Continue hydroxyzine as needed.</w:t>
      </w:r>
    </w:p>
    <w:p w:rsidR="629611C5" w:rsidRDefault="629611C5" w14:paraId="5B855FDB" w14:textId="5B6DB648">
      <w:r w:rsidRPr="4770730D" w:rsidR="629611C5">
        <w:rPr>
          <w:rFonts w:ascii="Aptos" w:hAnsi="Aptos" w:eastAsia="Aptos" w:cs="Aptos"/>
          <w:noProof w:val="0"/>
          <w:sz w:val="24"/>
          <w:szCs w:val="24"/>
          <w:lang w:val="en-US"/>
        </w:rPr>
        <w:t>• Continue virtual CBT.</w:t>
      </w:r>
    </w:p>
    <w:p w:rsidR="629611C5" w:rsidRDefault="629611C5" w14:paraId="42D351F8" w14:textId="491F4184">
      <w:r w:rsidRPr="4770730D" w:rsidR="629611C5">
        <w:rPr>
          <w:rFonts w:ascii="Aptos" w:hAnsi="Aptos" w:eastAsia="Aptos" w:cs="Aptos"/>
          <w:noProof w:val="0"/>
          <w:sz w:val="24"/>
          <w:szCs w:val="24"/>
          <w:lang w:val="en-US"/>
        </w:rPr>
        <w:t>Provide counseling regarding:</w:t>
      </w:r>
    </w:p>
    <w:p w:rsidR="629611C5" w:rsidRDefault="629611C5" w14:paraId="029B3270" w14:textId="3DAE0100">
      <w:r w:rsidRPr="4770730D" w:rsidR="629611C5">
        <w:rPr>
          <w:rFonts w:ascii="Aptos" w:hAnsi="Aptos" w:eastAsia="Aptos" w:cs="Aptos"/>
          <w:noProof w:val="0"/>
          <w:sz w:val="24"/>
          <w:szCs w:val="24"/>
          <w:lang w:val="en-US"/>
        </w:rPr>
        <w:t>• Stress management techniques</w:t>
      </w:r>
    </w:p>
    <w:p w:rsidR="629611C5" w:rsidRDefault="629611C5" w14:paraId="7B8BE7D7" w14:textId="3D793435">
      <w:r w:rsidRPr="4770730D" w:rsidR="629611C5">
        <w:rPr>
          <w:rFonts w:ascii="Aptos" w:hAnsi="Aptos" w:eastAsia="Aptos" w:cs="Aptos"/>
          <w:noProof w:val="0"/>
          <w:sz w:val="24"/>
          <w:szCs w:val="24"/>
          <w:lang w:val="en-US"/>
        </w:rPr>
        <w:t>• Healthy coping strategies</w:t>
      </w:r>
    </w:p>
    <w:p w:rsidR="629611C5" w:rsidRDefault="629611C5" w14:paraId="626D9132" w14:textId="509751B0">
      <w:r w:rsidRPr="4770730D" w:rsidR="629611C5">
        <w:rPr>
          <w:rFonts w:ascii="Aptos" w:hAnsi="Aptos" w:eastAsia="Aptos" w:cs="Aptos"/>
          <w:noProof w:val="0"/>
          <w:sz w:val="24"/>
          <w:szCs w:val="24"/>
          <w:lang w:val="en-US"/>
        </w:rPr>
        <w:t>• Recognition of worsening anxiety symptoms</w:t>
      </w:r>
    </w:p>
    <w:p w:rsidR="629611C5" w:rsidRDefault="629611C5" w14:paraId="2DDAF5DA" w14:textId="5459EF98">
      <w:r w:rsidRPr="4770730D" w:rsidR="629611C5">
        <w:rPr>
          <w:rFonts w:ascii="Aptos" w:hAnsi="Aptos" w:eastAsia="Aptos" w:cs="Aptos"/>
          <w:noProof w:val="0"/>
          <w:sz w:val="24"/>
          <w:szCs w:val="24"/>
          <w:lang w:val="en-US"/>
        </w:rPr>
        <w:t>Repeat GAD-7 at future follow-up visits.</w:t>
      </w:r>
    </w:p>
    <w:p w:rsidR="4770730D" w:rsidRDefault="4770730D" w14:paraId="0F29DF92" w14:textId="5C1CE77D"/>
    <w:p w:rsidR="629611C5" w:rsidP="4770730D" w:rsidRDefault="629611C5" w14:paraId="443855D9" w14:textId="00BDB64F">
      <w:pPr>
        <w:pStyle w:val="Heading2"/>
      </w:pPr>
      <w:r w:rsidRPr="4770730D" w:rsidR="629611C5">
        <w:rPr>
          <w:rFonts w:ascii="Aptos" w:hAnsi="Aptos" w:eastAsia="Aptos" w:cs="Aptos"/>
          <w:noProof w:val="0"/>
          <w:sz w:val="24"/>
          <w:szCs w:val="24"/>
          <w:lang w:val="en-US"/>
        </w:rPr>
        <w:t>Medication Adherence</w:t>
      </w:r>
    </w:p>
    <w:p w:rsidR="629611C5" w:rsidRDefault="629611C5" w14:paraId="3A01A6D1" w14:textId="6629611B">
      <w:r w:rsidRPr="4770730D" w:rsidR="629611C5">
        <w:rPr>
          <w:rFonts w:ascii="Aptos" w:hAnsi="Aptos" w:eastAsia="Aptos" w:cs="Aptos"/>
          <w:noProof w:val="0"/>
          <w:sz w:val="24"/>
          <w:szCs w:val="24"/>
          <w:lang w:val="en-US"/>
        </w:rPr>
        <w:t>Continue:</w:t>
      </w:r>
    </w:p>
    <w:p w:rsidR="629611C5" w:rsidRDefault="629611C5" w14:paraId="7084B36A" w14:textId="3F719FFC">
      <w:r w:rsidRPr="4770730D" w:rsidR="629611C5">
        <w:rPr>
          <w:rFonts w:ascii="Aptos" w:hAnsi="Aptos" w:eastAsia="Aptos" w:cs="Aptos"/>
          <w:noProof w:val="0"/>
          <w:sz w:val="24"/>
          <w:szCs w:val="24"/>
          <w:lang w:val="en-US"/>
        </w:rPr>
        <w:t>• Daily medication routine</w:t>
      </w:r>
    </w:p>
    <w:p w:rsidR="629611C5" w:rsidRDefault="629611C5" w14:paraId="3CA165CF" w14:textId="446E4A40">
      <w:r w:rsidRPr="4770730D" w:rsidR="629611C5">
        <w:rPr>
          <w:rFonts w:ascii="Aptos" w:hAnsi="Aptos" w:eastAsia="Aptos" w:cs="Aptos"/>
          <w:noProof w:val="0"/>
          <w:sz w:val="24"/>
          <w:szCs w:val="24"/>
          <w:lang w:val="en-US"/>
        </w:rPr>
        <w:t>• Taking medication with breakfast</w:t>
      </w:r>
    </w:p>
    <w:p w:rsidR="629611C5" w:rsidRDefault="629611C5" w14:paraId="3EAC1F69" w14:textId="22A32A21">
      <w:r w:rsidRPr="4770730D" w:rsidR="629611C5">
        <w:rPr>
          <w:rFonts w:ascii="Aptos" w:hAnsi="Aptos" w:eastAsia="Aptos" w:cs="Aptos"/>
          <w:noProof w:val="0"/>
          <w:sz w:val="24"/>
          <w:szCs w:val="24"/>
          <w:lang w:val="en-US"/>
        </w:rPr>
        <w:t>• Use of reminders as needed</w:t>
      </w:r>
    </w:p>
    <w:p w:rsidR="629611C5" w:rsidRDefault="629611C5" w14:paraId="4C1A10F6" w14:textId="7B95F73B">
      <w:r w:rsidRPr="4770730D" w:rsidR="629611C5">
        <w:rPr>
          <w:rFonts w:ascii="Aptos" w:hAnsi="Aptos" w:eastAsia="Aptos" w:cs="Aptos"/>
          <w:noProof w:val="0"/>
          <w:sz w:val="24"/>
          <w:szCs w:val="24"/>
          <w:lang w:val="en-US"/>
        </w:rPr>
        <w:t>Reinforce successful adherence behaviors.</w:t>
      </w:r>
    </w:p>
    <w:p w:rsidR="4770730D" w:rsidRDefault="4770730D" w14:paraId="5B0258B4" w14:textId="489F128A"/>
    <w:p w:rsidR="629611C5" w:rsidP="4770730D" w:rsidRDefault="629611C5" w14:paraId="49063829" w14:textId="0BA47444">
      <w:pPr>
        <w:pStyle w:val="Heading2"/>
      </w:pPr>
      <w:r w:rsidRPr="4770730D" w:rsidR="629611C5">
        <w:rPr>
          <w:rFonts w:ascii="Aptos" w:hAnsi="Aptos" w:eastAsia="Aptos" w:cs="Aptos"/>
          <w:noProof w:val="0"/>
          <w:sz w:val="24"/>
          <w:szCs w:val="24"/>
          <w:lang w:val="en-US"/>
        </w:rPr>
        <w:t>Tobacco Use Disorder</w:t>
      </w:r>
    </w:p>
    <w:p w:rsidR="629611C5" w:rsidRDefault="629611C5" w14:paraId="5A6EA6A0" w14:textId="57E1AB14">
      <w:r w:rsidRPr="4770730D" w:rsidR="629611C5">
        <w:rPr>
          <w:rFonts w:ascii="Aptos" w:hAnsi="Aptos" w:eastAsia="Aptos" w:cs="Aptos"/>
          <w:noProof w:val="0"/>
          <w:sz w:val="24"/>
          <w:szCs w:val="24"/>
          <w:lang w:val="en-US"/>
        </w:rPr>
        <w:t>Congratulate patient on substantial reduction in tobacco use.</w:t>
      </w:r>
    </w:p>
    <w:p w:rsidR="629611C5" w:rsidRDefault="629611C5" w14:paraId="6F27A6C8" w14:textId="51FA280E">
      <w:r w:rsidRPr="4770730D" w:rsidR="629611C5">
        <w:rPr>
          <w:rFonts w:ascii="Aptos" w:hAnsi="Aptos" w:eastAsia="Aptos" w:cs="Aptos"/>
          <w:noProof w:val="0"/>
          <w:sz w:val="24"/>
          <w:szCs w:val="24"/>
          <w:lang w:val="en-US"/>
        </w:rPr>
        <w:t>Provide counseling regarding:</w:t>
      </w:r>
    </w:p>
    <w:p w:rsidR="629611C5" w:rsidRDefault="629611C5" w14:paraId="76988E80" w14:textId="773CB9C6">
      <w:r w:rsidRPr="4770730D" w:rsidR="629611C5">
        <w:rPr>
          <w:rFonts w:ascii="Aptos" w:hAnsi="Aptos" w:eastAsia="Aptos" w:cs="Aptos"/>
          <w:noProof w:val="0"/>
          <w:sz w:val="24"/>
          <w:szCs w:val="24"/>
          <w:lang w:val="en-US"/>
        </w:rPr>
        <w:t>• Benefits of complete cessation</w:t>
      </w:r>
    </w:p>
    <w:p w:rsidR="629611C5" w:rsidRDefault="629611C5" w14:paraId="1D5B5F00" w14:textId="5EB18E64">
      <w:r w:rsidRPr="4770730D" w:rsidR="629611C5">
        <w:rPr>
          <w:rFonts w:ascii="Aptos" w:hAnsi="Aptos" w:eastAsia="Aptos" w:cs="Aptos"/>
          <w:noProof w:val="0"/>
          <w:sz w:val="24"/>
          <w:szCs w:val="24"/>
          <w:lang w:val="en-US"/>
        </w:rPr>
        <w:t>• Management of stress-related cravings</w:t>
      </w:r>
    </w:p>
    <w:p w:rsidR="629611C5" w:rsidRDefault="629611C5" w14:paraId="03757BB7" w14:textId="773C1D5C">
      <w:r w:rsidRPr="4770730D" w:rsidR="629611C5">
        <w:rPr>
          <w:rFonts w:ascii="Aptos" w:hAnsi="Aptos" w:eastAsia="Aptos" w:cs="Aptos"/>
          <w:noProof w:val="0"/>
          <w:sz w:val="24"/>
          <w:szCs w:val="24"/>
          <w:lang w:val="en-US"/>
        </w:rPr>
        <w:t>• Relapse prevention strategies</w:t>
      </w:r>
    </w:p>
    <w:p w:rsidR="629611C5" w:rsidRDefault="629611C5" w14:paraId="49BCC49F" w14:textId="4D9364B3">
      <w:r w:rsidRPr="4770730D" w:rsidR="629611C5">
        <w:rPr>
          <w:rFonts w:ascii="Aptos" w:hAnsi="Aptos" w:eastAsia="Aptos" w:cs="Aptos"/>
          <w:noProof w:val="0"/>
          <w:sz w:val="24"/>
          <w:szCs w:val="24"/>
          <w:lang w:val="en-US"/>
        </w:rPr>
        <w:t>• Future quit planning</w:t>
      </w:r>
    </w:p>
    <w:p w:rsidR="629611C5" w:rsidRDefault="629611C5" w14:paraId="39B51730" w14:textId="1B8B2D99">
      <w:r w:rsidRPr="4770730D" w:rsidR="629611C5">
        <w:rPr>
          <w:rFonts w:ascii="Aptos" w:hAnsi="Aptos" w:eastAsia="Aptos" w:cs="Aptos"/>
          <w:noProof w:val="0"/>
          <w:sz w:val="24"/>
          <w:szCs w:val="24"/>
          <w:lang w:val="en-US"/>
        </w:rPr>
        <w:t>Encourage progression toward complete abstinence.</w:t>
      </w:r>
    </w:p>
    <w:p w:rsidR="4770730D" w:rsidRDefault="4770730D" w14:paraId="0FE97E92" w14:textId="093A2516"/>
    <w:p w:rsidR="629611C5" w:rsidP="4770730D" w:rsidRDefault="629611C5" w14:paraId="109078DA" w14:textId="5819125E">
      <w:pPr>
        <w:pStyle w:val="Heading2"/>
      </w:pPr>
      <w:r w:rsidRPr="4770730D" w:rsidR="629611C5">
        <w:rPr>
          <w:rFonts w:ascii="Aptos" w:hAnsi="Aptos" w:eastAsia="Aptos" w:cs="Aptos"/>
          <w:noProof w:val="0"/>
          <w:sz w:val="24"/>
          <w:szCs w:val="24"/>
          <w:lang w:val="en-US"/>
        </w:rPr>
        <w:t>Patient Education</w:t>
      </w:r>
    </w:p>
    <w:p w:rsidR="629611C5" w:rsidRDefault="629611C5" w14:paraId="29E89DC7" w14:textId="3AA1FD6F">
      <w:r w:rsidRPr="4770730D" w:rsidR="629611C5">
        <w:rPr>
          <w:rFonts w:ascii="Aptos" w:hAnsi="Aptos" w:eastAsia="Aptos" w:cs="Aptos"/>
          <w:noProof w:val="0"/>
          <w:sz w:val="24"/>
          <w:szCs w:val="24"/>
          <w:lang w:val="en-US"/>
        </w:rPr>
        <w:t>Provide education regarding:</w:t>
      </w:r>
    </w:p>
    <w:p w:rsidR="629611C5" w:rsidRDefault="629611C5" w14:paraId="3FCC5858" w14:textId="7F19D0ED">
      <w:r w:rsidRPr="4770730D" w:rsidR="629611C5">
        <w:rPr>
          <w:rFonts w:ascii="Aptos" w:hAnsi="Aptos" w:eastAsia="Aptos" w:cs="Aptos"/>
          <w:noProof w:val="0"/>
          <w:sz w:val="24"/>
          <w:szCs w:val="24"/>
          <w:lang w:val="en-US"/>
        </w:rPr>
        <w:t>• Depression remission</w:t>
      </w:r>
    </w:p>
    <w:p w:rsidR="629611C5" w:rsidRDefault="629611C5" w14:paraId="6534A418" w14:textId="284990B3">
      <w:r w:rsidRPr="4770730D" w:rsidR="629611C5">
        <w:rPr>
          <w:rFonts w:ascii="Aptos" w:hAnsi="Aptos" w:eastAsia="Aptos" w:cs="Aptos"/>
          <w:noProof w:val="0"/>
          <w:sz w:val="24"/>
          <w:szCs w:val="24"/>
          <w:lang w:val="en-US"/>
        </w:rPr>
        <w:t>• Anxiety management</w:t>
      </w:r>
    </w:p>
    <w:p w:rsidR="629611C5" w:rsidRDefault="629611C5" w14:paraId="3BE8DDF5" w14:textId="2E3E7FFE">
      <w:r w:rsidRPr="4770730D" w:rsidR="629611C5">
        <w:rPr>
          <w:rFonts w:ascii="Aptos" w:hAnsi="Aptos" w:eastAsia="Aptos" w:cs="Aptos"/>
          <w:noProof w:val="0"/>
          <w:sz w:val="24"/>
          <w:szCs w:val="24"/>
          <w:lang w:val="en-US"/>
        </w:rPr>
        <w:t>• Maintenance treatment expectations</w:t>
      </w:r>
    </w:p>
    <w:p w:rsidR="629611C5" w:rsidRDefault="629611C5" w14:paraId="3F681F93" w14:textId="08CB9AD9">
      <w:r w:rsidRPr="4770730D" w:rsidR="629611C5">
        <w:rPr>
          <w:rFonts w:ascii="Aptos" w:hAnsi="Aptos" w:eastAsia="Aptos" w:cs="Aptos"/>
          <w:noProof w:val="0"/>
          <w:sz w:val="24"/>
          <w:szCs w:val="24"/>
          <w:lang w:val="en-US"/>
        </w:rPr>
        <w:t>• Relapse prevention</w:t>
      </w:r>
    </w:p>
    <w:p w:rsidR="629611C5" w:rsidRDefault="629611C5" w14:paraId="2DA286DB" w14:textId="7B6D47D3">
      <w:r w:rsidRPr="4770730D" w:rsidR="629611C5">
        <w:rPr>
          <w:rFonts w:ascii="Aptos" w:hAnsi="Aptos" w:eastAsia="Aptos" w:cs="Aptos"/>
          <w:noProof w:val="0"/>
          <w:sz w:val="24"/>
          <w:szCs w:val="24"/>
          <w:lang w:val="en-US"/>
        </w:rPr>
        <w:t>• Continued CBT participation</w:t>
      </w:r>
    </w:p>
    <w:p w:rsidR="629611C5" w:rsidRDefault="629611C5" w14:paraId="79503001" w14:textId="27C5E34C">
      <w:r w:rsidRPr="4770730D" w:rsidR="629611C5">
        <w:rPr>
          <w:rFonts w:ascii="Aptos" w:hAnsi="Aptos" w:eastAsia="Aptos" w:cs="Aptos"/>
          <w:noProof w:val="0"/>
          <w:sz w:val="24"/>
          <w:szCs w:val="24"/>
          <w:lang w:val="en-US"/>
        </w:rPr>
        <w:t>• Tobacco cessation</w:t>
      </w:r>
    </w:p>
    <w:p w:rsidR="629611C5" w:rsidRDefault="629611C5" w14:paraId="2B67131D" w14:textId="7E439484">
      <w:r w:rsidRPr="4770730D" w:rsidR="629611C5">
        <w:rPr>
          <w:rFonts w:ascii="Aptos" w:hAnsi="Aptos" w:eastAsia="Aptos" w:cs="Aptos"/>
          <w:noProof w:val="0"/>
          <w:sz w:val="24"/>
          <w:szCs w:val="24"/>
          <w:lang w:val="en-US"/>
        </w:rPr>
        <w:t>• Importance of continued follow-up</w:t>
      </w:r>
    </w:p>
    <w:p w:rsidR="4770730D" w:rsidRDefault="4770730D" w14:paraId="7E6F55EA" w14:textId="44166078"/>
    <w:p w:rsidR="629611C5" w:rsidP="4770730D" w:rsidRDefault="629611C5" w14:paraId="236C24E7" w14:textId="1557FD6E">
      <w:pPr>
        <w:pStyle w:val="Heading2"/>
      </w:pPr>
      <w:r w:rsidRPr="4770730D" w:rsidR="629611C5">
        <w:rPr>
          <w:rFonts w:ascii="Aptos" w:hAnsi="Aptos" w:eastAsia="Aptos" w:cs="Aptos"/>
          <w:noProof w:val="0"/>
          <w:sz w:val="24"/>
          <w:szCs w:val="24"/>
          <w:lang w:val="en-US"/>
        </w:rPr>
        <w:t>Monitoring</w:t>
      </w:r>
    </w:p>
    <w:p w:rsidR="629611C5" w:rsidRDefault="629611C5" w14:paraId="52867A02" w14:textId="778E72CC">
      <w:r w:rsidRPr="4770730D" w:rsidR="629611C5">
        <w:rPr>
          <w:rFonts w:ascii="Aptos" w:hAnsi="Aptos" w:eastAsia="Aptos" w:cs="Aptos"/>
          <w:noProof w:val="0"/>
          <w:sz w:val="24"/>
          <w:szCs w:val="24"/>
          <w:lang w:val="en-US"/>
        </w:rPr>
        <w:t>Monitor:</w:t>
      </w:r>
    </w:p>
    <w:p w:rsidR="629611C5" w:rsidRDefault="629611C5" w14:paraId="48D8491A" w14:textId="2EDFF751">
      <w:r w:rsidRPr="4770730D" w:rsidR="629611C5">
        <w:rPr>
          <w:rFonts w:ascii="Aptos" w:hAnsi="Aptos" w:eastAsia="Aptos" w:cs="Aptos"/>
          <w:noProof w:val="0"/>
          <w:sz w:val="24"/>
          <w:szCs w:val="24"/>
          <w:lang w:val="en-US"/>
        </w:rPr>
        <w:t>• PHQ-9</w:t>
      </w:r>
    </w:p>
    <w:p w:rsidR="629611C5" w:rsidRDefault="629611C5" w14:paraId="3FA99D96" w14:textId="24BDD786">
      <w:r w:rsidRPr="4770730D" w:rsidR="629611C5">
        <w:rPr>
          <w:rFonts w:ascii="Aptos" w:hAnsi="Aptos" w:eastAsia="Aptos" w:cs="Aptos"/>
          <w:noProof w:val="0"/>
          <w:sz w:val="24"/>
          <w:szCs w:val="24"/>
          <w:lang w:val="en-US"/>
        </w:rPr>
        <w:t>• GAD-7</w:t>
      </w:r>
    </w:p>
    <w:p w:rsidR="629611C5" w:rsidRDefault="629611C5" w14:paraId="4C4BBFED" w14:textId="6C031DE8">
      <w:r w:rsidRPr="4770730D" w:rsidR="629611C5">
        <w:rPr>
          <w:rFonts w:ascii="Aptos" w:hAnsi="Aptos" w:eastAsia="Aptos" w:cs="Aptos"/>
          <w:noProof w:val="0"/>
          <w:sz w:val="24"/>
          <w:szCs w:val="24"/>
          <w:lang w:val="en-US"/>
        </w:rPr>
        <w:t>• Mood</w:t>
      </w:r>
    </w:p>
    <w:p w:rsidR="629611C5" w:rsidRDefault="629611C5" w14:paraId="24028057" w14:textId="53C3F569">
      <w:r w:rsidRPr="4770730D" w:rsidR="629611C5">
        <w:rPr>
          <w:rFonts w:ascii="Aptos" w:hAnsi="Aptos" w:eastAsia="Aptos" w:cs="Aptos"/>
          <w:noProof w:val="0"/>
          <w:sz w:val="24"/>
          <w:szCs w:val="24"/>
          <w:lang w:val="en-US"/>
        </w:rPr>
        <w:t>• Anxiety symptoms</w:t>
      </w:r>
    </w:p>
    <w:p w:rsidR="629611C5" w:rsidRDefault="629611C5" w14:paraId="64118FAB" w14:textId="499A6EA3">
      <w:r w:rsidRPr="4770730D" w:rsidR="629611C5">
        <w:rPr>
          <w:rFonts w:ascii="Aptos" w:hAnsi="Aptos" w:eastAsia="Aptos" w:cs="Aptos"/>
          <w:noProof w:val="0"/>
          <w:sz w:val="24"/>
          <w:szCs w:val="24"/>
          <w:lang w:val="en-US"/>
        </w:rPr>
        <w:t>• Medication adherence</w:t>
      </w:r>
    </w:p>
    <w:p w:rsidR="629611C5" w:rsidRDefault="629611C5" w14:paraId="799F2739" w14:textId="48D4BB68">
      <w:r w:rsidRPr="4770730D" w:rsidR="629611C5">
        <w:rPr>
          <w:rFonts w:ascii="Aptos" w:hAnsi="Aptos" w:eastAsia="Aptos" w:cs="Aptos"/>
          <w:noProof w:val="0"/>
          <w:sz w:val="24"/>
          <w:szCs w:val="24"/>
          <w:lang w:val="en-US"/>
        </w:rPr>
        <w:t>• Medication adverse effects</w:t>
      </w:r>
    </w:p>
    <w:p w:rsidR="629611C5" w:rsidRDefault="629611C5" w14:paraId="317BCE62" w14:textId="6A07D71F">
      <w:r w:rsidRPr="4770730D" w:rsidR="629611C5">
        <w:rPr>
          <w:rFonts w:ascii="Aptos" w:hAnsi="Aptos" w:eastAsia="Aptos" w:cs="Aptos"/>
          <w:noProof w:val="0"/>
          <w:sz w:val="24"/>
          <w:szCs w:val="24"/>
          <w:lang w:val="en-US"/>
        </w:rPr>
        <w:t>• CBT participation</w:t>
      </w:r>
    </w:p>
    <w:p w:rsidR="629611C5" w:rsidRDefault="629611C5" w14:paraId="49F66614" w14:textId="5BE638E4">
      <w:r w:rsidRPr="4770730D" w:rsidR="629611C5">
        <w:rPr>
          <w:rFonts w:ascii="Aptos" w:hAnsi="Aptos" w:eastAsia="Aptos" w:cs="Aptos"/>
          <w:noProof w:val="0"/>
          <w:sz w:val="24"/>
          <w:szCs w:val="24"/>
          <w:lang w:val="en-US"/>
        </w:rPr>
        <w:t>• Tobacco use</w:t>
      </w:r>
    </w:p>
    <w:p w:rsidR="629611C5" w:rsidRDefault="629611C5" w14:paraId="57DBEE3C" w14:textId="5812DAA4">
      <w:r w:rsidRPr="4770730D" w:rsidR="629611C5">
        <w:rPr>
          <w:rFonts w:ascii="Aptos" w:hAnsi="Aptos" w:eastAsia="Aptos" w:cs="Aptos"/>
          <w:noProof w:val="0"/>
          <w:sz w:val="24"/>
          <w:szCs w:val="24"/>
          <w:lang w:val="en-US"/>
        </w:rPr>
        <w:t>• Functional status</w:t>
      </w:r>
    </w:p>
    <w:p w:rsidR="629611C5" w:rsidRDefault="629611C5" w14:paraId="23B53E5F" w14:textId="5F0202C0">
      <w:r w:rsidRPr="4770730D" w:rsidR="629611C5">
        <w:rPr>
          <w:rFonts w:ascii="Aptos" w:hAnsi="Aptos" w:eastAsia="Aptos" w:cs="Aptos"/>
          <w:noProof w:val="0"/>
          <w:sz w:val="24"/>
          <w:szCs w:val="24"/>
          <w:lang w:val="en-US"/>
        </w:rPr>
        <w:t>• Signs of relapse</w:t>
      </w:r>
    </w:p>
    <w:p w:rsidR="4770730D" w:rsidRDefault="4770730D" w14:paraId="4C08B0EF" w14:textId="4AA2F97B"/>
    <w:p w:rsidR="629611C5" w:rsidP="4770730D" w:rsidRDefault="629611C5" w14:paraId="0BA30301" w14:textId="15958EB9">
      <w:pPr>
        <w:pStyle w:val="Heading1"/>
      </w:pPr>
      <w:r w:rsidRPr="4770730D" w:rsidR="629611C5">
        <w:rPr>
          <w:rFonts w:ascii="Aptos" w:hAnsi="Aptos" w:eastAsia="Aptos" w:cs="Aptos"/>
          <w:noProof w:val="0"/>
          <w:sz w:val="24"/>
          <w:szCs w:val="24"/>
          <w:lang w:val="en-US"/>
        </w:rPr>
        <w:t>Follow-Up</w:t>
      </w:r>
    </w:p>
    <w:p w:rsidR="629611C5" w:rsidRDefault="629611C5" w14:paraId="1F987111" w14:textId="08C7CCA4">
      <w:r w:rsidRPr="4770730D" w:rsidR="629611C5">
        <w:rPr>
          <w:rFonts w:ascii="Aptos" w:hAnsi="Aptos" w:eastAsia="Aptos" w:cs="Aptos"/>
          <w:noProof w:val="0"/>
          <w:sz w:val="24"/>
          <w:szCs w:val="24"/>
          <w:lang w:val="en-US"/>
        </w:rPr>
        <w:t>Schedule follow-up in approximately 3-6 months.</w:t>
      </w:r>
    </w:p>
    <w:p w:rsidR="629611C5" w:rsidRDefault="629611C5" w14:paraId="6E21057C" w14:textId="4B2E3FF3">
      <w:r w:rsidRPr="4770730D" w:rsidR="629611C5">
        <w:rPr>
          <w:rFonts w:ascii="Aptos" w:hAnsi="Aptos" w:eastAsia="Aptos" w:cs="Aptos"/>
          <w:noProof w:val="0"/>
          <w:sz w:val="24"/>
          <w:szCs w:val="24"/>
          <w:lang w:val="en-US"/>
        </w:rPr>
        <w:t>At Follow-Up:</w:t>
      </w:r>
    </w:p>
    <w:p w:rsidR="629611C5" w:rsidRDefault="629611C5" w14:paraId="1F74FF7A" w14:textId="620C0F97">
      <w:r w:rsidRPr="4770730D" w:rsidR="629611C5">
        <w:rPr>
          <w:rFonts w:ascii="Aptos" w:hAnsi="Aptos" w:eastAsia="Aptos" w:cs="Aptos"/>
          <w:noProof w:val="0"/>
          <w:sz w:val="24"/>
          <w:szCs w:val="24"/>
          <w:lang w:val="en-US"/>
        </w:rPr>
        <w:t>• Repeat PHQ-9</w:t>
      </w:r>
    </w:p>
    <w:p w:rsidR="629611C5" w:rsidRDefault="629611C5" w14:paraId="10A6B2B0" w14:textId="4200342C">
      <w:r w:rsidRPr="4770730D" w:rsidR="629611C5">
        <w:rPr>
          <w:rFonts w:ascii="Aptos" w:hAnsi="Aptos" w:eastAsia="Aptos" w:cs="Aptos"/>
          <w:noProof w:val="0"/>
          <w:sz w:val="24"/>
          <w:szCs w:val="24"/>
          <w:lang w:val="en-US"/>
        </w:rPr>
        <w:t>• Repeat GAD-7</w:t>
      </w:r>
    </w:p>
    <w:p w:rsidR="629611C5" w:rsidRDefault="629611C5" w14:paraId="2C034935" w14:textId="4EDBFC9A">
      <w:r w:rsidRPr="4770730D" w:rsidR="629611C5">
        <w:rPr>
          <w:rFonts w:ascii="Aptos" w:hAnsi="Aptos" w:eastAsia="Aptos" w:cs="Aptos"/>
          <w:noProof w:val="0"/>
          <w:sz w:val="24"/>
          <w:szCs w:val="24"/>
          <w:lang w:val="en-US"/>
        </w:rPr>
        <w:t>• Assess continued remission</w:t>
      </w:r>
    </w:p>
    <w:p w:rsidR="629611C5" w:rsidRDefault="629611C5" w14:paraId="1D0FF384" w14:textId="1BE3019B">
      <w:r w:rsidRPr="4770730D" w:rsidR="629611C5">
        <w:rPr>
          <w:rFonts w:ascii="Aptos" w:hAnsi="Aptos" w:eastAsia="Aptos" w:cs="Aptos"/>
          <w:noProof w:val="0"/>
          <w:sz w:val="24"/>
          <w:szCs w:val="24"/>
          <w:lang w:val="en-US"/>
        </w:rPr>
        <w:t>• Assess medication adherence</w:t>
      </w:r>
    </w:p>
    <w:p w:rsidR="629611C5" w:rsidRDefault="629611C5" w14:paraId="60AE4B0A" w14:textId="452AE98F">
      <w:r w:rsidRPr="4770730D" w:rsidR="629611C5">
        <w:rPr>
          <w:rFonts w:ascii="Aptos" w:hAnsi="Aptos" w:eastAsia="Aptos" w:cs="Aptos"/>
          <w:noProof w:val="0"/>
          <w:sz w:val="24"/>
          <w:szCs w:val="24"/>
          <w:lang w:val="en-US"/>
        </w:rPr>
        <w:t>• Assess medication tolerability</w:t>
      </w:r>
    </w:p>
    <w:p w:rsidR="629611C5" w:rsidRDefault="629611C5" w14:paraId="234214D2" w14:textId="04AB88B1">
      <w:r w:rsidRPr="4770730D" w:rsidR="629611C5">
        <w:rPr>
          <w:rFonts w:ascii="Aptos" w:hAnsi="Aptos" w:eastAsia="Aptos" w:cs="Aptos"/>
          <w:noProof w:val="0"/>
          <w:sz w:val="24"/>
          <w:szCs w:val="24"/>
          <w:lang w:val="en-US"/>
        </w:rPr>
        <w:t>• Assess continued CBT participation</w:t>
      </w:r>
    </w:p>
    <w:p w:rsidR="629611C5" w:rsidRDefault="629611C5" w14:paraId="35B945EB" w14:textId="199AED97">
      <w:r w:rsidRPr="4770730D" w:rsidR="629611C5">
        <w:rPr>
          <w:rFonts w:ascii="Aptos" w:hAnsi="Aptos" w:eastAsia="Aptos" w:cs="Aptos"/>
          <w:noProof w:val="0"/>
          <w:sz w:val="24"/>
          <w:szCs w:val="24"/>
          <w:lang w:val="en-US"/>
        </w:rPr>
        <w:t>• Assess tobacco abstinence</w:t>
      </w:r>
    </w:p>
    <w:p w:rsidR="629611C5" w:rsidRDefault="629611C5" w14:paraId="6137CDE7" w14:textId="0AC8D19D">
      <w:r w:rsidRPr="4770730D" w:rsidR="629611C5">
        <w:rPr>
          <w:rFonts w:ascii="Aptos" w:hAnsi="Aptos" w:eastAsia="Aptos" w:cs="Aptos"/>
          <w:noProof w:val="0"/>
          <w:sz w:val="24"/>
          <w:szCs w:val="24"/>
          <w:lang w:val="en-US"/>
        </w:rPr>
        <w:t>• Assess relapse risk factors</w:t>
      </w:r>
    </w:p>
    <w:p w:rsidR="629611C5" w:rsidRDefault="629611C5" w14:paraId="212E585C" w14:textId="3B06768F">
      <w:r w:rsidRPr="4770730D" w:rsidR="629611C5">
        <w:rPr>
          <w:rFonts w:ascii="Aptos" w:hAnsi="Aptos" w:eastAsia="Aptos" w:cs="Aptos"/>
          <w:noProof w:val="0"/>
          <w:sz w:val="24"/>
          <w:szCs w:val="24"/>
          <w:lang w:val="en-US"/>
        </w:rPr>
        <w:t>• Evaluate long-term maintenance therapy needs</w:t>
      </w:r>
    </w:p>
    <w:p w:rsidR="629611C5" w:rsidRDefault="629611C5" w14:paraId="67183B7E" w14:textId="5B0A2541">
      <w:r w:rsidRPr="4770730D" w:rsidR="629611C5">
        <w:rPr>
          <w:rFonts w:ascii="Aptos" w:hAnsi="Aptos" w:eastAsia="Aptos" w:cs="Aptos"/>
          <w:noProof w:val="0"/>
          <w:sz w:val="24"/>
          <w:szCs w:val="24"/>
          <w:lang w:val="en-US"/>
        </w:rPr>
        <w:t>Future visits should focus on maintaining remission, sustaining successful treatment behaviors, reinforcing healthy coping strategies, and supporting complete tobacco cessation and long-term behavioral health recovery.</w:t>
      </w:r>
    </w:p>
    <w:p w:rsidR="4770730D" w:rsidP="4770730D" w:rsidRDefault="4770730D" w14:paraId="217233CC" w14:textId="42C85718">
      <w:pPr>
        <w:pStyle w:val="Normal"/>
        <w:rPr>
          <w:rFonts w:ascii="Aptos" w:hAnsi="Aptos" w:eastAsia="Aptos" w:cs="Aptos"/>
          <w:noProof w:val="0"/>
          <w:sz w:val="24"/>
          <w:szCs w:val="24"/>
          <w:lang w:val="en-US"/>
        </w:rPr>
      </w:pPr>
    </w:p>
    <w:p w:rsidR="4770730D" w:rsidRDefault="4770730D" w14:paraId="5F13EFAA" w14:textId="2F906BD6">
      <w:r>
        <w:br w:type="page"/>
      </w:r>
    </w:p>
    <w:p w:rsidR="20DC186C" w:rsidP="4770730D" w:rsidRDefault="20DC186C" w14:paraId="47E9AAE2" w14:textId="68E3B9B9">
      <w:pPr>
        <w:pStyle w:val="Heading1"/>
      </w:pPr>
      <w:r w:rsidRPr="4770730D" w:rsidR="20DC186C">
        <w:rPr>
          <w:rFonts w:ascii="Aptos" w:hAnsi="Aptos" w:eastAsia="Aptos" w:cs="Aptos"/>
          <w:noProof w:val="0"/>
          <w:sz w:val="24"/>
          <w:szCs w:val="24"/>
          <w:lang w:val="en-US"/>
        </w:rPr>
        <w:t>SECTION 12: ACCEPTABLE ALTERNATIVE ANSWERS</w:t>
      </w:r>
    </w:p>
    <w:p w:rsidR="20DC186C" w:rsidP="4770730D" w:rsidRDefault="20DC186C" w14:paraId="4A4E594D" w14:textId="3C987A47">
      <w:pPr>
        <w:pStyle w:val="Heading1"/>
      </w:pPr>
      <w:r w:rsidRPr="4770730D" w:rsidR="20DC186C">
        <w:rPr>
          <w:rFonts w:ascii="Aptos" w:hAnsi="Aptos" w:eastAsia="Aptos" w:cs="Aptos"/>
          <w:noProof w:val="0"/>
          <w:sz w:val="24"/>
          <w:szCs w:val="24"/>
          <w:lang w:val="en-US"/>
        </w:rPr>
        <w:t>Patient B – Thursday 6-Month Follow-Up</w:t>
      </w:r>
    </w:p>
    <w:p w:rsidR="20DC186C" w:rsidRDefault="20DC186C" w14:paraId="74C2C263" w14:textId="45893974">
      <w:r w:rsidRPr="4770730D" w:rsidR="20DC186C">
        <w:rPr>
          <w:rFonts w:ascii="Aptos" w:hAnsi="Aptos" w:eastAsia="Aptos" w:cs="Aptos"/>
          <w:noProof w:val="0"/>
          <w:sz w:val="24"/>
          <w:szCs w:val="24"/>
          <w:lang w:val="en-US"/>
        </w:rPr>
        <w:t>The purpose of this section is to help the AI grader distinguish between:</w:t>
      </w:r>
    </w:p>
    <w:p w:rsidR="20DC186C" w:rsidRDefault="20DC186C" w14:paraId="6C16D5C6" w14:textId="195FA163">
      <w:r w:rsidRPr="4770730D" w:rsidR="20DC186C">
        <w:rPr>
          <w:rFonts w:ascii="Aptos" w:hAnsi="Aptos" w:eastAsia="Aptos" w:cs="Aptos"/>
          <w:noProof w:val="0"/>
          <w:sz w:val="24"/>
          <w:szCs w:val="24"/>
          <w:lang w:val="en-US"/>
        </w:rPr>
        <w:t>• Recognition of remission</w:t>
      </w:r>
    </w:p>
    <w:p w:rsidR="20DC186C" w:rsidRDefault="20DC186C" w14:paraId="56E78DA8" w14:textId="7C6B39C7">
      <w:r w:rsidRPr="4770730D" w:rsidR="20DC186C">
        <w:rPr>
          <w:rFonts w:ascii="Aptos" w:hAnsi="Aptos" w:eastAsia="Aptos" w:cs="Aptos"/>
          <w:noProof w:val="0"/>
          <w:sz w:val="24"/>
          <w:szCs w:val="24"/>
          <w:lang w:val="en-US"/>
        </w:rPr>
        <w:t>• Recognition of successful long-term adherence</w:t>
      </w:r>
    </w:p>
    <w:p w:rsidR="20DC186C" w:rsidRDefault="20DC186C" w14:paraId="411EA8FF" w14:textId="4BAE74C0">
      <w:r w:rsidRPr="4770730D" w:rsidR="20DC186C">
        <w:rPr>
          <w:rFonts w:ascii="Aptos" w:hAnsi="Aptos" w:eastAsia="Aptos" w:cs="Aptos"/>
          <w:noProof w:val="0"/>
          <w:sz w:val="24"/>
          <w:szCs w:val="24"/>
          <w:lang w:val="en-US"/>
        </w:rPr>
        <w:t>• Recognition of sustainable treatment behaviors</w:t>
      </w:r>
    </w:p>
    <w:p w:rsidR="20DC186C" w:rsidRDefault="20DC186C" w14:paraId="60A9874E" w14:textId="2D471AA0">
      <w:r w:rsidRPr="4770730D" w:rsidR="20DC186C">
        <w:rPr>
          <w:rFonts w:ascii="Aptos" w:hAnsi="Aptos" w:eastAsia="Aptos" w:cs="Aptos"/>
          <w:noProof w:val="0"/>
          <w:sz w:val="24"/>
          <w:szCs w:val="24"/>
          <w:lang w:val="en-US"/>
        </w:rPr>
        <w:t>• Appropriate maintenance planning</w:t>
      </w:r>
    </w:p>
    <w:p w:rsidR="20DC186C" w:rsidRDefault="20DC186C" w14:paraId="68403AE3" w14:textId="1F112471">
      <w:r w:rsidRPr="4770730D" w:rsidR="20DC186C">
        <w:rPr>
          <w:rFonts w:ascii="Aptos" w:hAnsi="Aptos" w:eastAsia="Aptos" w:cs="Aptos"/>
          <w:noProof w:val="0"/>
          <w:sz w:val="24"/>
          <w:szCs w:val="24"/>
          <w:lang w:val="en-US"/>
        </w:rPr>
        <w:t>• Appropriate relapse prevention counseling</w:t>
      </w:r>
    </w:p>
    <w:p w:rsidR="20DC186C" w:rsidRDefault="20DC186C" w14:paraId="46CF2FAB" w14:textId="0CF43853">
      <w:r w:rsidRPr="4770730D" w:rsidR="20DC186C">
        <w:rPr>
          <w:rFonts w:ascii="Aptos" w:hAnsi="Aptos" w:eastAsia="Aptos" w:cs="Aptos"/>
          <w:noProof w:val="0"/>
          <w:sz w:val="24"/>
          <w:szCs w:val="24"/>
          <w:lang w:val="en-US"/>
        </w:rPr>
        <w:t>Students should not be penalized for selecting different guideline-supported maintenance strategies if their recommendations appropriately address remission, continuation therapy, and long-term behavioral health management.</w:t>
      </w:r>
    </w:p>
    <w:p w:rsidR="4770730D" w:rsidRDefault="4770730D" w14:paraId="1EFA6C52" w14:textId="60AA06EF"/>
    <w:p w:rsidR="20DC186C" w:rsidP="4770730D" w:rsidRDefault="20DC186C" w14:paraId="00BFC7DF" w14:textId="24D8B975">
      <w:pPr>
        <w:pStyle w:val="Heading1"/>
      </w:pPr>
      <w:r w:rsidRPr="4770730D" w:rsidR="20DC186C">
        <w:rPr>
          <w:rFonts w:ascii="Aptos" w:hAnsi="Aptos" w:eastAsia="Aptos" w:cs="Aptos"/>
          <w:noProof w:val="0"/>
          <w:sz w:val="24"/>
          <w:szCs w:val="24"/>
          <w:lang w:val="en-US"/>
        </w:rPr>
        <w:t>Major Depressive Disorder</w:t>
      </w:r>
    </w:p>
    <w:p w:rsidR="20DC186C" w:rsidP="4770730D" w:rsidRDefault="20DC186C" w14:paraId="26D9C33B" w14:textId="3288A1D1">
      <w:pPr>
        <w:pStyle w:val="Heading2"/>
      </w:pPr>
      <w:r w:rsidRPr="4770730D" w:rsidR="20DC186C">
        <w:rPr>
          <w:rFonts w:ascii="Aptos" w:hAnsi="Aptos" w:eastAsia="Aptos" w:cs="Aptos"/>
          <w:noProof w:val="0"/>
          <w:sz w:val="24"/>
          <w:szCs w:val="24"/>
          <w:lang w:val="en-US"/>
        </w:rPr>
        <w:t>Preferred Answer</w:t>
      </w:r>
    </w:p>
    <w:p w:rsidR="20DC186C" w:rsidRDefault="20DC186C" w14:paraId="45AD80CA" w14:textId="600C9D8A">
      <w:r w:rsidRPr="4770730D" w:rsidR="20DC186C">
        <w:rPr>
          <w:rFonts w:ascii="Aptos" w:hAnsi="Aptos" w:eastAsia="Aptos" w:cs="Aptos"/>
          <w:noProof w:val="0"/>
          <w:sz w:val="24"/>
          <w:szCs w:val="24"/>
          <w:lang w:val="en-US"/>
        </w:rPr>
        <w:t>Identify:</w:t>
      </w:r>
    </w:p>
    <w:p w:rsidR="20DC186C" w:rsidRDefault="20DC186C" w14:paraId="17BCABF1" w14:textId="0EF808A3">
      <w:r w:rsidRPr="4770730D" w:rsidR="20DC186C">
        <w:rPr>
          <w:rFonts w:ascii="Aptos" w:hAnsi="Aptos" w:eastAsia="Aptos" w:cs="Aptos"/>
          <w:noProof w:val="0"/>
          <w:sz w:val="24"/>
          <w:szCs w:val="24"/>
          <w:lang w:val="en-US"/>
        </w:rPr>
        <w:t>• PHQ-9 improvement from 16 → 9 → 3</w:t>
      </w:r>
    </w:p>
    <w:p w:rsidR="20DC186C" w:rsidRDefault="20DC186C" w14:paraId="43EC9692" w14:textId="59837EBB">
      <w:r w:rsidRPr="4770730D" w:rsidR="20DC186C">
        <w:rPr>
          <w:rFonts w:ascii="Aptos" w:hAnsi="Aptos" w:eastAsia="Aptos" w:cs="Aptos"/>
          <w:noProof w:val="0"/>
          <w:sz w:val="24"/>
          <w:szCs w:val="24"/>
          <w:lang w:val="en-US"/>
        </w:rPr>
        <w:t>• Restoration of functioning</w:t>
      </w:r>
    </w:p>
    <w:p w:rsidR="20DC186C" w:rsidRDefault="20DC186C" w14:paraId="0C0B5458" w14:textId="3B24A52D">
      <w:r w:rsidRPr="4770730D" w:rsidR="20DC186C">
        <w:rPr>
          <w:rFonts w:ascii="Aptos" w:hAnsi="Aptos" w:eastAsia="Aptos" w:cs="Aptos"/>
          <w:noProof w:val="0"/>
          <w:sz w:val="24"/>
          <w:szCs w:val="24"/>
          <w:lang w:val="en-US"/>
        </w:rPr>
        <w:t>• Excellent medication adherence</w:t>
      </w:r>
    </w:p>
    <w:p w:rsidR="20DC186C" w:rsidRDefault="20DC186C" w14:paraId="4718BE4D" w14:textId="29148CF6">
      <w:r w:rsidRPr="4770730D" w:rsidR="20DC186C">
        <w:rPr>
          <w:rFonts w:ascii="Aptos" w:hAnsi="Aptos" w:eastAsia="Aptos" w:cs="Aptos"/>
          <w:noProof w:val="0"/>
          <w:sz w:val="24"/>
          <w:szCs w:val="24"/>
          <w:lang w:val="en-US"/>
        </w:rPr>
        <w:t>• Significant improvement in self-efficacy</w:t>
      </w:r>
    </w:p>
    <w:p w:rsidR="20DC186C" w:rsidRDefault="20DC186C" w14:paraId="713C9BBF" w14:textId="602BFA86">
      <w:r w:rsidRPr="4770730D" w:rsidR="20DC186C">
        <w:rPr>
          <w:rFonts w:ascii="Aptos" w:hAnsi="Aptos" w:eastAsia="Aptos" w:cs="Aptos"/>
          <w:noProof w:val="0"/>
          <w:sz w:val="24"/>
          <w:szCs w:val="24"/>
          <w:lang w:val="en-US"/>
        </w:rPr>
        <w:t>• Remission achieved</w:t>
      </w:r>
    </w:p>
    <w:p w:rsidR="20DC186C" w:rsidRDefault="20DC186C" w14:paraId="400AAF47" w14:textId="541F63C2">
      <w:r w:rsidRPr="4770730D" w:rsidR="20DC186C">
        <w:rPr>
          <w:rFonts w:ascii="Aptos" w:hAnsi="Aptos" w:eastAsia="Aptos" w:cs="Aptos"/>
          <w:noProof w:val="0"/>
          <w:sz w:val="24"/>
          <w:szCs w:val="24"/>
          <w:lang w:val="en-US"/>
        </w:rPr>
        <w:t>Recommend:</w:t>
      </w:r>
    </w:p>
    <w:p w:rsidR="20DC186C" w:rsidRDefault="20DC186C" w14:paraId="09B10E43" w14:textId="2C866940">
      <w:r w:rsidRPr="4770730D" w:rsidR="20DC186C">
        <w:rPr>
          <w:rFonts w:ascii="Aptos" w:hAnsi="Aptos" w:eastAsia="Aptos" w:cs="Aptos"/>
          <w:noProof w:val="0"/>
          <w:sz w:val="24"/>
          <w:szCs w:val="24"/>
          <w:lang w:val="en-US"/>
        </w:rPr>
        <w:t>• Continue sertraline 100 mg PO daily</w:t>
      </w:r>
    </w:p>
    <w:p w:rsidR="20DC186C" w:rsidRDefault="20DC186C" w14:paraId="0DCDCA5C" w14:textId="230EC6F5">
      <w:r w:rsidRPr="4770730D" w:rsidR="20DC186C">
        <w:rPr>
          <w:rFonts w:ascii="Aptos" w:hAnsi="Aptos" w:eastAsia="Aptos" w:cs="Aptos"/>
          <w:noProof w:val="0"/>
          <w:sz w:val="24"/>
          <w:szCs w:val="24"/>
          <w:lang w:val="en-US"/>
        </w:rPr>
        <w:t>• Continue virtual CBT</w:t>
      </w:r>
    </w:p>
    <w:p w:rsidR="20DC186C" w:rsidRDefault="20DC186C" w14:paraId="28D5E4F8" w14:textId="14DDE951">
      <w:r w:rsidRPr="4770730D" w:rsidR="20DC186C">
        <w:rPr>
          <w:rFonts w:ascii="Aptos" w:hAnsi="Aptos" w:eastAsia="Aptos" w:cs="Aptos"/>
          <w:noProof w:val="0"/>
          <w:sz w:val="24"/>
          <w:szCs w:val="24"/>
          <w:lang w:val="en-US"/>
        </w:rPr>
        <w:t>• Continue maintenance therapy</w:t>
      </w:r>
    </w:p>
    <w:p w:rsidR="20DC186C" w:rsidRDefault="20DC186C" w14:paraId="3E2EE35B" w14:textId="3AF8ABC7">
      <w:r w:rsidRPr="4770730D" w:rsidR="20DC186C">
        <w:rPr>
          <w:rFonts w:ascii="Aptos" w:hAnsi="Aptos" w:eastAsia="Aptos" w:cs="Aptos"/>
          <w:noProof w:val="0"/>
          <w:sz w:val="24"/>
          <w:szCs w:val="24"/>
          <w:lang w:val="en-US"/>
        </w:rPr>
        <w:t>• Provide relapse prevention counseling</w:t>
      </w:r>
    </w:p>
    <w:p w:rsidR="20DC186C" w:rsidRDefault="20DC186C" w14:paraId="1440B050" w14:textId="35B20338">
      <w:r w:rsidRPr="4770730D" w:rsidR="20DC186C">
        <w:rPr>
          <w:rFonts w:ascii="Aptos" w:hAnsi="Aptos" w:eastAsia="Aptos" w:cs="Aptos"/>
          <w:noProof w:val="0"/>
          <w:sz w:val="24"/>
          <w:szCs w:val="24"/>
          <w:lang w:val="en-US"/>
        </w:rPr>
        <w:t>• Continue monitoring</w:t>
      </w:r>
    </w:p>
    <w:p w:rsidR="4770730D" w:rsidRDefault="4770730D" w14:paraId="2C9A0913" w14:textId="30A54C94"/>
    <w:p w:rsidR="20DC186C" w:rsidP="4770730D" w:rsidRDefault="20DC186C" w14:paraId="0951D3B3" w14:textId="4DCA065D">
      <w:pPr>
        <w:pStyle w:val="Heading2"/>
      </w:pPr>
      <w:r w:rsidRPr="4770730D" w:rsidR="20DC186C">
        <w:rPr>
          <w:rFonts w:ascii="Aptos" w:hAnsi="Aptos" w:eastAsia="Aptos" w:cs="Aptos"/>
          <w:noProof w:val="0"/>
          <w:sz w:val="24"/>
          <w:szCs w:val="24"/>
          <w:lang w:val="en-US"/>
        </w:rPr>
        <w:t>Rationale</w:t>
      </w:r>
    </w:p>
    <w:p w:rsidR="20DC186C" w:rsidRDefault="20DC186C" w14:paraId="73565530" w14:textId="74B9FB7E">
      <w:r w:rsidRPr="4770730D" w:rsidR="20DC186C">
        <w:rPr>
          <w:rFonts w:ascii="Aptos" w:hAnsi="Aptos" w:eastAsia="Aptos" w:cs="Aptos"/>
          <w:noProof w:val="0"/>
          <w:sz w:val="24"/>
          <w:szCs w:val="24"/>
          <w:lang w:val="en-US"/>
        </w:rPr>
        <w:t>The patient demonstrates:</w:t>
      </w:r>
    </w:p>
    <w:p w:rsidR="20DC186C" w:rsidRDefault="20DC186C" w14:paraId="4B38EAB2" w14:textId="75EAC44C">
      <w:r w:rsidRPr="4770730D" w:rsidR="20DC186C">
        <w:rPr>
          <w:rFonts w:ascii="Aptos" w:hAnsi="Aptos" w:eastAsia="Aptos" w:cs="Aptos"/>
          <w:noProof w:val="0"/>
          <w:sz w:val="24"/>
          <w:szCs w:val="24"/>
          <w:lang w:val="en-US"/>
        </w:rPr>
        <w:t>• Minimal depressive symptoms</w:t>
      </w:r>
    </w:p>
    <w:p w:rsidR="20DC186C" w:rsidRDefault="20DC186C" w14:paraId="2B46A007" w14:textId="5C913B0A">
      <w:r w:rsidRPr="4770730D" w:rsidR="20DC186C">
        <w:rPr>
          <w:rFonts w:ascii="Aptos" w:hAnsi="Aptos" w:eastAsia="Aptos" w:cs="Aptos"/>
          <w:noProof w:val="0"/>
          <w:sz w:val="24"/>
          <w:szCs w:val="24"/>
          <w:lang w:val="en-US"/>
        </w:rPr>
        <w:t>• Improved occupational functioning</w:t>
      </w:r>
    </w:p>
    <w:p w:rsidR="20DC186C" w:rsidRDefault="20DC186C" w14:paraId="624ED10F" w14:textId="6F638782">
      <w:r w:rsidRPr="4770730D" w:rsidR="20DC186C">
        <w:rPr>
          <w:rFonts w:ascii="Aptos" w:hAnsi="Aptos" w:eastAsia="Aptos" w:cs="Aptos"/>
          <w:noProof w:val="0"/>
          <w:sz w:val="24"/>
          <w:szCs w:val="24"/>
          <w:lang w:val="en-US"/>
        </w:rPr>
        <w:t>• Improved family relationships</w:t>
      </w:r>
    </w:p>
    <w:p w:rsidR="20DC186C" w:rsidRDefault="20DC186C" w14:paraId="01A2F437" w14:textId="4F1E8D6E">
      <w:r w:rsidRPr="4770730D" w:rsidR="20DC186C">
        <w:rPr>
          <w:rFonts w:ascii="Aptos" w:hAnsi="Aptos" w:eastAsia="Aptos" w:cs="Aptos"/>
          <w:noProof w:val="0"/>
          <w:sz w:val="24"/>
          <w:szCs w:val="24"/>
          <w:lang w:val="en-US"/>
        </w:rPr>
        <w:t>• Restoration of enjoyment</w:t>
      </w:r>
    </w:p>
    <w:p w:rsidR="20DC186C" w:rsidRDefault="20DC186C" w14:paraId="2A3E47DD" w14:textId="0D9D9EDD">
      <w:r w:rsidRPr="4770730D" w:rsidR="20DC186C">
        <w:rPr>
          <w:rFonts w:ascii="Aptos" w:hAnsi="Aptos" w:eastAsia="Aptos" w:cs="Aptos"/>
          <w:noProof w:val="0"/>
          <w:sz w:val="24"/>
          <w:szCs w:val="24"/>
          <w:lang w:val="en-US"/>
        </w:rPr>
        <w:t>• Improved coping abilities</w:t>
      </w:r>
    </w:p>
    <w:p w:rsidR="20DC186C" w:rsidRDefault="20DC186C" w14:paraId="33204F22" w14:textId="139C5E10">
      <w:r w:rsidRPr="4770730D" w:rsidR="20DC186C">
        <w:rPr>
          <w:rFonts w:ascii="Aptos" w:hAnsi="Aptos" w:eastAsia="Aptos" w:cs="Aptos"/>
          <w:noProof w:val="0"/>
          <w:sz w:val="24"/>
          <w:szCs w:val="24"/>
          <w:lang w:val="en-US"/>
        </w:rPr>
        <w:t>• Improved confidence managing her health</w:t>
      </w:r>
    </w:p>
    <w:p w:rsidR="20DC186C" w:rsidRDefault="20DC186C" w14:paraId="21486EB8" w14:textId="526266BB">
      <w:r w:rsidRPr="4770730D" w:rsidR="20DC186C">
        <w:rPr>
          <w:rFonts w:ascii="Aptos" w:hAnsi="Aptos" w:eastAsia="Aptos" w:cs="Aptos"/>
          <w:noProof w:val="0"/>
          <w:sz w:val="24"/>
          <w:szCs w:val="24"/>
          <w:lang w:val="en-US"/>
        </w:rPr>
        <w:t>According to the ACP Living Clinical Guideline and the VA/DoD Major Depressive Disorder Guideline, patients achieving remission should continue antidepressant therapy during continuation and maintenance phases to reduce relapse risk.</w:t>
      </w:r>
    </w:p>
    <w:p w:rsidR="20DC186C" w:rsidRDefault="20DC186C" w14:paraId="68E535F1" w14:textId="0D27A202">
      <w:r w:rsidRPr="4770730D" w:rsidR="20DC186C">
        <w:rPr>
          <w:rFonts w:ascii="Aptos" w:hAnsi="Aptos" w:eastAsia="Aptos" w:cs="Aptos"/>
          <w:noProof w:val="0"/>
          <w:sz w:val="24"/>
          <w:szCs w:val="24"/>
          <w:lang w:val="en-US"/>
        </w:rPr>
        <w:t>Premature discontinuation may increase recurrence risk.</w:t>
      </w:r>
    </w:p>
    <w:p w:rsidR="4770730D" w:rsidRDefault="4770730D" w14:paraId="5228A4C9" w14:textId="681EC472"/>
    <w:p w:rsidR="20DC186C" w:rsidP="4770730D" w:rsidRDefault="20DC186C" w14:paraId="1727A953" w14:textId="776F06A0">
      <w:pPr>
        <w:pStyle w:val="Heading2"/>
      </w:pPr>
      <w:r w:rsidRPr="4770730D" w:rsidR="20DC186C">
        <w:rPr>
          <w:rFonts w:ascii="Aptos" w:hAnsi="Aptos" w:eastAsia="Aptos" w:cs="Aptos"/>
          <w:noProof w:val="0"/>
          <w:sz w:val="24"/>
          <w:szCs w:val="24"/>
          <w:lang w:val="en-US"/>
        </w:rPr>
        <w:t>Acceptable Alternative #1</w:t>
      </w:r>
    </w:p>
    <w:p w:rsidR="20DC186C" w:rsidRDefault="20DC186C" w14:paraId="51BEE89E" w14:textId="0F03DF80">
      <w:r w:rsidRPr="4770730D" w:rsidR="20DC186C">
        <w:rPr>
          <w:rFonts w:ascii="Aptos" w:hAnsi="Aptos" w:eastAsia="Aptos" w:cs="Aptos"/>
          <w:noProof w:val="0"/>
          <w:sz w:val="24"/>
          <w:szCs w:val="24"/>
          <w:lang w:val="en-US"/>
        </w:rPr>
        <w:t>Continue sertraline 100 mg PO daily.</w:t>
      </w:r>
    </w:p>
    <w:p w:rsidR="20DC186C" w:rsidRDefault="20DC186C" w14:paraId="3A12FE3B" w14:textId="5FDDECBD">
      <w:r w:rsidRPr="4770730D" w:rsidR="20DC186C">
        <w:rPr>
          <w:rFonts w:ascii="Aptos" w:hAnsi="Aptos" w:eastAsia="Aptos" w:cs="Aptos"/>
          <w:noProof w:val="0"/>
          <w:sz w:val="24"/>
          <w:szCs w:val="24"/>
          <w:lang w:val="en-US"/>
        </w:rPr>
        <w:t>Decrease psychotherapy frequency while maintaining periodic follow-up.</w:t>
      </w:r>
    </w:p>
    <w:p w:rsidR="4770730D" w:rsidRDefault="4770730D" w14:paraId="44B20B37" w14:textId="36BADBA4"/>
    <w:p w:rsidR="20DC186C" w:rsidP="4770730D" w:rsidRDefault="20DC186C" w14:paraId="78D900F6" w14:textId="5CC734AD">
      <w:pPr>
        <w:pStyle w:val="Heading2"/>
      </w:pPr>
      <w:r w:rsidRPr="4770730D" w:rsidR="20DC186C">
        <w:rPr>
          <w:rFonts w:ascii="Aptos" w:hAnsi="Aptos" w:eastAsia="Aptos" w:cs="Aptos"/>
          <w:noProof w:val="0"/>
          <w:sz w:val="24"/>
          <w:szCs w:val="24"/>
          <w:lang w:val="en-US"/>
        </w:rPr>
        <w:t>Acceptable Because</w:t>
      </w:r>
    </w:p>
    <w:p w:rsidR="20DC186C" w:rsidRDefault="20DC186C" w14:paraId="65B60E61" w14:textId="54DB4F17">
      <w:r w:rsidRPr="4770730D" w:rsidR="20DC186C">
        <w:rPr>
          <w:rFonts w:ascii="Aptos" w:hAnsi="Aptos" w:eastAsia="Aptos" w:cs="Aptos"/>
          <w:noProof w:val="0"/>
          <w:sz w:val="24"/>
          <w:szCs w:val="24"/>
          <w:lang w:val="en-US"/>
        </w:rPr>
        <w:t>Patients who achieve remission may transition to less frequent therapy sessions while maintaining access to coping strategies and support.</w:t>
      </w:r>
    </w:p>
    <w:p w:rsidR="4770730D" w:rsidRDefault="4770730D" w14:paraId="160A539D" w14:textId="2DB95B37"/>
    <w:p w:rsidR="20DC186C" w:rsidP="4770730D" w:rsidRDefault="20DC186C" w14:paraId="44D6FD3B" w14:textId="49462CFB">
      <w:pPr>
        <w:pStyle w:val="Heading2"/>
      </w:pPr>
      <w:r w:rsidRPr="4770730D" w:rsidR="20DC186C">
        <w:rPr>
          <w:rFonts w:ascii="Aptos" w:hAnsi="Aptos" w:eastAsia="Aptos" w:cs="Aptos"/>
          <w:noProof w:val="0"/>
          <w:sz w:val="24"/>
          <w:szCs w:val="24"/>
          <w:lang w:val="en-US"/>
        </w:rPr>
        <w:t>Student Must</w:t>
      </w:r>
    </w:p>
    <w:p w:rsidR="20DC186C" w:rsidRDefault="20DC186C" w14:paraId="79B4A6E5" w14:textId="1128A27C">
      <w:r w:rsidRPr="4770730D" w:rsidR="20DC186C">
        <w:rPr>
          <w:rFonts w:ascii="Aptos" w:hAnsi="Aptos" w:eastAsia="Aptos" w:cs="Aptos"/>
          <w:noProof w:val="0"/>
          <w:sz w:val="24"/>
          <w:szCs w:val="24"/>
          <w:lang w:val="en-US"/>
        </w:rPr>
        <w:t>Recognize:</w:t>
      </w:r>
    </w:p>
    <w:p w:rsidR="20DC186C" w:rsidRDefault="20DC186C" w14:paraId="1D6DB2C4" w14:textId="3BD79B8A">
      <w:r w:rsidRPr="4770730D" w:rsidR="20DC186C">
        <w:rPr>
          <w:rFonts w:ascii="Aptos" w:hAnsi="Aptos" w:eastAsia="Aptos" w:cs="Aptos"/>
          <w:noProof w:val="0"/>
          <w:sz w:val="24"/>
          <w:szCs w:val="24"/>
          <w:lang w:val="en-US"/>
        </w:rPr>
        <w:t>• Remission has been achieved</w:t>
      </w:r>
    </w:p>
    <w:p w:rsidR="20DC186C" w:rsidRDefault="20DC186C" w14:paraId="5716E8E7" w14:textId="55845935">
      <w:r w:rsidRPr="4770730D" w:rsidR="20DC186C">
        <w:rPr>
          <w:rFonts w:ascii="Aptos" w:hAnsi="Aptos" w:eastAsia="Aptos" w:cs="Aptos"/>
          <w:noProof w:val="0"/>
          <w:sz w:val="24"/>
          <w:szCs w:val="24"/>
          <w:lang w:val="en-US"/>
        </w:rPr>
        <w:t>• Treatment should continue</w:t>
      </w:r>
    </w:p>
    <w:p w:rsidR="20DC186C" w:rsidRDefault="20DC186C" w14:paraId="390D1540" w14:textId="335CDA91">
      <w:r w:rsidRPr="4770730D" w:rsidR="20DC186C">
        <w:rPr>
          <w:rFonts w:ascii="Aptos" w:hAnsi="Aptos" w:eastAsia="Aptos" w:cs="Aptos"/>
          <w:noProof w:val="0"/>
          <w:sz w:val="24"/>
          <w:szCs w:val="24"/>
          <w:lang w:val="en-US"/>
        </w:rPr>
        <w:t>• Relapse prevention remains important</w:t>
      </w:r>
    </w:p>
    <w:p w:rsidR="20DC186C" w:rsidRDefault="20DC186C" w14:paraId="0FA03FC1" w14:textId="13F42328">
      <w:r w:rsidRPr="4770730D" w:rsidR="20DC186C">
        <w:rPr>
          <w:rFonts w:ascii="Aptos" w:hAnsi="Aptos" w:eastAsia="Aptos" w:cs="Aptos"/>
          <w:noProof w:val="0"/>
          <w:sz w:val="24"/>
          <w:szCs w:val="24"/>
          <w:lang w:val="en-US"/>
        </w:rPr>
        <w:t>• Monitoring remains necessary</w:t>
      </w:r>
    </w:p>
    <w:p w:rsidR="4770730D" w:rsidRDefault="4770730D" w14:paraId="3245F2F9" w14:textId="6C24D65C"/>
    <w:p w:rsidR="20DC186C" w:rsidP="4770730D" w:rsidRDefault="20DC186C" w14:paraId="71A8C34C" w14:textId="359DE393">
      <w:pPr>
        <w:pStyle w:val="Heading2"/>
      </w:pPr>
      <w:r w:rsidRPr="4770730D" w:rsidR="20DC186C">
        <w:rPr>
          <w:rFonts w:ascii="Aptos" w:hAnsi="Aptos" w:eastAsia="Aptos" w:cs="Aptos"/>
          <w:noProof w:val="0"/>
          <w:sz w:val="24"/>
          <w:szCs w:val="24"/>
          <w:lang w:val="en-US"/>
        </w:rPr>
        <w:t>Acceptable Alternative #2</w:t>
      </w:r>
    </w:p>
    <w:p w:rsidR="20DC186C" w:rsidRDefault="20DC186C" w14:paraId="272D8967" w14:textId="0CA66F20">
      <w:r w:rsidRPr="4770730D" w:rsidR="20DC186C">
        <w:rPr>
          <w:rFonts w:ascii="Aptos" w:hAnsi="Aptos" w:eastAsia="Aptos" w:cs="Aptos"/>
          <w:noProof w:val="0"/>
          <w:sz w:val="24"/>
          <w:szCs w:val="24"/>
          <w:lang w:val="en-US"/>
        </w:rPr>
        <w:t>Continue sertraline 100 mg PO daily.</w:t>
      </w:r>
    </w:p>
    <w:p w:rsidR="20DC186C" w:rsidRDefault="20DC186C" w14:paraId="3BD55197" w14:textId="6A7A1455">
      <w:r w:rsidRPr="4770730D" w:rsidR="20DC186C">
        <w:rPr>
          <w:rFonts w:ascii="Aptos" w:hAnsi="Aptos" w:eastAsia="Aptos" w:cs="Aptos"/>
          <w:noProof w:val="0"/>
          <w:sz w:val="24"/>
          <w:szCs w:val="24"/>
          <w:lang w:val="en-US"/>
        </w:rPr>
        <w:t>Continue CBT at current frequency.</w:t>
      </w:r>
    </w:p>
    <w:p w:rsidR="20DC186C" w:rsidRDefault="20DC186C" w14:paraId="6331C00D" w14:textId="0332F61E">
      <w:r w:rsidRPr="4770730D" w:rsidR="20DC186C">
        <w:rPr>
          <w:rFonts w:ascii="Aptos" w:hAnsi="Aptos" w:eastAsia="Aptos" w:cs="Aptos"/>
          <w:noProof w:val="0"/>
          <w:sz w:val="24"/>
          <w:szCs w:val="24"/>
          <w:lang w:val="en-US"/>
        </w:rPr>
        <w:t>Schedule follow-up in approximately 3 months.</w:t>
      </w:r>
    </w:p>
    <w:p w:rsidR="4770730D" w:rsidRDefault="4770730D" w14:paraId="1909E3F4" w14:textId="157084FD"/>
    <w:p w:rsidR="20DC186C" w:rsidP="4770730D" w:rsidRDefault="20DC186C" w14:paraId="2DF5B2BA" w14:textId="65AA6C89">
      <w:pPr>
        <w:pStyle w:val="Heading2"/>
      </w:pPr>
      <w:r w:rsidRPr="4770730D" w:rsidR="20DC186C">
        <w:rPr>
          <w:rFonts w:ascii="Aptos" w:hAnsi="Aptos" w:eastAsia="Aptos" w:cs="Aptos"/>
          <w:noProof w:val="0"/>
          <w:sz w:val="24"/>
          <w:szCs w:val="24"/>
          <w:lang w:val="en-US"/>
        </w:rPr>
        <w:t>Acceptable Because</w:t>
      </w:r>
    </w:p>
    <w:p w:rsidR="20DC186C" w:rsidRDefault="20DC186C" w14:paraId="235F5435" w14:textId="3003FCE7">
      <w:r w:rsidRPr="4770730D" w:rsidR="20DC186C">
        <w:rPr>
          <w:rFonts w:ascii="Aptos" w:hAnsi="Aptos" w:eastAsia="Aptos" w:cs="Aptos"/>
          <w:noProof w:val="0"/>
          <w:sz w:val="24"/>
          <w:szCs w:val="24"/>
          <w:lang w:val="en-US"/>
        </w:rPr>
        <w:t>Some clinicians prefer closer follow-up after remission to reinforce adherence and relapse prevention strategies.</w:t>
      </w:r>
    </w:p>
    <w:p w:rsidR="4770730D" w:rsidRDefault="4770730D" w14:paraId="5FB591E2" w14:textId="41EA44DC"/>
    <w:p w:rsidR="20DC186C" w:rsidP="4770730D" w:rsidRDefault="20DC186C" w14:paraId="25E1975E" w14:textId="024C1111">
      <w:pPr>
        <w:pStyle w:val="Heading2"/>
      </w:pPr>
      <w:r w:rsidRPr="4770730D" w:rsidR="20DC186C">
        <w:rPr>
          <w:rFonts w:ascii="Aptos" w:hAnsi="Aptos" w:eastAsia="Aptos" w:cs="Aptos"/>
          <w:noProof w:val="0"/>
          <w:sz w:val="24"/>
          <w:szCs w:val="24"/>
          <w:lang w:val="en-US"/>
        </w:rPr>
        <w:t>Less Preferred Because</w:t>
      </w:r>
    </w:p>
    <w:p w:rsidR="20DC186C" w:rsidRDefault="20DC186C" w14:paraId="10789F18" w14:textId="4AE5D080">
      <w:r w:rsidRPr="4770730D" w:rsidR="20DC186C">
        <w:rPr>
          <w:rFonts w:ascii="Aptos" w:hAnsi="Aptos" w:eastAsia="Aptos" w:cs="Aptos"/>
          <w:noProof w:val="0"/>
          <w:sz w:val="24"/>
          <w:szCs w:val="24"/>
          <w:lang w:val="en-US"/>
        </w:rPr>
        <w:t>The patient is highly stable and demonstrates strong self-management skills.</w:t>
      </w:r>
    </w:p>
    <w:p w:rsidR="20DC186C" w:rsidRDefault="20DC186C" w14:paraId="23681707" w14:textId="0AC640C5">
      <w:r w:rsidRPr="4770730D" w:rsidR="20DC186C">
        <w:rPr>
          <w:rFonts w:ascii="Aptos" w:hAnsi="Aptos" w:eastAsia="Aptos" w:cs="Aptos"/>
          <w:noProof w:val="0"/>
          <w:sz w:val="24"/>
          <w:szCs w:val="24"/>
          <w:lang w:val="en-US"/>
        </w:rPr>
        <w:t>However, this approach remains clinically reasonable.</w:t>
      </w:r>
    </w:p>
    <w:p w:rsidR="4770730D" w:rsidRDefault="4770730D" w14:paraId="3B722613" w14:textId="1F733C22"/>
    <w:p w:rsidR="20DC186C" w:rsidP="4770730D" w:rsidRDefault="20DC186C" w14:paraId="5C88C8D4" w14:textId="6C047AB5">
      <w:pPr>
        <w:pStyle w:val="Heading2"/>
      </w:pPr>
      <w:r w:rsidRPr="4770730D" w:rsidR="20DC186C">
        <w:rPr>
          <w:rFonts w:ascii="Aptos" w:hAnsi="Aptos" w:eastAsia="Aptos" w:cs="Aptos"/>
          <w:noProof w:val="0"/>
          <w:sz w:val="24"/>
          <w:szCs w:val="24"/>
          <w:lang w:val="en-US"/>
        </w:rPr>
        <w:t>Unacceptable Answer</w:t>
      </w:r>
    </w:p>
    <w:p w:rsidR="20DC186C" w:rsidRDefault="20DC186C" w14:paraId="024FAB10" w14:textId="0680CC24">
      <w:r w:rsidRPr="4770730D" w:rsidR="20DC186C">
        <w:rPr>
          <w:rFonts w:ascii="Aptos" w:hAnsi="Aptos" w:eastAsia="Aptos" w:cs="Aptos"/>
          <w:noProof w:val="0"/>
          <w:sz w:val="24"/>
          <w:szCs w:val="24"/>
          <w:lang w:val="en-US"/>
        </w:rPr>
        <w:t>Discontinue sertraline today.</w:t>
      </w:r>
    </w:p>
    <w:p w:rsidR="4770730D" w:rsidRDefault="4770730D" w14:paraId="6837635C" w14:textId="420143BF"/>
    <w:p w:rsidR="20DC186C" w:rsidP="4770730D" w:rsidRDefault="20DC186C" w14:paraId="7D816825" w14:textId="4A2FA6AC">
      <w:pPr>
        <w:pStyle w:val="Heading2"/>
      </w:pPr>
      <w:r w:rsidRPr="4770730D" w:rsidR="20DC186C">
        <w:rPr>
          <w:rFonts w:ascii="Aptos" w:hAnsi="Aptos" w:eastAsia="Aptos" w:cs="Aptos"/>
          <w:noProof w:val="0"/>
          <w:sz w:val="24"/>
          <w:szCs w:val="24"/>
          <w:lang w:val="en-US"/>
        </w:rPr>
        <w:t>Unsafe Because</w:t>
      </w:r>
    </w:p>
    <w:p w:rsidR="20DC186C" w:rsidRDefault="20DC186C" w14:paraId="15CFBE05" w14:textId="0C71F160">
      <w:r w:rsidRPr="4770730D" w:rsidR="20DC186C">
        <w:rPr>
          <w:rFonts w:ascii="Aptos" w:hAnsi="Aptos" w:eastAsia="Aptos" w:cs="Aptos"/>
          <w:noProof w:val="0"/>
          <w:sz w:val="24"/>
          <w:szCs w:val="24"/>
          <w:lang w:val="en-US"/>
        </w:rPr>
        <w:t>The patient recently achieved remission.</w:t>
      </w:r>
    </w:p>
    <w:p w:rsidR="20DC186C" w:rsidRDefault="20DC186C" w14:paraId="406A6ACE" w14:textId="3ACC9B7C">
      <w:r w:rsidRPr="4770730D" w:rsidR="20DC186C">
        <w:rPr>
          <w:rFonts w:ascii="Aptos" w:hAnsi="Aptos" w:eastAsia="Aptos" w:cs="Aptos"/>
          <w:noProof w:val="0"/>
          <w:sz w:val="24"/>
          <w:szCs w:val="24"/>
          <w:lang w:val="en-US"/>
        </w:rPr>
        <w:t>Premature discontinuation may increase risk for:</w:t>
      </w:r>
    </w:p>
    <w:p w:rsidR="20DC186C" w:rsidRDefault="20DC186C" w14:paraId="5A2304D7" w14:textId="6F641FE0">
      <w:r w:rsidRPr="4770730D" w:rsidR="20DC186C">
        <w:rPr>
          <w:rFonts w:ascii="Aptos" w:hAnsi="Aptos" w:eastAsia="Aptos" w:cs="Aptos"/>
          <w:noProof w:val="0"/>
          <w:sz w:val="24"/>
          <w:szCs w:val="24"/>
          <w:lang w:val="en-US"/>
        </w:rPr>
        <w:t>• Symptom recurrence</w:t>
      </w:r>
    </w:p>
    <w:p w:rsidR="20DC186C" w:rsidRDefault="20DC186C" w14:paraId="2807CB01" w14:textId="018FD629">
      <w:r w:rsidRPr="4770730D" w:rsidR="20DC186C">
        <w:rPr>
          <w:rFonts w:ascii="Aptos" w:hAnsi="Aptos" w:eastAsia="Aptos" w:cs="Aptos"/>
          <w:noProof w:val="0"/>
          <w:sz w:val="24"/>
          <w:szCs w:val="24"/>
          <w:lang w:val="en-US"/>
        </w:rPr>
        <w:t>• Relapse</w:t>
      </w:r>
    </w:p>
    <w:p w:rsidR="20DC186C" w:rsidRDefault="20DC186C" w14:paraId="5EDC772F" w14:textId="2901241D">
      <w:r w:rsidRPr="4770730D" w:rsidR="20DC186C">
        <w:rPr>
          <w:rFonts w:ascii="Aptos" w:hAnsi="Aptos" w:eastAsia="Aptos" w:cs="Aptos"/>
          <w:noProof w:val="0"/>
          <w:sz w:val="24"/>
          <w:szCs w:val="24"/>
          <w:lang w:val="en-US"/>
        </w:rPr>
        <w:t>• Functional decline</w:t>
      </w:r>
    </w:p>
    <w:p w:rsidR="20DC186C" w:rsidRDefault="20DC186C" w14:paraId="5A100D57" w14:textId="242A856E">
      <w:r w:rsidRPr="4770730D" w:rsidR="20DC186C">
        <w:rPr>
          <w:rFonts w:ascii="Aptos" w:hAnsi="Aptos" w:eastAsia="Aptos" w:cs="Aptos"/>
          <w:noProof w:val="0"/>
          <w:sz w:val="24"/>
          <w:szCs w:val="24"/>
          <w:lang w:val="en-US"/>
        </w:rPr>
        <w:t>• Loss of treatment engagement</w:t>
      </w:r>
    </w:p>
    <w:p w:rsidR="4770730D" w:rsidRDefault="4770730D" w14:paraId="3B39C4CF" w14:textId="1A7E3107"/>
    <w:p w:rsidR="20DC186C" w:rsidP="4770730D" w:rsidRDefault="20DC186C" w14:paraId="037EBD2F" w14:textId="2F945F49">
      <w:pPr>
        <w:pStyle w:val="Heading1"/>
      </w:pPr>
      <w:r w:rsidRPr="4770730D" w:rsidR="20DC186C">
        <w:rPr>
          <w:rFonts w:ascii="Aptos" w:hAnsi="Aptos" w:eastAsia="Aptos" w:cs="Aptos"/>
          <w:noProof w:val="0"/>
          <w:sz w:val="24"/>
          <w:szCs w:val="24"/>
          <w:lang w:val="en-US"/>
        </w:rPr>
        <w:t>Generalized Anxiety Disorder</w:t>
      </w:r>
    </w:p>
    <w:p w:rsidR="20DC186C" w:rsidP="4770730D" w:rsidRDefault="20DC186C" w14:paraId="063713D6" w14:textId="6DF9669E">
      <w:pPr>
        <w:pStyle w:val="Heading2"/>
      </w:pPr>
      <w:r w:rsidRPr="4770730D" w:rsidR="20DC186C">
        <w:rPr>
          <w:rFonts w:ascii="Aptos" w:hAnsi="Aptos" w:eastAsia="Aptos" w:cs="Aptos"/>
          <w:noProof w:val="0"/>
          <w:sz w:val="24"/>
          <w:szCs w:val="24"/>
          <w:lang w:val="en-US"/>
        </w:rPr>
        <w:t>Preferred Answer</w:t>
      </w:r>
    </w:p>
    <w:p w:rsidR="20DC186C" w:rsidRDefault="20DC186C" w14:paraId="637C89C4" w14:textId="6ED1347C">
      <w:r w:rsidRPr="4770730D" w:rsidR="20DC186C">
        <w:rPr>
          <w:rFonts w:ascii="Aptos" w:hAnsi="Aptos" w:eastAsia="Aptos" w:cs="Aptos"/>
          <w:noProof w:val="0"/>
          <w:sz w:val="24"/>
          <w:szCs w:val="24"/>
          <w:lang w:val="en-US"/>
        </w:rPr>
        <w:t>Identify:</w:t>
      </w:r>
    </w:p>
    <w:p w:rsidR="20DC186C" w:rsidRDefault="20DC186C" w14:paraId="31F488BF" w14:textId="63BBEA66">
      <w:r w:rsidRPr="4770730D" w:rsidR="20DC186C">
        <w:rPr>
          <w:rFonts w:ascii="Aptos" w:hAnsi="Aptos" w:eastAsia="Aptos" w:cs="Aptos"/>
          <w:noProof w:val="0"/>
          <w:sz w:val="24"/>
          <w:szCs w:val="24"/>
          <w:lang w:val="en-US"/>
        </w:rPr>
        <w:t>• GAD-7 improvement from 14 → 7 → 2</w:t>
      </w:r>
    </w:p>
    <w:p w:rsidR="20DC186C" w:rsidRDefault="20DC186C" w14:paraId="0EF12108" w14:textId="0937BB70">
      <w:r w:rsidRPr="4770730D" w:rsidR="20DC186C">
        <w:rPr>
          <w:rFonts w:ascii="Aptos" w:hAnsi="Aptos" w:eastAsia="Aptos" w:cs="Aptos"/>
          <w:noProof w:val="0"/>
          <w:sz w:val="24"/>
          <w:szCs w:val="24"/>
          <w:lang w:val="en-US"/>
        </w:rPr>
        <w:t>• Minimal residual symptoms</w:t>
      </w:r>
    </w:p>
    <w:p w:rsidR="20DC186C" w:rsidRDefault="20DC186C" w14:paraId="0DADD200" w14:textId="052DD96B">
      <w:r w:rsidRPr="4770730D" w:rsidR="20DC186C">
        <w:rPr>
          <w:rFonts w:ascii="Aptos" w:hAnsi="Aptos" w:eastAsia="Aptos" w:cs="Aptos"/>
          <w:noProof w:val="0"/>
          <w:sz w:val="24"/>
          <w:szCs w:val="24"/>
          <w:lang w:val="en-US"/>
        </w:rPr>
        <w:t>• Good coping abilities</w:t>
      </w:r>
    </w:p>
    <w:p w:rsidR="20DC186C" w:rsidRDefault="20DC186C" w14:paraId="78289110" w14:textId="71DADDB2">
      <w:r w:rsidRPr="4770730D" w:rsidR="20DC186C">
        <w:rPr>
          <w:rFonts w:ascii="Aptos" w:hAnsi="Aptos" w:eastAsia="Aptos" w:cs="Aptos"/>
          <w:noProof w:val="0"/>
          <w:sz w:val="24"/>
          <w:szCs w:val="24"/>
          <w:lang w:val="en-US"/>
        </w:rPr>
        <w:t>Recommend:</w:t>
      </w:r>
    </w:p>
    <w:p w:rsidR="20DC186C" w:rsidRDefault="20DC186C" w14:paraId="6CB1927E" w14:textId="12754019">
      <w:r w:rsidRPr="4770730D" w:rsidR="20DC186C">
        <w:rPr>
          <w:rFonts w:ascii="Aptos" w:hAnsi="Aptos" w:eastAsia="Aptos" w:cs="Aptos"/>
          <w:noProof w:val="0"/>
          <w:sz w:val="24"/>
          <w:szCs w:val="24"/>
          <w:lang w:val="en-US"/>
        </w:rPr>
        <w:t>• Continue sertraline</w:t>
      </w:r>
    </w:p>
    <w:p w:rsidR="20DC186C" w:rsidRDefault="20DC186C" w14:paraId="23BB84FE" w14:textId="0B289F45">
      <w:r w:rsidRPr="4770730D" w:rsidR="20DC186C">
        <w:rPr>
          <w:rFonts w:ascii="Aptos" w:hAnsi="Aptos" w:eastAsia="Aptos" w:cs="Aptos"/>
          <w:noProof w:val="0"/>
          <w:sz w:val="24"/>
          <w:szCs w:val="24"/>
          <w:lang w:val="en-US"/>
        </w:rPr>
        <w:t>• Continue CBT</w:t>
      </w:r>
    </w:p>
    <w:p w:rsidR="20DC186C" w:rsidRDefault="20DC186C" w14:paraId="17B572E9" w14:textId="1E4FB68D">
      <w:r w:rsidRPr="4770730D" w:rsidR="20DC186C">
        <w:rPr>
          <w:rFonts w:ascii="Aptos" w:hAnsi="Aptos" w:eastAsia="Aptos" w:cs="Aptos"/>
          <w:noProof w:val="0"/>
          <w:sz w:val="24"/>
          <w:szCs w:val="24"/>
          <w:lang w:val="en-US"/>
        </w:rPr>
        <w:t>• Continue healthy coping strategies</w:t>
      </w:r>
    </w:p>
    <w:p w:rsidR="20DC186C" w:rsidRDefault="20DC186C" w14:paraId="2110D079" w14:textId="41662F08">
      <w:r w:rsidRPr="4770730D" w:rsidR="20DC186C">
        <w:rPr>
          <w:rFonts w:ascii="Aptos" w:hAnsi="Aptos" w:eastAsia="Aptos" w:cs="Aptos"/>
          <w:noProof w:val="0"/>
          <w:sz w:val="24"/>
          <w:szCs w:val="24"/>
          <w:lang w:val="en-US"/>
        </w:rPr>
        <w:t>• Continue monitoring</w:t>
      </w:r>
    </w:p>
    <w:p w:rsidR="4770730D" w:rsidRDefault="4770730D" w14:paraId="59603BB7" w14:textId="342C6548"/>
    <w:p w:rsidR="20DC186C" w:rsidP="4770730D" w:rsidRDefault="20DC186C" w14:paraId="209F76EB" w14:textId="2EAB1265">
      <w:pPr>
        <w:pStyle w:val="Heading2"/>
      </w:pPr>
      <w:r w:rsidRPr="4770730D" w:rsidR="20DC186C">
        <w:rPr>
          <w:rFonts w:ascii="Aptos" w:hAnsi="Aptos" w:eastAsia="Aptos" w:cs="Aptos"/>
          <w:noProof w:val="0"/>
          <w:sz w:val="24"/>
          <w:szCs w:val="24"/>
          <w:lang w:val="en-US"/>
        </w:rPr>
        <w:t>Rationale</w:t>
      </w:r>
    </w:p>
    <w:p w:rsidR="20DC186C" w:rsidRDefault="20DC186C" w14:paraId="4427DDEB" w14:textId="62B7E95D">
      <w:r w:rsidRPr="4770730D" w:rsidR="20DC186C">
        <w:rPr>
          <w:rFonts w:ascii="Aptos" w:hAnsi="Aptos" w:eastAsia="Aptos" w:cs="Aptos"/>
          <w:noProof w:val="0"/>
          <w:sz w:val="24"/>
          <w:szCs w:val="24"/>
          <w:lang w:val="en-US"/>
        </w:rPr>
        <w:t>Anxiety symptoms are minimal and no longer interfere with daily functioning.</w:t>
      </w:r>
    </w:p>
    <w:p w:rsidR="20DC186C" w:rsidRDefault="20DC186C" w14:paraId="47ABA180" w14:textId="0D3DB894">
      <w:r w:rsidRPr="4770730D" w:rsidR="20DC186C">
        <w:rPr>
          <w:rFonts w:ascii="Aptos" w:hAnsi="Aptos" w:eastAsia="Aptos" w:cs="Aptos"/>
          <w:noProof w:val="0"/>
          <w:sz w:val="24"/>
          <w:szCs w:val="24"/>
          <w:lang w:val="en-US"/>
        </w:rPr>
        <w:t>Continuation of successful treatment remains appropriate.</w:t>
      </w:r>
    </w:p>
    <w:p w:rsidR="4770730D" w:rsidRDefault="4770730D" w14:paraId="7B8AAC9E" w14:textId="45C5A72F"/>
    <w:p w:rsidR="20DC186C" w:rsidP="4770730D" w:rsidRDefault="20DC186C" w14:paraId="51426DF5" w14:textId="0CAF73A6">
      <w:pPr>
        <w:pStyle w:val="Heading2"/>
      </w:pPr>
      <w:r w:rsidRPr="4770730D" w:rsidR="20DC186C">
        <w:rPr>
          <w:rFonts w:ascii="Aptos" w:hAnsi="Aptos" w:eastAsia="Aptos" w:cs="Aptos"/>
          <w:noProof w:val="0"/>
          <w:sz w:val="24"/>
          <w:szCs w:val="24"/>
          <w:lang w:val="en-US"/>
        </w:rPr>
        <w:t>Acceptable Alternative</w:t>
      </w:r>
    </w:p>
    <w:p w:rsidR="20DC186C" w:rsidRDefault="20DC186C" w14:paraId="77188E5C" w14:textId="6930196D">
      <w:r w:rsidRPr="4770730D" w:rsidR="20DC186C">
        <w:rPr>
          <w:rFonts w:ascii="Aptos" w:hAnsi="Aptos" w:eastAsia="Aptos" w:cs="Aptos"/>
          <w:noProof w:val="0"/>
          <w:sz w:val="24"/>
          <w:szCs w:val="24"/>
          <w:lang w:val="en-US"/>
        </w:rPr>
        <w:t>Decrease psychotherapy frequency while maintaining coping strategies and periodic follow-up.</w:t>
      </w:r>
    </w:p>
    <w:p w:rsidR="4770730D" w:rsidRDefault="4770730D" w14:paraId="47C993A0" w14:textId="75C1E132"/>
    <w:p w:rsidR="20DC186C" w:rsidP="4770730D" w:rsidRDefault="20DC186C" w14:paraId="33539E70" w14:textId="26078B70">
      <w:pPr>
        <w:pStyle w:val="Heading2"/>
      </w:pPr>
      <w:r w:rsidRPr="4770730D" w:rsidR="20DC186C">
        <w:rPr>
          <w:rFonts w:ascii="Aptos" w:hAnsi="Aptos" w:eastAsia="Aptos" w:cs="Aptos"/>
          <w:noProof w:val="0"/>
          <w:sz w:val="24"/>
          <w:szCs w:val="24"/>
          <w:lang w:val="en-US"/>
        </w:rPr>
        <w:t>Acceptable Because</w:t>
      </w:r>
    </w:p>
    <w:p w:rsidR="20DC186C" w:rsidRDefault="20DC186C" w14:paraId="1A872149" w14:textId="0444D744">
      <w:r w:rsidRPr="4770730D" w:rsidR="20DC186C">
        <w:rPr>
          <w:rFonts w:ascii="Aptos" w:hAnsi="Aptos" w:eastAsia="Aptos" w:cs="Aptos"/>
          <w:noProof w:val="0"/>
          <w:sz w:val="24"/>
          <w:szCs w:val="24"/>
          <w:lang w:val="en-US"/>
        </w:rPr>
        <w:t>Symptoms are stable and the patient demonstrates excellent insight and coping abilities.</w:t>
      </w:r>
    </w:p>
    <w:p w:rsidR="4770730D" w:rsidRDefault="4770730D" w14:paraId="44924A10" w14:textId="7DED8086"/>
    <w:p w:rsidR="20DC186C" w:rsidP="4770730D" w:rsidRDefault="20DC186C" w14:paraId="4BA88545" w14:textId="37559F9F">
      <w:pPr>
        <w:pStyle w:val="Heading1"/>
      </w:pPr>
      <w:r w:rsidRPr="4770730D" w:rsidR="20DC186C">
        <w:rPr>
          <w:rFonts w:ascii="Aptos" w:hAnsi="Aptos" w:eastAsia="Aptos" w:cs="Aptos"/>
          <w:noProof w:val="0"/>
          <w:sz w:val="24"/>
          <w:szCs w:val="24"/>
          <w:lang w:val="en-US"/>
        </w:rPr>
        <w:t>Medication Adherence</w:t>
      </w:r>
    </w:p>
    <w:p w:rsidR="20DC186C" w:rsidP="4770730D" w:rsidRDefault="20DC186C" w14:paraId="498A327A" w14:textId="57C9E699">
      <w:pPr>
        <w:pStyle w:val="Heading2"/>
      </w:pPr>
      <w:r w:rsidRPr="4770730D" w:rsidR="20DC186C">
        <w:rPr>
          <w:rFonts w:ascii="Aptos" w:hAnsi="Aptos" w:eastAsia="Aptos" w:cs="Aptos"/>
          <w:noProof w:val="0"/>
          <w:sz w:val="24"/>
          <w:szCs w:val="24"/>
          <w:lang w:val="en-US"/>
        </w:rPr>
        <w:t>Preferred Answer</w:t>
      </w:r>
    </w:p>
    <w:p w:rsidR="20DC186C" w:rsidRDefault="20DC186C" w14:paraId="383AF136" w14:textId="29B75B87">
      <w:r w:rsidRPr="4770730D" w:rsidR="20DC186C">
        <w:rPr>
          <w:rFonts w:ascii="Aptos" w:hAnsi="Aptos" w:eastAsia="Aptos" w:cs="Aptos"/>
          <w:noProof w:val="0"/>
          <w:sz w:val="24"/>
          <w:szCs w:val="24"/>
          <w:lang w:val="en-US"/>
        </w:rPr>
        <w:t>Recognize:</w:t>
      </w:r>
    </w:p>
    <w:p w:rsidR="20DC186C" w:rsidRDefault="20DC186C" w14:paraId="49888524" w14:textId="397D6528">
      <w:r w:rsidRPr="4770730D" w:rsidR="20DC186C">
        <w:rPr>
          <w:rFonts w:ascii="Aptos" w:hAnsi="Aptos" w:eastAsia="Aptos" w:cs="Aptos"/>
          <w:noProof w:val="0"/>
          <w:sz w:val="24"/>
          <w:szCs w:val="24"/>
          <w:lang w:val="en-US"/>
        </w:rPr>
        <w:t>• No missed doses in approximately two months</w:t>
      </w:r>
    </w:p>
    <w:p w:rsidR="20DC186C" w:rsidRDefault="20DC186C" w14:paraId="03362CA5" w14:textId="014BA9DA">
      <w:r w:rsidRPr="4770730D" w:rsidR="20DC186C">
        <w:rPr>
          <w:rFonts w:ascii="Aptos" w:hAnsi="Aptos" w:eastAsia="Aptos" w:cs="Aptos"/>
          <w:noProof w:val="0"/>
          <w:sz w:val="24"/>
          <w:szCs w:val="24"/>
          <w:lang w:val="en-US"/>
        </w:rPr>
        <w:t>• Medication administration successfully incorporated into daily routine</w:t>
      </w:r>
    </w:p>
    <w:p w:rsidR="20DC186C" w:rsidRDefault="20DC186C" w14:paraId="2264C160" w14:textId="0F630A7D">
      <w:r w:rsidRPr="4770730D" w:rsidR="20DC186C">
        <w:rPr>
          <w:rFonts w:ascii="Aptos" w:hAnsi="Aptos" w:eastAsia="Aptos" w:cs="Aptos"/>
          <w:noProof w:val="0"/>
          <w:sz w:val="24"/>
          <w:szCs w:val="24"/>
          <w:lang w:val="en-US"/>
        </w:rPr>
        <w:t>• Excellent treatment engagement</w:t>
      </w:r>
    </w:p>
    <w:p w:rsidR="20DC186C" w:rsidRDefault="20DC186C" w14:paraId="6EBFF52A" w14:textId="236BF150">
      <w:r w:rsidRPr="4770730D" w:rsidR="20DC186C">
        <w:rPr>
          <w:rFonts w:ascii="Aptos" w:hAnsi="Aptos" w:eastAsia="Aptos" w:cs="Aptos"/>
          <w:noProof w:val="0"/>
          <w:sz w:val="24"/>
          <w:szCs w:val="24"/>
          <w:lang w:val="en-US"/>
        </w:rPr>
        <w:t>Recommend:</w:t>
      </w:r>
    </w:p>
    <w:p w:rsidR="20DC186C" w:rsidRDefault="20DC186C" w14:paraId="6D39C6B4" w14:textId="22852BCE">
      <w:r w:rsidRPr="4770730D" w:rsidR="20DC186C">
        <w:rPr>
          <w:rFonts w:ascii="Aptos" w:hAnsi="Aptos" w:eastAsia="Aptos" w:cs="Aptos"/>
          <w:noProof w:val="0"/>
          <w:sz w:val="24"/>
          <w:szCs w:val="24"/>
          <w:lang w:val="en-US"/>
        </w:rPr>
        <w:t>• Reinforce successful behaviors</w:t>
      </w:r>
    </w:p>
    <w:p w:rsidR="20DC186C" w:rsidRDefault="20DC186C" w14:paraId="6681C7C2" w14:textId="3CA9C76C">
      <w:r w:rsidRPr="4770730D" w:rsidR="20DC186C">
        <w:rPr>
          <w:rFonts w:ascii="Aptos" w:hAnsi="Aptos" w:eastAsia="Aptos" w:cs="Aptos"/>
          <w:noProof w:val="0"/>
          <w:sz w:val="24"/>
          <w:szCs w:val="24"/>
          <w:lang w:val="en-US"/>
        </w:rPr>
        <w:t>• Continue daily medication routine</w:t>
      </w:r>
    </w:p>
    <w:p w:rsidR="20DC186C" w:rsidRDefault="20DC186C" w14:paraId="6BF4BA3F" w14:textId="03C93D77">
      <w:r w:rsidRPr="4770730D" w:rsidR="20DC186C">
        <w:rPr>
          <w:rFonts w:ascii="Aptos" w:hAnsi="Aptos" w:eastAsia="Aptos" w:cs="Aptos"/>
          <w:noProof w:val="0"/>
          <w:sz w:val="24"/>
          <w:szCs w:val="24"/>
          <w:lang w:val="en-US"/>
        </w:rPr>
        <w:t>• Continue monitoring</w:t>
      </w:r>
    </w:p>
    <w:p w:rsidR="4770730D" w:rsidRDefault="4770730D" w14:paraId="4DEDBB5E" w14:textId="0CC3DC64"/>
    <w:p w:rsidR="20DC186C" w:rsidP="4770730D" w:rsidRDefault="20DC186C" w14:paraId="7F860F57" w14:textId="39C44B2F">
      <w:pPr>
        <w:pStyle w:val="Heading2"/>
      </w:pPr>
      <w:r w:rsidRPr="4770730D" w:rsidR="20DC186C">
        <w:rPr>
          <w:rFonts w:ascii="Aptos" w:hAnsi="Aptos" w:eastAsia="Aptos" w:cs="Aptos"/>
          <w:noProof w:val="0"/>
          <w:sz w:val="24"/>
          <w:szCs w:val="24"/>
          <w:lang w:val="en-US"/>
        </w:rPr>
        <w:t>Rationale</w:t>
      </w:r>
    </w:p>
    <w:p w:rsidR="20DC186C" w:rsidRDefault="20DC186C" w14:paraId="652E7662" w14:textId="2C99F0F1">
      <w:r w:rsidRPr="4770730D" w:rsidR="20DC186C">
        <w:rPr>
          <w:rFonts w:ascii="Aptos" w:hAnsi="Aptos" w:eastAsia="Aptos" w:cs="Aptos"/>
          <w:noProof w:val="0"/>
          <w:sz w:val="24"/>
          <w:szCs w:val="24"/>
          <w:lang w:val="en-US"/>
        </w:rPr>
        <w:t>Medication adherence now appears sustainable and contributed substantially to remission.</w:t>
      </w:r>
    </w:p>
    <w:p w:rsidR="4770730D" w:rsidRDefault="4770730D" w14:paraId="7F61A0D7" w14:textId="71CE64C2"/>
    <w:p w:rsidR="20DC186C" w:rsidP="4770730D" w:rsidRDefault="20DC186C" w14:paraId="3E35068A" w14:textId="5B89CC1F">
      <w:pPr>
        <w:pStyle w:val="Heading2"/>
      </w:pPr>
      <w:r w:rsidRPr="4770730D" w:rsidR="20DC186C">
        <w:rPr>
          <w:rFonts w:ascii="Aptos" w:hAnsi="Aptos" w:eastAsia="Aptos" w:cs="Aptos"/>
          <w:noProof w:val="0"/>
          <w:sz w:val="24"/>
          <w:szCs w:val="24"/>
          <w:lang w:val="en-US"/>
        </w:rPr>
        <w:t>Acceptable Alternative</w:t>
      </w:r>
    </w:p>
    <w:p w:rsidR="20DC186C" w:rsidRDefault="20DC186C" w14:paraId="632CB210" w14:textId="23EBFE76">
      <w:r w:rsidRPr="4770730D" w:rsidR="20DC186C">
        <w:rPr>
          <w:rFonts w:ascii="Aptos" w:hAnsi="Aptos" w:eastAsia="Aptos" w:cs="Aptos"/>
          <w:noProof w:val="0"/>
          <w:sz w:val="24"/>
          <w:szCs w:val="24"/>
          <w:lang w:val="en-US"/>
        </w:rPr>
        <w:t>Continue adherence strategies while allowing patient to determine which reminders remain necessary.</w:t>
      </w:r>
    </w:p>
    <w:p w:rsidR="4770730D" w:rsidRDefault="4770730D" w14:paraId="4595F666" w14:textId="0CA14F11"/>
    <w:p w:rsidR="20DC186C" w:rsidP="4770730D" w:rsidRDefault="20DC186C" w14:paraId="2B460BBF" w14:textId="7F18375D">
      <w:pPr>
        <w:pStyle w:val="Heading2"/>
      </w:pPr>
      <w:r w:rsidRPr="4770730D" w:rsidR="20DC186C">
        <w:rPr>
          <w:rFonts w:ascii="Aptos" w:hAnsi="Aptos" w:eastAsia="Aptos" w:cs="Aptos"/>
          <w:noProof w:val="0"/>
          <w:sz w:val="24"/>
          <w:szCs w:val="24"/>
          <w:lang w:val="en-US"/>
        </w:rPr>
        <w:t>Acceptable Because</w:t>
      </w:r>
    </w:p>
    <w:p w:rsidR="20DC186C" w:rsidRDefault="20DC186C" w14:paraId="65D88B9C" w14:textId="2EC4C9D1">
      <w:r w:rsidRPr="4770730D" w:rsidR="20DC186C">
        <w:rPr>
          <w:rFonts w:ascii="Aptos" w:hAnsi="Aptos" w:eastAsia="Aptos" w:cs="Aptos"/>
          <w:noProof w:val="0"/>
          <w:sz w:val="24"/>
          <w:szCs w:val="24"/>
          <w:lang w:val="en-US"/>
        </w:rPr>
        <w:t>The patient demonstrates excellent self-management skills.</w:t>
      </w:r>
    </w:p>
    <w:p w:rsidR="4770730D" w:rsidRDefault="4770730D" w14:paraId="24A293D6" w14:textId="15D67140"/>
    <w:p w:rsidR="20DC186C" w:rsidP="4770730D" w:rsidRDefault="20DC186C" w14:paraId="644181E5" w14:textId="1DAB4FB8">
      <w:pPr>
        <w:pStyle w:val="Heading1"/>
      </w:pPr>
      <w:r w:rsidRPr="4770730D" w:rsidR="20DC186C">
        <w:rPr>
          <w:rFonts w:ascii="Aptos" w:hAnsi="Aptos" w:eastAsia="Aptos" w:cs="Aptos"/>
          <w:noProof w:val="0"/>
          <w:sz w:val="24"/>
          <w:szCs w:val="24"/>
          <w:lang w:val="en-US"/>
        </w:rPr>
        <w:t>Tobacco Use Disorder</w:t>
      </w:r>
    </w:p>
    <w:p w:rsidR="20DC186C" w:rsidP="4770730D" w:rsidRDefault="20DC186C" w14:paraId="27946857" w14:textId="25B71683">
      <w:pPr>
        <w:pStyle w:val="Heading2"/>
      </w:pPr>
      <w:r w:rsidRPr="4770730D" w:rsidR="20DC186C">
        <w:rPr>
          <w:rFonts w:ascii="Aptos" w:hAnsi="Aptos" w:eastAsia="Aptos" w:cs="Aptos"/>
          <w:noProof w:val="0"/>
          <w:sz w:val="24"/>
          <w:szCs w:val="24"/>
          <w:lang w:val="en-US"/>
        </w:rPr>
        <w:t>Preferred Answer</w:t>
      </w:r>
    </w:p>
    <w:p w:rsidR="20DC186C" w:rsidRDefault="20DC186C" w14:paraId="0C0FADDF" w14:textId="10872E87">
      <w:r w:rsidRPr="4770730D" w:rsidR="20DC186C">
        <w:rPr>
          <w:rFonts w:ascii="Aptos" w:hAnsi="Aptos" w:eastAsia="Aptos" w:cs="Aptos"/>
          <w:noProof w:val="0"/>
          <w:sz w:val="24"/>
          <w:szCs w:val="24"/>
          <w:lang w:val="en-US"/>
        </w:rPr>
        <w:t>Identify:</w:t>
      </w:r>
    </w:p>
    <w:p w:rsidR="20DC186C" w:rsidRDefault="20DC186C" w14:paraId="12365845" w14:textId="6304616E">
      <w:r w:rsidRPr="4770730D" w:rsidR="20DC186C">
        <w:rPr>
          <w:rFonts w:ascii="Aptos" w:hAnsi="Aptos" w:eastAsia="Aptos" w:cs="Aptos"/>
          <w:noProof w:val="0"/>
          <w:sz w:val="24"/>
          <w:szCs w:val="24"/>
          <w:lang w:val="en-US"/>
        </w:rPr>
        <w:t>• Smoking reduced from approximately 10 cigarettes/day to 1-2 cigarettes/week</w:t>
      </w:r>
    </w:p>
    <w:p w:rsidR="20DC186C" w:rsidRDefault="20DC186C" w14:paraId="0C40F4C8" w14:textId="0D01036A">
      <w:r w:rsidRPr="4770730D" w:rsidR="20DC186C">
        <w:rPr>
          <w:rFonts w:ascii="Aptos" w:hAnsi="Aptos" w:eastAsia="Aptos" w:cs="Aptos"/>
          <w:noProof w:val="0"/>
          <w:sz w:val="24"/>
          <w:szCs w:val="24"/>
          <w:lang w:val="en-US"/>
        </w:rPr>
        <w:t>• No longer using smoking as primary coping mechanism</w:t>
      </w:r>
    </w:p>
    <w:p w:rsidR="20DC186C" w:rsidRDefault="20DC186C" w14:paraId="284758E6" w14:textId="1B8A6FAD">
      <w:r w:rsidRPr="4770730D" w:rsidR="20DC186C">
        <w:rPr>
          <w:rFonts w:ascii="Aptos" w:hAnsi="Aptos" w:eastAsia="Aptos" w:cs="Aptos"/>
          <w:noProof w:val="0"/>
          <w:sz w:val="24"/>
          <w:szCs w:val="24"/>
          <w:lang w:val="en-US"/>
        </w:rPr>
        <w:t>• Increased readiness for complete cessation</w:t>
      </w:r>
    </w:p>
    <w:p w:rsidR="20DC186C" w:rsidRDefault="20DC186C" w14:paraId="0049D311" w14:textId="17B9393E">
      <w:r w:rsidRPr="4770730D" w:rsidR="20DC186C">
        <w:rPr>
          <w:rFonts w:ascii="Aptos" w:hAnsi="Aptos" w:eastAsia="Aptos" w:cs="Aptos"/>
          <w:noProof w:val="0"/>
          <w:sz w:val="24"/>
          <w:szCs w:val="24"/>
          <w:lang w:val="en-US"/>
        </w:rPr>
        <w:t>Recommend:</w:t>
      </w:r>
    </w:p>
    <w:p w:rsidR="20DC186C" w:rsidRDefault="20DC186C" w14:paraId="3B7C5B2B" w14:textId="1D6EF052">
      <w:r w:rsidRPr="4770730D" w:rsidR="20DC186C">
        <w:rPr>
          <w:rFonts w:ascii="Aptos" w:hAnsi="Aptos" w:eastAsia="Aptos" w:cs="Aptos"/>
          <w:noProof w:val="0"/>
          <w:sz w:val="24"/>
          <w:szCs w:val="24"/>
          <w:lang w:val="en-US"/>
        </w:rPr>
        <w:t>• Reinforce progress</w:t>
      </w:r>
    </w:p>
    <w:p w:rsidR="20DC186C" w:rsidRDefault="20DC186C" w14:paraId="4C603C56" w14:textId="5A4A484E">
      <w:r w:rsidRPr="4770730D" w:rsidR="20DC186C">
        <w:rPr>
          <w:rFonts w:ascii="Aptos" w:hAnsi="Aptos" w:eastAsia="Aptos" w:cs="Aptos"/>
          <w:noProof w:val="0"/>
          <w:sz w:val="24"/>
          <w:szCs w:val="24"/>
          <w:lang w:val="en-US"/>
        </w:rPr>
        <w:t>• Continue motivational interviewing</w:t>
      </w:r>
    </w:p>
    <w:p w:rsidR="20DC186C" w:rsidRDefault="20DC186C" w14:paraId="2C0B7480" w14:textId="4424D869">
      <w:r w:rsidRPr="4770730D" w:rsidR="20DC186C">
        <w:rPr>
          <w:rFonts w:ascii="Aptos" w:hAnsi="Aptos" w:eastAsia="Aptos" w:cs="Aptos"/>
          <w:noProof w:val="0"/>
          <w:sz w:val="24"/>
          <w:szCs w:val="24"/>
          <w:lang w:val="en-US"/>
        </w:rPr>
        <w:t>• Encourage complete abstinence</w:t>
      </w:r>
    </w:p>
    <w:p w:rsidR="20DC186C" w:rsidRDefault="20DC186C" w14:paraId="3E84C823" w14:textId="30E677FB">
      <w:r w:rsidRPr="4770730D" w:rsidR="20DC186C">
        <w:rPr>
          <w:rFonts w:ascii="Aptos" w:hAnsi="Aptos" w:eastAsia="Aptos" w:cs="Aptos"/>
          <w:noProof w:val="0"/>
          <w:sz w:val="24"/>
          <w:szCs w:val="24"/>
          <w:lang w:val="en-US"/>
        </w:rPr>
        <w:t>• Continue relapse prevention counseling</w:t>
      </w:r>
    </w:p>
    <w:p w:rsidR="4770730D" w:rsidRDefault="4770730D" w14:paraId="096117E5" w14:textId="07949B9E"/>
    <w:p w:rsidR="20DC186C" w:rsidP="4770730D" w:rsidRDefault="20DC186C" w14:paraId="7F90D328" w14:textId="23C3A555">
      <w:pPr>
        <w:pStyle w:val="Heading2"/>
      </w:pPr>
      <w:r w:rsidRPr="4770730D" w:rsidR="20DC186C">
        <w:rPr>
          <w:rFonts w:ascii="Aptos" w:hAnsi="Aptos" w:eastAsia="Aptos" w:cs="Aptos"/>
          <w:noProof w:val="0"/>
          <w:sz w:val="24"/>
          <w:szCs w:val="24"/>
          <w:lang w:val="en-US"/>
        </w:rPr>
        <w:t>Rationale</w:t>
      </w:r>
    </w:p>
    <w:p w:rsidR="20DC186C" w:rsidRDefault="20DC186C" w14:paraId="716936E8" w14:textId="32E5C951">
      <w:r w:rsidRPr="4770730D" w:rsidR="20DC186C">
        <w:rPr>
          <w:rFonts w:ascii="Aptos" w:hAnsi="Aptos" w:eastAsia="Aptos" w:cs="Aptos"/>
          <w:noProof w:val="0"/>
          <w:sz w:val="24"/>
          <w:szCs w:val="24"/>
          <w:lang w:val="en-US"/>
        </w:rPr>
        <w:t>Near abstinence represents significant behavioral change and increased self-efficacy.</w:t>
      </w:r>
    </w:p>
    <w:p w:rsidR="4770730D" w:rsidRDefault="4770730D" w14:paraId="79C63BAB" w14:textId="0D2725B3"/>
    <w:p w:rsidR="20DC186C" w:rsidP="4770730D" w:rsidRDefault="20DC186C" w14:paraId="4F1BAA2D" w14:textId="5148944F">
      <w:pPr>
        <w:pStyle w:val="Heading2"/>
      </w:pPr>
      <w:r w:rsidRPr="4770730D" w:rsidR="20DC186C">
        <w:rPr>
          <w:rFonts w:ascii="Aptos" w:hAnsi="Aptos" w:eastAsia="Aptos" w:cs="Aptos"/>
          <w:noProof w:val="0"/>
          <w:sz w:val="24"/>
          <w:szCs w:val="24"/>
          <w:lang w:val="en-US"/>
        </w:rPr>
        <w:t>Acceptable Alternative</w:t>
      </w:r>
    </w:p>
    <w:p w:rsidR="20DC186C" w:rsidRDefault="20DC186C" w14:paraId="708D525E" w14:textId="72BE2E7D">
      <w:r w:rsidRPr="4770730D" w:rsidR="20DC186C">
        <w:rPr>
          <w:rFonts w:ascii="Aptos" w:hAnsi="Aptos" w:eastAsia="Aptos" w:cs="Aptos"/>
          <w:noProof w:val="0"/>
          <w:sz w:val="24"/>
          <w:szCs w:val="24"/>
          <w:lang w:val="en-US"/>
        </w:rPr>
        <w:t>Discuss future cessation pharmacotherapy if complete cessation becomes difficult.</w:t>
      </w:r>
    </w:p>
    <w:p w:rsidR="20DC186C" w:rsidRDefault="20DC186C" w14:paraId="2FA2AB47" w14:textId="6B07EFE1">
      <w:r w:rsidRPr="4770730D" w:rsidR="20DC186C">
        <w:rPr>
          <w:rFonts w:ascii="Aptos" w:hAnsi="Aptos" w:eastAsia="Aptos" w:cs="Aptos"/>
          <w:noProof w:val="0"/>
          <w:sz w:val="24"/>
          <w:szCs w:val="24"/>
          <w:lang w:val="en-US"/>
        </w:rPr>
        <w:t>Examples:</w:t>
      </w:r>
    </w:p>
    <w:p w:rsidR="20DC186C" w:rsidRDefault="20DC186C" w14:paraId="7452431C" w14:textId="14ED0E56">
      <w:r w:rsidRPr="4770730D" w:rsidR="20DC186C">
        <w:rPr>
          <w:rFonts w:ascii="Aptos" w:hAnsi="Aptos" w:eastAsia="Aptos" w:cs="Aptos"/>
          <w:noProof w:val="0"/>
          <w:sz w:val="24"/>
          <w:szCs w:val="24"/>
          <w:lang w:val="en-US"/>
        </w:rPr>
        <w:t>• Nicotine replacement therapy</w:t>
      </w:r>
    </w:p>
    <w:p w:rsidR="20DC186C" w:rsidRDefault="20DC186C" w14:paraId="49870BBF" w14:textId="0EECF25A">
      <w:r w:rsidRPr="4770730D" w:rsidR="20DC186C">
        <w:rPr>
          <w:rFonts w:ascii="Aptos" w:hAnsi="Aptos" w:eastAsia="Aptos" w:cs="Aptos"/>
          <w:noProof w:val="0"/>
          <w:sz w:val="24"/>
          <w:szCs w:val="24"/>
          <w:lang w:val="en-US"/>
        </w:rPr>
        <w:t>• Varenicline</w:t>
      </w:r>
    </w:p>
    <w:p w:rsidR="20DC186C" w:rsidRDefault="20DC186C" w14:paraId="5C2F71C2" w14:textId="5438E123">
      <w:r w:rsidRPr="4770730D" w:rsidR="20DC186C">
        <w:rPr>
          <w:rFonts w:ascii="Aptos" w:hAnsi="Aptos" w:eastAsia="Aptos" w:cs="Aptos"/>
          <w:noProof w:val="0"/>
          <w:sz w:val="24"/>
          <w:szCs w:val="24"/>
          <w:lang w:val="en-US"/>
        </w:rPr>
        <w:t>• Bupropion SR</w:t>
      </w:r>
    </w:p>
    <w:p w:rsidR="4770730D" w:rsidRDefault="4770730D" w14:paraId="0F76B7A6" w14:textId="46AACB2F"/>
    <w:p w:rsidR="20DC186C" w:rsidP="4770730D" w:rsidRDefault="20DC186C" w14:paraId="4EEB0E3F" w14:textId="2E51F123">
      <w:pPr>
        <w:pStyle w:val="Heading2"/>
      </w:pPr>
      <w:r w:rsidRPr="4770730D" w:rsidR="20DC186C">
        <w:rPr>
          <w:rFonts w:ascii="Aptos" w:hAnsi="Aptos" w:eastAsia="Aptos" w:cs="Aptos"/>
          <w:noProof w:val="0"/>
          <w:sz w:val="24"/>
          <w:szCs w:val="24"/>
          <w:lang w:val="en-US"/>
        </w:rPr>
        <w:t>Acceptable Because</w:t>
      </w:r>
    </w:p>
    <w:p w:rsidR="20DC186C" w:rsidRDefault="20DC186C" w14:paraId="12BA8BC0" w14:textId="668822C5">
      <w:r w:rsidRPr="4770730D" w:rsidR="20DC186C">
        <w:rPr>
          <w:rFonts w:ascii="Aptos" w:hAnsi="Aptos" w:eastAsia="Aptos" w:cs="Aptos"/>
          <w:noProof w:val="0"/>
          <w:sz w:val="24"/>
          <w:szCs w:val="24"/>
          <w:lang w:val="en-US"/>
        </w:rPr>
        <w:t>Some patients benefit from pharmacologic assistance despite substantial reductions in tobacco use.</w:t>
      </w:r>
    </w:p>
    <w:p w:rsidR="4770730D" w:rsidRDefault="4770730D" w14:paraId="2DC62DF4" w14:textId="7BB375CE"/>
    <w:p w:rsidR="20DC186C" w:rsidP="4770730D" w:rsidRDefault="20DC186C" w14:paraId="370A1DDB" w14:textId="72F472EE">
      <w:pPr>
        <w:pStyle w:val="Heading1"/>
      </w:pPr>
      <w:r w:rsidRPr="4770730D" w:rsidR="20DC186C">
        <w:rPr>
          <w:rFonts w:ascii="Aptos" w:hAnsi="Aptos" w:eastAsia="Aptos" w:cs="Aptos"/>
          <w:noProof w:val="0"/>
          <w:sz w:val="24"/>
          <w:szCs w:val="24"/>
          <w:lang w:val="en-US"/>
        </w:rPr>
        <w:t>Patient Education</w:t>
      </w:r>
    </w:p>
    <w:p w:rsidR="20DC186C" w:rsidP="4770730D" w:rsidRDefault="20DC186C" w14:paraId="2B8A129C" w14:textId="310B258F">
      <w:pPr>
        <w:pStyle w:val="Heading2"/>
      </w:pPr>
      <w:r w:rsidRPr="4770730D" w:rsidR="20DC186C">
        <w:rPr>
          <w:rFonts w:ascii="Aptos" w:hAnsi="Aptos" w:eastAsia="Aptos" w:cs="Aptos"/>
          <w:noProof w:val="0"/>
          <w:sz w:val="24"/>
          <w:szCs w:val="24"/>
          <w:lang w:val="en-US"/>
        </w:rPr>
        <w:t>Preferred Answer</w:t>
      </w:r>
    </w:p>
    <w:p w:rsidR="20DC186C" w:rsidRDefault="20DC186C" w14:paraId="6A3C8870" w14:textId="247FE061">
      <w:r w:rsidRPr="4770730D" w:rsidR="20DC186C">
        <w:rPr>
          <w:rFonts w:ascii="Aptos" w:hAnsi="Aptos" w:eastAsia="Aptos" w:cs="Aptos"/>
          <w:noProof w:val="0"/>
          <w:sz w:val="24"/>
          <w:szCs w:val="24"/>
          <w:lang w:val="en-US"/>
        </w:rPr>
        <w:t>Explain:</w:t>
      </w:r>
    </w:p>
    <w:p w:rsidR="20DC186C" w:rsidRDefault="20DC186C" w14:paraId="07E9D700" w14:textId="0D53C1AE">
      <w:r w:rsidRPr="4770730D" w:rsidR="20DC186C">
        <w:rPr>
          <w:rFonts w:ascii="Aptos" w:hAnsi="Aptos" w:eastAsia="Aptos" w:cs="Aptos"/>
          <w:noProof w:val="0"/>
          <w:sz w:val="24"/>
          <w:szCs w:val="24"/>
          <w:lang w:val="en-US"/>
        </w:rPr>
        <w:t>• Remission versus cure</w:t>
      </w:r>
    </w:p>
    <w:p w:rsidR="20DC186C" w:rsidRDefault="20DC186C" w14:paraId="12CDF25D" w14:textId="4B00B8A5">
      <w:r w:rsidRPr="4770730D" w:rsidR="20DC186C">
        <w:rPr>
          <w:rFonts w:ascii="Aptos" w:hAnsi="Aptos" w:eastAsia="Aptos" w:cs="Aptos"/>
          <w:noProof w:val="0"/>
          <w:sz w:val="24"/>
          <w:szCs w:val="24"/>
          <w:lang w:val="en-US"/>
        </w:rPr>
        <w:t>• Maintenance treatment expectations</w:t>
      </w:r>
    </w:p>
    <w:p w:rsidR="20DC186C" w:rsidRDefault="20DC186C" w14:paraId="597B19FE" w14:textId="2E47D6CD">
      <w:r w:rsidRPr="4770730D" w:rsidR="20DC186C">
        <w:rPr>
          <w:rFonts w:ascii="Aptos" w:hAnsi="Aptos" w:eastAsia="Aptos" w:cs="Aptos"/>
          <w:noProof w:val="0"/>
          <w:sz w:val="24"/>
          <w:szCs w:val="24"/>
          <w:lang w:val="en-US"/>
        </w:rPr>
        <w:t>• Relapse prevention strategies</w:t>
      </w:r>
    </w:p>
    <w:p w:rsidR="20DC186C" w:rsidRDefault="20DC186C" w14:paraId="6DBF49DD" w14:textId="5EB369DC">
      <w:r w:rsidRPr="4770730D" w:rsidR="20DC186C">
        <w:rPr>
          <w:rFonts w:ascii="Aptos" w:hAnsi="Aptos" w:eastAsia="Aptos" w:cs="Aptos"/>
          <w:noProof w:val="0"/>
          <w:sz w:val="24"/>
          <w:szCs w:val="24"/>
          <w:lang w:val="en-US"/>
        </w:rPr>
        <w:t>• Warning signs of recurrence</w:t>
      </w:r>
    </w:p>
    <w:p w:rsidR="20DC186C" w:rsidRDefault="20DC186C" w14:paraId="3589B84C" w14:textId="0207D057">
      <w:r w:rsidRPr="4770730D" w:rsidR="20DC186C">
        <w:rPr>
          <w:rFonts w:ascii="Aptos" w:hAnsi="Aptos" w:eastAsia="Aptos" w:cs="Aptos"/>
          <w:noProof w:val="0"/>
          <w:sz w:val="24"/>
          <w:szCs w:val="24"/>
          <w:lang w:val="en-US"/>
        </w:rPr>
        <w:t>• Importance of continued medication adherence</w:t>
      </w:r>
    </w:p>
    <w:p w:rsidR="20DC186C" w:rsidRDefault="20DC186C" w14:paraId="28250C59" w14:textId="52949CB1">
      <w:r w:rsidRPr="4770730D" w:rsidR="20DC186C">
        <w:rPr>
          <w:rFonts w:ascii="Aptos" w:hAnsi="Aptos" w:eastAsia="Aptos" w:cs="Aptos"/>
          <w:noProof w:val="0"/>
          <w:sz w:val="24"/>
          <w:szCs w:val="24"/>
          <w:lang w:val="en-US"/>
        </w:rPr>
        <w:t>• Benefits of continued CBT participation</w:t>
      </w:r>
    </w:p>
    <w:p w:rsidR="20DC186C" w:rsidRDefault="20DC186C" w14:paraId="78EBF8FA" w14:textId="6A42C6E5">
      <w:r w:rsidRPr="4770730D" w:rsidR="20DC186C">
        <w:rPr>
          <w:rFonts w:ascii="Aptos" w:hAnsi="Aptos" w:eastAsia="Aptos" w:cs="Aptos"/>
          <w:noProof w:val="0"/>
          <w:sz w:val="24"/>
          <w:szCs w:val="24"/>
          <w:lang w:val="en-US"/>
        </w:rPr>
        <w:t>• Importance of maintaining tobacco reductions and progressing toward cessation</w:t>
      </w:r>
    </w:p>
    <w:p w:rsidR="4770730D" w:rsidRDefault="4770730D" w14:paraId="515DF9F8" w14:textId="70C1B613"/>
    <w:p w:rsidR="20DC186C" w:rsidP="4770730D" w:rsidRDefault="20DC186C" w14:paraId="70A8618B" w14:textId="1E9B8FB9">
      <w:pPr>
        <w:pStyle w:val="Heading2"/>
      </w:pPr>
      <w:r w:rsidRPr="4770730D" w:rsidR="20DC186C">
        <w:rPr>
          <w:rFonts w:ascii="Aptos" w:hAnsi="Aptos" w:eastAsia="Aptos" w:cs="Aptos"/>
          <w:noProof w:val="0"/>
          <w:sz w:val="24"/>
          <w:szCs w:val="24"/>
          <w:lang w:val="en-US"/>
        </w:rPr>
        <w:t>Rationale</w:t>
      </w:r>
    </w:p>
    <w:p w:rsidR="20DC186C" w:rsidRDefault="20DC186C" w14:paraId="0C6B48F1" w14:textId="3161A766">
      <w:r w:rsidRPr="4770730D" w:rsidR="20DC186C">
        <w:rPr>
          <w:rFonts w:ascii="Aptos" w:hAnsi="Aptos" w:eastAsia="Aptos" w:cs="Aptos"/>
          <w:noProof w:val="0"/>
          <w:sz w:val="24"/>
          <w:szCs w:val="24"/>
          <w:lang w:val="en-US"/>
        </w:rPr>
        <w:t>Patients frequently assume feeling better means treatment is complete.</w:t>
      </w:r>
    </w:p>
    <w:p w:rsidR="20DC186C" w:rsidRDefault="20DC186C" w14:paraId="05A8CC05" w14:textId="26DFE7EA">
      <w:r w:rsidRPr="4770730D" w:rsidR="20DC186C">
        <w:rPr>
          <w:rFonts w:ascii="Aptos" w:hAnsi="Aptos" w:eastAsia="Aptos" w:cs="Aptos"/>
          <w:noProof w:val="0"/>
          <w:sz w:val="24"/>
          <w:szCs w:val="24"/>
          <w:lang w:val="en-US"/>
        </w:rPr>
        <w:t>Education improves adherence and reduces recurrence risk.</w:t>
      </w:r>
    </w:p>
    <w:p w:rsidR="4770730D" w:rsidRDefault="4770730D" w14:paraId="77F3D028" w14:textId="5C0F690A"/>
    <w:p w:rsidR="20DC186C" w:rsidP="4770730D" w:rsidRDefault="20DC186C" w14:paraId="2C1F0628" w14:textId="68013C1A">
      <w:pPr>
        <w:pStyle w:val="Heading1"/>
      </w:pPr>
      <w:r w:rsidRPr="4770730D" w:rsidR="20DC186C">
        <w:rPr>
          <w:rFonts w:ascii="Aptos" w:hAnsi="Aptos" w:eastAsia="Aptos" w:cs="Aptos"/>
          <w:noProof w:val="0"/>
          <w:sz w:val="24"/>
          <w:szCs w:val="24"/>
          <w:lang w:val="en-US"/>
        </w:rPr>
        <w:t>SECTION 13: CRITICAL MISSES</w:t>
      </w:r>
    </w:p>
    <w:p w:rsidR="20DC186C" w:rsidP="4770730D" w:rsidRDefault="20DC186C" w14:paraId="4EDE6E15" w14:textId="2AE7B18F">
      <w:pPr>
        <w:pStyle w:val="Heading1"/>
      </w:pPr>
      <w:r w:rsidRPr="4770730D" w:rsidR="20DC186C">
        <w:rPr>
          <w:rFonts w:ascii="Aptos" w:hAnsi="Aptos" w:eastAsia="Aptos" w:cs="Aptos"/>
          <w:noProof w:val="0"/>
          <w:sz w:val="24"/>
          <w:szCs w:val="24"/>
          <w:lang w:val="en-US"/>
        </w:rPr>
        <w:t>Patient B – Thursday 6-Month Follow-Up</w:t>
      </w:r>
    </w:p>
    <w:p w:rsidR="20DC186C" w:rsidRDefault="20DC186C" w14:paraId="2C98CD28" w14:textId="23B9FEA7">
      <w:r w:rsidRPr="4770730D" w:rsidR="20DC186C">
        <w:rPr>
          <w:rFonts w:ascii="Aptos" w:hAnsi="Aptos" w:eastAsia="Aptos" w:cs="Aptos"/>
          <w:noProof w:val="0"/>
          <w:sz w:val="24"/>
          <w:szCs w:val="24"/>
          <w:lang w:val="en-US"/>
        </w:rPr>
        <w:t>These errors should result in major point deductions.</w:t>
      </w:r>
    </w:p>
    <w:p w:rsidR="4770730D" w:rsidRDefault="4770730D" w14:paraId="784E307F" w14:textId="3CFABA0E"/>
    <w:p w:rsidR="20DC186C" w:rsidP="4770730D" w:rsidRDefault="20DC186C" w14:paraId="217578F4" w14:textId="7E9F23A8">
      <w:pPr>
        <w:pStyle w:val="Heading2"/>
      </w:pPr>
      <w:r w:rsidRPr="4770730D" w:rsidR="20DC186C">
        <w:rPr>
          <w:rFonts w:ascii="Aptos" w:hAnsi="Aptos" w:eastAsia="Aptos" w:cs="Aptos"/>
          <w:noProof w:val="0"/>
          <w:sz w:val="24"/>
          <w:szCs w:val="24"/>
          <w:lang w:val="en-US"/>
        </w:rPr>
        <w:t>Critical Miss #1</w:t>
      </w:r>
    </w:p>
    <w:p w:rsidR="20DC186C" w:rsidP="4770730D" w:rsidRDefault="20DC186C" w14:paraId="2C35B907" w14:textId="40F7E400">
      <w:pPr>
        <w:pStyle w:val="Heading3"/>
      </w:pPr>
      <w:r w:rsidRPr="4770730D" w:rsidR="20DC186C">
        <w:rPr>
          <w:rFonts w:ascii="Aptos" w:hAnsi="Aptos" w:eastAsia="Aptos" w:cs="Aptos"/>
          <w:noProof w:val="0"/>
          <w:sz w:val="24"/>
          <w:szCs w:val="24"/>
          <w:lang w:val="en-US"/>
        </w:rPr>
        <w:t>Error</w:t>
      </w:r>
    </w:p>
    <w:p w:rsidR="20DC186C" w:rsidRDefault="20DC186C" w14:paraId="0F0474DB" w14:textId="03394A5A">
      <w:r w:rsidRPr="4770730D" w:rsidR="20DC186C">
        <w:rPr>
          <w:rFonts w:ascii="Aptos" w:hAnsi="Aptos" w:eastAsia="Aptos" w:cs="Aptos"/>
          <w:noProof w:val="0"/>
          <w:sz w:val="24"/>
          <w:szCs w:val="24"/>
          <w:lang w:val="en-US"/>
        </w:rPr>
        <w:t>Failed to recognize remission.</w:t>
      </w:r>
    </w:p>
    <w:p w:rsidR="20DC186C" w:rsidP="4770730D" w:rsidRDefault="20DC186C" w14:paraId="029E012D" w14:textId="45D14746">
      <w:pPr>
        <w:pStyle w:val="Heading3"/>
      </w:pPr>
      <w:r w:rsidRPr="4770730D" w:rsidR="20DC186C">
        <w:rPr>
          <w:rFonts w:ascii="Aptos" w:hAnsi="Aptos" w:eastAsia="Aptos" w:cs="Aptos"/>
          <w:noProof w:val="0"/>
          <w:sz w:val="24"/>
          <w:szCs w:val="24"/>
          <w:lang w:val="en-US"/>
        </w:rPr>
        <w:t>Rationale</w:t>
      </w:r>
    </w:p>
    <w:p w:rsidR="20DC186C" w:rsidRDefault="20DC186C" w14:paraId="418C0114" w14:textId="52E4056A">
      <w:r w:rsidRPr="4770730D" w:rsidR="20DC186C">
        <w:rPr>
          <w:rFonts w:ascii="Aptos" w:hAnsi="Aptos" w:eastAsia="Aptos" w:cs="Aptos"/>
          <w:noProof w:val="0"/>
          <w:sz w:val="24"/>
          <w:szCs w:val="24"/>
          <w:lang w:val="en-US"/>
        </w:rPr>
        <w:t>The patient demonstrates:</w:t>
      </w:r>
    </w:p>
    <w:p w:rsidR="20DC186C" w:rsidRDefault="20DC186C" w14:paraId="0B22EBFA" w14:textId="77CC1BDD">
      <w:r w:rsidRPr="4770730D" w:rsidR="20DC186C">
        <w:rPr>
          <w:rFonts w:ascii="Aptos" w:hAnsi="Aptos" w:eastAsia="Aptos" w:cs="Aptos"/>
          <w:noProof w:val="0"/>
          <w:sz w:val="24"/>
          <w:szCs w:val="24"/>
          <w:lang w:val="en-US"/>
        </w:rPr>
        <w:t>• PHQ-9 score of 3</w:t>
      </w:r>
    </w:p>
    <w:p w:rsidR="20DC186C" w:rsidRDefault="20DC186C" w14:paraId="05FFAFFB" w14:textId="0AF956A5">
      <w:r w:rsidRPr="4770730D" w:rsidR="20DC186C">
        <w:rPr>
          <w:rFonts w:ascii="Aptos" w:hAnsi="Aptos" w:eastAsia="Aptos" w:cs="Aptos"/>
          <w:noProof w:val="0"/>
          <w:sz w:val="24"/>
          <w:szCs w:val="24"/>
          <w:lang w:val="en-US"/>
        </w:rPr>
        <w:t>• GAD-7 score of 2</w:t>
      </w:r>
    </w:p>
    <w:p w:rsidR="20DC186C" w:rsidRDefault="20DC186C" w14:paraId="0889AD4B" w14:textId="7C3988A3">
      <w:r w:rsidRPr="4770730D" w:rsidR="20DC186C">
        <w:rPr>
          <w:rFonts w:ascii="Aptos" w:hAnsi="Aptos" w:eastAsia="Aptos" w:cs="Aptos"/>
          <w:noProof w:val="0"/>
          <w:sz w:val="24"/>
          <w:szCs w:val="24"/>
          <w:lang w:val="en-US"/>
        </w:rPr>
        <w:t>• Restoration of functioning</w:t>
      </w:r>
    </w:p>
    <w:p w:rsidR="20DC186C" w:rsidRDefault="20DC186C" w14:paraId="37F1221A" w14:textId="00A8E774">
      <w:r w:rsidRPr="4770730D" w:rsidR="20DC186C">
        <w:rPr>
          <w:rFonts w:ascii="Aptos" w:hAnsi="Aptos" w:eastAsia="Aptos" w:cs="Aptos"/>
          <w:noProof w:val="0"/>
          <w:sz w:val="24"/>
          <w:szCs w:val="24"/>
          <w:lang w:val="en-US"/>
        </w:rPr>
        <w:t>• Minimal symptoms</w:t>
      </w:r>
    </w:p>
    <w:p w:rsidR="20DC186C" w:rsidRDefault="20DC186C" w14:paraId="620BE213" w14:textId="499AE6F6">
      <w:r w:rsidRPr="4770730D" w:rsidR="20DC186C">
        <w:rPr>
          <w:rFonts w:ascii="Aptos" w:hAnsi="Aptos" w:eastAsia="Aptos" w:cs="Aptos"/>
          <w:noProof w:val="0"/>
          <w:sz w:val="24"/>
          <w:szCs w:val="24"/>
          <w:lang w:val="en-US"/>
        </w:rPr>
        <w:t>These findings are consistent with remission.</w:t>
      </w:r>
    </w:p>
    <w:p w:rsidR="4770730D" w:rsidRDefault="4770730D" w14:paraId="40DF0CBC" w14:textId="16B5A1C3"/>
    <w:p w:rsidR="20DC186C" w:rsidP="4770730D" w:rsidRDefault="20DC186C" w14:paraId="32E8F885" w14:textId="2A20D107">
      <w:pPr>
        <w:pStyle w:val="Heading2"/>
      </w:pPr>
      <w:r w:rsidRPr="4770730D" w:rsidR="20DC186C">
        <w:rPr>
          <w:rFonts w:ascii="Aptos" w:hAnsi="Aptos" w:eastAsia="Aptos" w:cs="Aptos"/>
          <w:noProof w:val="0"/>
          <w:sz w:val="24"/>
          <w:szCs w:val="24"/>
          <w:lang w:val="en-US"/>
        </w:rPr>
        <w:t>Critical Miss #2</w:t>
      </w:r>
    </w:p>
    <w:p w:rsidR="20DC186C" w:rsidP="4770730D" w:rsidRDefault="20DC186C" w14:paraId="52F4676F" w14:textId="0DE7A1AC">
      <w:pPr>
        <w:pStyle w:val="Heading3"/>
      </w:pPr>
      <w:r w:rsidRPr="4770730D" w:rsidR="20DC186C">
        <w:rPr>
          <w:rFonts w:ascii="Aptos" w:hAnsi="Aptos" w:eastAsia="Aptos" w:cs="Aptos"/>
          <w:noProof w:val="0"/>
          <w:sz w:val="24"/>
          <w:szCs w:val="24"/>
          <w:lang w:val="en-US"/>
        </w:rPr>
        <w:t>Error</w:t>
      </w:r>
    </w:p>
    <w:p w:rsidR="20DC186C" w:rsidRDefault="20DC186C" w14:paraId="14427FCC" w14:textId="17508EFF">
      <w:r w:rsidRPr="4770730D" w:rsidR="20DC186C">
        <w:rPr>
          <w:rFonts w:ascii="Aptos" w:hAnsi="Aptos" w:eastAsia="Aptos" w:cs="Aptos"/>
          <w:noProof w:val="0"/>
          <w:sz w:val="24"/>
          <w:szCs w:val="24"/>
          <w:lang w:val="en-US"/>
        </w:rPr>
        <w:t>Recommended discontinuation of sertraline.</w:t>
      </w:r>
    </w:p>
    <w:p w:rsidR="20DC186C" w:rsidP="4770730D" w:rsidRDefault="20DC186C" w14:paraId="3992E0ED" w14:textId="0307E077">
      <w:pPr>
        <w:pStyle w:val="Heading3"/>
      </w:pPr>
      <w:r w:rsidRPr="4770730D" w:rsidR="20DC186C">
        <w:rPr>
          <w:rFonts w:ascii="Aptos" w:hAnsi="Aptos" w:eastAsia="Aptos" w:cs="Aptos"/>
          <w:noProof w:val="0"/>
          <w:sz w:val="24"/>
          <w:szCs w:val="24"/>
          <w:lang w:val="en-US"/>
        </w:rPr>
        <w:t>Rationale</w:t>
      </w:r>
    </w:p>
    <w:p w:rsidR="20DC186C" w:rsidRDefault="20DC186C" w14:paraId="1191F0FA" w14:textId="19A7EA4B">
      <w:r w:rsidRPr="4770730D" w:rsidR="20DC186C">
        <w:rPr>
          <w:rFonts w:ascii="Aptos" w:hAnsi="Aptos" w:eastAsia="Aptos" w:cs="Aptos"/>
          <w:noProof w:val="0"/>
          <w:sz w:val="24"/>
          <w:szCs w:val="24"/>
          <w:lang w:val="en-US"/>
        </w:rPr>
        <w:t>Patients achieving remission should generally continue maintenance therapy to reduce relapse risk.</w:t>
      </w:r>
    </w:p>
    <w:p w:rsidR="4770730D" w:rsidRDefault="4770730D" w14:paraId="49A6DC22" w14:textId="6D581375"/>
    <w:p w:rsidR="20DC186C" w:rsidP="4770730D" w:rsidRDefault="20DC186C" w14:paraId="21E85676" w14:textId="4E35CD34">
      <w:pPr>
        <w:pStyle w:val="Heading2"/>
      </w:pPr>
      <w:r w:rsidRPr="4770730D" w:rsidR="20DC186C">
        <w:rPr>
          <w:rFonts w:ascii="Aptos" w:hAnsi="Aptos" w:eastAsia="Aptos" w:cs="Aptos"/>
          <w:noProof w:val="0"/>
          <w:sz w:val="24"/>
          <w:szCs w:val="24"/>
          <w:lang w:val="en-US"/>
        </w:rPr>
        <w:t>Critical Miss #3</w:t>
      </w:r>
    </w:p>
    <w:p w:rsidR="20DC186C" w:rsidP="4770730D" w:rsidRDefault="20DC186C" w14:paraId="309908B7" w14:textId="32C7F7D8">
      <w:pPr>
        <w:pStyle w:val="Heading3"/>
      </w:pPr>
      <w:r w:rsidRPr="4770730D" w:rsidR="20DC186C">
        <w:rPr>
          <w:rFonts w:ascii="Aptos" w:hAnsi="Aptos" w:eastAsia="Aptos" w:cs="Aptos"/>
          <w:noProof w:val="0"/>
          <w:sz w:val="24"/>
          <w:szCs w:val="24"/>
          <w:lang w:val="en-US"/>
        </w:rPr>
        <w:t>Error</w:t>
      </w:r>
    </w:p>
    <w:p w:rsidR="20DC186C" w:rsidRDefault="20DC186C" w14:paraId="414F47E1" w14:textId="53AE96D7">
      <w:r w:rsidRPr="4770730D" w:rsidR="20DC186C">
        <w:rPr>
          <w:rFonts w:ascii="Aptos" w:hAnsi="Aptos" w:eastAsia="Aptos" w:cs="Aptos"/>
          <w:noProof w:val="0"/>
          <w:sz w:val="24"/>
          <w:szCs w:val="24"/>
          <w:lang w:val="en-US"/>
        </w:rPr>
        <w:t>Failed to discuss relapse prevention.</w:t>
      </w:r>
    </w:p>
    <w:p w:rsidR="20DC186C" w:rsidP="4770730D" w:rsidRDefault="20DC186C" w14:paraId="2CFAFC05" w14:textId="169C23E0">
      <w:pPr>
        <w:pStyle w:val="Heading3"/>
      </w:pPr>
      <w:r w:rsidRPr="4770730D" w:rsidR="20DC186C">
        <w:rPr>
          <w:rFonts w:ascii="Aptos" w:hAnsi="Aptos" w:eastAsia="Aptos" w:cs="Aptos"/>
          <w:noProof w:val="0"/>
          <w:sz w:val="24"/>
          <w:szCs w:val="24"/>
          <w:lang w:val="en-US"/>
        </w:rPr>
        <w:t>Rationale</w:t>
      </w:r>
    </w:p>
    <w:p w:rsidR="20DC186C" w:rsidRDefault="20DC186C" w14:paraId="7BAFDA39" w14:textId="7ABAADF8">
      <w:r w:rsidRPr="4770730D" w:rsidR="20DC186C">
        <w:rPr>
          <w:rFonts w:ascii="Aptos" w:hAnsi="Aptos" w:eastAsia="Aptos" w:cs="Aptos"/>
          <w:noProof w:val="0"/>
          <w:sz w:val="24"/>
          <w:szCs w:val="24"/>
          <w:lang w:val="en-US"/>
        </w:rPr>
        <w:t>Relapse prevention becomes a primary focus once remission has been achieved.</w:t>
      </w:r>
    </w:p>
    <w:p w:rsidR="4770730D" w:rsidRDefault="4770730D" w14:paraId="42C90921" w14:textId="1691176D"/>
    <w:p w:rsidR="20DC186C" w:rsidP="4770730D" w:rsidRDefault="20DC186C" w14:paraId="4C231667" w14:textId="70A61205">
      <w:pPr>
        <w:pStyle w:val="Heading2"/>
      </w:pPr>
      <w:r w:rsidRPr="4770730D" w:rsidR="20DC186C">
        <w:rPr>
          <w:rFonts w:ascii="Aptos" w:hAnsi="Aptos" w:eastAsia="Aptos" w:cs="Aptos"/>
          <w:noProof w:val="0"/>
          <w:sz w:val="24"/>
          <w:szCs w:val="24"/>
          <w:lang w:val="en-US"/>
        </w:rPr>
        <w:t>Critical Miss #4</w:t>
      </w:r>
    </w:p>
    <w:p w:rsidR="20DC186C" w:rsidP="4770730D" w:rsidRDefault="20DC186C" w14:paraId="1F982F53" w14:textId="5AF8DB18">
      <w:pPr>
        <w:pStyle w:val="Heading3"/>
      </w:pPr>
      <w:r w:rsidRPr="4770730D" w:rsidR="20DC186C">
        <w:rPr>
          <w:rFonts w:ascii="Aptos" w:hAnsi="Aptos" w:eastAsia="Aptos" w:cs="Aptos"/>
          <w:noProof w:val="0"/>
          <w:sz w:val="24"/>
          <w:szCs w:val="24"/>
          <w:lang w:val="en-US"/>
        </w:rPr>
        <w:t>Error</w:t>
      </w:r>
    </w:p>
    <w:p w:rsidR="20DC186C" w:rsidRDefault="20DC186C" w14:paraId="42B6F1F2" w14:textId="0D0EB106">
      <w:r w:rsidRPr="4770730D" w:rsidR="20DC186C">
        <w:rPr>
          <w:rFonts w:ascii="Aptos" w:hAnsi="Aptos" w:eastAsia="Aptos" w:cs="Aptos"/>
          <w:noProof w:val="0"/>
          <w:sz w:val="24"/>
          <w:szCs w:val="24"/>
          <w:lang w:val="en-US"/>
        </w:rPr>
        <w:t>Failed to recognize the importance of sustainable adherence systems.</w:t>
      </w:r>
    </w:p>
    <w:p w:rsidR="20DC186C" w:rsidP="4770730D" w:rsidRDefault="20DC186C" w14:paraId="436777DB" w14:textId="4DF02A49">
      <w:pPr>
        <w:pStyle w:val="Heading3"/>
      </w:pPr>
      <w:r w:rsidRPr="4770730D" w:rsidR="20DC186C">
        <w:rPr>
          <w:rFonts w:ascii="Aptos" w:hAnsi="Aptos" w:eastAsia="Aptos" w:cs="Aptos"/>
          <w:noProof w:val="0"/>
          <w:sz w:val="24"/>
          <w:szCs w:val="24"/>
          <w:lang w:val="en-US"/>
        </w:rPr>
        <w:t>Rationale</w:t>
      </w:r>
    </w:p>
    <w:p w:rsidR="20DC186C" w:rsidRDefault="20DC186C" w14:paraId="3D501D8C" w14:textId="7799949F">
      <w:r w:rsidRPr="4770730D" w:rsidR="20DC186C">
        <w:rPr>
          <w:rFonts w:ascii="Aptos" w:hAnsi="Aptos" w:eastAsia="Aptos" w:cs="Aptos"/>
          <w:noProof w:val="0"/>
          <w:sz w:val="24"/>
          <w:szCs w:val="24"/>
          <w:lang w:val="en-US"/>
        </w:rPr>
        <w:t>Long-term success occurred because the patient developed systems that supported treatment engagement.</w:t>
      </w:r>
    </w:p>
    <w:p w:rsidR="4770730D" w:rsidRDefault="4770730D" w14:paraId="541AC674" w14:textId="78CE1CB7"/>
    <w:p w:rsidR="20DC186C" w:rsidP="4770730D" w:rsidRDefault="20DC186C" w14:paraId="2B9478B9" w14:textId="3CAFC16F">
      <w:pPr>
        <w:pStyle w:val="Heading2"/>
      </w:pPr>
      <w:r w:rsidRPr="4770730D" w:rsidR="20DC186C">
        <w:rPr>
          <w:rFonts w:ascii="Aptos" w:hAnsi="Aptos" w:eastAsia="Aptos" w:cs="Aptos"/>
          <w:noProof w:val="0"/>
          <w:sz w:val="24"/>
          <w:szCs w:val="24"/>
          <w:lang w:val="en-US"/>
        </w:rPr>
        <w:t>Critical Miss #5</w:t>
      </w:r>
    </w:p>
    <w:p w:rsidR="20DC186C" w:rsidP="4770730D" w:rsidRDefault="20DC186C" w14:paraId="0E22F482" w14:textId="68D220CD">
      <w:pPr>
        <w:pStyle w:val="Heading3"/>
      </w:pPr>
      <w:r w:rsidRPr="4770730D" w:rsidR="20DC186C">
        <w:rPr>
          <w:rFonts w:ascii="Aptos" w:hAnsi="Aptos" w:eastAsia="Aptos" w:cs="Aptos"/>
          <w:noProof w:val="0"/>
          <w:sz w:val="24"/>
          <w:szCs w:val="24"/>
          <w:lang w:val="en-US"/>
        </w:rPr>
        <w:t>Error</w:t>
      </w:r>
    </w:p>
    <w:p w:rsidR="20DC186C" w:rsidRDefault="20DC186C" w14:paraId="678FA0B9" w14:textId="317A10DB">
      <w:r w:rsidRPr="4770730D" w:rsidR="20DC186C">
        <w:rPr>
          <w:rFonts w:ascii="Aptos" w:hAnsi="Aptos" w:eastAsia="Aptos" w:cs="Aptos"/>
          <w:noProof w:val="0"/>
          <w:sz w:val="24"/>
          <w:szCs w:val="24"/>
          <w:lang w:val="en-US"/>
        </w:rPr>
        <w:t>Failed to reassess PHQ-9 and GAD-7.</w:t>
      </w:r>
    </w:p>
    <w:p w:rsidR="20DC186C" w:rsidP="4770730D" w:rsidRDefault="20DC186C" w14:paraId="5575018C" w14:textId="098731DB">
      <w:pPr>
        <w:pStyle w:val="Heading3"/>
      </w:pPr>
      <w:r w:rsidRPr="4770730D" w:rsidR="20DC186C">
        <w:rPr>
          <w:rFonts w:ascii="Aptos" w:hAnsi="Aptos" w:eastAsia="Aptos" w:cs="Aptos"/>
          <w:noProof w:val="0"/>
          <w:sz w:val="24"/>
          <w:szCs w:val="24"/>
          <w:lang w:val="en-US"/>
        </w:rPr>
        <w:t>Rationale</w:t>
      </w:r>
    </w:p>
    <w:p w:rsidR="20DC186C" w:rsidRDefault="20DC186C" w14:paraId="2FD78B00" w14:textId="4337E8F8">
      <w:r w:rsidRPr="4770730D" w:rsidR="20DC186C">
        <w:rPr>
          <w:rFonts w:ascii="Aptos" w:hAnsi="Aptos" w:eastAsia="Aptos" w:cs="Aptos"/>
          <w:noProof w:val="0"/>
          <w:sz w:val="24"/>
          <w:szCs w:val="24"/>
          <w:lang w:val="en-US"/>
        </w:rPr>
        <w:t>Measurement-based care should continue even after remission.</w:t>
      </w:r>
    </w:p>
    <w:p w:rsidR="4770730D" w:rsidRDefault="4770730D" w14:paraId="2E2FDB4A" w14:textId="0DDF27B6"/>
    <w:p w:rsidR="20DC186C" w:rsidP="4770730D" w:rsidRDefault="20DC186C" w14:paraId="28B7FA24" w14:textId="128525D5">
      <w:pPr>
        <w:pStyle w:val="Heading2"/>
      </w:pPr>
      <w:r w:rsidRPr="4770730D" w:rsidR="20DC186C">
        <w:rPr>
          <w:rFonts w:ascii="Aptos" w:hAnsi="Aptos" w:eastAsia="Aptos" w:cs="Aptos"/>
          <w:noProof w:val="0"/>
          <w:sz w:val="24"/>
          <w:szCs w:val="24"/>
          <w:lang w:val="en-US"/>
        </w:rPr>
        <w:t>Critical Miss #6</w:t>
      </w:r>
    </w:p>
    <w:p w:rsidR="20DC186C" w:rsidP="4770730D" w:rsidRDefault="20DC186C" w14:paraId="797D270E" w14:textId="6DAD5DA5">
      <w:pPr>
        <w:pStyle w:val="Heading3"/>
      </w:pPr>
      <w:r w:rsidRPr="4770730D" w:rsidR="20DC186C">
        <w:rPr>
          <w:rFonts w:ascii="Aptos" w:hAnsi="Aptos" w:eastAsia="Aptos" w:cs="Aptos"/>
          <w:noProof w:val="0"/>
          <w:sz w:val="24"/>
          <w:szCs w:val="24"/>
          <w:lang w:val="en-US"/>
        </w:rPr>
        <w:t>Error</w:t>
      </w:r>
    </w:p>
    <w:p w:rsidR="20DC186C" w:rsidRDefault="20DC186C" w14:paraId="46AF449D" w14:textId="466BB63E">
      <w:r w:rsidRPr="4770730D" w:rsidR="20DC186C">
        <w:rPr>
          <w:rFonts w:ascii="Aptos" w:hAnsi="Aptos" w:eastAsia="Aptos" w:cs="Aptos"/>
          <w:noProof w:val="0"/>
          <w:sz w:val="24"/>
          <w:szCs w:val="24"/>
          <w:lang w:val="en-US"/>
        </w:rPr>
        <w:t>Failed to reinforce medication adherence success.</w:t>
      </w:r>
    </w:p>
    <w:p w:rsidR="20DC186C" w:rsidP="4770730D" w:rsidRDefault="20DC186C" w14:paraId="4237C00D" w14:textId="195E4492">
      <w:pPr>
        <w:pStyle w:val="Heading3"/>
      </w:pPr>
      <w:r w:rsidRPr="4770730D" w:rsidR="20DC186C">
        <w:rPr>
          <w:rFonts w:ascii="Aptos" w:hAnsi="Aptos" w:eastAsia="Aptos" w:cs="Aptos"/>
          <w:noProof w:val="0"/>
          <w:sz w:val="24"/>
          <w:szCs w:val="24"/>
          <w:lang w:val="en-US"/>
        </w:rPr>
        <w:t>Rationale</w:t>
      </w:r>
    </w:p>
    <w:p w:rsidR="20DC186C" w:rsidRDefault="20DC186C" w14:paraId="09191D59" w14:textId="1BA485D1">
      <w:r w:rsidRPr="4770730D" w:rsidR="20DC186C">
        <w:rPr>
          <w:rFonts w:ascii="Aptos" w:hAnsi="Aptos" w:eastAsia="Aptos" w:cs="Aptos"/>
          <w:noProof w:val="0"/>
          <w:sz w:val="24"/>
          <w:szCs w:val="24"/>
          <w:lang w:val="en-US"/>
        </w:rPr>
        <w:t>Positive reinforcement strengthens long-term adherence behaviors.</w:t>
      </w:r>
    </w:p>
    <w:p w:rsidR="4770730D" w:rsidRDefault="4770730D" w14:paraId="46550249" w14:textId="00B2322D"/>
    <w:p w:rsidR="20DC186C" w:rsidP="4770730D" w:rsidRDefault="20DC186C" w14:paraId="0DB829A2" w14:textId="2DE46BFF">
      <w:pPr>
        <w:pStyle w:val="Heading2"/>
      </w:pPr>
      <w:r w:rsidRPr="4770730D" w:rsidR="20DC186C">
        <w:rPr>
          <w:rFonts w:ascii="Aptos" w:hAnsi="Aptos" w:eastAsia="Aptos" w:cs="Aptos"/>
          <w:noProof w:val="0"/>
          <w:sz w:val="24"/>
          <w:szCs w:val="24"/>
          <w:lang w:val="en-US"/>
        </w:rPr>
        <w:t>Critical Miss #7</w:t>
      </w:r>
    </w:p>
    <w:p w:rsidR="20DC186C" w:rsidP="4770730D" w:rsidRDefault="20DC186C" w14:paraId="5BBF166E" w14:textId="1900061A">
      <w:pPr>
        <w:pStyle w:val="Heading3"/>
      </w:pPr>
      <w:r w:rsidRPr="4770730D" w:rsidR="20DC186C">
        <w:rPr>
          <w:rFonts w:ascii="Aptos" w:hAnsi="Aptos" w:eastAsia="Aptos" w:cs="Aptos"/>
          <w:noProof w:val="0"/>
          <w:sz w:val="24"/>
          <w:szCs w:val="24"/>
          <w:lang w:val="en-US"/>
        </w:rPr>
        <w:t>Error</w:t>
      </w:r>
    </w:p>
    <w:p w:rsidR="20DC186C" w:rsidRDefault="20DC186C" w14:paraId="6920A38B" w14:textId="14F339E7">
      <w:r w:rsidRPr="4770730D" w:rsidR="20DC186C">
        <w:rPr>
          <w:rFonts w:ascii="Aptos" w:hAnsi="Aptos" w:eastAsia="Aptos" w:cs="Aptos"/>
          <w:noProof w:val="0"/>
          <w:sz w:val="24"/>
          <w:szCs w:val="24"/>
          <w:lang w:val="en-US"/>
        </w:rPr>
        <w:t>Failed to assess continued CBT participation.</w:t>
      </w:r>
    </w:p>
    <w:p w:rsidR="20DC186C" w:rsidP="4770730D" w:rsidRDefault="20DC186C" w14:paraId="6A1F5E30" w14:textId="50293C6C">
      <w:pPr>
        <w:pStyle w:val="Heading3"/>
      </w:pPr>
      <w:r w:rsidRPr="4770730D" w:rsidR="20DC186C">
        <w:rPr>
          <w:rFonts w:ascii="Aptos" w:hAnsi="Aptos" w:eastAsia="Aptos" w:cs="Aptos"/>
          <w:noProof w:val="0"/>
          <w:sz w:val="24"/>
          <w:szCs w:val="24"/>
          <w:lang w:val="en-US"/>
        </w:rPr>
        <w:t>Rationale</w:t>
      </w:r>
    </w:p>
    <w:p w:rsidR="20DC186C" w:rsidRDefault="20DC186C" w14:paraId="415BB5B3" w14:textId="7170BA1A">
      <w:r w:rsidRPr="4770730D" w:rsidR="20DC186C">
        <w:rPr>
          <w:rFonts w:ascii="Aptos" w:hAnsi="Aptos" w:eastAsia="Aptos" w:cs="Aptos"/>
          <w:noProof w:val="0"/>
          <w:sz w:val="24"/>
          <w:szCs w:val="24"/>
          <w:lang w:val="en-US"/>
        </w:rPr>
        <w:t>Psychotherapy significantly contributed to recovery and remains beneficial.</w:t>
      </w:r>
    </w:p>
    <w:p w:rsidR="4770730D" w:rsidRDefault="4770730D" w14:paraId="39A1D7A0" w14:textId="6310B0B1"/>
    <w:p w:rsidR="20DC186C" w:rsidP="4770730D" w:rsidRDefault="20DC186C" w14:paraId="38952EE2" w14:textId="5488FDF5">
      <w:pPr>
        <w:pStyle w:val="Heading2"/>
      </w:pPr>
      <w:r w:rsidRPr="4770730D" w:rsidR="20DC186C">
        <w:rPr>
          <w:rFonts w:ascii="Aptos" w:hAnsi="Aptos" w:eastAsia="Aptos" w:cs="Aptos"/>
          <w:noProof w:val="0"/>
          <w:sz w:val="24"/>
          <w:szCs w:val="24"/>
          <w:lang w:val="en-US"/>
        </w:rPr>
        <w:t>Critical Miss #8</w:t>
      </w:r>
    </w:p>
    <w:p w:rsidR="20DC186C" w:rsidP="4770730D" w:rsidRDefault="20DC186C" w14:paraId="790E2B2B" w14:textId="7FC2CEAF">
      <w:pPr>
        <w:pStyle w:val="Heading3"/>
      </w:pPr>
      <w:r w:rsidRPr="4770730D" w:rsidR="20DC186C">
        <w:rPr>
          <w:rFonts w:ascii="Aptos" w:hAnsi="Aptos" w:eastAsia="Aptos" w:cs="Aptos"/>
          <w:noProof w:val="0"/>
          <w:sz w:val="24"/>
          <w:szCs w:val="24"/>
          <w:lang w:val="en-US"/>
        </w:rPr>
        <w:t>Error</w:t>
      </w:r>
    </w:p>
    <w:p w:rsidR="20DC186C" w:rsidRDefault="20DC186C" w14:paraId="4357987D" w14:textId="7B63319E">
      <w:r w:rsidRPr="4770730D" w:rsidR="20DC186C">
        <w:rPr>
          <w:rFonts w:ascii="Aptos" w:hAnsi="Aptos" w:eastAsia="Aptos" w:cs="Aptos"/>
          <w:noProof w:val="0"/>
          <w:sz w:val="24"/>
          <w:szCs w:val="24"/>
          <w:lang w:val="en-US"/>
        </w:rPr>
        <w:t>Failed to address tobacco use.</w:t>
      </w:r>
    </w:p>
    <w:p w:rsidR="20DC186C" w:rsidP="4770730D" w:rsidRDefault="20DC186C" w14:paraId="41A2DF69" w14:textId="318B8527">
      <w:pPr>
        <w:pStyle w:val="Heading3"/>
      </w:pPr>
      <w:r w:rsidRPr="4770730D" w:rsidR="20DC186C">
        <w:rPr>
          <w:rFonts w:ascii="Aptos" w:hAnsi="Aptos" w:eastAsia="Aptos" w:cs="Aptos"/>
          <w:noProof w:val="0"/>
          <w:sz w:val="24"/>
          <w:szCs w:val="24"/>
          <w:lang w:val="en-US"/>
        </w:rPr>
        <w:t>Rationale</w:t>
      </w:r>
    </w:p>
    <w:p w:rsidR="20DC186C" w:rsidRDefault="20DC186C" w14:paraId="3299E77C" w14:textId="6AAF7A4B">
      <w:r w:rsidRPr="4770730D" w:rsidR="20DC186C">
        <w:rPr>
          <w:rFonts w:ascii="Aptos" w:hAnsi="Aptos" w:eastAsia="Aptos" w:cs="Aptos"/>
          <w:noProof w:val="0"/>
          <w:sz w:val="24"/>
          <w:szCs w:val="24"/>
          <w:lang w:val="en-US"/>
        </w:rPr>
        <w:t>Near abstinence represents meaningful progress and should be reinforced.</w:t>
      </w:r>
    </w:p>
    <w:p w:rsidR="4770730D" w:rsidRDefault="4770730D" w14:paraId="31CCA322" w14:textId="4279E90A"/>
    <w:p w:rsidR="20DC186C" w:rsidP="4770730D" w:rsidRDefault="20DC186C" w14:paraId="10B9C64E" w14:textId="2762CA76">
      <w:pPr>
        <w:pStyle w:val="Heading2"/>
      </w:pPr>
      <w:r w:rsidRPr="4770730D" w:rsidR="20DC186C">
        <w:rPr>
          <w:rFonts w:ascii="Aptos" w:hAnsi="Aptos" w:eastAsia="Aptos" w:cs="Aptos"/>
          <w:noProof w:val="0"/>
          <w:sz w:val="24"/>
          <w:szCs w:val="24"/>
          <w:lang w:val="en-US"/>
        </w:rPr>
        <w:t>Critical Miss #9</w:t>
      </w:r>
    </w:p>
    <w:p w:rsidR="20DC186C" w:rsidP="4770730D" w:rsidRDefault="20DC186C" w14:paraId="45677869" w14:textId="22EF960E">
      <w:pPr>
        <w:pStyle w:val="Heading3"/>
      </w:pPr>
      <w:r w:rsidRPr="4770730D" w:rsidR="20DC186C">
        <w:rPr>
          <w:rFonts w:ascii="Aptos" w:hAnsi="Aptos" w:eastAsia="Aptos" w:cs="Aptos"/>
          <w:noProof w:val="0"/>
          <w:sz w:val="24"/>
          <w:szCs w:val="24"/>
          <w:lang w:val="en-US"/>
        </w:rPr>
        <w:t>Error</w:t>
      </w:r>
    </w:p>
    <w:p w:rsidR="20DC186C" w:rsidRDefault="20DC186C" w14:paraId="6C4369B6" w14:textId="589706B7">
      <w:r w:rsidRPr="4770730D" w:rsidR="20DC186C">
        <w:rPr>
          <w:rFonts w:ascii="Aptos" w:hAnsi="Aptos" w:eastAsia="Aptos" w:cs="Aptos"/>
          <w:noProof w:val="0"/>
          <w:sz w:val="24"/>
          <w:szCs w:val="24"/>
          <w:lang w:val="en-US"/>
        </w:rPr>
        <w:t>Failed to acknowledge improved self-efficacy.</w:t>
      </w:r>
    </w:p>
    <w:p w:rsidR="20DC186C" w:rsidP="4770730D" w:rsidRDefault="20DC186C" w14:paraId="4AC2D154" w14:textId="2E96912E">
      <w:pPr>
        <w:pStyle w:val="Heading3"/>
      </w:pPr>
      <w:r w:rsidRPr="4770730D" w:rsidR="20DC186C">
        <w:rPr>
          <w:rFonts w:ascii="Aptos" w:hAnsi="Aptos" w:eastAsia="Aptos" w:cs="Aptos"/>
          <w:noProof w:val="0"/>
          <w:sz w:val="24"/>
          <w:szCs w:val="24"/>
          <w:lang w:val="en-US"/>
        </w:rPr>
        <w:t>Rationale</w:t>
      </w:r>
    </w:p>
    <w:p w:rsidR="20DC186C" w:rsidRDefault="20DC186C" w14:paraId="3C018E9F" w14:textId="080DE059">
      <w:r w:rsidRPr="4770730D" w:rsidR="20DC186C">
        <w:rPr>
          <w:rFonts w:ascii="Aptos" w:hAnsi="Aptos" w:eastAsia="Aptos" w:cs="Aptos"/>
          <w:noProof w:val="0"/>
          <w:sz w:val="24"/>
          <w:szCs w:val="24"/>
          <w:lang w:val="en-US"/>
        </w:rPr>
        <w:t>Patient confidence and self-management skills are important therapeutic outcomes.</w:t>
      </w:r>
    </w:p>
    <w:p w:rsidR="4770730D" w:rsidRDefault="4770730D" w14:paraId="4DF0236B" w14:textId="1E05A010"/>
    <w:p w:rsidR="20DC186C" w:rsidP="4770730D" w:rsidRDefault="20DC186C" w14:paraId="4D35E414" w14:textId="1051C44A">
      <w:pPr>
        <w:pStyle w:val="Heading2"/>
      </w:pPr>
      <w:r w:rsidRPr="4770730D" w:rsidR="20DC186C">
        <w:rPr>
          <w:rFonts w:ascii="Aptos" w:hAnsi="Aptos" w:eastAsia="Aptos" w:cs="Aptos"/>
          <w:noProof w:val="0"/>
          <w:sz w:val="24"/>
          <w:szCs w:val="24"/>
          <w:lang w:val="en-US"/>
        </w:rPr>
        <w:t>Critical Miss #10</w:t>
      </w:r>
    </w:p>
    <w:p w:rsidR="20DC186C" w:rsidP="4770730D" w:rsidRDefault="20DC186C" w14:paraId="113A30AB" w14:textId="3E4D9852">
      <w:pPr>
        <w:pStyle w:val="Heading3"/>
      </w:pPr>
      <w:r w:rsidRPr="4770730D" w:rsidR="20DC186C">
        <w:rPr>
          <w:rFonts w:ascii="Aptos" w:hAnsi="Aptos" w:eastAsia="Aptos" w:cs="Aptos"/>
          <w:noProof w:val="0"/>
          <w:sz w:val="24"/>
          <w:szCs w:val="24"/>
          <w:lang w:val="en-US"/>
        </w:rPr>
        <w:t>Error</w:t>
      </w:r>
    </w:p>
    <w:p w:rsidR="20DC186C" w:rsidRDefault="20DC186C" w14:paraId="76B226A5" w14:textId="44B057A3">
      <w:r w:rsidRPr="4770730D" w:rsidR="20DC186C">
        <w:rPr>
          <w:rFonts w:ascii="Aptos" w:hAnsi="Aptos" w:eastAsia="Aptos" w:cs="Aptos"/>
          <w:noProof w:val="0"/>
          <w:sz w:val="24"/>
          <w:szCs w:val="24"/>
          <w:lang w:val="en-US"/>
        </w:rPr>
        <w:t>Failed to establish long-term follow-up.</w:t>
      </w:r>
    </w:p>
    <w:p w:rsidR="20DC186C" w:rsidP="4770730D" w:rsidRDefault="20DC186C" w14:paraId="76C6AE3E" w14:textId="08733317">
      <w:pPr>
        <w:pStyle w:val="Heading3"/>
      </w:pPr>
      <w:r w:rsidRPr="4770730D" w:rsidR="20DC186C">
        <w:rPr>
          <w:rFonts w:ascii="Aptos" w:hAnsi="Aptos" w:eastAsia="Aptos" w:cs="Aptos"/>
          <w:noProof w:val="0"/>
          <w:sz w:val="24"/>
          <w:szCs w:val="24"/>
          <w:lang w:val="en-US"/>
        </w:rPr>
        <w:t>Rationale</w:t>
      </w:r>
    </w:p>
    <w:p w:rsidR="20DC186C" w:rsidRDefault="20DC186C" w14:paraId="1C7F58D5" w14:textId="2D11E998">
      <w:r w:rsidRPr="4770730D" w:rsidR="20DC186C">
        <w:rPr>
          <w:rFonts w:ascii="Aptos" w:hAnsi="Aptos" w:eastAsia="Aptos" w:cs="Aptos"/>
          <w:noProof w:val="0"/>
          <w:sz w:val="24"/>
          <w:szCs w:val="24"/>
          <w:lang w:val="en-US"/>
        </w:rPr>
        <w:t>Patients in remission still require ongoing monitoring and support.</w:t>
      </w:r>
    </w:p>
    <w:p w:rsidR="4770730D" w:rsidRDefault="4770730D" w14:paraId="0605131D" w14:textId="72669CEF"/>
    <w:p w:rsidR="20DC186C" w:rsidP="4770730D" w:rsidRDefault="20DC186C" w14:paraId="14AE28C4" w14:textId="323A77B3">
      <w:pPr>
        <w:pStyle w:val="Heading1"/>
      </w:pPr>
      <w:r w:rsidRPr="4770730D" w:rsidR="20DC186C">
        <w:rPr>
          <w:rFonts w:ascii="Aptos" w:hAnsi="Aptos" w:eastAsia="Aptos" w:cs="Aptos"/>
          <w:noProof w:val="0"/>
          <w:sz w:val="24"/>
          <w:szCs w:val="24"/>
          <w:lang w:val="en-US"/>
        </w:rPr>
        <w:t>High-Priority Learning Objectives</w:t>
      </w:r>
    </w:p>
    <w:p w:rsidR="20DC186C" w:rsidRDefault="20DC186C" w14:paraId="1C0BA357" w14:textId="2894A8EB">
      <w:r w:rsidRPr="4770730D" w:rsidR="20DC186C">
        <w:rPr>
          <w:rFonts w:ascii="Aptos" w:hAnsi="Aptos" w:eastAsia="Aptos" w:cs="Aptos"/>
          <w:noProof w:val="0"/>
          <w:sz w:val="24"/>
          <w:szCs w:val="24"/>
          <w:lang w:val="en-US"/>
        </w:rPr>
        <w:t>• Recognize remission.</w:t>
      </w:r>
    </w:p>
    <w:p w:rsidR="20DC186C" w:rsidRDefault="20DC186C" w14:paraId="663EF025" w14:textId="619AC892">
      <w:r w:rsidRPr="4770730D" w:rsidR="20DC186C">
        <w:rPr>
          <w:rFonts w:ascii="Aptos" w:hAnsi="Aptos" w:eastAsia="Aptos" w:cs="Aptos"/>
          <w:noProof w:val="0"/>
          <w:sz w:val="24"/>
          <w:szCs w:val="24"/>
          <w:lang w:val="en-US"/>
        </w:rPr>
        <w:t>• Understand that remission does not equal cure.</w:t>
      </w:r>
    </w:p>
    <w:p w:rsidR="20DC186C" w:rsidRDefault="20DC186C" w14:paraId="088D7B9B" w14:textId="6ABDC772">
      <w:r w:rsidRPr="4770730D" w:rsidR="20DC186C">
        <w:rPr>
          <w:rFonts w:ascii="Aptos" w:hAnsi="Aptos" w:eastAsia="Aptos" w:cs="Aptos"/>
          <w:noProof w:val="0"/>
          <w:sz w:val="24"/>
          <w:szCs w:val="24"/>
          <w:lang w:val="en-US"/>
        </w:rPr>
        <w:t>• Reinforce sustainable treatment behaviors.</w:t>
      </w:r>
    </w:p>
    <w:p w:rsidR="20DC186C" w:rsidRDefault="20DC186C" w14:paraId="340F57F1" w14:textId="77CD0422">
      <w:r w:rsidRPr="4770730D" w:rsidR="20DC186C">
        <w:rPr>
          <w:rFonts w:ascii="Aptos" w:hAnsi="Aptos" w:eastAsia="Aptos" w:cs="Aptos"/>
          <w:noProof w:val="0"/>
          <w:sz w:val="24"/>
          <w:szCs w:val="24"/>
          <w:lang w:val="en-US"/>
        </w:rPr>
        <w:t>• Continue maintenance therapy.</w:t>
      </w:r>
    </w:p>
    <w:p w:rsidR="20DC186C" w:rsidRDefault="20DC186C" w14:paraId="5D754AAC" w14:textId="3764A71D">
      <w:r w:rsidRPr="4770730D" w:rsidR="20DC186C">
        <w:rPr>
          <w:rFonts w:ascii="Aptos" w:hAnsi="Aptos" w:eastAsia="Aptos" w:cs="Aptos"/>
          <w:noProof w:val="0"/>
          <w:sz w:val="24"/>
          <w:szCs w:val="24"/>
          <w:lang w:val="en-US"/>
        </w:rPr>
        <w:t>• Provide relapse prevention counseling.</w:t>
      </w:r>
    </w:p>
    <w:p w:rsidR="20DC186C" w:rsidRDefault="20DC186C" w14:paraId="6495D96B" w14:textId="1FD664FD">
      <w:r w:rsidRPr="4770730D" w:rsidR="20DC186C">
        <w:rPr>
          <w:rFonts w:ascii="Aptos" w:hAnsi="Aptos" w:eastAsia="Aptos" w:cs="Aptos"/>
          <w:noProof w:val="0"/>
          <w:sz w:val="24"/>
          <w:szCs w:val="24"/>
          <w:lang w:val="en-US"/>
        </w:rPr>
        <w:t>• Reinforce self-efficacy.</w:t>
      </w:r>
    </w:p>
    <w:p w:rsidR="20DC186C" w:rsidRDefault="20DC186C" w14:paraId="293FA2EB" w14:textId="0E005974">
      <w:r w:rsidRPr="4770730D" w:rsidR="20DC186C">
        <w:rPr>
          <w:rFonts w:ascii="Aptos" w:hAnsi="Aptos" w:eastAsia="Aptos" w:cs="Aptos"/>
          <w:noProof w:val="0"/>
          <w:sz w:val="24"/>
          <w:szCs w:val="24"/>
          <w:lang w:val="en-US"/>
        </w:rPr>
        <w:t>• Continue measurement-based care.</w:t>
      </w:r>
    </w:p>
    <w:p w:rsidR="20DC186C" w:rsidRDefault="20DC186C" w14:paraId="44873C8F" w14:textId="7637BF05">
      <w:r w:rsidRPr="4770730D" w:rsidR="20DC186C">
        <w:rPr>
          <w:rFonts w:ascii="Aptos" w:hAnsi="Aptos" w:eastAsia="Aptos" w:cs="Aptos"/>
          <w:noProof w:val="0"/>
          <w:sz w:val="24"/>
          <w:szCs w:val="24"/>
          <w:lang w:val="en-US"/>
        </w:rPr>
        <w:t>• Continue supporting tobacco cessation.</w:t>
      </w:r>
    </w:p>
    <w:p w:rsidR="20DC186C" w:rsidRDefault="20DC186C" w14:paraId="3AB32E41" w14:textId="27F1EB44">
      <w:r w:rsidRPr="4770730D" w:rsidR="20DC186C">
        <w:rPr>
          <w:rFonts w:ascii="Aptos" w:hAnsi="Aptos" w:eastAsia="Aptos" w:cs="Aptos"/>
          <w:noProof w:val="0"/>
          <w:sz w:val="24"/>
          <w:szCs w:val="24"/>
          <w:lang w:val="en-US"/>
        </w:rPr>
        <w:t>• Develop long-term monitoring plans.</w:t>
      </w:r>
    </w:p>
    <w:p w:rsidR="4770730D" w:rsidRDefault="4770730D" w14:paraId="067F4CD0" w14:textId="34F87F51"/>
    <w:p w:rsidR="20DC186C" w:rsidP="4770730D" w:rsidRDefault="20DC186C" w14:paraId="25D4DACC" w14:textId="76E8604A">
      <w:pPr>
        <w:pStyle w:val="Heading1"/>
      </w:pPr>
      <w:r w:rsidRPr="4770730D" w:rsidR="20DC186C">
        <w:rPr>
          <w:rFonts w:ascii="Aptos" w:hAnsi="Aptos" w:eastAsia="Aptos" w:cs="Aptos"/>
          <w:noProof w:val="0"/>
          <w:sz w:val="24"/>
          <w:szCs w:val="24"/>
          <w:lang w:val="en-US"/>
        </w:rPr>
        <w:t>SECTION 14: TEACHING GUIDE</w:t>
      </w:r>
    </w:p>
    <w:p w:rsidR="20DC186C" w:rsidP="4770730D" w:rsidRDefault="20DC186C" w14:paraId="1EB6319E" w14:textId="024A86BB">
      <w:pPr>
        <w:pStyle w:val="Heading1"/>
      </w:pPr>
      <w:r w:rsidRPr="4770730D" w:rsidR="20DC186C">
        <w:rPr>
          <w:rFonts w:ascii="Aptos" w:hAnsi="Aptos" w:eastAsia="Aptos" w:cs="Aptos"/>
          <w:noProof w:val="0"/>
          <w:sz w:val="24"/>
          <w:szCs w:val="24"/>
          <w:lang w:val="en-US"/>
        </w:rPr>
        <w:t>Patient B – Thursday 6-Month Follow-Up</w:t>
      </w:r>
    </w:p>
    <w:p w:rsidR="20DC186C" w:rsidP="4770730D" w:rsidRDefault="20DC186C" w14:paraId="665184CD" w14:textId="6B2AD28A">
      <w:pPr>
        <w:pStyle w:val="Heading2"/>
      </w:pPr>
      <w:r w:rsidRPr="4770730D" w:rsidR="20DC186C">
        <w:rPr>
          <w:rFonts w:ascii="Aptos" w:hAnsi="Aptos" w:eastAsia="Aptos" w:cs="Aptos"/>
          <w:noProof w:val="0"/>
          <w:sz w:val="24"/>
          <w:szCs w:val="24"/>
          <w:lang w:val="en-US"/>
        </w:rPr>
        <w:t>What the Student Should Have Done Well</w:t>
      </w:r>
    </w:p>
    <w:p w:rsidR="20DC186C" w:rsidRDefault="20DC186C" w14:paraId="459A0412" w14:textId="68EF2730">
      <w:r w:rsidRPr="4770730D" w:rsidR="20DC186C">
        <w:rPr>
          <w:rFonts w:ascii="Aptos" w:hAnsi="Aptos" w:eastAsia="Aptos" w:cs="Aptos"/>
          <w:noProof w:val="0"/>
          <w:sz w:val="24"/>
          <w:szCs w:val="24"/>
          <w:lang w:val="en-US"/>
        </w:rPr>
        <w:t>The student should have:</w:t>
      </w:r>
    </w:p>
    <w:p w:rsidR="20DC186C" w:rsidRDefault="20DC186C" w14:paraId="23E01602" w14:textId="68600ACE">
      <w:r w:rsidRPr="4770730D" w:rsidR="20DC186C">
        <w:rPr>
          <w:rFonts w:ascii="Aptos" w:hAnsi="Aptos" w:eastAsia="Aptos" w:cs="Aptos"/>
          <w:noProof w:val="0"/>
          <w:sz w:val="24"/>
          <w:szCs w:val="24"/>
          <w:lang w:val="en-US"/>
        </w:rPr>
        <w:t>• Recognized remission</w:t>
      </w:r>
    </w:p>
    <w:p w:rsidR="20DC186C" w:rsidRDefault="20DC186C" w14:paraId="515F3222" w14:textId="5E9F44B0">
      <w:r w:rsidRPr="4770730D" w:rsidR="20DC186C">
        <w:rPr>
          <w:rFonts w:ascii="Aptos" w:hAnsi="Aptos" w:eastAsia="Aptos" w:cs="Aptos"/>
          <w:noProof w:val="0"/>
          <w:sz w:val="24"/>
          <w:szCs w:val="24"/>
          <w:lang w:val="en-US"/>
        </w:rPr>
        <w:t>• Correctly interpreted PHQ-9 score</w:t>
      </w:r>
    </w:p>
    <w:p w:rsidR="20DC186C" w:rsidRDefault="20DC186C" w14:paraId="3EEECA8A" w14:textId="1AB0D954">
      <w:r w:rsidRPr="4770730D" w:rsidR="20DC186C">
        <w:rPr>
          <w:rFonts w:ascii="Aptos" w:hAnsi="Aptos" w:eastAsia="Aptos" w:cs="Aptos"/>
          <w:noProof w:val="0"/>
          <w:sz w:val="24"/>
          <w:szCs w:val="24"/>
          <w:lang w:val="en-US"/>
        </w:rPr>
        <w:t>• Correctly interpreted GAD-7 score</w:t>
      </w:r>
    </w:p>
    <w:p w:rsidR="20DC186C" w:rsidRDefault="20DC186C" w14:paraId="2BB85A41" w14:textId="56F10F98">
      <w:r w:rsidRPr="4770730D" w:rsidR="20DC186C">
        <w:rPr>
          <w:rFonts w:ascii="Aptos" w:hAnsi="Aptos" w:eastAsia="Aptos" w:cs="Aptos"/>
          <w:noProof w:val="0"/>
          <w:sz w:val="24"/>
          <w:szCs w:val="24"/>
          <w:lang w:val="en-US"/>
        </w:rPr>
        <w:t>• Assessed medication adherence</w:t>
      </w:r>
    </w:p>
    <w:p w:rsidR="20DC186C" w:rsidRDefault="20DC186C" w14:paraId="32666404" w14:textId="187FFFC4">
      <w:r w:rsidRPr="4770730D" w:rsidR="20DC186C">
        <w:rPr>
          <w:rFonts w:ascii="Aptos" w:hAnsi="Aptos" w:eastAsia="Aptos" w:cs="Aptos"/>
          <w:noProof w:val="0"/>
          <w:sz w:val="24"/>
          <w:szCs w:val="24"/>
          <w:lang w:val="en-US"/>
        </w:rPr>
        <w:t>• Assessed medication tolerability</w:t>
      </w:r>
    </w:p>
    <w:p w:rsidR="20DC186C" w:rsidRDefault="20DC186C" w14:paraId="31556CFF" w14:textId="390067C8">
      <w:r w:rsidRPr="4770730D" w:rsidR="20DC186C">
        <w:rPr>
          <w:rFonts w:ascii="Aptos" w:hAnsi="Aptos" w:eastAsia="Aptos" w:cs="Aptos"/>
          <w:noProof w:val="0"/>
          <w:sz w:val="24"/>
          <w:szCs w:val="24"/>
          <w:lang w:val="en-US"/>
        </w:rPr>
        <w:t>• Recommended maintenance treatment</w:t>
      </w:r>
    </w:p>
    <w:p w:rsidR="20DC186C" w:rsidRDefault="20DC186C" w14:paraId="3FB1B755" w14:textId="205EA1AB">
      <w:r w:rsidRPr="4770730D" w:rsidR="20DC186C">
        <w:rPr>
          <w:rFonts w:ascii="Aptos" w:hAnsi="Aptos" w:eastAsia="Aptos" w:cs="Aptos"/>
          <w:noProof w:val="0"/>
          <w:sz w:val="24"/>
          <w:szCs w:val="24"/>
          <w:lang w:val="en-US"/>
        </w:rPr>
        <w:t>• Reinforced successful adherence systems</w:t>
      </w:r>
    </w:p>
    <w:p w:rsidR="20DC186C" w:rsidRDefault="20DC186C" w14:paraId="7F3CF281" w14:textId="5F23621C">
      <w:r w:rsidRPr="4770730D" w:rsidR="20DC186C">
        <w:rPr>
          <w:rFonts w:ascii="Aptos" w:hAnsi="Aptos" w:eastAsia="Aptos" w:cs="Aptos"/>
          <w:noProof w:val="0"/>
          <w:sz w:val="24"/>
          <w:szCs w:val="24"/>
          <w:lang w:val="en-US"/>
        </w:rPr>
        <w:t>• Reinforced self-efficacy</w:t>
      </w:r>
    </w:p>
    <w:p w:rsidR="20DC186C" w:rsidRDefault="20DC186C" w14:paraId="505DF7A1" w14:textId="48C9AD33">
      <w:r w:rsidRPr="4770730D" w:rsidR="20DC186C">
        <w:rPr>
          <w:rFonts w:ascii="Aptos" w:hAnsi="Aptos" w:eastAsia="Aptos" w:cs="Aptos"/>
          <w:noProof w:val="0"/>
          <w:sz w:val="24"/>
          <w:szCs w:val="24"/>
          <w:lang w:val="en-US"/>
        </w:rPr>
        <w:t>• Assessed CBT participation</w:t>
      </w:r>
    </w:p>
    <w:p w:rsidR="20DC186C" w:rsidRDefault="20DC186C" w14:paraId="198409F3" w14:textId="549DA339">
      <w:r w:rsidRPr="4770730D" w:rsidR="20DC186C">
        <w:rPr>
          <w:rFonts w:ascii="Aptos" w:hAnsi="Aptos" w:eastAsia="Aptos" w:cs="Aptos"/>
          <w:noProof w:val="0"/>
          <w:sz w:val="24"/>
          <w:szCs w:val="24"/>
          <w:lang w:val="en-US"/>
        </w:rPr>
        <w:t>• Reinforced tobacco reduction</w:t>
      </w:r>
    </w:p>
    <w:p w:rsidR="20DC186C" w:rsidRDefault="20DC186C" w14:paraId="1ACE3992" w14:textId="48CF0F47">
      <w:r w:rsidRPr="4770730D" w:rsidR="20DC186C">
        <w:rPr>
          <w:rFonts w:ascii="Aptos" w:hAnsi="Aptos" w:eastAsia="Aptos" w:cs="Aptos"/>
          <w:noProof w:val="0"/>
          <w:sz w:val="24"/>
          <w:szCs w:val="24"/>
          <w:lang w:val="en-US"/>
        </w:rPr>
        <w:t>• Developed long-term monitoring recommendations</w:t>
      </w:r>
    </w:p>
    <w:p w:rsidR="4770730D" w:rsidRDefault="4770730D" w14:paraId="5BB74EC1" w14:textId="1FC26C9A"/>
    <w:p w:rsidR="20DC186C" w:rsidP="4770730D" w:rsidRDefault="20DC186C" w14:paraId="45E6193E" w14:textId="06FAF6FF">
      <w:pPr>
        <w:pStyle w:val="Heading2"/>
      </w:pPr>
      <w:r w:rsidRPr="4770730D" w:rsidR="20DC186C">
        <w:rPr>
          <w:rFonts w:ascii="Aptos" w:hAnsi="Aptos" w:eastAsia="Aptos" w:cs="Aptos"/>
          <w:noProof w:val="0"/>
          <w:sz w:val="24"/>
          <w:szCs w:val="24"/>
          <w:lang w:val="en-US"/>
        </w:rPr>
        <w:t>Common Student Mistakes</w:t>
      </w:r>
    </w:p>
    <w:p w:rsidR="20DC186C" w:rsidP="4770730D" w:rsidRDefault="20DC186C" w14:paraId="230248B2" w14:textId="2C27B319">
      <w:pPr>
        <w:pStyle w:val="Heading3"/>
      </w:pPr>
      <w:r w:rsidRPr="4770730D" w:rsidR="20DC186C">
        <w:rPr>
          <w:rFonts w:ascii="Aptos" w:hAnsi="Aptos" w:eastAsia="Aptos" w:cs="Aptos"/>
          <w:noProof w:val="0"/>
          <w:sz w:val="24"/>
          <w:szCs w:val="24"/>
          <w:lang w:val="en-US"/>
        </w:rPr>
        <w:t>Mistake #1</w:t>
      </w:r>
    </w:p>
    <w:p w:rsidR="20DC186C" w:rsidRDefault="20DC186C" w14:paraId="63F1128C" w14:textId="4C3A613E">
      <w:r w:rsidRPr="4770730D" w:rsidR="20DC186C">
        <w:rPr>
          <w:rFonts w:ascii="Aptos" w:hAnsi="Aptos" w:eastAsia="Aptos" w:cs="Aptos"/>
          <w:noProof w:val="0"/>
          <w:sz w:val="24"/>
          <w:szCs w:val="24"/>
          <w:lang w:val="en-US"/>
        </w:rPr>
        <w:t>Assuming remission means treatment is complete.</w:t>
      </w:r>
    </w:p>
    <w:p w:rsidR="20DC186C" w:rsidP="4770730D" w:rsidRDefault="20DC186C" w14:paraId="0A6B9F92" w14:textId="66A33582">
      <w:pPr>
        <w:pStyle w:val="Heading4"/>
      </w:pPr>
      <w:r w:rsidRPr="4770730D" w:rsidR="20DC186C">
        <w:rPr>
          <w:rFonts w:ascii="Aptos" w:hAnsi="Aptos" w:eastAsia="Aptos" w:cs="Aptos"/>
          <w:noProof w:val="0"/>
          <w:sz w:val="24"/>
          <w:szCs w:val="24"/>
          <w:lang w:val="en-US"/>
        </w:rPr>
        <w:t>Teaching Point</w:t>
      </w:r>
    </w:p>
    <w:p w:rsidR="20DC186C" w:rsidRDefault="20DC186C" w14:paraId="55416C89" w14:textId="6294E8C8">
      <w:r w:rsidRPr="4770730D" w:rsidR="20DC186C">
        <w:rPr>
          <w:rFonts w:ascii="Aptos" w:hAnsi="Aptos" w:eastAsia="Aptos" w:cs="Aptos"/>
          <w:noProof w:val="0"/>
          <w:sz w:val="24"/>
          <w:szCs w:val="24"/>
          <w:lang w:val="en-US"/>
        </w:rPr>
        <w:t>Remission marks the beginning of maintenance treatment.</w:t>
      </w:r>
    </w:p>
    <w:p w:rsidR="4770730D" w:rsidRDefault="4770730D" w14:paraId="2809C90C" w14:textId="57887E1C"/>
    <w:p w:rsidR="20DC186C" w:rsidP="4770730D" w:rsidRDefault="20DC186C" w14:paraId="04F18796" w14:textId="4AB5B796">
      <w:pPr>
        <w:pStyle w:val="Heading3"/>
      </w:pPr>
      <w:r w:rsidRPr="4770730D" w:rsidR="20DC186C">
        <w:rPr>
          <w:rFonts w:ascii="Aptos" w:hAnsi="Aptos" w:eastAsia="Aptos" w:cs="Aptos"/>
          <w:noProof w:val="0"/>
          <w:sz w:val="24"/>
          <w:szCs w:val="24"/>
          <w:lang w:val="en-US"/>
        </w:rPr>
        <w:t>Mistake #2</w:t>
      </w:r>
    </w:p>
    <w:p w:rsidR="20DC186C" w:rsidRDefault="20DC186C" w14:paraId="7AFF7493" w14:textId="38CD1B23">
      <w:r w:rsidRPr="4770730D" w:rsidR="20DC186C">
        <w:rPr>
          <w:rFonts w:ascii="Aptos" w:hAnsi="Aptos" w:eastAsia="Aptos" w:cs="Aptos"/>
          <w:noProof w:val="0"/>
          <w:sz w:val="24"/>
          <w:szCs w:val="24"/>
          <w:lang w:val="en-US"/>
        </w:rPr>
        <w:t>Recommending medication discontinuation.</w:t>
      </w:r>
    </w:p>
    <w:p w:rsidR="20DC186C" w:rsidP="4770730D" w:rsidRDefault="20DC186C" w14:paraId="7FDAC8BE" w14:textId="0D9D3828">
      <w:pPr>
        <w:pStyle w:val="Heading4"/>
      </w:pPr>
      <w:r w:rsidRPr="4770730D" w:rsidR="20DC186C">
        <w:rPr>
          <w:rFonts w:ascii="Aptos" w:hAnsi="Aptos" w:eastAsia="Aptos" w:cs="Aptos"/>
          <w:noProof w:val="0"/>
          <w:sz w:val="24"/>
          <w:szCs w:val="24"/>
          <w:lang w:val="en-US"/>
        </w:rPr>
        <w:t>Teaching Point</w:t>
      </w:r>
    </w:p>
    <w:p w:rsidR="20DC186C" w:rsidRDefault="20DC186C" w14:paraId="2321E7DA" w14:textId="1A56F0A9">
      <w:r w:rsidRPr="4770730D" w:rsidR="20DC186C">
        <w:rPr>
          <w:rFonts w:ascii="Aptos" w:hAnsi="Aptos" w:eastAsia="Aptos" w:cs="Aptos"/>
          <w:noProof w:val="0"/>
          <w:sz w:val="24"/>
          <w:szCs w:val="24"/>
          <w:lang w:val="en-US"/>
        </w:rPr>
        <w:t>Premature discontinuation increases relapse risk.</w:t>
      </w:r>
    </w:p>
    <w:p w:rsidR="4770730D" w:rsidRDefault="4770730D" w14:paraId="52FAA0A2" w14:textId="0A982624"/>
    <w:p w:rsidR="20DC186C" w:rsidP="4770730D" w:rsidRDefault="20DC186C" w14:paraId="05573702" w14:textId="6958650A">
      <w:pPr>
        <w:pStyle w:val="Heading3"/>
      </w:pPr>
      <w:r w:rsidRPr="4770730D" w:rsidR="20DC186C">
        <w:rPr>
          <w:rFonts w:ascii="Aptos" w:hAnsi="Aptos" w:eastAsia="Aptos" w:cs="Aptos"/>
          <w:noProof w:val="0"/>
          <w:sz w:val="24"/>
          <w:szCs w:val="24"/>
          <w:lang w:val="en-US"/>
        </w:rPr>
        <w:t>Mistake #3</w:t>
      </w:r>
    </w:p>
    <w:p w:rsidR="20DC186C" w:rsidRDefault="20DC186C" w14:paraId="1E3EBA79" w14:textId="0FD37BEA">
      <w:r w:rsidRPr="4770730D" w:rsidR="20DC186C">
        <w:rPr>
          <w:rFonts w:ascii="Aptos" w:hAnsi="Aptos" w:eastAsia="Aptos" w:cs="Aptos"/>
          <w:noProof w:val="0"/>
          <w:sz w:val="24"/>
          <w:szCs w:val="24"/>
          <w:lang w:val="en-US"/>
        </w:rPr>
        <w:t>Ignoring successful adherence systems.</w:t>
      </w:r>
    </w:p>
    <w:p w:rsidR="20DC186C" w:rsidP="4770730D" w:rsidRDefault="20DC186C" w14:paraId="7A42B8F6" w14:textId="57522D70">
      <w:pPr>
        <w:pStyle w:val="Heading4"/>
      </w:pPr>
      <w:r w:rsidRPr="4770730D" w:rsidR="20DC186C">
        <w:rPr>
          <w:rFonts w:ascii="Aptos" w:hAnsi="Aptos" w:eastAsia="Aptos" w:cs="Aptos"/>
          <w:noProof w:val="0"/>
          <w:sz w:val="24"/>
          <w:szCs w:val="24"/>
          <w:lang w:val="en-US"/>
        </w:rPr>
        <w:t>Teaching Point</w:t>
      </w:r>
    </w:p>
    <w:p w:rsidR="20DC186C" w:rsidRDefault="20DC186C" w14:paraId="1C151D3F" w14:textId="01B86A58">
      <w:r w:rsidRPr="4770730D" w:rsidR="20DC186C">
        <w:rPr>
          <w:rFonts w:ascii="Aptos" w:hAnsi="Aptos" w:eastAsia="Aptos" w:cs="Aptos"/>
          <w:noProof w:val="0"/>
          <w:sz w:val="24"/>
          <w:szCs w:val="24"/>
          <w:lang w:val="en-US"/>
        </w:rPr>
        <w:t>The systems that produced remission should be intentionally maintained.</w:t>
      </w:r>
    </w:p>
    <w:p w:rsidR="4770730D" w:rsidRDefault="4770730D" w14:paraId="7223D7CC" w14:textId="7970DE36"/>
    <w:p w:rsidR="20DC186C" w:rsidP="4770730D" w:rsidRDefault="20DC186C" w14:paraId="344A9575" w14:textId="19AB0571">
      <w:pPr>
        <w:pStyle w:val="Heading3"/>
      </w:pPr>
      <w:r w:rsidRPr="4770730D" w:rsidR="20DC186C">
        <w:rPr>
          <w:rFonts w:ascii="Aptos" w:hAnsi="Aptos" w:eastAsia="Aptos" w:cs="Aptos"/>
          <w:noProof w:val="0"/>
          <w:sz w:val="24"/>
          <w:szCs w:val="24"/>
          <w:lang w:val="en-US"/>
        </w:rPr>
        <w:t>Mistake #4</w:t>
      </w:r>
    </w:p>
    <w:p w:rsidR="20DC186C" w:rsidRDefault="20DC186C" w14:paraId="3EFD2ADC" w14:textId="6243141E">
      <w:r w:rsidRPr="4770730D" w:rsidR="20DC186C">
        <w:rPr>
          <w:rFonts w:ascii="Aptos" w:hAnsi="Aptos" w:eastAsia="Aptos" w:cs="Aptos"/>
          <w:noProof w:val="0"/>
          <w:sz w:val="24"/>
          <w:szCs w:val="24"/>
          <w:lang w:val="en-US"/>
        </w:rPr>
        <w:t>Failing to reinforce self-efficacy.</w:t>
      </w:r>
    </w:p>
    <w:p w:rsidR="20DC186C" w:rsidP="4770730D" w:rsidRDefault="20DC186C" w14:paraId="0AE3CB21" w14:textId="7D97AD9F">
      <w:pPr>
        <w:pStyle w:val="Heading4"/>
      </w:pPr>
      <w:r w:rsidRPr="4770730D" w:rsidR="20DC186C">
        <w:rPr>
          <w:rFonts w:ascii="Aptos" w:hAnsi="Aptos" w:eastAsia="Aptos" w:cs="Aptos"/>
          <w:noProof w:val="0"/>
          <w:sz w:val="24"/>
          <w:szCs w:val="24"/>
          <w:lang w:val="en-US"/>
        </w:rPr>
        <w:t>Teaching Point</w:t>
      </w:r>
    </w:p>
    <w:p w:rsidR="20DC186C" w:rsidRDefault="20DC186C" w14:paraId="2741AC15" w14:textId="0DD795DD">
      <w:r w:rsidRPr="4770730D" w:rsidR="20DC186C">
        <w:rPr>
          <w:rFonts w:ascii="Aptos" w:hAnsi="Aptos" w:eastAsia="Aptos" w:cs="Aptos"/>
          <w:noProof w:val="0"/>
          <w:sz w:val="24"/>
          <w:szCs w:val="24"/>
          <w:lang w:val="en-US"/>
        </w:rPr>
        <w:t>Recognizing patient success improves confidence and long-term engagement.</w:t>
      </w:r>
    </w:p>
    <w:p w:rsidR="4770730D" w:rsidRDefault="4770730D" w14:paraId="276156FE" w14:textId="36CDEDA7"/>
    <w:p w:rsidR="20DC186C" w:rsidP="4770730D" w:rsidRDefault="20DC186C" w14:paraId="0A66D339" w14:textId="32389E7A">
      <w:pPr>
        <w:pStyle w:val="Heading3"/>
      </w:pPr>
      <w:r w:rsidRPr="4770730D" w:rsidR="20DC186C">
        <w:rPr>
          <w:rFonts w:ascii="Aptos" w:hAnsi="Aptos" w:eastAsia="Aptos" w:cs="Aptos"/>
          <w:noProof w:val="0"/>
          <w:sz w:val="24"/>
          <w:szCs w:val="24"/>
          <w:lang w:val="en-US"/>
        </w:rPr>
        <w:t>Mistake #5</w:t>
      </w:r>
    </w:p>
    <w:p w:rsidR="20DC186C" w:rsidRDefault="20DC186C" w14:paraId="248C2364" w14:textId="227D1871">
      <w:r w:rsidRPr="4770730D" w:rsidR="20DC186C">
        <w:rPr>
          <w:rFonts w:ascii="Aptos" w:hAnsi="Aptos" w:eastAsia="Aptos" w:cs="Aptos"/>
          <w:noProof w:val="0"/>
          <w:sz w:val="24"/>
          <w:szCs w:val="24"/>
          <w:lang w:val="en-US"/>
        </w:rPr>
        <w:t>Ignoring tobacco reduction because complete abstinence has not yet occurred.</w:t>
      </w:r>
    </w:p>
    <w:p w:rsidR="20DC186C" w:rsidP="4770730D" w:rsidRDefault="20DC186C" w14:paraId="4039D51D" w14:textId="56A034A4">
      <w:pPr>
        <w:pStyle w:val="Heading4"/>
      </w:pPr>
      <w:r w:rsidRPr="4770730D" w:rsidR="20DC186C">
        <w:rPr>
          <w:rFonts w:ascii="Aptos" w:hAnsi="Aptos" w:eastAsia="Aptos" w:cs="Aptos"/>
          <w:noProof w:val="0"/>
          <w:sz w:val="24"/>
          <w:szCs w:val="24"/>
          <w:lang w:val="en-US"/>
        </w:rPr>
        <w:t>Teaching Point</w:t>
      </w:r>
    </w:p>
    <w:p w:rsidR="20DC186C" w:rsidRDefault="20DC186C" w14:paraId="20E8C7C7" w14:textId="2322E840">
      <w:r w:rsidRPr="4770730D" w:rsidR="20DC186C">
        <w:rPr>
          <w:rFonts w:ascii="Aptos" w:hAnsi="Aptos" w:eastAsia="Aptos" w:cs="Aptos"/>
          <w:noProof w:val="0"/>
          <w:sz w:val="24"/>
          <w:szCs w:val="24"/>
          <w:lang w:val="en-US"/>
        </w:rPr>
        <w:t>Behavioral change occurs progressively and substantial reductions deserve reinforcement.</w:t>
      </w:r>
    </w:p>
    <w:p w:rsidR="4770730D" w:rsidRDefault="4770730D" w14:paraId="34830DDF" w14:textId="71D3A541"/>
    <w:p w:rsidR="20DC186C" w:rsidP="4770730D" w:rsidRDefault="20DC186C" w14:paraId="19ABBA70" w14:textId="7C828CEA">
      <w:pPr>
        <w:pStyle w:val="Heading2"/>
      </w:pPr>
      <w:r w:rsidRPr="4770730D" w:rsidR="20DC186C">
        <w:rPr>
          <w:rFonts w:ascii="Aptos" w:hAnsi="Aptos" w:eastAsia="Aptos" w:cs="Aptos"/>
          <w:noProof w:val="0"/>
          <w:sz w:val="24"/>
          <w:szCs w:val="24"/>
          <w:lang w:val="en-US"/>
        </w:rPr>
        <w:t>Teaching Pearls</w:t>
      </w:r>
    </w:p>
    <w:p w:rsidR="20DC186C" w:rsidP="4770730D" w:rsidRDefault="20DC186C" w14:paraId="175751B1" w14:textId="3D0339CF">
      <w:pPr>
        <w:pStyle w:val="Heading3"/>
      </w:pPr>
      <w:r w:rsidRPr="4770730D" w:rsidR="20DC186C">
        <w:rPr>
          <w:rFonts w:ascii="Aptos" w:hAnsi="Aptos" w:eastAsia="Aptos" w:cs="Aptos"/>
          <w:noProof w:val="0"/>
          <w:sz w:val="24"/>
          <w:szCs w:val="24"/>
          <w:lang w:val="en-US"/>
        </w:rPr>
        <w:t>Pearl #1</w:t>
      </w:r>
    </w:p>
    <w:p w:rsidR="20DC186C" w:rsidRDefault="20DC186C" w14:paraId="394DDE1A" w14:textId="38D0D6AC">
      <w:r w:rsidRPr="4770730D" w:rsidR="20DC186C">
        <w:rPr>
          <w:rFonts w:ascii="Aptos" w:hAnsi="Aptos" w:eastAsia="Aptos" w:cs="Aptos"/>
          <w:noProof w:val="0"/>
          <w:sz w:val="24"/>
          <w:szCs w:val="24"/>
          <w:lang w:val="en-US"/>
        </w:rPr>
        <w:t>Behavioral health success frequently results from removing barriers rather than changing medications.</w:t>
      </w:r>
    </w:p>
    <w:p w:rsidR="20DC186C" w:rsidP="4770730D" w:rsidRDefault="20DC186C" w14:paraId="746D2270" w14:textId="13A001B4">
      <w:pPr>
        <w:pStyle w:val="Heading4"/>
      </w:pPr>
      <w:r w:rsidRPr="4770730D" w:rsidR="20DC186C">
        <w:rPr>
          <w:rFonts w:ascii="Aptos" w:hAnsi="Aptos" w:eastAsia="Aptos" w:cs="Aptos"/>
          <w:noProof w:val="0"/>
          <w:sz w:val="24"/>
          <w:szCs w:val="24"/>
          <w:lang w:val="en-US"/>
        </w:rPr>
        <w:t>Expected Discussion</w:t>
      </w:r>
    </w:p>
    <w:p w:rsidR="20DC186C" w:rsidRDefault="20DC186C" w14:paraId="79B6D6E0" w14:textId="628DB901">
      <w:r w:rsidRPr="4770730D" w:rsidR="20DC186C">
        <w:rPr>
          <w:rFonts w:ascii="Aptos" w:hAnsi="Aptos" w:eastAsia="Aptos" w:cs="Aptos"/>
          <w:noProof w:val="0"/>
          <w:sz w:val="24"/>
          <w:szCs w:val="24"/>
          <w:lang w:val="en-US"/>
        </w:rPr>
        <w:t>The patient's medication never failed.</w:t>
      </w:r>
    </w:p>
    <w:p w:rsidR="20DC186C" w:rsidRDefault="20DC186C" w14:paraId="38DBE167" w14:textId="5AC0D4D9">
      <w:r w:rsidRPr="4770730D" w:rsidR="20DC186C">
        <w:rPr>
          <w:rFonts w:ascii="Aptos" w:hAnsi="Aptos" w:eastAsia="Aptos" w:cs="Aptos"/>
          <w:noProof w:val="0"/>
          <w:sz w:val="24"/>
          <w:szCs w:val="24"/>
          <w:lang w:val="en-US"/>
        </w:rPr>
        <w:t>Treatment finally became effective once adherence and access improved.</w:t>
      </w:r>
    </w:p>
    <w:p w:rsidR="4770730D" w:rsidRDefault="4770730D" w14:paraId="7D4DD1F4" w14:textId="6C10A569"/>
    <w:p w:rsidR="20DC186C" w:rsidP="4770730D" w:rsidRDefault="20DC186C" w14:paraId="6AA3AF99" w14:textId="5B3E6236">
      <w:pPr>
        <w:pStyle w:val="Heading3"/>
      </w:pPr>
      <w:r w:rsidRPr="4770730D" w:rsidR="20DC186C">
        <w:rPr>
          <w:rFonts w:ascii="Aptos" w:hAnsi="Aptos" w:eastAsia="Aptos" w:cs="Aptos"/>
          <w:noProof w:val="0"/>
          <w:sz w:val="24"/>
          <w:szCs w:val="24"/>
          <w:lang w:val="en-US"/>
        </w:rPr>
        <w:t>Pearl #2</w:t>
      </w:r>
    </w:p>
    <w:p w:rsidR="20DC186C" w:rsidRDefault="20DC186C" w14:paraId="097481BB" w14:textId="39720442">
      <w:r w:rsidRPr="4770730D" w:rsidR="20DC186C">
        <w:rPr>
          <w:rFonts w:ascii="Aptos" w:hAnsi="Aptos" w:eastAsia="Aptos" w:cs="Aptos"/>
          <w:noProof w:val="0"/>
          <w:sz w:val="24"/>
          <w:szCs w:val="24"/>
          <w:lang w:val="en-US"/>
        </w:rPr>
        <w:t>Sustainable systems create sustainable outcomes.</w:t>
      </w:r>
    </w:p>
    <w:p w:rsidR="20DC186C" w:rsidP="4770730D" w:rsidRDefault="20DC186C" w14:paraId="6781E998" w14:textId="1BE1C6B6">
      <w:pPr>
        <w:pStyle w:val="Heading4"/>
      </w:pPr>
      <w:r w:rsidRPr="4770730D" w:rsidR="20DC186C">
        <w:rPr>
          <w:rFonts w:ascii="Aptos" w:hAnsi="Aptos" w:eastAsia="Aptos" w:cs="Aptos"/>
          <w:noProof w:val="0"/>
          <w:sz w:val="24"/>
          <w:szCs w:val="24"/>
          <w:lang w:val="en-US"/>
        </w:rPr>
        <w:t>Expected Discussion</w:t>
      </w:r>
    </w:p>
    <w:p w:rsidR="20DC186C" w:rsidRDefault="20DC186C" w14:paraId="1B2F50ED" w14:textId="7BDF252F">
      <w:r w:rsidRPr="4770730D" w:rsidR="20DC186C">
        <w:rPr>
          <w:rFonts w:ascii="Aptos" w:hAnsi="Aptos" w:eastAsia="Aptos" w:cs="Aptos"/>
          <w:noProof w:val="0"/>
          <w:sz w:val="24"/>
          <w:szCs w:val="24"/>
          <w:lang w:val="en-US"/>
        </w:rPr>
        <w:t>Medication routines, telehealth access, and improved coping skills produced long-term success.</w:t>
      </w:r>
    </w:p>
    <w:p w:rsidR="4770730D" w:rsidRDefault="4770730D" w14:paraId="35EED330" w14:textId="5A7325BF"/>
    <w:p w:rsidR="20DC186C" w:rsidP="4770730D" w:rsidRDefault="20DC186C" w14:paraId="783A85A6" w14:textId="16E2D782">
      <w:pPr>
        <w:pStyle w:val="Heading3"/>
      </w:pPr>
      <w:r w:rsidRPr="4770730D" w:rsidR="20DC186C">
        <w:rPr>
          <w:rFonts w:ascii="Aptos" w:hAnsi="Aptos" w:eastAsia="Aptos" w:cs="Aptos"/>
          <w:noProof w:val="0"/>
          <w:sz w:val="24"/>
          <w:szCs w:val="24"/>
          <w:lang w:val="en-US"/>
        </w:rPr>
        <w:t>Pearl #3</w:t>
      </w:r>
    </w:p>
    <w:p w:rsidR="20DC186C" w:rsidRDefault="20DC186C" w14:paraId="00974319" w14:textId="1D27C986">
      <w:r w:rsidRPr="4770730D" w:rsidR="20DC186C">
        <w:rPr>
          <w:rFonts w:ascii="Aptos" w:hAnsi="Aptos" w:eastAsia="Aptos" w:cs="Aptos"/>
          <w:noProof w:val="0"/>
          <w:sz w:val="24"/>
          <w:szCs w:val="24"/>
          <w:lang w:val="en-US"/>
        </w:rPr>
        <w:t>Self-efficacy is a major therapeutic achievement.</w:t>
      </w:r>
    </w:p>
    <w:p w:rsidR="20DC186C" w:rsidP="4770730D" w:rsidRDefault="20DC186C" w14:paraId="2DA6D623" w14:textId="1EBCBCB5">
      <w:pPr>
        <w:pStyle w:val="Heading4"/>
      </w:pPr>
      <w:r w:rsidRPr="4770730D" w:rsidR="20DC186C">
        <w:rPr>
          <w:rFonts w:ascii="Aptos" w:hAnsi="Aptos" w:eastAsia="Aptos" w:cs="Aptos"/>
          <w:noProof w:val="0"/>
          <w:sz w:val="24"/>
          <w:szCs w:val="24"/>
          <w:lang w:val="en-US"/>
        </w:rPr>
        <w:t>Expected Discussion</w:t>
      </w:r>
    </w:p>
    <w:p w:rsidR="20DC186C" w:rsidRDefault="20DC186C" w14:paraId="0758E2F0" w14:textId="5836A226">
      <w:r w:rsidRPr="4770730D" w:rsidR="20DC186C">
        <w:rPr>
          <w:rFonts w:ascii="Aptos" w:hAnsi="Aptos" w:eastAsia="Aptos" w:cs="Aptos"/>
          <w:noProof w:val="0"/>
          <w:sz w:val="24"/>
          <w:szCs w:val="24"/>
          <w:lang w:val="en-US"/>
        </w:rPr>
        <w:t>The patient now believes she can successfully manage her health.</w:t>
      </w:r>
    </w:p>
    <w:p w:rsidR="4770730D" w:rsidRDefault="4770730D" w14:paraId="1A91D6B9" w14:textId="5A8FCF2F"/>
    <w:p w:rsidR="20DC186C" w:rsidP="4770730D" w:rsidRDefault="20DC186C" w14:paraId="312FD518" w14:textId="23D09DCA">
      <w:pPr>
        <w:pStyle w:val="Heading3"/>
      </w:pPr>
      <w:r w:rsidRPr="4770730D" w:rsidR="20DC186C">
        <w:rPr>
          <w:rFonts w:ascii="Aptos" w:hAnsi="Aptos" w:eastAsia="Aptos" w:cs="Aptos"/>
          <w:noProof w:val="0"/>
          <w:sz w:val="24"/>
          <w:szCs w:val="24"/>
          <w:lang w:val="en-US"/>
        </w:rPr>
        <w:t>Pearl #4</w:t>
      </w:r>
    </w:p>
    <w:p w:rsidR="20DC186C" w:rsidRDefault="20DC186C" w14:paraId="737C72E1" w14:textId="57BDEB63">
      <w:r w:rsidRPr="4770730D" w:rsidR="20DC186C">
        <w:rPr>
          <w:rFonts w:ascii="Aptos" w:hAnsi="Aptos" w:eastAsia="Aptos" w:cs="Aptos"/>
          <w:noProof w:val="0"/>
          <w:sz w:val="24"/>
          <w:szCs w:val="24"/>
          <w:lang w:val="en-US"/>
        </w:rPr>
        <w:t>Remission requires maintenance.</w:t>
      </w:r>
    </w:p>
    <w:p w:rsidR="20DC186C" w:rsidP="4770730D" w:rsidRDefault="20DC186C" w14:paraId="2E3B67D8" w14:textId="79C2EF7E">
      <w:pPr>
        <w:pStyle w:val="Heading4"/>
      </w:pPr>
      <w:r w:rsidRPr="4770730D" w:rsidR="20DC186C">
        <w:rPr>
          <w:rFonts w:ascii="Aptos" w:hAnsi="Aptos" w:eastAsia="Aptos" w:cs="Aptos"/>
          <w:noProof w:val="0"/>
          <w:sz w:val="24"/>
          <w:szCs w:val="24"/>
          <w:lang w:val="en-US"/>
        </w:rPr>
        <w:t>Expected Discussion</w:t>
      </w:r>
    </w:p>
    <w:p w:rsidR="20DC186C" w:rsidRDefault="20DC186C" w14:paraId="598FC7F8" w14:textId="39311438">
      <w:r w:rsidRPr="4770730D" w:rsidR="20DC186C">
        <w:rPr>
          <w:rFonts w:ascii="Aptos" w:hAnsi="Aptos" w:eastAsia="Aptos" w:cs="Aptos"/>
          <w:noProof w:val="0"/>
          <w:sz w:val="24"/>
          <w:szCs w:val="24"/>
          <w:lang w:val="en-US"/>
        </w:rPr>
        <w:t>Maintenance therapy reduces risk of recurrence.</w:t>
      </w:r>
    </w:p>
    <w:p w:rsidR="4770730D" w:rsidRDefault="4770730D" w14:paraId="59E78C1E" w14:textId="2259BC06"/>
    <w:p w:rsidR="20DC186C" w:rsidP="4770730D" w:rsidRDefault="20DC186C" w14:paraId="191DA5D3" w14:textId="5C5ADA5A">
      <w:pPr>
        <w:pStyle w:val="Heading3"/>
      </w:pPr>
      <w:r w:rsidRPr="4770730D" w:rsidR="20DC186C">
        <w:rPr>
          <w:rFonts w:ascii="Aptos" w:hAnsi="Aptos" w:eastAsia="Aptos" w:cs="Aptos"/>
          <w:noProof w:val="0"/>
          <w:sz w:val="24"/>
          <w:szCs w:val="24"/>
          <w:lang w:val="en-US"/>
        </w:rPr>
        <w:t>Pearl #5</w:t>
      </w:r>
    </w:p>
    <w:p w:rsidR="20DC186C" w:rsidRDefault="20DC186C" w14:paraId="59F5C496" w14:textId="0822C916">
      <w:r w:rsidRPr="4770730D" w:rsidR="20DC186C">
        <w:rPr>
          <w:rFonts w:ascii="Aptos" w:hAnsi="Aptos" w:eastAsia="Aptos" w:cs="Aptos"/>
          <w:noProof w:val="0"/>
          <w:sz w:val="24"/>
          <w:szCs w:val="24"/>
          <w:lang w:val="en-US"/>
        </w:rPr>
        <w:t>Behavior change is often gradual.</w:t>
      </w:r>
    </w:p>
    <w:p w:rsidR="20DC186C" w:rsidP="4770730D" w:rsidRDefault="20DC186C" w14:paraId="7819D28F" w14:textId="66B69924">
      <w:pPr>
        <w:pStyle w:val="Heading4"/>
      </w:pPr>
      <w:r w:rsidRPr="4770730D" w:rsidR="20DC186C">
        <w:rPr>
          <w:rFonts w:ascii="Aptos" w:hAnsi="Aptos" w:eastAsia="Aptos" w:cs="Aptos"/>
          <w:noProof w:val="0"/>
          <w:sz w:val="24"/>
          <w:szCs w:val="24"/>
          <w:lang w:val="en-US"/>
        </w:rPr>
        <w:t>Expected Discussion</w:t>
      </w:r>
    </w:p>
    <w:p w:rsidR="20DC186C" w:rsidRDefault="20DC186C" w14:paraId="1A614971" w14:textId="2F35EF86">
      <w:r w:rsidRPr="4770730D" w:rsidR="20DC186C">
        <w:rPr>
          <w:rFonts w:ascii="Aptos" w:hAnsi="Aptos" w:eastAsia="Aptos" w:cs="Aptos"/>
          <w:noProof w:val="0"/>
          <w:sz w:val="24"/>
          <w:szCs w:val="24"/>
          <w:lang w:val="en-US"/>
        </w:rPr>
        <w:t>Near tobacco abstinence represents meaningful progress and increasing readiness for complete cessation.</w:t>
      </w:r>
    </w:p>
    <w:p w:rsidR="4770730D" w:rsidRDefault="4770730D" w14:paraId="4F295C16" w14:textId="2796EB2E"/>
    <w:p w:rsidR="20DC186C" w:rsidP="4770730D" w:rsidRDefault="20DC186C" w14:paraId="4D8AA9B9" w14:textId="6C50FE8E">
      <w:pPr>
        <w:pStyle w:val="Heading2"/>
      </w:pPr>
      <w:r w:rsidRPr="4770730D" w:rsidR="20DC186C">
        <w:rPr>
          <w:rFonts w:ascii="Aptos" w:hAnsi="Aptos" w:eastAsia="Aptos" w:cs="Aptos"/>
          <w:noProof w:val="0"/>
          <w:sz w:val="24"/>
          <w:szCs w:val="24"/>
          <w:lang w:val="en-US"/>
        </w:rPr>
        <w:t>Follow-Up Questions</w:t>
      </w:r>
    </w:p>
    <w:p w:rsidR="20DC186C" w:rsidP="4770730D" w:rsidRDefault="20DC186C" w14:paraId="1F887307" w14:textId="53012918">
      <w:pPr>
        <w:pStyle w:val="Heading3"/>
      </w:pPr>
      <w:r w:rsidRPr="4770730D" w:rsidR="20DC186C">
        <w:rPr>
          <w:rFonts w:ascii="Aptos" w:hAnsi="Aptos" w:eastAsia="Aptos" w:cs="Aptos"/>
          <w:noProof w:val="0"/>
          <w:sz w:val="24"/>
          <w:szCs w:val="24"/>
          <w:lang w:val="en-US"/>
        </w:rPr>
        <w:t>Question 1</w:t>
      </w:r>
    </w:p>
    <w:p w:rsidR="20DC186C" w:rsidRDefault="20DC186C" w14:paraId="0B3C3D52" w14:textId="7E98D1C7">
      <w:r w:rsidRPr="4770730D" w:rsidR="20DC186C">
        <w:rPr>
          <w:rFonts w:ascii="Aptos" w:hAnsi="Aptos" w:eastAsia="Aptos" w:cs="Aptos"/>
          <w:noProof w:val="0"/>
          <w:sz w:val="24"/>
          <w:szCs w:val="24"/>
          <w:lang w:val="en-US"/>
        </w:rPr>
        <w:t>"How do you know this patient has achieved remission?"</w:t>
      </w:r>
    </w:p>
    <w:p w:rsidR="20DC186C" w:rsidP="4770730D" w:rsidRDefault="20DC186C" w14:paraId="6680CAB1" w14:textId="14144BC1">
      <w:pPr>
        <w:pStyle w:val="Heading4"/>
      </w:pPr>
      <w:r w:rsidRPr="4770730D" w:rsidR="20DC186C">
        <w:rPr>
          <w:rFonts w:ascii="Aptos" w:hAnsi="Aptos" w:eastAsia="Aptos" w:cs="Aptos"/>
          <w:noProof w:val="0"/>
          <w:sz w:val="24"/>
          <w:szCs w:val="24"/>
          <w:lang w:val="en-US"/>
        </w:rPr>
        <w:t>Expected Discussion</w:t>
      </w:r>
    </w:p>
    <w:p w:rsidR="20DC186C" w:rsidRDefault="20DC186C" w14:paraId="484B0EAE" w14:textId="5527AB73">
      <w:r w:rsidRPr="4770730D" w:rsidR="20DC186C">
        <w:rPr>
          <w:rFonts w:ascii="Aptos" w:hAnsi="Aptos" w:eastAsia="Aptos" w:cs="Aptos"/>
          <w:noProof w:val="0"/>
          <w:sz w:val="24"/>
          <w:szCs w:val="24"/>
          <w:lang w:val="en-US"/>
        </w:rPr>
        <w:t>• PHQ-9 score of 3</w:t>
      </w:r>
    </w:p>
    <w:p w:rsidR="20DC186C" w:rsidRDefault="20DC186C" w14:paraId="06D38B70" w14:textId="60F348FC">
      <w:r w:rsidRPr="4770730D" w:rsidR="20DC186C">
        <w:rPr>
          <w:rFonts w:ascii="Aptos" w:hAnsi="Aptos" w:eastAsia="Aptos" w:cs="Aptos"/>
          <w:noProof w:val="0"/>
          <w:sz w:val="24"/>
          <w:szCs w:val="24"/>
          <w:lang w:val="en-US"/>
        </w:rPr>
        <w:t>• GAD-7 score of 2</w:t>
      </w:r>
    </w:p>
    <w:p w:rsidR="20DC186C" w:rsidRDefault="20DC186C" w14:paraId="5AD4A622" w14:textId="3F3B8216">
      <w:r w:rsidRPr="4770730D" w:rsidR="20DC186C">
        <w:rPr>
          <w:rFonts w:ascii="Aptos" w:hAnsi="Aptos" w:eastAsia="Aptos" w:cs="Aptos"/>
          <w:noProof w:val="0"/>
          <w:sz w:val="24"/>
          <w:szCs w:val="24"/>
          <w:lang w:val="en-US"/>
        </w:rPr>
        <w:t>• Restoration of functioning</w:t>
      </w:r>
    </w:p>
    <w:p w:rsidR="20DC186C" w:rsidRDefault="20DC186C" w14:paraId="16DCE27B" w14:textId="78C2A16B">
      <w:r w:rsidRPr="4770730D" w:rsidR="20DC186C">
        <w:rPr>
          <w:rFonts w:ascii="Aptos" w:hAnsi="Aptos" w:eastAsia="Aptos" w:cs="Aptos"/>
          <w:noProof w:val="0"/>
          <w:sz w:val="24"/>
          <w:szCs w:val="24"/>
          <w:lang w:val="en-US"/>
        </w:rPr>
        <w:t>• Minimal residual symptoms</w:t>
      </w:r>
    </w:p>
    <w:p w:rsidR="4770730D" w:rsidRDefault="4770730D" w14:paraId="257F0903" w14:textId="10420A55"/>
    <w:p w:rsidR="20DC186C" w:rsidP="4770730D" w:rsidRDefault="20DC186C" w14:paraId="43EB0EEA" w14:textId="0D79AE50">
      <w:pPr>
        <w:pStyle w:val="Heading3"/>
      </w:pPr>
      <w:r w:rsidRPr="4770730D" w:rsidR="20DC186C">
        <w:rPr>
          <w:rFonts w:ascii="Aptos" w:hAnsi="Aptos" w:eastAsia="Aptos" w:cs="Aptos"/>
          <w:noProof w:val="0"/>
          <w:sz w:val="24"/>
          <w:szCs w:val="24"/>
          <w:lang w:val="en-US"/>
        </w:rPr>
        <w:t>Question 2</w:t>
      </w:r>
    </w:p>
    <w:p w:rsidR="20DC186C" w:rsidRDefault="20DC186C" w14:paraId="4A4204D2" w14:textId="00C33B51">
      <w:r w:rsidRPr="4770730D" w:rsidR="20DC186C">
        <w:rPr>
          <w:rFonts w:ascii="Aptos" w:hAnsi="Aptos" w:eastAsia="Aptos" w:cs="Aptos"/>
          <w:noProof w:val="0"/>
          <w:sz w:val="24"/>
          <w:szCs w:val="24"/>
          <w:lang w:val="en-US"/>
        </w:rPr>
        <w:t>"What intervention may have had the greatest impact on this patient's outcome?"</w:t>
      </w:r>
    </w:p>
    <w:p w:rsidR="20DC186C" w:rsidP="4770730D" w:rsidRDefault="20DC186C" w14:paraId="5BBCE2A5" w14:textId="1EB25E0E">
      <w:pPr>
        <w:pStyle w:val="Heading4"/>
      </w:pPr>
      <w:r w:rsidRPr="4770730D" w:rsidR="20DC186C">
        <w:rPr>
          <w:rFonts w:ascii="Aptos" w:hAnsi="Aptos" w:eastAsia="Aptos" w:cs="Aptos"/>
          <w:noProof w:val="0"/>
          <w:sz w:val="24"/>
          <w:szCs w:val="24"/>
          <w:lang w:val="en-US"/>
        </w:rPr>
        <w:t>Expected Discussion</w:t>
      </w:r>
    </w:p>
    <w:p w:rsidR="20DC186C" w:rsidRDefault="20DC186C" w14:paraId="2F73AE2B" w14:textId="2031E628">
      <w:r w:rsidRPr="4770730D" w:rsidR="20DC186C">
        <w:rPr>
          <w:rFonts w:ascii="Aptos" w:hAnsi="Aptos" w:eastAsia="Aptos" w:cs="Aptos"/>
          <w:noProof w:val="0"/>
          <w:sz w:val="24"/>
          <w:szCs w:val="24"/>
          <w:lang w:val="en-US"/>
        </w:rPr>
        <w:t>Improved adherence and improved access to care.</w:t>
      </w:r>
    </w:p>
    <w:p w:rsidR="4770730D" w:rsidRDefault="4770730D" w14:paraId="446FD073" w14:textId="0E1F640C"/>
    <w:p w:rsidR="20DC186C" w:rsidP="4770730D" w:rsidRDefault="20DC186C" w14:paraId="6CCFD61B" w14:textId="111F38A5">
      <w:pPr>
        <w:pStyle w:val="Heading3"/>
      </w:pPr>
      <w:r w:rsidRPr="4770730D" w:rsidR="20DC186C">
        <w:rPr>
          <w:rFonts w:ascii="Aptos" w:hAnsi="Aptos" w:eastAsia="Aptos" w:cs="Aptos"/>
          <w:noProof w:val="0"/>
          <w:sz w:val="24"/>
          <w:szCs w:val="24"/>
          <w:lang w:val="en-US"/>
        </w:rPr>
        <w:t>Question 3</w:t>
      </w:r>
    </w:p>
    <w:p w:rsidR="20DC186C" w:rsidRDefault="20DC186C" w14:paraId="4F766937" w14:textId="28320647">
      <w:r w:rsidRPr="4770730D" w:rsidR="20DC186C">
        <w:rPr>
          <w:rFonts w:ascii="Aptos" w:hAnsi="Aptos" w:eastAsia="Aptos" w:cs="Aptos"/>
          <w:noProof w:val="0"/>
          <w:sz w:val="24"/>
          <w:szCs w:val="24"/>
          <w:lang w:val="en-US"/>
        </w:rPr>
        <w:t>"Should sertraline be discontinued today?"</w:t>
      </w:r>
    </w:p>
    <w:p w:rsidR="20DC186C" w:rsidP="4770730D" w:rsidRDefault="20DC186C" w14:paraId="47E6283E" w14:textId="130992C0">
      <w:pPr>
        <w:pStyle w:val="Heading4"/>
      </w:pPr>
      <w:r w:rsidRPr="4770730D" w:rsidR="20DC186C">
        <w:rPr>
          <w:rFonts w:ascii="Aptos" w:hAnsi="Aptos" w:eastAsia="Aptos" w:cs="Aptos"/>
          <w:noProof w:val="0"/>
          <w:sz w:val="24"/>
          <w:szCs w:val="24"/>
          <w:lang w:val="en-US"/>
        </w:rPr>
        <w:t>Expected Discussion</w:t>
      </w:r>
    </w:p>
    <w:p w:rsidR="20DC186C" w:rsidRDefault="20DC186C" w14:paraId="34408257" w14:textId="12D547E2">
      <w:r w:rsidRPr="4770730D" w:rsidR="20DC186C">
        <w:rPr>
          <w:rFonts w:ascii="Aptos" w:hAnsi="Aptos" w:eastAsia="Aptos" w:cs="Aptos"/>
          <w:noProof w:val="0"/>
          <w:sz w:val="24"/>
          <w:szCs w:val="24"/>
          <w:lang w:val="en-US"/>
        </w:rPr>
        <w:t>No.</w:t>
      </w:r>
    </w:p>
    <w:p w:rsidR="20DC186C" w:rsidRDefault="20DC186C" w14:paraId="3F57ECE7" w14:textId="3F46F320">
      <w:r w:rsidRPr="4770730D" w:rsidR="20DC186C">
        <w:rPr>
          <w:rFonts w:ascii="Aptos" w:hAnsi="Aptos" w:eastAsia="Aptos" w:cs="Aptos"/>
          <w:noProof w:val="0"/>
          <w:sz w:val="24"/>
          <w:szCs w:val="24"/>
          <w:lang w:val="en-US"/>
        </w:rPr>
        <w:t>Continuation and maintenance treatment remain appropriate.</w:t>
      </w:r>
    </w:p>
    <w:p w:rsidR="4770730D" w:rsidRDefault="4770730D" w14:paraId="1CF6B041" w14:textId="4F012CA2"/>
    <w:p w:rsidR="20DC186C" w:rsidP="4770730D" w:rsidRDefault="20DC186C" w14:paraId="2713B8D8" w14:textId="14A35DB0">
      <w:pPr>
        <w:pStyle w:val="Heading3"/>
      </w:pPr>
      <w:r w:rsidRPr="4770730D" w:rsidR="20DC186C">
        <w:rPr>
          <w:rFonts w:ascii="Aptos" w:hAnsi="Aptos" w:eastAsia="Aptos" w:cs="Aptos"/>
          <w:noProof w:val="0"/>
          <w:sz w:val="24"/>
          <w:szCs w:val="24"/>
          <w:lang w:val="en-US"/>
        </w:rPr>
        <w:t>Question 4</w:t>
      </w:r>
    </w:p>
    <w:p w:rsidR="20DC186C" w:rsidRDefault="20DC186C" w14:paraId="7E0DE7A8" w14:textId="6019A3D6">
      <w:r w:rsidRPr="4770730D" w:rsidR="20DC186C">
        <w:rPr>
          <w:rFonts w:ascii="Aptos" w:hAnsi="Aptos" w:eastAsia="Aptos" w:cs="Aptos"/>
          <w:noProof w:val="0"/>
          <w:sz w:val="24"/>
          <w:szCs w:val="24"/>
          <w:lang w:val="en-US"/>
        </w:rPr>
        <w:t>"What behaviors should be reinforced?"</w:t>
      </w:r>
    </w:p>
    <w:p w:rsidR="20DC186C" w:rsidP="4770730D" w:rsidRDefault="20DC186C" w14:paraId="6DBC13C8" w14:textId="7BC610D8">
      <w:pPr>
        <w:pStyle w:val="Heading4"/>
      </w:pPr>
      <w:r w:rsidRPr="4770730D" w:rsidR="20DC186C">
        <w:rPr>
          <w:rFonts w:ascii="Aptos" w:hAnsi="Aptos" w:eastAsia="Aptos" w:cs="Aptos"/>
          <w:noProof w:val="0"/>
          <w:sz w:val="24"/>
          <w:szCs w:val="24"/>
          <w:lang w:val="en-US"/>
        </w:rPr>
        <w:t>Expected Discussion</w:t>
      </w:r>
    </w:p>
    <w:p w:rsidR="20DC186C" w:rsidRDefault="20DC186C" w14:paraId="77B44059" w14:textId="4E0BB068">
      <w:r w:rsidRPr="4770730D" w:rsidR="20DC186C">
        <w:rPr>
          <w:rFonts w:ascii="Aptos" w:hAnsi="Aptos" w:eastAsia="Aptos" w:cs="Aptos"/>
          <w:noProof w:val="0"/>
          <w:sz w:val="24"/>
          <w:szCs w:val="24"/>
          <w:lang w:val="en-US"/>
        </w:rPr>
        <w:t>• Medication adherence</w:t>
      </w:r>
    </w:p>
    <w:p w:rsidR="20DC186C" w:rsidRDefault="20DC186C" w14:paraId="2CE183F0" w14:textId="6DB18640">
      <w:r w:rsidRPr="4770730D" w:rsidR="20DC186C">
        <w:rPr>
          <w:rFonts w:ascii="Aptos" w:hAnsi="Aptos" w:eastAsia="Aptos" w:cs="Aptos"/>
          <w:noProof w:val="0"/>
          <w:sz w:val="24"/>
          <w:szCs w:val="24"/>
          <w:lang w:val="en-US"/>
        </w:rPr>
        <w:t>• Participation in CBT</w:t>
      </w:r>
    </w:p>
    <w:p w:rsidR="20DC186C" w:rsidRDefault="20DC186C" w14:paraId="2803389D" w14:textId="4895D1EA">
      <w:r w:rsidRPr="4770730D" w:rsidR="20DC186C">
        <w:rPr>
          <w:rFonts w:ascii="Aptos" w:hAnsi="Aptos" w:eastAsia="Aptos" w:cs="Aptos"/>
          <w:noProof w:val="0"/>
          <w:sz w:val="24"/>
          <w:szCs w:val="24"/>
          <w:lang w:val="en-US"/>
        </w:rPr>
        <w:t>• Healthy coping strategies</w:t>
      </w:r>
    </w:p>
    <w:p w:rsidR="20DC186C" w:rsidRDefault="20DC186C" w14:paraId="15FDFB22" w14:textId="197D629B">
      <w:r w:rsidRPr="4770730D" w:rsidR="20DC186C">
        <w:rPr>
          <w:rFonts w:ascii="Aptos" w:hAnsi="Aptos" w:eastAsia="Aptos" w:cs="Aptos"/>
          <w:noProof w:val="0"/>
          <w:sz w:val="24"/>
          <w:szCs w:val="24"/>
          <w:lang w:val="en-US"/>
        </w:rPr>
        <w:t>• Healthcare prioritization</w:t>
      </w:r>
    </w:p>
    <w:p w:rsidR="20DC186C" w:rsidRDefault="20DC186C" w14:paraId="1AF78F1E" w14:textId="6EC4AB67">
      <w:r w:rsidRPr="4770730D" w:rsidR="20DC186C">
        <w:rPr>
          <w:rFonts w:ascii="Aptos" w:hAnsi="Aptos" w:eastAsia="Aptos" w:cs="Aptos"/>
          <w:noProof w:val="0"/>
          <w:sz w:val="24"/>
          <w:szCs w:val="24"/>
          <w:lang w:val="en-US"/>
        </w:rPr>
        <w:t>• Tobacco reduction</w:t>
      </w:r>
    </w:p>
    <w:p w:rsidR="4770730D" w:rsidRDefault="4770730D" w14:paraId="773B1757" w14:textId="0768C5FF"/>
    <w:p w:rsidR="20DC186C" w:rsidP="4770730D" w:rsidRDefault="20DC186C" w14:paraId="73E3C5C1" w14:textId="626C1CEA">
      <w:pPr>
        <w:pStyle w:val="Heading3"/>
      </w:pPr>
      <w:r w:rsidRPr="4770730D" w:rsidR="20DC186C">
        <w:rPr>
          <w:rFonts w:ascii="Aptos" w:hAnsi="Aptos" w:eastAsia="Aptos" w:cs="Aptos"/>
          <w:noProof w:val="0"/>
          <w:sz w:val="24"/>
          <w:szCs w:val="24"/>
          <w:lang w:val="en-US"/>
        </w:rPr>
        <w:t>Question 5</w:t>
      </w:r>
    </w:p>
    <w:p w:rsidR="20DC186C" w:rsidRDefault="20DC186C" w14:paraId="3CEED28C" w14:textId="71BE51DE">
      <w:r w:rsidRPr="4770730D" w:rsidR="20DC186C">
        <w:rPr>
          <w:rFonts w:ascii="Aptos" w:hAnsi="Aptos" w:eastAsia="Aptos" w:cs="Aptos"/>
          <w:noProof w:val="0"/>
          <w:sz w:val="24"/>
          <w:szCs w:val="24"/>
          <w:lang w:val="en-US"/>
        </w:rPr>
        <w:t>"Why is self-efficacy important?"</w:t>
      </w:r>
    </w:p>
    <w:p w:rsidR="20DC186C" w:rsidP="4770730D" w:rsidRDefault="20DC186C" w14:paraId="7BDBB70F" w14:textId="3B39B72F">
      <w:pPr>
        <w:pStyle w:val="Heading4"/>
      </w:pPr>
      <w:r w:rsidRPr="4770730D" w:rsidR="20DC186C">
        <w:rPr>
          <w:rFonts w:ascii="Aptos" w:hAnsi="Aptos" w:eastAsia="Aptos" w:cs="Aptos"/>
          <w:noProof w:val="0"/>
          <w:sz w:val="24"/>
          <w:szCs w:val="24"/>
          <w:lang w:val="en-US"/>
        </w:rPr>
        <w:t>Expected Discussion</w:t>
      </w:r>
    </w:p>
    <w:p w:rsidR="20DC186C" w:rsidRDefault="20DC186C" w14:paraId="18E3C669" w14:textId="6B58788F">
      <w:r w:rsidRPr="4770730D" w:rsidR="20DC186C">
        <w:rPr>
          <w:rFonts w:ascii="Aptos" w:hAnsi="Aptos" w:eastAsia="Aptos" w:cs="Aptos"/>
          <w:noProof w:val="0"/>
          <w:sz w:val="24"/>
          <w:szCs w:val="24"/>
          <w:lang w:val="en-US"/>
        </w:rPr>
        <w:t>Patients who believe they can successfully manage their health are more likely to maintain long-term treatment engagement and sustain positive outcomes.</w:t>
      </w:r>
    </w:p>
    <w:p w:rsidR="4770730D" w:rsidRDefault="4770730D" w14:paraId="779C2D40" w14:textId="01AFC71B"/>
    <w:p w:rsidR="20DC186C" w:rsidP="4770730D" w:rsidRDefault="20DC186C" w14:paraId="29856C6D" w14:textId="2CA09E67">
      <w:pPr>
        <w:pStyle w:val="Heading2"/>
      </w:pPr>
      <w:r w:rsidRPr="4770730D" w:rsidR="20DC186C">
        <w:rPr>
          <w:rFonts w:ascii="Aptos" w:hAnsi="Aptos" w:eastAsia="Aptos" w:cs="Aptos"/>
          <w:noProof w:val="0"/>
          <w:sz w:val="24"/>
          <w:szCs w:val="24"/>
          <w:lang w:val="en-US"/>
        </w:rPr>
        <w:t>How the Student Can Improve Moving Forward</w:t>
      </w:r>
    </w:p>
    <w:p w:rsidR="20DC186C" w:rsidRDefault="20DC186C" w14:paraId="7037C12C" w14:textId="75687565">
      <w:r w:rsidRPr="4770730D" w:rsidR="20DC186C">
        <w:rPr>
          <w:rFonts w:ascii="Aptos" w:hAnsi="Aptos" w:eastAsia="Aptos" w:cs="Aptos"/>
          <w:noProof w:val="0"/>
          <w:sz w:val="24"/>
          <w:szCs w:val="24"/>
          <w:lang w:val="en-US"/>
        </w:rPr>
        <w:t>Students should now be able to:</w:t>
      </w:r>
    </w:p>
    <w:p w:rsidR="20DC186C" w:rsidRDefault="20DC186C" w14:paraId="5F9EF45E" w14:textId="7647BD8E">
      <w:r w:rsidRPr="4770730D" w:rsidR="20DC186C">
        <w:rPr>
          <w:rFonts w:ascii="Aptos" w:hAnsi="Aptos" w:eastAsia="Aptos" w:cs="Aptos"/>
          <w:noProof w:val="0"/>
          <w:sz w:val="24"/>
          <w:szCs w:val="24"/>
          <w:lang w:val="en-US"/>
        </w:rPr>
        <w:t>• Differentiate treatment failure from nonadherence</w:t>
      </w:r>
    </w:p>
    <w:p w:rsidR="20DC186C" w:rsidRDefault="20DC186C" w14:paraId="3FF20354" w14:textId="2CECDFCF">
      <w:r w:rsidRPr="4770730D" w:rsidR="20DC186C">
        <w:rPr>
          <w:rFonts w:ascii="Aptos" w:hAnsi="Aptos" w:eastAsia="Aptos" w:cs="Aptos"/>
          <w:noProof w:val="0"/>
          <w:sz w:val="24"/>
          <w:szCs w:val="24"/>
          <w:lang w:val="en-US"/>
        </w:rPr>
        <w:t>• Address social determinants of health</w:t>
      </w:r>
    </w:p>
    <w:p w:rsidR="20DC186C" w:rsidRDefault="20DC186C" w14:paraId="7E5B6F08" w14:textId="028258BD">
      <w:r w:rsidRPr="4770730D" w:rsidR="20DC186C">
        <w:rPr>
          <w:rFonts w:ascii="Aptos" w:hAnsi="Aptos" w:eastAsia="Aptos" w:cs="Aptos"/>
          <w:noProof w:val="0"/>
          <w:sz w:val="24"/>
          <w:szCs w:val="24"/>
          <w:lang w:val="en-US"/>
        </w:rPr>
        <w:t>• Develop sustainable adherence systems</w:t>
      </w:r>
    </w:p>
    <w:p w:rsidR="20DC186C" w:rsidRDefault="20DC186C" w14:paraId="633E8ED4" w14:textId="2C051369">
      <w:r w:rsidRPr="4770730D" w:rsidR="20DC186C">
        <w:rPr>
          <w:rFonts w:ascii="Aptos" w:hAnsi="Aptos" w:eastAsia="Aptos" w:cs="Aptos"/>
          <w:noProof w:val="0"/>
          <w:sz w:val="24"/>
          <w:szCs w:val="24"/>
          <w:lang w:val="en-US"/>
        </w:rPr>
        <w:t>• Reinforce self-efficacy</w:t>
      </w:r>
    </w:p>
    <w:p w:rsidR="20DC186C" w:rsidRDefault="20DC186C" w14:paraId="5E703C58" w14:textId="2A36A18D">
      <w:r w:rsidRPr="4770730D" w:rsidR="20DC186C">
        <w:rPr>
          <w:rFonts w:ascii="Aptos" w:hAnsi="Aptos" w:eastAsia="Aptos" w:cs="Aptos"/>
          <w:noProof w:val="0"/>
          <w:sz w:val="24"/>
          <w:szCs w:val="24"/>
          <w:lang w:val="en-US"/>
        </w:rPr>
        <w:t>• Apply maintenance treatment principles</w:t>
      </w:r>
    </w:p>
    <w:p w:rsidR="20DC186C" w:rsidRDefault="20DC186C" w14:paraId="471A7E63" w14:textId="027E0C39">
      <w:r w:rsidRPr="4770730D" w:rsidR="20DC186C">
        <w:rPr>
          <w:rFonts w:ascii="Aptos" w:hAnsi="Aptos" w:eastAsia="Aptos" w:cs="Aptos"/>
          <w:noProof w:val="0"/>
          <w:sz w:val="24"/>
          <w:szCs w:val="24"/>
          <w:lang w:val="en-US"/>
        </w:rPr>
        <w:t>• Provide relapse prevention counseling</w:t>
      </w:r>
    </w:p>
    <w:p w:rsidR="20DC186C" w:rsidRDefault="20DC186C" w14:paraId="512F270F" w14:textId="042E55A5">
      <w:r w:rsidRPr="4770730D" w:rsidR="20DC186C">
        <w:rPr>
          <w:rFonts w:ascii="Aptos" w:hAnsi="Aptos" w:eastAsia="Aptos" w:cs="Aptos"/>
          <w:noProof w:val="0"/>
          <w:sz w:val="24"/>
          <w:szCs w:val="24"/>
          <w:lang w:val="en-US"/>
        </w:rPr>
        <w:t>• Support progressive tobacco cessation</w:t>
      </w:r>
    </w:p>
    <w:p w:rsidR="20DC186C" w:rsidRDefault="20DC186C" w14:paraId="122B80A9" w14:textId="58656C28">
      <w:r w:rsidRPr="4770730D" w:rsidR="20DC186C">
        <w:rPr>
          <w:rFonts w:ascii="Aptos" w:hAnsi="Aptos" w:eastAsia="Aptos" w:cs="Aptos"/>
          <w:noProof w:val="0"/>
          <w:sz w:val="24"/>
          <w:szCs w:val="24"/>
          <w:lang w:val="en-US"/>
        </w:rPr>
        <w:t>• Develop long-term behavioral health management plans</w:t>
      </w:r>
    </w:p>
    <w:p w:rsidR="4770730D" w:rsidP="4770730D" w:rsidRDefault="4770730D" w14:paraId="27590E93" w14:textId="2CAC2D26">
      <w:pPr>
        <w:pStyle w:val="Normal"/>
        <w:rPr>
          <w:rFonts w:ascii="Aptos" w:hAnsi="Aptos" w:eastAsia="Aptos" w:cs="Aptos"/>
          <w:noProof w:val="0"/>
          <w:sz w:val="24"/>
          <w:szCs w:val="24"/>
          <w:lang w:val="en-US"/>
        </w:rPr>
      </w:pPr>
    </w:p>
    <w:p w:rsidR="4B7C6627" w:rsidP="4B7C6627" w:rsidRDefault="4B7C6627" w14:paraId="737AF35E" w14:textId="140C4864">
      <w:pPr>
        <w:pStyle w:val="Normal"/>
        <w:rPr>
          <w:rFonts w:ascii="Aptos" w:hAnsi="Aptos" w:eastAsia="Aptos" w:cs="Aptos"/>
          <w:noProof w:val="0"/>
          <w:sz w:val="24"/>
          <w:szCs w:val="24"/>
          <w:lang w:val="en-US"/>
        </w:rPr>
      </w:pPr>
    </w:p>
    <w:p w:rsidR="4B7C6627" w:rsidP="4B7C6627" w:rsidRDefault="4B7C6627" w14:paraId="4A92CD0D" w14:textId="20F98BA7">
      <w:pPr>
        <w:pStyle w:val="Normal"/>
        <w:rPr>
          <w:rFonts w:ascii="Aptos" w:hAnsi="Aptos" w:eastAsia="Aptos" w:cs="Aptos"/>
          <w:noProof w:val="0"/>
          <w:sz w:val="24"/>
          <w:szCs w:val="24"/>
          <w:lang w:val="en-US"/>
        </w:rPr>
      </w:pPr>
    </w:p>
    <w:p w:rsidR="4B7C6627" w:rsidP="4B7C6627" w:rsidRDefault="4B7C6627" w14:paraId="5A13DF9A" w14:textId="6D1F01E2">
      <w:pPr>
        <w:pStyle w:val="Normal"/>
        <w:rPr>
          <w:rFonts w:ascii="Aptos" w:hAnsi="Aptos" w:eastAsia="Aptos" w:cs="Aptos"/>
          <w:noProof w:val="0"/>
          <w:sz w:val="24"/>
          <w:szCs w:val="24"/>
          <w:lang w:val="en-US"/>
        </w:rPr>
      </w:pPr>
    </w:p>
    <w:p w:rsidR="4B7C6627" w:rsidP="4B7C6627" w:rsidRDefault="4B7C6627" w14:paraId="5701118C" w14:textId="43A385FD">
      <w:pPr>
        <w:pStyle w:val="Normal"/>
        <w:rPr>
          <w:rFonts w:ascii="Aptos" w:hAnsi="Aptos" w:eastAsia="Aptos" w:cs="Aptos"/>
          <w:noProof w:val="0"/>
          <w:sz w:val="24"/>
          <w:szCs w:val="24"/>
          <w:lang w:val="en-US"/>
        </w:rPr>
      </w:pPr>
    </w:p>
    <w:p w:rsidR="4B7C6627" w:rsidP="4B7C6627" w:rsidRDefault="4B7C6627" w14:paraId="6013471F" w14:textId="4D12E864">
      <w:pPr>
        <w:pStyle w:val="Normal"/>
        <w:rPr>
          <w:rFonts w:ascii="Aptos" w:hAnsi="Aptos" w:eastAsia="Aptos" w:cs="Aptos"/>
          <w:noProof w:val="0"/>
          <w:sz w:val="24"/>
          <w:szCs w:val="24"/>
          <w:lang w:val="en-US"/>
        </w:rPr>
      </w:pPr>
    </w:p>
    <w:p w:rsidR="4B7C6627" w:rsidP="4B7C6627" w:rsidRDefault="4B7C6627" w14:paraId="0A7992CD" w14:textId="7E4B73E7">
      <w:pPr>
        <w:pStyle w:val="Normal"/>
        <w:rPr>
          <w:rFonts w:ascii="Aptos" w:hAnsi="Aptos" w:eastAsia="Aptos" w:cs="Aptos"/>
          <w:noProof w:val="0"/>
          <w:sz w:val="24"/>
          <w:szCs w:val="24"/>
          <w:lang w:val="en-US"/>
        </w:rPr>
      </w:pPr>
    </w:p>
    <w:p w:rsidR="4B7C6627" w:rsidP="4B7C6627" w:rsidRDefault="4B7C6627" w14:paraId="2DB6BC82" w14:textId="157FEA9E">
      <w:pPr>
        <w:pStyle w:val="Normal"/>
        <w:rPr>
          <w:rFonts w:ascii="Aptos" w:hAnsi="Aptos" w:eastAsia="Aptos" w:cs="Aptos"/>
          <w:noProof w:val="0"/>
          <w:sz w:val="24"/>
          <w:szCs w:val="24"/>
          <w:lang w:val="en-US"/>
        </w:rPr>
      </w:pPr>
    </w:p>
    <w:p w:rsidR="4B7C6627" w:rsidP="4B7C6627" w:rsidRDefault="4B7C6627" w14:paraId="56D04956" w14:textId="7726D237">
      <w:pPr>
        <w:pStyle w:val="Normal"/>
        <w:rPr>
          <w:rFonts w:ascii="Aptos" w:hAnsi="Aptos" w:eastAsia="Aptos" w:cs="Aptos"/>
          <w:noProof w:val="0"/>
          <w:sz w:val="24"/>
          <w:szCs w:val="24"/>
          <w:lang w:val="en-US"/>
        </w:rPr>
      </w:pPr>
    </w:p>
    <w:p w:rsidR="4B7C6627" w:rsidP="4B7C6627" w:rsidRDefault="4B7C6627" w14:paraId="5C8FC4E1" w14:textId="572F5199">
      <w:pPr>
        <w:pStyle w:val="Normal"/>
        <w:rPr>
          <w:rFonts w:ascii="Aptos" w:hAnsi="Aptos" w:eastAsia="Aptos" w:cs="Aptos"/>
          <w:noProof w:val="0"/>
          <w:sz w:val="24"/>
          <w:szCs w:val="24"/>
          <w:lang w:val="en-US"/>
        </w:rPr>
      </w:pPr>
    </w:p>
    <w:p w:rsidR="4B7C6627" w:rsidP="4B7C6627" w:rsidRDefault="4B7C6627" w14:paraId="3225EB8A" w14:textId="7252E339">
      <w:pPr>
        <w:pStyle w:val="Normal"/>
        <w:rPr>
          <w:rFonts w:ascii="Aptos" w:hAnsi="Aptos" w:eastAsia="Aptos" w:cs="Aptos"/>
          <w:noProof w:val="0"/>
          <w:sz w:val="24"/>
          <w:szCs w:val="24"/>
          <w:lang w:val="en-US"/>
        </w:rPr>
      </w:pPr>
    </w:p>
    <w:p w:rsidR="4B7C6627" w:rsidP="4B7C6627" w:rsidRDefault="4B7C6627" w14:paraId="24A13AD3" w14:textId="13DE406D">
      <w:pPr>
        <w:pStyle w:val="Normal"/>
        <w:rPr>
          <w:rFonts w:ascii="Aptos" w:hAnsi="Aptos" w:eastAsia="Aptos" w:cs="Aptos"/>
          <w:noProof w:val="0"/>
          <w:sz w:val="24"/>
          <w:szCs w:val="24"/>
          <w:lang w:val="en-US"/>
        </w:rPr>
      </w:pPr>
    </w:p>
    <w:p w:rsidR="4B7C6627" w:rsidP="4B7C6627" w:rsidRDefault="4B7C6627" w14:paraId="7557DB8C" w14:textId="1EACAC27">
      <w:pPr>
        <w:pStyle w:val="Normal"/>
        <w:rPr>
          <w:rFonts w:ascii="Aptos" w:hAnsi="Aptos" w:eastAsia="Aptos" w:cs="Aptos"/>
          <w:noProof w:val="0"/>
          <w:sz w:val="24"/>
          <w:szCs w:val="24"/>
          <w:lang w:val="en-US"/>
        </w:rPr>
      </w:pPr>
    </w:p>
    <w:p w:rsidR="4B7C6627" w:rsidP="4B7C6627" w:rsidRDefault="4B7C6627" w14:paraId="3FD415A3" w14:textId="0995A2C0">
      <w:pPr>
        <w:pStyle w:val="Normal"/>
        <w:rPr>
          <w:rFonts w:ascii="Aptos" w:hAnsi="Aptos" w:eastAsia="Aptos" w:cs="Aptos"/>
          <w:noProof w:val="0"/>
          <w:sz w:val="24"/>
          <w:szCs w:val="24"/>
          <w:lang w:val="en-US"/>
        </w:rPr>
      </w:pPr>
    </w:p>
    <w:p w:rsidR="4B7C6627" w:rsidP="4B7C6627" w:rsidRDefault="4B7C6627" w14:paraId="55026ED3" w14:textId="7369C7E9">
      <w:pPr>
        <w:pStyle w:val="Normal"/>
        <w:rPr>
          <w:rFonts w:ascii="Aptos" w:hAnsi="Aptos" w:eastAsia="Aptos" w:cs="Aptos"/>
          <w:noProof w:val="0"/>
          <w:sz w:val="24"/>
          <w:szCs w:val="24"/>
          <w:lang w:val="en-US"/>
        </w:rPr>
      </w:pPr>
    </w:p>
    <w:p w:rsidR="594D8A98" w:rsidP="4B7C6627" w:rsidRDefault="594D8A98" w14:paraId="3E67F463" w14:textId="0E16AE73">
      <w:pPr>
        <w:spacing w:before="0" w:beforeAutospacing="off" w:after="80" w:afterAutospacing="off"/>
      </w:pPr>
      <w:r w:rsidRPr="4B7C6627" w:rsidR="594D8A98">
        <w:rPr>
          <w:rFonts w:ascii="Arial" w:hAnsi="Arial" w:eastAsia="Arial" w:cs="Arial"/>
          <w:b w:val="1"/>
          <w:bCs w:val="1"/>
          <w:noProof w:val="0"/>
          <w:sz w:val="28"/>
          <w:szCs w:val="28"/>
          <w:lang w:val="en-US"/>
        </w:rPr>
        <w:t>Granular Rubric and Answer Key — Ambulatory Care Behavioral Health SOAP Note</w:t>
      </w:r>
    </w:p>
    <w:p w:rsidR="594D8A98" w:rsidP="4B7C6627" w:rsidRDefault="594D8A98" w14:paraId="2371A159" w14:textId="2B362F14">
      <w:pPr>
        <w:spacing w:before="0" w:beforeAutospacing="off" w:after="80" w:afterAutospacing="off"/>
      </w:pPr>
      <w:r w:rsidRPr="4B7C6627" w:rsidR="594D8A98">
        <w:rPr>
          <w:rFonts w:ascii="Arial" w:hAnsi="Arial" w:eastAsia="Arial" w:cs="Arial"/>
          <w:b w:val="1"/>
          <w:bCs w:val="1"/>
          <w:noProof w:val="0"/>
          <w:sz w:val="24"/>
          <w:szCs w:val="24"/>
          <w:lang w:val="en-US"/>
        </w:rPr>
        <w:t>Patient B — Thursday 6-Month Follow-Up</w:t>
      </w:r>
    </w:p>
    <w:p w:rsidR="594D8A98" w:rsidP="4B7C6627" w:rsidRDefault="594D8A98" w14:paraId="64AB066B" w14:textId="2C95F0B2">
      <w:pPr>
        <w:spacing w:before="0" w:beforeAutospacing="off" w:after="200" w:afterAutospacing="off"/>
      </w:pPr>
      <w:r w:rsidRPr="4B7C6627" w:rsidR="594D8A98">
        <w:rPr>
          <w:rFonts w:ascii="Arial" w:hAnsi="Arial" w:eastAsia="Arial" w:cs="Arial"/>
          <w:b w:val="1"/>
          <w:bCs w:val="1"/>
          <w:i w:val="1"/>
          <w:iCs w:val="1"/>
          <w:noProof w:val="0"/>
          <w:color w:val="CC0000"/>
          <w:sz w:val="22"/>
          <w:szCs w:val="22"/>
          <w:lang w:val="en-US"/>
        </w:rPr>
        <w:t>[FOR AI PRECEPTOR CALIBRATION ONLY — NOT FOR STUDENT DISTRIBUTION]</w:t>
      </w:r>
    </w:p>
    <w:p w:rsidR="594D8A98" w:rsidP="4B7C6627" w:rsidRDefault="594D8A98" w14:paraId="321931A4" w14:textId="7C3FDC8B">
      <w:pPr>
        <w:spacing w:before="0" w:beforeAutospacing="off" w:after="60" w:afterAutospacing="off"/>
      </w:pPr>
      <w:r w:rsidRPr="4B7C6627" w:rsidR="594D8A98">
        <w:rPr>
          <w:rFonts w:ascii="Arial" w:hAnsi="Arial" w:eastAsia="Arial" w:cs="Arial"/>
          <w:b w:val="1"/>
          <w:bCs w:val="1"/>
          <w:noProof w:val="0"/>
          <w:sz w:val="20"/>
          <w:szCs w:val="20"/>
          <w:lang w:val="en-US"/>
        </w:rPr>
        <w:t xml:space="preserve">PURPOSE: </w:t>
      </w:r>
      <w:r w:rsidRPr="4B7C6627" w:rsidR="594D8A98">
        <w:rPr>
          <w:rFonts w:ascii="Arial" w:hAnsi="Arial" w:eastAsia="Arial" w:cs="Arial"/>
          <w:noProof w:val="0"/>
          <w:sz w:val="20"/>
          <w:szCs w:val="20"/>
          <w:lang w:val="en-US"/>
        </w:rPr>
        <w:t>This is the single, authoritative rubric for the Patient B (Jessica Ramirez) 6-Month Follow-Up Ambulatory Care Behavioral Health SOAP Note. Every subsection's discrete input point values sum exactly to the subsection header, and all subsection headers sum exactly to 100.0. The model answer scores 100.0/100.0 against this rubric.</w:t>
      </w:r>
    </w:p>
    <w:p w:rsidR="594D8A98" w:rsidP="4B7C6627" w:rsidRDefault="594D8A98" w14:paraId="64676776" w14:textId="1A121DEE">
      <w:pPr>
        <w:spacing w:before="120" w:beforeAutospacing="off" w:after="60" w:afterAutospacing="off"/>
      </w:pPr>
      <w:r w:rsidRPr="4B7C6627" w:rsidR="594D8A98">
        <w:rPr>
          <w:rFonts w:ascii="Arial" w:hAnsi="Arial" w:eastAsia="Arial" w:cs="Arial"/>
          <w:b w:val="1"/>
          <w:bCs w:val="1"/>
          <w:noProof w:val="0"/>
          <w:sz w:val="20"/>
          <w:szCs w:val="20"/>
          <w:lang w:val="en-US"/>
        </w:rPr>
        <w:t>SCORING RULES:</w:t>
      </w:r>
    </w:p>
    <w:p w:rsidR="594D8A98" w:rsidP="4B7C6627" w:rsidRDefault="594D8A98" w14:paraId="7EAE6A56" w14:textId="0F43F7A8">
      <w:pPr>
        <w:pStyle w:val="ListParagraph"/>
        <w:numPr>
          <w:ilvl w:val="0"/>
          <w:numId w:val="1"/>
        </w:numPr>
        <w:spacing w:before="0" w:beforeAutospacing="off" w:after="0" w:afterAutospacing="off"/>
        <w:ind w:left="720" w:right="0" w:hanging="360"/>
        <w:rPr>
          <w:rFonts w:ascii="Arial" w:hAnsi="Arial" w:eastAsia="Arial" w:cs="Arial"/>
          <w:noProof w:val="0"/>
          <w:sz w:val="18"/>
          <w:szCs w:val="18"/>
          <w:lang w:val="en-US"/>
        </w:rPr>
      </w:pPr>
      <w:r w:rsidRPr="4B7C6627" w:rsidR="594D8A98">
        <w:rPr>
          <w:rFonts w:ascii="Arial" w:hAnsi="Arial" w:eastAsia="Arial" w:cs="Arial"/>
          <w:b w:val="1"/>
          <w:bCs w:val="1"/>
          <w:noProof w:val="0"/>
          <w:sz w:val="18"/>
          <w:szCs w:val="18"/>
          <w:lang w:val="en-US"/>
        </w:rPr>
        <w:t xml:space="preserve">FULL: </w:t>
      </w:r>
      <w:r w:rsidRPr="4B7C6627" w:rsidR="594D8A98">
        <w:rPr>
          <w:rFonts w:ascii="Arial" w:hAnsi="Arial" w:eastAsia="Arial" w:cs="Arial"/>
          <w:noProof w:val="0"/>
          <w:sz w:val="18"/>
          <w:szCs w:val="18"/>
          <w:lang w:val="en-US"/>
        </w:rPr>
        <w:t>Input present, accurate, and clinically contextualized (not merely a keyword).</w:t>
      </w:r>
    </w:p>
    <w:p w:rsidR="594D8A98" w:rsidP="4B7C6627" w:rsidRDefault="594D8A98" w14:paraId="1FFD3485" w14:textId="02EE3197">
      <w:pPr>
        <w:pStyle w:val="ListParagraph"/>
        <w:numPr>
          <w:ilvl w:val="0"/>
          <w:numId w:val="1"/>
        </w:numPr>
        <w:spacing w:before="0" w:beforeAutospacing="off" w:after="0" w:afterAutospacing="off"/>
        <w:ind w:left="720" w:right="0" w:hanging="360"/>
        <w:rPr>
          <w:rFonts w:ascii="Arial" w:hAnsi="Arial" w:eastAsia="Arial" w:cs="Arial"/>
          <w:noProof w:val="0"/>
          <w:sz w:val="18"/>
          <w:szCs w:val="18"/>
          <w:lang w:val="en-US"/>
        </w:rPr>
      </w:pPr>
      <w:r w:rsidRPr="4B7C6627" w:rsidR="594D8A98">
        <w:rPr>
          <w:rFonts w:ascii="Arial" w:hAnsi="Arial" w:eastAsia="Arial" w:cs="Arial"/>
          <w:b w:val="1"/>
          <w:bCs w:val="1"/>
          <w:noProof w:val="0"/>
          <w:sz w:val="18"/>
          <w:szCs w:val="18"/>
          <w:lang w:val="en-US"/>
        </w:rPr>
        <w:t xml:space="preserve">HALF: </w:t>
      </w:r>
      <w:r w:rsidRPr="4B7C6627" w:rsidR="594D8A98">
        <w:rPr>
          <w:rFonts w:ascii="Arial" w:hAnsi="Arial" w:eastAsia="Arial" w:cs="Arial"/>
          <w:noProof w:val="0"/>
          <w:sz w:val="18"/>
          <w:szCs w:val="18"/>
          <w:lang w:val="en-US"/>
        </w:rPr>
        <w:t>Partially present — directionally correct but imprecise, or present without clinical context. Half-credit values are rounded to the nearest 0.05.</w:t>
      </w:r>
    </w:p>
    <w:p w:rsidR="594D8A98" w:rsidP="4B7C6627" w:rsidRDefault="594D8A98" w14:paraId="7B502DFF" w14:textId="7042BC4C">
      <w:pPr>
        <w:pStyle w:val="ListParagraph"/>
        <w:numPr>
          <w:ilvl w:val="0"/>
          <w:numId w:val="1"/>
        </w:numPr>
        <w:spacing w:before="0" w:beforeAutospacing="off" w:after="0" w:afterAutospacing="off"/>
        <w:ind w:left="720" w:right="0" w:hanging="360"/>
        <w:rPr>
          <w:rFonts w:ascii="Arial" w:hAnsi="Arial" w:eastAsia="Arial" w:cs="Arial"/>
          <w:noProof w:val="0"/>
          <w:sz w:val="18"/>
          <w:szCs w:val="18"/>
          <w:lang w:val="en-US"/>
        </w:rPr>
      </w:pPr>
      <w:r w:rsidRPr="4B7C6627" w:rsidR="594D8A98">
        <w:rPr>
          <w:rFonts w:ascii="Arial" w:hAnsi="Arial" w:eastAsia="Arial" w:cs="Arial"/>
          <w:b w:val="1"/>
          <w:bCs w:val="1"/>
          <w:noProof w:val="0"/>
          <w:sz w:val="18"/>
          <w:szCs w:val="18"/>
          <w:lang w:val="en-US"/>
        </w:rPr>
        <w:t xml:space="preserve">ZERO: </w:t>
      </w:r>
      <w:r w:rsidRPr="4B7C6627" w:rsidR="594D8A98">
        <w:rPr>
          <w:rFonts w:ascii="Arial" w:hAnsi="Arial" w:eastAsia="Arial" w:cs="Arial"/>
          <w:noProof w:val="0"/>
          <w:sz w:val="18"/>
          <w:szCs w:val="18"/>
          <w:lang w:val="en-US"/>
        </w:rPr>
        <w:t>Absent, or a factually incorrect statement is made about that input.</w:t>
      </w:r>
    </w:p>
    <w:p w:rsidR="594D8A98" w:rsidP="4B7C6627" w:rsidRDefault="594D8A98" w14:paraId="7B3B560F" w14:textId="3C2931DC">
      <w:pPr>
        <w:pStyle w:val="ListParagraph"/>
        <w:numPr>
          <w:ilvl w:val="0"/>
          <w:numId w:val="1"/>
        </w:numPr>
        <w:spacing w:before="0" w:beforeAutospacing="off" w:after="0" w:afterAutospacing="off"/>
        <w:ind w:left="720" w:right="0" w:hanging="360"/>
        <w:rPr>
          <w:rFonts w:ascii="Arial" w:hAnsi="Arial" w:eastAsia="Arial" w:cs="Arial"/>
          <w:noProof w:val="0"/>
          <w:sz w:val="18"/>
          <w:szCs w:val="18"/>
          <w:lang w:val="en-US"/>
        </w:rPr>
      </w:pPr>
      <w:r w:rsidRPr="4B7C6627" w:rsidR="594D8A98">
        <w:rPr>
          <w:rFonts w:ascii="Arial" w:hAnsi="Arial" w:eastAsia="Arial" w:cs="Arial"/>
          <w:b w:val="1"/>
          <w:bCs w:val="1"/>
          <w:noProof w:val="0"/>
          <w:sz w:val="18"/>
          <w:szCs w:val="18"/>
          <w:lang w:val="en-US"/>
        </w:rPr>
        <w:t xml:space="preserve">Additivity: </w:t>
      </w:r>
      <w:r w:rsidRPr="4B7C6627" w:rsidR="594D8A98">
        <w:rPr>
          <w:rFonts w:ascii="Arial" w:hAnsi="Arial" w:eastAsia="Arial" w:cs="Arial"/>
          <w:noProof w:val="0"/>
          <w:sz w:val="18"/>
          <w:szCs w:val="18"/>
          <w:lang w:val="en-US"/>
        </w:rPr>
        <w:t>Points are additive within each subsection → subsections additive within sections → sections additive to 100.0.</w:t>
      </w:r>
    </w:p>
    <w:p w:rsidR="594D8A98" w:rsidP="4B7C6627" w:rsidRDefault="594D8A98" w14:paraId="6E33A8C3" w14:textId="0385D395">
      <w:pPr>
        <w:spacing w:before="0" w:beforeAutospacing="off" w:after="160" w:afterAutospacing="off"/>
      </w:pPr>
      <w:r w:rsidRPr="4B7C6627" w:rsidR="594D8A98">
        <w:rPr>
          <w:rFonts w:ascii="Arial" w:hAnsi="Arial" w:eastAsia="Arial" w:cs="Arial"/>
          <w:i w:val="1"/>
          <w:iCs w:val="1"/>
          <w:noProof w:val="0"/>
          <w:sz w:val="18"/>
          <w:szCs w:val="18"/>
          <w:lang w:val="en-US"/>
        </w:rPr>
        <w:t>Acceptable-alternative inputs (e.g., therapeutic choices) list every guideline-supported answer in parentheses; any listed answer earns full credit.</w:t>
      </w:r>
    </w:p>
    <w:p w:rsidR="594D8A98" w:rsidP="4B7C6627" w:rsidRDefault="594D8A98" w14:paraId="094AFC73" w14:textId="1703F877">
      <w:pPr>
        <w:spacing w:before="240" w:beforeAutospacing="off" w:after="120" w:afterAutospacing="off"/>
      </w:pPr>
      <w:r w:rsidRPr="4B7C6627" w:rsidR="594D8A98">
        <w:rPr>
          <w:rFonts w:ascii="Arial" w:hAnsi="Arial" w:eastAsia="Arial" w:cs="Arial"/>
          <w:b w:val="1"/>
          <w:bCs w:val="1"/>
          <w:noProof w:val="0"/>
          <w:color w:val="1F3864"/>
          <w:sz w:val="26"/>
          <w:szCs w:val="26"/>
          <w:lang w:val="en-US"/>
        </w:rPr>
        <w:t>SECTION 1: SUBJECTIVE (25.0 points)</w:t>
      </w:r>
    </w:p>
    <w:p w:rsidR="594D8A98" w:rsidP="4B7C6627" w:rsidRDefault="594D8A98" w14:paraId="1459C415" w14:textId="16B7A62E">
      <w:pPr>
        <w:spacing w:before="160" w:beforeAutospacing="off" w:after="80" w:afterAutospacing="off"/>
      </w:pPr>
      <w:r w:rsidRPr="4B7C6627" w:rsidR="594D8A98">
        <w:rPr>
          <w:rFonts w:ascii="Arial" w:hAnsi="Arial" w:eastAsia="Arial" w:cs="Arial"/>
          <w:b w:val="1"/>
          <w:bCs w:val="1"/>
          <w:noProof w:val="0"/>
          <w:color w:val="2E75B6"/>
          <w:sz w:val="20"/>
          <w:szCs w:val="20"/>
          <w:lang w:val="en-US"/>
        </w:rPr>
        <w:t>1A. CHIEF COMPLAINT AND REASON FOR VISIT (2.5 points) — 9 inputs, sum = 2.5</w:t>
      </w:r>
    </w:p>
    <w:tbl>
      <w:tblPr>
        <w:tblStyle w:val="TableNormal"/>
        <w:bidiVisual w:val="0"/>
        <w:tblW w:w="0" w:type="auto"/>
        <w:tblLook w:val="06A0" w:firstRow="1" w:lastRow="0" w:firstColumn="1" w:lastColumn="0" w:noHBand="1" w:noVBand="1"/>
      </w:tblPr>
      <w:tblGrid>
        <w:gridCol w:w="600"/>
        <w:gridCol w:w="2805"/>
        <w:gridCol w:w="495"/>
        <w:gridCol w:w="1995"/>
        <w:gridCol w:w="1725"/>
        <w:gridCol w:w="1725"/>
      </w:tblGrid>
      <w:tr w:rsidR="4B7C6627" w:rsidTr="4B7C6627" w14:paraId="2E771079">
        <w:trPr>
          <w:trHeight w:val="300"/>
        </w:trPr>
        <w:tc>
          <w:tcPr>
            <w:tcW w:w="600" w:type="dxa"/>
            <w:tcBorders>
              <w:top w:val="single" w:color="AAAAAA" w:sz="8"/>
              <w:left w:val="single" w:color="AAAAAA" w:sz="8"/>
              <w:bottom w:val="single" w:color="AAAAAA" w:sz="8"/>
              <w:right w:val="single" w:color="AAAAAA" w:sz="8"/>
            </w:tcBorders>
            <w:shd w:val="clear" w:color="auto" w:fill="1F3864"/>
            <w:tcMar>
              <w:top w:w="80" w:type="dxa"/>
              <w:left w:w="80" w:type="dxa"/>
              <w:bottom w:w="80" w:type="dxa"/>
              <w:right w:w="80" w:type="dxa"/>
            </w:tcMar>
            <w:vAlign w:val="top"/>
          </w:tcPr>
          <w:p w:rsidR="4B7C6627" w:rsidP="4B7C6627" w:rsidRDefault="4B7C6627" w14:paraId="46863E24" w14:textId="18293672">
            <w:pPr>
              <w:spacing w:before="0" w:beforeAutospacing="off" w:after="0" w:afterAutospacing="off"/>
            </w:pPr>
            <w:r w:rsidRPr="4B7C6627" w:rsidR="4B7C6627">
              <w:rPr>
                <w:rFonts w:ascii="Arial" w:hAnsi="Arial" w:eastAsia="Arial" w:cs="Arial"/>
                <w:b w:val="1"/>
                <w:bCs w:val="1"/>
                <w:color w:val="FFFFFF" w:themeColor="background1" w:themeTint="FF" w:themeShade="FF"/>
                <w:sz w:val="18"/>
                <w:szCs w:val="18"/>
              </w:rPr>
              <w:t>#</w:t>
            </w:r>
          </w:p>
        </w:tc>
        <w:tc>
          <w:tcPr>
            <w:tcW w:w="2805" w:type="dxa"/>
            <w:tcBorders>
              <w:top w:val="single" w:color="AAAAAA" w:sz="8"/>
              <w:left w:val="single" w:color="AAAAAA" w:sz="8"/>
              <w:bottom w:val="single" w:color="AAAAAA" w:sz="8"/>
              <w:right w:val="single" w:color="AAAAAA" w:sz="8"/>
            </w:tcBorders>
            <w:shd w:val="clear" w:color="auto" w:fill="1F3864"/>
            <w:tcMar>
              <w:top w:w="80" w:type="dxa"/>
              <w:left w:w="80" w:type="dxa"/>
              <w:bottom w:w="80" w:type="dxa"/>
              <w:right w:w="80" w:type="dxa"/>
            </w:tcMar>
            <w:vAlign w:val="top"/>
          </w:tcPr>
          <w:p w:rsidR="4B7C6627" w:rsidP="4B7C6627" w:rsidRDefault="4B7C6627" w14:paraId="717C7743" w14:textId="3564CDE0">
            <w:pPr>
              <w:spacing w:before="0" w:beforeAutospacing="off" w:after="0" w:afterAutospacing="off"/>
            </w:pPr>
            <w:r w:rsidRPr="4B7C6627" w:rsidR="4B7C6627">
              <w:rPr>
                <w:rFonts w:ascii="Arial" w:hAnsi="Arial" w:eastAsia="Arial" w:cs="Arial"/>
                <w:b w:val="1"/>
                <w:bCs w:val="1"/>
                <w:color w:val="FFFFFF" w:themeColor="background1" w:themeTint="FF" w:themeShade="FF"/>
                <w:sz w:val="18"/>
                <w:szCs w:val="18"/>
              </w:rPr>
              <w:t>Discrete Input</w:t>
            </w:r>
          </w:p>
        </w:tc>
        <w:tc>
          <w:tcPr>
            <w:tcW w:w="495" w:type="dxa"/>
            <w:tcBorders>
              <w:top w:val="single" w:color="AAAAAA" w:sz="8"/>
              <w:left w:val="single" w:color="AAAAAA" w:sz="8"/>
              <w:bottom w:val="single" w:color="AAAAAA" w:sz="8"/>
              <w:right w:val="single" w:color="AAAAAA" w:sz="8"/>
            </w:tcBorders>
            <w:shd w:val="clear" w:color="auto" w:fill="1F3864"/>
            <w:tcMar>
              <w:top w:w="80" w:type="dxa"/>
              <w:left w:w="80" w:type="dxa"/>
              <w:bottom w:w="80" w:type="dxa"/>
              <w:right w:w="80" w:type="dxa"/>
            </w:tcMar>
            <w:vAlign w:val="top"/>
          </w:tcPr>
          <w:p w:rsidR="4B7C6627" w:rsidP="4B7C6627" w:rsidRDefault="4B7C6627" w14:paraId="7B76ACA6" w14:textId="34E09929">
            <w:pPr>
              <w:spacing w:before="0" w:beforeAutospacing="off" w:after="0" w:afterAutospacing="off"/>
              <w:jc w:val="center"/>
            </w:pPr>
            <w:r w:rsidRPr="4B7C6627" w:rsidR="4B7C6627">
              <w:rPr>
                <w:rFonts w:ascii="Arial" w:hAnsi="Arial" w:eastAsia="Arial" w:cs="Arial"/>
                <w:b w:val="1"/>
                <w:bCs w:val="1"/>
                <w:color w:val="FFFFFF" w:themeColor="background1" w:themeTint="FF" w:themeShade="FF"/>
                <w:sz w:val="18"/>
                <w:szCs w:val="18"/>
              </w:rPr>
              <w:t>Pts</w:t>
            </w:r>
          </w:p>
        </w:tc>
        <w:tc>
          <w:tcPr>
            <w:tcW w:w="1995" w:type="dxa"/>
            <w:tcBorders>
              <w:top w:val="single" w:color="AAAAAA" w:sz="8"/>
              <w:left w:val="single" w:color="AAAAAA" w:sz="8"/>
              <w:bottom w:val="single" w:color="AAAAAA" w:sz="8"/>
              <w:right w:val="single" w:color="AAAAAA" w:sz="8"/>
            </w:tcBorders>
            <w:shd w:val="clear" w:color="auto" w:fill="1F3864"/>
            <w:tcMar>
              <w:top w:w="80" w:type="dxa"/>
              <w:left w:w="80" w:type="dxa"/>
              <w:bottom w:w="80" w:type="dxa"/>
              <w:right w:w="80" w:type="dxa"/>
            </w:tcMar>
            <w:vAlign w:val="top"/>
          </w:tcPr>
          <w:p w:rsidR="4B7C6627" w:rsidP="4B7C6627" w:rsidRDefault="4B7C6627" w14:paraId="1D0EEFCA" w14:textId="34A69458">
            <w:pPr>
              <w:spacing w:before="0" w:beforeAutospacing="off" w:after="0" w:afterAutospacing="off"/>
              <w:jc w:val="center"/>
            </w:pPr>
            <w:r w:rsidRPr="4B7C6627" w:rsidR="4B7C6627">
              <w:rPr>
                <w:rFonts w:ascii="Arial" w:hAnsi="Arial" w:eastAsia="Arial" w:cs="Arial"/>
                <w:b w:val="1"/>
                <w:bCs w:val="1"/>
                <w:color w:val="FFFFFF" w:themeColor="background1" w:themeTint="FF" w:themeShade="FF"/>
                <w:sz w:val="18"/>
                <w:szCs w:val="18"/>
              </w:rPr>
              <w:t>Full Credit</w:t>
            </w:r>
          </w:p>
        </w:tc>
        <w:tc>
          <w:tcPr>
            <w:tcW w:w="1725" w:type="dxa"/>
            <w:tcBorders>
              <w:top w:val="single" w:color="AAAAAA" w:sz="8"/>
              <w:left w:val="single" w:color="AAAAAA" w:sz="8"/>
              <w:bottom w:val="single" w:color="AAAAAA" w:sz="8"/>
              <w:right w:val="single" w:color="AAAAAA" w:sz="8"/>
            </w:tcBorders>
            <w:shd w:val="clear" w:color="auto" w:fill="1F3864"/>
            <w:tcMar>
              <w:top w:w="80" w:type="dxa"/>
              <w:left w:w="80" w:type="dxa"/>
              <w:bottom w:w="80" w:type="dxa"/>
              <w:right w:w="80" w:type="dxa"/>
            </w:tcMar>
            <w:vAlign w:val="top"/>
          </w:tcPr>
          <w:p w:rsidR="4B7C6627" w:rsidP="4B7C6627" w:rsidRDefault="4B7C6627" w14:paraId="2898671C" w14:textId="4697915F">
            <w:pPr>
              <w:spacing w:before="0" w:beforeAutospacing="off" w:after="0" w:afterAutospacing="off"/>
              <w:jc w:val="center"/>
            </w:pPr>
            <w:r w:rsidRPr="4B7C6627" w:rsidR="4B7C6627">
              <w:rPr>
                <w:rFonts w:ascii="Arial" w:hAnsi="Arial" w:eastAsia="Arial" w:cs="Arial"/>
                <w:b w:val="1"/>
                <w:bCs w:val="1"/>
                <w:color w:val="FFFFFF" w:themeColor="background1" w:themeTint="FF" w:themeShade="FF"/>
                <w:sz w:val="18"/>
                <w:szCs w:val="18"/>
              </w:rPr>
              <w:t>Half Credit</w:t>
            </w:r>
          </w:p>
        </w:tc>
        <w:tc>
          <w:tcPr>
            <w:tcW w:w="1725" w:type="dxa"/>
            <w:tcBorders>
              <w:top w:val="single" w:color="AAAAAA" w:sz="8"/>
              <w:left w:val="single" w:color="AAAAAA" w:sz="8"/>
              <w:bottom w:val="single" w:color="AAAAAA" w:sz="8"/>
              <w:right w:val="single" w:color="AAAAAA" w:sz="8"/>
            </w:tcBorders>
            <w:shd w:val="clear" w:color="auto" w:fill="1F3864"/>
            <w:tcMar>
              <w:top w:w="80" w:type="dxa"/>
              <w:left w:w="80" w:type="dxa"/>
              <w:bottom w:w="80" w:type="dxa"/>
              <w:right w:w="80" w:type="dxa"/>
            </w:tcMar>
            <w:vAlign w:val="top"/>
          </w:tcPr>
          <w:p w:rsidR="4B7C6627" w:rsidP="4B7C6627" w:rsidRDefault="4B7C6627" w14:paraId="29CD8288" w14:textId="4CC3C28C">
            <w:pPr>
              <w:spacing w:before="0" w:beforeAutospacing="off" w:after="0" w:afterAutospacing="off"/>
              <w:jc w:val="center"/>
            </w:pPr>
            <w:r w:rsidRPr="4B7C6627" w:rsidR="4B7C6627">
              <w:rPr>
                <w:rFonts w:ascii="Arial" w:hAnsi="Arial" w:eastAsia="Arial" w:cs="Arial"/>
                <w:b w:val="1"/>
                <w:bCs w:val="1"/>
                <w:color w:val="FFFFFF" w:themeColor="background1" w:themeTint="FF" w:themeShade="FF"/>
                <w:sz w:val="18"/>
                <w:szCs w:val="18"/>
              </w:rPr>
              <w:t>Zero Credit</w:t>
            </w:r>
          </w:p>
        </w:tc>
      </w:tr>
      <w:tr w:rsidR="4B7C6627" w:rsidTr="4B7C6627" w14:paraId="298933E3">
        <w:trPr>
          <w:trHeight w:val="300"/>
        </w:trPr>
        <w:tc>
          <w:tcPr>
            <w:tcW w:w="600"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0DA36343" w14:textId="12D00F4E">
            <w:pPr>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1A.1</w:t>
            </w:r>
          </w:p>
        </w:tc>
        <w:tc>
          <w:tcPr>
            <w:tcW w:w="280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4F7793E7" w14:textId="270028CE">
            <w:pPr>
              <w:spacing w:before="0" w:beforeAutospacing="off" w:after="0" w:afterAutospacing="off"/>
            </w:pPr>
            <w:r w:rsidRPr="4B7C6627" w:rsidR="4B7C6627">
              <w:rPr>
                <w:rFonts w:ascii="Arial" w:hAnsi="Arial" w:eastAsia="Arial" w:cs="Arial"/>
                <w:color w:val="000000" w:themeColor="text1" w:themeTint="FF" w:themeShade="FF"/>
                <w:sz w:val="16"/>
                <w:szCs w:val="16"/>
              </w:rPr>
              <w:t>Patient name stated (Jessica Ramirez)</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137B67D8" w14:textId="2A4BD33E">
            <w:pPr>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0.20</w:t>
            </w:r>
          </w:p>
        </w:tc>
        <w:tc>
          <w:tcPr>
            <w:tcW w:w="199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4461B604" w14:textId="40B6AF0E">
            <w:pPr>
              <w:spacing w:before="0" w:beforeAutospacing="off" w:after="0" w:afterAutospacing="off"/>
            </w:pPr>
            <w:r w:rsidRPr="4B7C6627" w:rsidR="4B7C6627">
              <w:rPr>
                <w:rFonts w:ascii="Arial" w:hAnsi="Arial" w:eastAsia="Arial" w:cs="Arial"/>
                <w:color w:val="000000" w:themeColor="text1" w:themeTint="FF" w:themeShade="FF"/>
                <w:sz w:val="16"/>
                <w:szCs w:val="16"/>
              </w:rPr>
              <w:t>States Jessica Ramirez</w:t>
            </w:r>
          </w:p>
        </w:tc>
        <w:tc>
          <w:tcPr>
            <w:tcW w:w="1725" w:type="dxa"/>
            <w:tcBorders>
              <w:top w:val="single" w:color="AAAAAA" w:sz="8"/>
              <w:left w:val="single" w:color="AAAAAA" w:sz="8"/>
              <w:bottom w:val="single" w:color="AAAAAA" w:sz="8"/>
              <w:right w:val="single" w:color="AAAAAA" w:sz="8"/>
            </w:tcBorders>
            <w:shd w:val="clear" w:color="auto" w:fill="FFF2CC"/>
            <w:tcMar>
              <w:top w:w="60" w:type="dxa"/>
              <w:left w:w="80" w:type="dxa"/>
              <w:bottom w:w="60" w:type="dxa"/>
              <w:right w:w="80" w:type="dxa"/>
            </w:tcMar>
            <w:vAlign w:val="top"/>
          </w:tcPr>
          <w:p w:rsidR="4B7C6627" w:rsidP="4B7C6627" w:rsidRDefault="4B7C6627" w14:paraId="2C2D55BA" w14:textId="61886E4B">
            <w:pPr>
              <w:spacing w:before="0" w:beforeAutospacing="off" w:after="0" w:afterAutospacing="off"/>
            </w:pPr>
            <w:r w:rsidRPr="4B7C6627" w:rsidR="4B7C6627">
              <w:rPr>
                <w:rFonts w:ascii="Arial" w:hAnsi="Arial" w:eastAsia="Arial" w:cs="Arial"/>
                <w:color w:val="000000" w:themeColor="text1" w:themeTint="FF" w:themeShade="FF"/>
                <w:sz w:val="16"/>
                <w:szCs w:val="16"/>
              </w:rPr>
              <w:t>—</w:t>
            </w:r>
          </w:p>
        </w:tc>
        <w:tc>
          <w:tcPr>
            <w:tcW w:w="1725" w:type="dxa"/>
            <w:tcBorders>
              <w:top w:val="single" w:color="AAAAAA" w:sz="8"/>
              <w:left w:val="single" w:color="AAAAAA" w:sz="8"/>
              <w:bottom w:val="single" w:color="AAAAAA" w:sz="8"/>
              <w:right w:val="single" w:color="AAAAAA" w:sz="8"/>
            </w:tcBorders>
            <w:shd w:val="clear" w:color="auto" w:fill="FFE0E0"/>
            <w:tcMar>
              <w:top w:w="60" w:type="dxa"/>
              <w:left w:w="80" w:type="dxa"/>
              <w:bottom w:w="60" w:type="dxa"/>
              <w:right w:w="80" w:type="dxa"/>
            </w:tcMar>
            <w:vAlign w:val="top"/>
          </w:tcPr>
          <w:p w:rsidR="4B7C6627" w:rsidP="4B7C6627" w:rsidRDefault="4B7C6627" w14:paraId="4529A04E" w14:textId="2D80CEFD">
            <w:pPr>
              <w:spacing w:before="0" w:beforeAutospacing="off" w:after="0" w:afterAutospacing="off"/>
            </w:pPr>
            <w:r w:rsidRPr="4B7C6627" w:rsidR="4B7C6627">
              <w:rPr>
                <w:rFonts w:ascii="Arial" w:hAnsi="Arial" w:eastAsia="Arial" w:cs="Arial"/>
                <w:color w:val="000000" w:themeColor="text1" w:themeTint="FF" w:themeShade="FF"/>
                <w:sz w:val="16"/>
                <w:szCs w:val="16"/>
              </w:rPr>
              <w:t>Omits</w:t>
            </w:r>
          </w:p>
        </w:tc>
      </w:tr>
      <w:tr w:rsidR="4B7C6627" w:rsidTr="4B7C6627" w14:paraId="062C9412">
        <w:trPr>
          <w:trHeight w:val="300"/>
        </w:trPr>
        <w:tc>
          <w:tcPr>
            <w:tcW w:w="600"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3A07337A" w14:textId="0ED1EEED">
            <w:pPr>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1A.2</w:t>
            </w:r>
          </w:p>
        </w:tc>
        <w:tc>
          <w:tcPr>
            <w:tcW w:w="2805"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011BF8E2" w14:textId="09039CFD">
            <w:pPr>
              <w:spacing w:before="0" w:beforeAutospacing="off" w:after="0" w:afterAutospacing="off"/>
            </w:pPr>
            <w:r w:rsidRPr="4B7C6627" w:rsidR="4B7C6627">
              <w:rPr>
                <w:rFonts w:ascii="Arial" w:hAnsi="Arial" w:eastAsia="Arial" w:cs="Arial"/>
                <w:color w:val="000000" w:themeColor="text1" w:themeTint="FF" w:themeShade="FF"/>
                <w:sz w:val="16"/>
                <w:szCs w:val="16"/>
              </w:rPr>
              <w:t>Patient age stated (42 years)</w:t>
            </w:r>
          </w:p>
        </w:tc>
        <w:tc>
          <w:tcPr>
            <w:tcW w:w="495"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02E25C26" w14:textId="443ADF5A">
            <w:pPr>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0.25</w:t>
            </w:r>
          </w:p>
        </w:tc>
        <w:tc>
          <w:tcPr>
            <w:tcW w:w="1995"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5158621B" w14:textId="41C14E58">
            <w:pPr>
              <w:spacing w:before="0" w:beforeAutospacing="off" w:after="0" w:afterAutospacing="off"/>
            </w:pPr>
            <w:r w:rsidRPr="4B7C6627" w:rsidR="4B7C6627">
              <w:rPr>
                <w:rFonts w:ascii="Arial" w:hAnsi="Arial" w:eastAsia="Arial" w:cs="Arial"/>
                <w:color w:val="000000" w:themeColor="text1" w:themeTint="FF" w:themeShade="FF"/>
                <w:sz w:val="16"/>
                <w:szCs w:val="16"/>
              </w:rPr>
              <w:t>States 42 years</w:t>
            </w:r>
          </w:p>
        </w:tc>
        <w:tc>
          <w:tcPr>
            <w:tcW w:w="1725" w:type="dxa"/>
            <w:tcBorders>
              <w:top w:val="single" w:color="AAAAAA" w:sz="8"/>
              <w:left w:val="single" w:color="AAAAAA" w:sz="8"/>
              <w:bottom w:val="single" w:color="AAAAAA" w:sz="8"/>
              <w:right w:val="single" w:color="AAAAAA" w:sz="8"/>
            </w:tcBorders>
            <w:shd w:val="clear" w:color="auto" w:fill="FFF2CC"/>
            <w:tcMar>
              <w:top w:w="60" w:type="dxa"/>
              <w:left w:w="80" w:type="dxa"/>
              <w:bottom w:w="60" w:type="dxa"/>
              <w:right w:w="80" w:type="dxa"/>
            </w:tcMar>
            <w:vAlign w:val="top"/>
          </w:tcPr>
          <w:p w:rsidR="4B7C6627" w:rsidP="4B7C6627" w:rsidRDefault="4B7C6627" w14:paraId="6BBB0097" w14:textId="53D5E5D3">
            <w:pPr>
              <w:spacing w:before="0" w:beforeAutospacing="off" w:after="0" w:afterAutospacing="off"/>
            </w:pPr>
            <w:r w:rsidRPr="4B7C6627" w:rsidR="4B7C6627">
              <w:rPr>
                <w:rFonts w:ascii="Arial" w:hAnsi="Arial" w:eastAsia="Arial" w:cs="Arial"/>
                <w:color w:val="000000" w:themeColor="text1" w:themeTint="FF" w:themeShade="FF"/>
                <w:sz w:val="16"/>
                <w:szCs w:val="16"/>
              </w:rPr>
              <w:t>—</w:t>
            </w:r>
          </w:p>
        </w:tc>
        <w:tc>
          <w:tcPr>
            <w:tcW w:w="1725" w:type="dxa"/>
            <w:tcBorders>
              <w:top w:val="single" w:color="AAAAAA" w:sz="8"/>
              <w:left w:val="single" w:color="AAAAAA" w:sz="8"/>
              <w:bottom w:val="single" w:color="AAAAAA" w:sz="8"/>
              <w:right w:val="single" w:color="AAAAAA" w:sz="8"/>
            </w:tcBorders>
            <w:shd w:val="clear" w:color="auto" w:fill="FFE0E0"/>
            <w:tcMar>
              <w:top w:w="60" w:type="dxa"/>
              <w:left w:w="80" w:type="dxa"/>
              <w:bottom w:w="60" w:type="dxa"/>
              <w:right w:w="80" w:type="dxa"/>
            </w:tcMar>
            <w:vAlign w:val="top"/>
          </w:tcPr>
          <w:p w:rsidR="4B7C6627" w:rsidP="4B7C6627" w:rsidRDefault="4B7C6627" w14:paraId="286FF8F1" w14:textId="62F177B3">
            <w:pPr>
              <w:spacing w:before="0" w:beforeAutospacing="off" w:after="0" w:afterAutospacing="off"/>
            </w:pPr>
            <w:r w:rsidRPr="4B7C6627" w:rsidR="4B7C6627">
              <w:rPr>
                <w:rFonts w:ascii="Arial" w:hAnsi="Arial" w:eastAsia="Arial" w:cs="Arial"/>
                <w:color w:val="000000" w:themeColor="text1" w:themeTint="FF" w:themeShade="FF"/>
                <w:sz w:val="16"/>
                <w:szCs w:val="16"/>
              </w:rPr>
              <w:t>Omits</w:t>
            </w:r>
          </w:p>
        </w:tc>
      </w:tr>
      <w:tr w:rsidR="4B7C6627" w:rsidTr="4B7C6627" w14:paraId="733F23EB">
        <w:trPr>
          <w:trHeight w:val="300"/>
        </w:trPr>
        <w:tc>
          <w:tcPr>
            <w:tcW w:w="600"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0FE6A56F" w14:textId="53627524">
            <w:pPr>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1A.3</w:t>
            </w:r>
          </w:p>
        </w:tc>
        <w:tc>
          <w:tcPr>
            <w:tcW w:w="280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07C51688" w14:textId="481F189B">
            <w:pPr>
              <w:spacing w:before="0" w:beforeAutospacing="off" w:after="0" w:afterAutospacing="off"/>
            </w:pPr>
            <w:r w:rsidRPr="4B7C6627" w:rsidR="4B7C6627">
              <w:rPr>
                <w:rFonts w:ascii="Arial" w:hAnsi="Arial" w:eastAsia="Arial" w:cs="Arial"/>
                <w:color w:val="000000" w:themeColor="text1" w:themeTint="FF" w:themeShade="FF"/>
                <w:sz w:val="16"/>
                <w:szCs w:val="16"/>
              </w:rPr>
              <w:t>Patient sex stated (female)</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3805680E" w14:textId="054E4549">
            <w:pPr>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0.15</w:t>
            </w:r>
          </w:p>
        </w:tc>
        <w:tc>
          <w:tcPr>
            <w:tcW w:w="199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3B88D5D2" w14:textId="211B6788">
            <w:pPr>
              <w:spacing w:before="0" w:beforeAutospacing="off" w:after="0" w:afterAutospacing="off"/>
            </w:pPr>
            <w:r w:rsidRPr="4B7C6627" w:rsidR="4B7C6627">
              <w:rPr>
                <w:rFonts w:ascii="Arial" w:hAnsi="Arial" w:eastAsia="Arial" w:cs="Arial"/>
                <w:color w:val="000000" w:themeColor="text1" w:themeTint="FF" w:themeShade="FF"/>
                <w:sz w:val="16"/>
                <w:szCs w:val="16"/>
              </w:rPr>
              <w:t>States female</w:t>
            </w:r>
          </w:p>
        </w:tc>
        <w:tc>
          <w:tcPr>
            <w:tcW w:w="1725" w:type="dxa"/>
            <w:tcBorders>
              <w:top w:val="single" w:color="AAAAAA" w:sz="8"/>
              <w:left w:val="single" w:color="AAAAAA" w:sz="8"/>
              <w:bottom w:val="single" w:color="AAAAAA" w:sz="8"/>
              <w:right w:val="single" w:color="AAAAAA" w:sz="8"/>
            </w:tcBorders>
            <w:shd w:val="clear" w:color="auto" w:fill="FFF2CC"/>
            <w:tcMar>
              <w:top w:w="60" w:type="dxa"/>
              <w:left w:w="80" w:type="dxa"/>
              <w:bottom w:w="60" w:type="dxa"/>
              <w:right w:w="80" w:type="dxa"/>
            </w:tcMar>
            <w:vAlign w:val="top"/>
          </w:tcPr>
          <w:p w:rsidR="4B7C6627" w:rsidP="4B7C6627" w:rsidRDefault="4B7C6627" w14:paraId="17F6E0A6" w14:textId="58F7E08D">
            <w:pPr>
              <w:spacing w:before="0" w:beforeAutospacing="off" w:after="0" w:afterAutospacing="off"/>
            </w:pPr>
            <w:r w:rsidRPr="4B7C6627" w:rsidR="4B7C6627">
              <w:rPr>
                <w:rFonts w:ascii="Arial" w:hAnsi="Arial" w:eastAsia="Arial" w:cs="Arial"/>
                <w:color w:val="000000" w:themeColor="text1" w:themeTint="FF" w:themeShade="FF"/>
                <w:sz w:val="16"/>
                <w:szCs w:val="16"/>
              </w:rPr>
              <w:t>—</w:t>
            </w:r>
          </w:p>
        </w:tc>
        <w:tc>
          <w:tcPr>
            <w:tcW w:w="1725" w:type="dxa"/>
            <w:tcBorders>
              <w:top w:val="single" w:color="AAAAAA" w:sz="8"/>
              <w:left w:val="single" w:color="AAAAAA" w:sz="8"/>
              <w:bottom w:val="single" w:color="AAAAAA" w:sz="8"/>
              <w:right w:val="single" w:color="AAAAAA" w:sz="8"/>
            </w:tcBorders>
            <w:shd w:val="clear" w:color="auto" w:fill="FFE0E0"/>
            <w:tcMar>
              <w:top w:w="60" w:type="dxa"/>
              <w:left w:w="80" w:type="dxa"/>
              <w:bottom w:w="60" w:type="dxa"/>
              <w:right w:w="80" w:type="dxa"/>
            </w:tcMar>
            <w:vAlign w:val="top"/>
          </w:tcPr>
          <w:p w:rsidR="4B7C6627" w:rsidP="4B7C6627" w:rsidRDefault="4B7C6627" w14:paraId="71B4E3BA" w14:textId="5A4E314E">
            <w:pPr>
              <w:spacing w:before="0" w:beforeAutospacing="off" w:after="0" w:afterAutospacing="off"/>
            </w:pPr>
            <w:r w:rsidRPr="4B7C6627" w:rsidR="4B7C6627">
              <w:rPr>
                <w:rFonts w:ascii="Arial" w:hAnsi="Arial" w:eastAsia="Arial" w:cs="Arial"/>
                <w:color w:val="000000" w:themeColor="text1" w:themeTint="FF" w:themeShade="FF"/>
                <w:sz w:val="16"/>
                <w:szCs w:val="16"/>
              </w:rPr>
              <w:t>Omits</w:t>
            </w:r>
          </w:p>
        </w:tc>
      </w:tr>
      <w:tr w:rsidR="4B7C6627" w:rsidTr="4B7C6627" w14:paraId="57E15F67">
        <w:trPr>
          <w:trHeight w:val="300"/>
        </w:trPr>
        <w:tc>
          <w:tcPr>
            <w:tcW w:w="600"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26E173F4" w14:textId="448FCE3D">
            <w:pPr>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1A.4</w:t>
            </w:r>
          </w:p>
        </w:tc>
        <w:tc>
          <w:tcPr>
            <w:tcW w:w="2805"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61B4CEC3" w14:textId="20A97B0C">
            <w:pPr>
              <w:spacing w:before="0" w:beforeAutospacing="off" w:after="0" w:afterAutospacing="off"/>
            </w:pPr>
            <w:r w:rsidRPr="4B7C6627" w:rsidR="4B7C6627">
              <w:rPr>
                <w:rFonts w:ascii="Arial" w:hAnsi="Arial" w:eastAsia="Arial" w:cs="Arial"/>
                <w:color w:val="000000" w:themeColor="text1" w:themeTint="FF" w:themeShade="FF"/>
                <w:sz w:val="16"/>
                <w:szCs w:val="16"/>
              </w:rPr>
              <w:t>Encounter setting stated (ambulatory care behavioral health clinic)</w:t>
            </w:r>
          </w:p>
        </w:tc>
        <w:tc>
          <w:tcPr>
            <w:tcW w:w="495"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7E353490" w14:textId="547A3104">
            <w:pPr>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0.30</w:t>
            </w:r>
          </w:p>
        </w:tc>
        <w:tc>
          <w:tcPr>
            <w:tcW w:w="1995"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30C7E419" w14:textId="67D9EDD1">
            <w:pPr>
              <w:spacing w:before="0" w:beforeAutospacing="off" w:after="0" w:afterAutospacing="off"/>
            </w:pPr>
            <w:r w:rsidRPr="4B7C6627" w:rsidR="4B7C6627">
              <w:rPr>
                <w:rFonts w:ascii="Arial" w:hAnsi="Arial" w:eastAsia="Arial" w:cs="Arial"/>
                <w:color w:val="000000" w:themeColor="text1" w:themeTint="FF" w:themeShade="FF"/>
                <w:sz w:val="16"/>
                <w:szCs w:val="16"/>
              </w:rPr>
              <w:t>Names behavioral health clinic</w:t>
            </w:r>
          </w:p>
        </w:tc>
        <w:tc>
          <w:tcPr>
            <w:tcW w:w="1725" w:type="dxa"/>
            <w:tcBorders>
              <w:top w:val="single" w:color="AAAAAA" w:sz="8"/>
              <w:left w:val="single" w:color="AAAAAA" w:sz="8"/>
              <w:bottom w:val="single" w:color="AAAAAA" w:sz="8"/>
              <w:right w:val="single" w:color="AAAAAA" w:sz="8"/>
            </w:tcBorders>
            <w:shd w:val="clear" w:color="auto" w:fill="FFF2CC"/>
            <w:tcMar>
              <w:top w:w="60" w:type="dxa"/>
              <w:left w:w="80" w:type="dxa"/>
              <w:bottom w:w="60" w:type="dxa"/>
              <w:right w:w="80" w:type="dxa"/>
            </w:tcMar>
            <w:vAlign w:val="top"/>
          </w:tcPr>
          <w:p w:rsidR="4B7C6627" w:rsidP="4B7C6627" w:rsidRDefault="4B7C6627" w14:paraId="26DC62B2" w14:textId="237E637D">
            <w:pPr>
              <w:spacing w:before="0" w:beforeAutospacing="off" w:after="0" w:afterAutospacing="off"/>
            </w:pPr>
            <w:r w:rsidRPr="4B7C6627" w:rsidR="4B7C6627">
              <w:rPr>
                <w:rFonts w:ascii="Arial" w:hAnsi="Arial" w:eastAsia="Arial" w:cs="Arial"/>
                <w:color w:val="000000" w:themeColor="text1" w:themeTint="FF" w:themeShade="FF"/>
                <w:sz w:val="16"/>
                <w:szCs w:val="16"/>
              </w:rPr>
              <w:t>Names clinic, not behavioral health</w:t>
            </w:r>
          </w:p>
        </w:tc>
        <w:tc>
          <w:tcPr>
            <w:tcW w:w="1725" w:type="dxa"/>
            <w:tcBorders>
              <w:top w:val="single" w:color="AAAAAA" w:sz="8"/>
              <w:left w:val="single" w:color="AAAAAA" w:sz="8"/>
              <w:bottom w:val="single" w:color="AAAAAA" w:sz="8"/>
              <w:right w:val="single" w:color="AAAAAA" w:sz="8"/>
            </w:tcBorders>
            <w:shd w:val="clear" w:color="auto" w:fill="FFE0E0"/>
            <w:tcMar>
              <w:top w:w="60" w:type="dxa"/>
              <w:left w:w="80" w:type="dxa"/>
              <w:bottom w:w="60" w:type="dxa"/>
              <w:right w:w="80" w:type="dxa"/>
            </w:tcMar>
            <w:vAlign w:val="top"/>
          </w:tcPr>
          <w:p w:rsidR="4B7C6627" w:rsidP="4B7C6627" w:rsidRDefault="4B7C6627" w14:paraId="2C05729C" w14:textId="522477B7">
            <w:pPr>
              <w:spacing w:before="0" w:beforeAutospacing="off" w:after="0" w:afterAutospacing="off"/>
            </w:pPr>
            <w:r w:rsidRPr="4B7C6627" w:rsidR="4B7C6627">
              <w:rPr>
                <w:rFonts w:ascii="Arial" w:hAnsi="Arial" w:eastAsia="Arial" w:cs="Arial"/>
                <w:color w:val="000000" w:themeColor="text1" w:themeTint="FF" w:themeShade="FF"/>
                <w:sz w:val="16"/>
                <w:szCs w:val="16"/>
              </w:rPr>
              <w:t>Omits</w:t>
            </w:r>
          </w:p>
        </w:tc>
      </w:tr>
      <w:tr w:rsidR="4B7C6627" w:rsidTr="4B7C6627" w14:paraId="24370184">
        <w:trPr>
          <w:trHeight w:val="300"/>
        </w:trPr>
        <w:tc>
          <w:tcPr>
            <w:tcW w:w="600"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4260572F" w14:textId="5FC0EE23">
            <w:pPr>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1A.5</w:t>
            </w:r>
          </w:p>
        </w:tc>
        <w:tc>
          <w:tcPr>
            <w:tcW w:w="280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4E57E6C3" w14:textId="54202F88">
            <w:pPr>
              <w:spacing w:before="0" w:beforeAutospacing="off" w:after="0" w:afterAutospacing="off"/>
            </w:pPr>
            <w:r w:rsidRPr="4B7C6627" w:rsidR="4B7C6627">
              <w:rPr>
                <w:rFonts w:ascii="Arial" w:hAnsi="Arial" w:eastAsia="Arial" w:cs="Arial"/>
                <w:color w:val="000000" w:themeColor="text1" w:themeTint="FF" w:themeShade="FF"/>
                <w:sz w:val="16"/>
                <w:szCs w:val="16"/>
              </w:rPr>
              <w:t>Visit type stated (scheduled 6-month follow-up)</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316EDEFB" w14:textId="36789D78">
            <w:pPr>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0.35</w:t>
            </w:r>
          </w:p>
        </w:tc>
        <w:tc>
          <w:tcPr>
            <w:tcW w:w="199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6B1D5BAB" w14:textId="38B3D002">
            <w:pPr>
              <w:spacing w:before="0" w:beforeAutospacing="off" w:after="0" w:afterAutospacing="off"/>
            </w:pPr>
            <w:r w:rsidRPr="4B7C6627" w:rsidR="4B7C6627">
              <w:rPr>
                <w:rFonts w:ascii="Arial" w:hAnsi="Arial" w:eastAsia="Arial" w:cs="Arial"/>
                <w:color w:val="000000" w:themeColor="text1" w:themeTint="FF" w:themeShade="FF"/>
                <w:sz w:val="16"/>
                <w:szCs w:val="16"/>
              </w:rPr>
              <w:t>States scheduled 6-month follow-up</w:t>
            </w:r>
          </w:p>
        </w:tc>
        <w:tc>
          <w:tcPr>
            <w:tcW w:w="1725" w:type="dxa"/>
            <w:tcBorders>
              <w:top w:val="single" w:color="AAAAAA" w:sz="8"/>
              <w:left w:val="single" w:color="AAAAAA" w:sz="8"/>
              <w:bottom w:val="single" w:color="AAAAAA" w:sz="8"/>
              <w:right w:val="single" w:color="AAAAAA" w:sz="8"/>
            </w:tcBorders>
            <w:shd w:val="clear" w:color="auto" w:fill="FFF2CC"/>
            <w:tcMar>
              <w:top w:w="60" w:type="dxa"/>
              <w:left w:w="80" w:type="dxa"/>
              <w:bottom w:w="60" w:type="dxa"/>
              <w:right w:w="80" w:type="dxa"/>
            </w:tcMar>
            <w:vAlign w:val="top"/>
          </w:tcPr>
          <w:p w:rsidR="4B7C6627" w:rsidP="4B7C6627" w:rsidRDefault="4B7C6627" w14:paraId="68DF120E" w14:textId="5819FB5E">
            <w:pPr>
              <w:spacing w:before="0" w:beforeAutospacing="off" w:after="0" w:afterAutospacing="off"/>
            </w:pPr>
            <w:r w:rsidRPr="4B7C6627" w:rsidR="4B7C6627">
              <w:rPr>
                <w:rFonts w:ascii="Arial" w:hAnsi="Arial" w:eastAsia="Arial" w:cs="Arial"/>
                <w:color w:val="000000" w:themeColor="text1" w:themeTint="FF" w:themeShade="FF"/>
                <w:sz w:val="16"/>
                <w:szCs w:val="16"/>
              </w:rPr>
              <w:t>States follow-up, no interval</w:t>
            </w:r>
          </w:p>
        </w:tc>
        <w:tc>
          <w:tcPr>
            <w:tcW w:w="1725" w:type="dxa"/>
            <w:tcBorders>
              <w:top w:val="single" w:color="AAAAAA" w:sz="8"/>
              <w:left w:val="single" w:color="AAAAAA" w:sz="8"/>
              <w:bottom w:val="single" w:color="AAAAAA" w:sz="8"/>
              <w:right w:val="single" w:color="AAAAAA" w:sz="8"/>
            </w:tcBorders>
            <w:shd w:val="clear" w:color="auto" w:fill="FFE0E0"/>
            <w:tcMar>
              <w:top w:w="60" w:type="dxa"/>
              <w:left w:w="80" w:type="dxa"/>
              <w:bottom w:w="60" w:type="dxa"/>
              <w:right w:w="80" w:type="dxa"/>
            </w:tcMar>
            <w:vAlign w:val="top"/>
          </w:tcPr>
          <w:p w:rsidR="4B7C6627" w:rsidP="4B7C6627" w:rsidRDefault="4B7C6627" w14:paraId="174CAA2E" w14:textId="5848C7D7">
            <w:pPr>
              <w:spacing w:before="0" w:beforeAutospacing="off" w:after="0" w:afterAutospacing="off"/>
            </w:pPr>
            <w:r w:rsidRPr="4B7C6627" w:rsidR="4B7C6627">
              <w:rPr>
                <w:rFonts w:ascii="Arial" w:hAnsi="Arial" w:eastAsia="Arial" w:cs="Arial"/>
                <w:color w:val="000000" w:themeColor="text1" w:themeTint="FF" w:themeShade="FF"/>
                <w:sz w:val="16"/>
                <w:szCs w:val="16"/>
              </w:rPr>
              <w:t>Omits</w:t>
            </w:r>
          </w:p>
        </w:tc>
      </w:tr>
      <w:tr w:rsidR="4B7C6627" w:rsidTr="4B7C6627" w14:paraId="24BEDFB1">
        <w:trPr>
          <w:trHeight w:val="300"/>
        </w:trPr>
        <w:tc>
          <w:tcPr>
            <w:tcW w:w="600"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64E19C7C" w14:textId="7840F65F">
            <w:pPr>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1A.6</w:t>
            </w:r>
          </w:p>
        </w:tc>
        <w:tc>
          <w:tcPr>
            <w:tcW w:w="2805"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719F1C83" w14:textId="59BAECD3">
            <w:pPr>
              <w:spacing w:before="0" w:beforeAutospacing="off" w:after="0" w:afterAutospacing="off"/>
            </w:pPr>
            <w:r w:rsidRPr="4B7C6627" w:rsidR="4B7C6627">
              <w:rPr>
                <w:rFonts w:ascii="Arial" w:hAnsi="Arial" w:eastAsia="Arial" w:cs="Arial"/>
                <w:color w:val="000000" w:themeColor="text1" w:themeTint="FF" w:themeShade="FF"/>
                <w:sz w:val="16"/>
                <w:szCs w:val="16"/>
              </w:rPr>
              <w:t>Prior intervention focus: medication adherence</w:t>
            </w:r>
          </w:p>
        </w:tc>
        <w:tc>
          <w:tcPr>
            <w:tcW w:w="495"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2AE00264" w14:textId="0067B4D3">
            <w:pPr>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0.30</w:t>
            </w:r>
          </w:p>
        </w:tc>
        <w:tc>
          <w:tcPr>
            <w:tcW w:w="1995"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459537C0" w14:textId="42D25ECE">
            <w:pPr>
              <w:spacing w:before="0" w:beforeAutospacing="off" w:after="0" w:afterAutospacing="off"/>
            </w:pPr>
            <w:r w:rsidRPr="4B7C6627" w:rsidR="4B7C6627">
              <w:rPr>
                <w:rFonts w:ascii="Arial" w:hAnsi="Arial" w:eastAsia="Arial" w:cs="Arial"/>
                <w:color w:val="000000" w:themeColor="text1" w:themeTint="FF" w:themeShade="FF"/>
                <w:sz w:val="16"/>
                <w:szCs w:val="16"/>
              </w:rPr>
              <w:t>Names medication adherence</w:t>
            </w:r>
          </w:p>
        </w:tc>
        <w:tc>
          <w:tcPr>
            <w:tcW w:w="1725" w:type="dxa"/>
            <w:tcBorders>
              <w:top w:val="single" w:color="AAAAAA" w:sz="8"/>
              <w:left w:val="single" w:color="AAAAAA" w:sz="8"/>
              <w:bottom w:val="single" w:color="AAAAAA" w:sz="8"/>
              <w:right w:val="single" w:color="AAAAAA" w:sz="8"/>
            </w:tcBorders>
            <w:shd w:val="clear" w:color="auto" w:fill="FFF2CC"/>
            <w:tcMar>
              <w:top w:w="60" w:type="dxa"/>
              <w:left w:w="80" w:type="dxa"/>
              <w:bottom w:w="60" w:type="dxa"/>
              <w:right w:w="80" w:type="dxa"/>
            </w:tcMar>
            <w:vAlign w:val="top"/>
          </w:tcPr>
          <w:p w:rsidR="4B7C6627" w:rsidP="4B7C6627" w:rsidRDefault="4B7C6627" w14:paraId="61CBCEF2" w14:textId="0A6168B3">
            <w:pPr>
              <w:spacing w:before="0" w:beforeAutospacing="off" w:after="0" w:afterAutospacing="off"/>
            </w:pPr>
            <w:r w:rsidRPr="4B7C6627" w:rsidR="4B7C6627">
              <w:rPr>
                <w:rFonts w:ascii="Arial" w:hAnsi="Arial" w:eastAsia="Arial" w:cs="Arial"/>
                <w:color w:val="000000" w:themeColor="text1" w:themeTint="FF" w:themeShade="FF"/>
                <w:sz w:val="16"/>
                <w:szCs w:val="16"/>
              </w:rPr>
              <w:t>—</w:t>
            </w:r>
          </w:p>
        </w:tc>
        <w:tc>
          <w:tcPr>
            <w:tcW w:w="1725" w:type="dxa"/>
            <w:tcBorders>
              <w:top w:val="single" w:color="AAAAAA" w:sz="8"/>
              <w:left w:val="single" w:color="AAAAAA" w:sz="8"/>
              <w:bottom w:val="single" w:color="AAAAAA" w:sz="8"/>
              <w:right w:val="single" w:color="AAAAAA" w:sz="8"/>
            </w:tcBorders>
            <w:shd w:val="clear" w:color="auto" w:fill="FFE0E0"/>
            <w:tcMar>
              <w:top w:w="60" w:type="dxa"/>
              <w:left w:w="80" w:type="dxa"/>
              <w:bottom w:w="60" w:type="dxa"/>
              <w:right w:w="80" w:type="dxa"/>
            </w:tcMar>
            <w:vAlign w:val="top"/>
          </w:tcPr>
          <w:p w:rsidR="4B7C6627" w:rsidP="4B7C6627" w:rsidRDefault="4B7C6627" w14:paraId="32E29009" w14:textId="24E90422">
            <w:pPr>
              <w:spacing w:before="0" w:beforeAutospacing="off" w:after="0" w:afterAutospacing="off"/>
            </w:pPr>
            <w:r w:rsidRPr="4B7C6627" w:rsidR="4B7C6627">
              <w:rPr>
                <w:rFonts w:ascii="Arial" w:hAnsi="Arial" w:eastAsia="Arial" w:cs="Arial"/>
                <w:color w:val="000000" w:themeColor="text1" w:themeTint="FF" w:themeShade="FF"/>
                <w:sz w:val="16"/>
                <w:szCs w:val="16"/>
              </w:rPr>
              <w:t>Omits</w:t>
            </w:r>
          </w:p>
        </w:tc>
      </w:tr>
      <w:tr w:rsidR="4B7C6627" w:rsidTr="4B7C6627" w14:paraId="5C494DB7">
        <w:trPr>
          <w:trHeight w:val="300"/>
        </w:trPr>
        <w:tc>
          <w:tcPr>
            <w:tcW w:w="600"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69EF3D91" w14:textId="58584902">
            <w:pPr>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1A.7</w:t>
            </w:r>
          </w:p>
        </w:tc>
        <w:tc>
          <w:tcPr>
            <w:tcW w:w="280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26733378" w14:textId="6565C100">
            <w:pPr>
              <w:spacing w:before="0" w:beforeAutospacing="off" w:after="0" w:afterAutospacing="off"/>
            </w:pPr>
            <w:r w:rsidRPr="4B7C6627" w:rsidR="4B7C6627">
              <w:rPr>
                <w:rFonts w:ascii="Arial" w:hAnsi="Arial" w:eastAsia="Arial" w:cs="Arial"/>
                <w:color w:val="000000" w:themeColor="text1" w:themeTint="FF" w:themeShade="FF"/>
                <w:sz w:val="16"/>
                <w:szCs w:val="16"/>
              </w:rPr>
              <w:t>Prior intervention focus: improving access to care</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567DFB19" w14:textId="02600D06">
            <w:pPr>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0.30</w:t>
            </w:r>
          </w:p>
        </w:tc>
        <w:tc>
          <w:tcPr>
            <w:tcW w:w="199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366B8244" w14:textId="716B3F7E">
            <w:pPr>
              <w:spacing w:before="0" w:beforeAutospacing="off" w:after="0" w:afterAutospacing="off"/>
            </w:pPr>
            <w:r w:rsidRPr="4B7C6627" w:rsidR="4B7C6627">
              <w:rPr>
                <w:rFonts w:ascii="Arial" w:hAnsi="Arial" w:eastAsia="Arial" w:cs="Arial"/>
                <w:color w:val="000000" w:themeColor="text1" w:themeTint="FF" w:themeShade="FF"/>
                <w:sz w:val="16"/>
                <w:szCs w:val="16"/>
              </w:rPr>
              <w:t>Names access to care</w:t>
            </w:r>
          </w:p>
        </w:tc>
        <w:tc>
          <w:tcPr>
            <w:tcW w:w="1725" w:type="dxa"/>
            <w:tcBorders>
              <w:top w:val="single" w:color="AAAAAA" w:sz="8"/>
              <w:left w:val="single" w:color="AAAAAA" w:sz="8"/>
              <w:bottom w:val="single" w:color="AAAAAA" w:sz="8"/>
              <w:right w:val="single" w:color="AAAAAA" w:sz="8"/>
            </w:tcBorders>
            <w:shd w:val="clear" w:color="auto" w:fill="FFF2CC"/>
            <w:tcMar>
              <w:top w:w="60" w:type="dxa"/>
              <w:left w:w="80" w:type="dxa"/>
              <w:bottom w:w="60" w:type="dxa"/>
              <w:right w:w="80" w:type="dxa"/>
            </w:tcMar>
            <w:vAlign w:val="top"/>
          </w:tcPr>
          <w:p w:rsidR="4B7C6627" w:rsidP="4B7C6627" w:rsidRDefault="4B7C6627" w14:paraId="2FAD1653" w14:textId="44261FFD">
            <w:pPr>
              <w:spacing w:before="0" w:beforeAutospacing="off" w:after="0" w:afterAutospacing="off"/>
            </w:pPr>
            <w:r w:rsidRPr="4B7C6627" w:rsidR="4B7C6627">
              <w:rPr>
                <w:rFonts w:ascii="Arial" w:hAnsi="Arial" w:eastAsia="Arial" w:cs="Arial"/>
                <w:color w:val="000000" w:themeColor="text1" w:themeTint="FF" w:themeShade="FF"/>
                <w:sz w:val="16"/>
                <w:szCs w:val="16"/>
              </w:rPr>
              <w:t>—</w:t>
            </w:r>
          </w:p>
        </w:tc>
        <w:tc>
          <w:tcPr>
            <w:tcW w:w="1725" w:type="dxa"/>
            <w:tcBorders>
              <w:top w:val="single" w:color="AAAAAA" w:sz="8"/>
              <w:left w:val="single" w:color="AAAAAA" w:sz="8"/>
              <w:bottom w:val="single" w:color="AAAAAA" w:sz="8"/>
              <w:right w:val="single" w:color="AAAAAA" w:sz="8"/>
            </w:tcBorders>
            <w:shd w:val="clear" w:color="auto" w:fill="FFE0E0"/>
            <w:tcMar>
              <w:top w:w="60" w:type="dxa"/>
              <w:left w:w="80" w:type="dxa"/>
              <w:bottom w:w="60" w:type="dxa"/>
              <w:right w:w="80" w:type="dxa"/>
            </w:tcMar>
            <w:vAlign w:val="top"/>
          </w:tcPr>
          <w:p w:rsidR="4B7C6627" w:rsidP="4B7C6627" w:rsidRDefault="4B7C6627" w14:paraId="77DB7E32" w14:textId="6A472FB5">
            <w:pPr>
              <w:spacing w:before="0" w:beforeAutospacing="off" w:after="0" w:afterAutospacing="off"/>
            </w:pPr>
            <w:r w:rsidRPr="4B7C6627" w:rsidR="4B7C6627">
              <w:rPr>
                <w:rFonts w:ascii="Arial" w:hAnsi="Arial" w:eastAsia="Arial" w:cs="Arial"/>
                <w:color w:val="000000" w:themeColor="text1" w:themeTint="FF" w:themeShade="FF"/>
                <w:sz w:val="16"/>
                <w:szCs w:val="16"/>
              </w:rPr>
              <w:t>Omits</w:t>
            </w:r>
          </w:p>
        </w:tc>
      </w:tr>
      <w:tr w:rsidR="4B7C6627" w:rsidTr="4B7C6627" w14:paraId="63C68018">
        <w:trPr>
          <w:trHeight w:val="300"/>
        </w:trPr>
        <w:tc>
          <w:tcPr>
            <w:tcW w:w="600"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309BE4E7" w14:textId="6AE7D4C2">
            <w:pPr>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1A.8</w:t>
            </w:r>
          </w:p>
        </w:tc>
        <w:tc>
          <w:tcPr>
            <w:tcW w:w="2805"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1365E588" w14:textId="42F568AD">
            <w:pPr>
              <w:spacing w:before="0" w:beforeAutospacing="off" w:after="0" w:afterAutospacing="off"/>
            </w:pPr>
            <w:r w:rsidRPr="4B7C6627" w:rsidR="4B7C6627">
              <w:rPr>
                <w:rFonts w:ascii="Arial" w:hAnsi="Arial" w:eastAsia="Arial" w:cs="Arial"/>
                <w:color w:val="000000" w:themeColor="text1" w:themeTint="FF" w:themeShade="FF"/>
                <w:sz w:val="16"/>
                <w:szCs w:val="16"/>
              </w:rPr>
              <w:t>Prior intervention focus: supporting long-term behavioral health treatment engagement</w:t>
            </w:r>
          </w:p>
        </w:tc>
        <w:tc>
          <w:tcPr>
            <w:tcW w:w="495"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1FA58744" w14:textId="532B6B2B">
            <w:pPr>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0.35</w:t>
            </w:r>
          </w:p>
        </w:tc>
        <w:tc>
          <w:tcPr>
            <w:tcW w:w="1995"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358260B3" w14:textId="7519C1DC">
            <w:pPr>
              <w:spacing w:before="0" w:beforeAutospacing="off" w:after="0" w:afterAutospacing="off"/>
            </w:pPr>
            <w:r w:rsidRPr="4B7C6627" w:rsidR="4B7C6627">
              <w:rPr>
                <w:rFonts w:ascii="Arial" w:hAnsi="Arial" w:eastAsia="Arial" w:cs="Arial"/>
                <w:color w:val="000000" w:themeColor="text1" w:themeTint="FF" w:themeShade="FF"/>
                <w:sz w:val="16"/>
                <w:szCs w:val="16"/>
              </w:rPr>
              <w:t>Names treatment engagement</w:t>
            </w:r>
          </w:p>
        </w:tc>
        <w:tc>
          <w:tcPr>
            <w:tcW w:w="1725" w:type="dxa"/>
            <w:tcBorders>
              <w:top w:val="single" w:color="AAAAAA" w:sz="8"/>
              <w:left w:val="single" w:color="AAAAAA" w:sz="8"/>
              <w:bottom w:val="single" w:color="AAAAAA" w:sz="8"/>
              <w:right w:val="single" w:color="AAAAAA" w:sz="8"/>
            </w:tcBorders>
            <w:shd w:val="clear" w:color="auto" w:fill="FFF2CC"/>
            <w:tcMar>
              <w:top w:w="60" w:type="dxa"/>
              <w:left w:w="80" w:type="dxa"/>
              <w:bottom w:w="60" w:type="dxa"/>
              <w:right w:w="80" w:type="dxa"/>
            </w:tcMar>
            <w:vAlign w:val="top"/>
          </w:tcPr>
          <w:p w:rsidR="4B7C6627" w:rsidP="4B7C6627" w:rsidRDefault="4B7C6627" w14:paraId="386CB5B1" w14:textId="06B7F04A">
            <w:pPr>
              <w:spacing w:before="0" w:beforeAutospacing="off" w:after="0" w:afterAutospacing="off"/>
            </w:pPr>
            <w:r w:rsidRPr="4B7C6627" w:rsidR="4B7C6627">
              <w:rPr>
                <w:rFonts w:ascii="Arial" w:hAnsi="Arial" w:eastAsia="Arial" w:cs="Arial"/>
                <w:color w:val="000000" w:themeColor="text1" w:themeTint="FF" w:themeShade="FF"/>
                <w:sz w:val="16"/>
                <w:szCs w:val="16"/>
              </w:rPr>
              <w:t>—</w:t>
            </w:r>
          </w:p>
        </w:tc>
        <w:tc>
          <w:tcPr>
            <w:tcW w:w="1725" w:type="dxa"/>
            <w:tcBorders>
              <w:top w:val="single" w:color="AAAAAA" w:sz="8"/>
              <w:left w:val="single" w:color="AAAAAA" w:sz="8"/>
              <w:bottom w:val="single" w:color="AAAAAA" w:sz="8"/>
              <w:right w:val="single" w:color="AAAAAA" w:sz="8"/>
            </w:tcBorders>
            <w:shd w:val="clear" w:color="auto" w:fill="FFE0E0"/>
            <w:tcMar>
              <w:top w:w="60" w:type="dxa"/>
              <w:left w:w="80" w:type="dxa"/>
              <w:bottom w:w="60" w:type="dxa"/>
              <w:right w:w="80" w:type="dxa"/>
            </w:tcMar>
            <w:vAlign w:val="top"/>
          </w:tcPr>
          <w:p w:rsidR="4B7C6627" w:rsidP="4B7C6627" w:rsidRDefault="4B7C6627" w14:paraId="2EB2ECC9" w14:textId="0056B815">
            <w:pPr>
              <w:spacing w:before="0" w:beforeAutospacing="off" w:after="0" w:afterAutospacing="off"/>
            </w:pPr>
            <w:r w:rsidRPr="4B7C6627" w:rsidR="4B7C6627">
              <w:rPr>
                <w:rFonts w:ascii="Arial" w:hAnsi="Arial" w:eastAsia="Arial" w:cs="Arial"/>
                <w:color w:val="000000" w:themeColor="text1" w:themeTint="FF" w:themeShade="FF"/>
                <w:sz w:val="16"/>
                <w:szCs w:val="16"/>
              </w:rPr>
              <w:t>Omits</w:t>
            </w:r>
          </w:p>
        </w:tc>
      </w:tr>
      <w:tr w:rsidR="4B7C6627" w:rsidTr="4B7C6627" w14:paraId="31E1AA1C">
        <w:trPr>
          <w:trHeight w:val="300"/>
        </w:trPr>
        <w:tc>
          <w:tcPr>
            <w:tcW w:w="600"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18C4984A" w14:textId="0358CC15">
            <w:pPr>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1A.9</w:t>
            </w:r>
          </w:p>
        </w:tc>
        <w:tc>
          <w:tcPr>
            <w:tcW w:w="280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1F01B6EB" w14:textId="3A405482">
            <w:pPr>
              <w:spacing w:before="0" w:beforeAutospacing="off" w:after="0" w:afterAutospacing="off"/>
            </w:pPr>
            <w:r w:rsidRPr="4B7C6627" w:rsidR="4B7C6627">
              <w:rPr>
                <w:rFonts w:ascii="Arial" w:hAnsi="Arial" w:eastAsia="Arial" w:cs="Arial"/>
                <w:color w:val="000000" w:themeColor="text1" w:themeTint="FF" w:themeShade="FF"/>
                <w:sz w:val="16"/>
                <w:szCs w:val="16"/>
              </w:rPr>
              <w:t>Overall status: continued improvement since last visit</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4B2C334A" w14:textId="4095528F">
            <w:pPr>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0.30</w:t>
            </w:r>
          </w:p>
        </w:tc>
        <w:tc>
          <w:tcPr>
            <w:tcW w:w="199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14E4922B" w14:textId="2787CDEB">
            <w:pPr>
              <w:spacing w:before="0" w:beforeAutospacing="off" w:after="0" w:afterAutospacing="off"/>
            </w:pPr>
            <w:r w:rsidRPr="4B7C6627" w:rsidR="4B7C6627">
              <w:rPr>
                <w:rFonts w:ascii="Arial" w:hAnsi="Arial" w:eastAsia="Arial" w:cs="Arial"/>
                <w:color w:val="000000" w:themeColor="text1" w:themeTint="FF" w:themeShade="FF"/>
                <w:sz w:val="16"/>
                <w:szCs w:val="16"/>
              </w:rPr>
              <w:t>States continued improvement</w:t>
            </w:r>
          </w:p>
        </w:tc>
        <w:tc>
          <w:tcPr>
            <w:tcW w:w="1725" w:type="dxa"/>
            <w:tcBorders>
              <w:top w:val="single" w:color="AAAAAA" w:sz="8"/>
              <w:left w:val="single" w:color="AAAAAA" w:sz="8"/>
              <w:bottom w:val="single" w:color="AAAAAA" w:sz="8"/>
              <w:right w:val="single" w:color="AAAAAA" w:sz="8"/>
            </w:tcBorders>
            <w:shd w:val="clear" w:color="auto" w:fill="FFF2CC"/>
            <w:tcMar>
              <w:top w:w="60" w:type="dxa"/>
              <w:left w:w="80" w:type="dxa"/>
              <w:bottom w:w="60" w:type="dxa"/>
              <w:right w:w="80" w:type="dxa"/>
            </w:tcMar>
            <w:vAlign w:val="top"/>
          </w:tcPr>
          <w:p w:rsidR="4B7C6627" w:rsidP="4B7C6627" w:rsidRDefault="4B7C6627" w14:paraId="044C20A7" w14:textId="2F041EB2">
            <w:pPr>
              <w:spacing w:before="0" w:beforeAutospacing="off" w:after="0" w:afterAutospacing="off"/>
            </w:pPr>
            <w:r w:rsidRPr="4B7C6627" w:rsidR="4B7C6627">
              <w:rPr>
                <w:rFonts w:ascii="Arial" w:hAnsi="Arial" w:eastAsia="Arial" w:cs="Arial"/>
                <w:color w:val="000000" w:themeColor="text1" w:themeTint="FF" w:themeShade="FF"/>
                <w:sz w:val="16"/>
                <w:szCs w:val="16"/>
              </w:rPr>
              <w:t>—</w:t>
            </w:r>
          </w:p>
        </w:tc>
        <w:tc>
          <w:tcPr>
            <w:tcW w:w="1725" w:type="dxa"/>
            <w:tcBorders>
              <w:top w:val="single" w:color="AAAAAA" w:sz="8"/>
              <w:left w:val="single" w:color="AAAAAA" w:sz="8"/>
              <w:bottom w:val="single" w:color="AAAAAA" w:sz="8"/>
              <w:right w:val="single" w:color="AAAAAA" w:sz="8"/>
            </w:tcBorders>
            <w:shd w:val="clear" w:color="auto" w:fill="FFE0E0"/>
            <w:tcMar>
              <w:top w:w="60" w:type="dxa"/>
              <w:left w:w="80" w:type="dxa"/>
              <w:bottom w:w="60" w:type="dxa"/>
              <w:right w:w="80" w:type="dxa"/>
            </w:tcMar>
            <w:vAlign w:val="top"/>
          </w:tcPr>
          <w:p w:rsidR="4B7C6627" w:rsidP="4B7C6627" w:rsidRDefault="4B7C6627" w14:paraId="014E83FB" w14:textId="464557DC">
            <w:pPr>
              <w:spacing w:before="0" w:beforeAutospacing="off" w:after="0" w:afterAutospacing="off"/>
            </w:pPr>
            <w:r w:rsidRPr="4B7C6627" w:rsidR="4B7C6627">
              <w:rPr>
                <w:rFonts w:ascii="Arial" w:hAnsi="Arial" w:eastAsia="Arial" w:cs="Arial"/>
                <w:color w:val="000000" w:themeColor="text1" w:themeTint="FF" w:themeShade="FF"/>
                <w:sz w:val="16"/>
                <w:szCs w:val="16"/>
              </w:rPr>
              <w:t>Omits</w:t>
            </w:r>
          </w:p>
        </w:tc>
      </w:tr>
    </w:tbl>
    <w:p w:rsidR="594D8A98" w:rsidP="4B7C6627" w:rsidRDefault="594D8A98" w14:paraId="227C419E" w14:textId="67056E95">
      <w:pPr>
        <w:bidi w:val="0"/>
        <w:spacing w:before="60" w:beforeAutospacing="off" w:after="120" w:afterAutospacing="off"/>
      </w:pPr>
      <w:r w:rsidRPr="4B7C6627" w:rsidR="594D8A98">
        <w:rPr>
          <w:rFonts w:ascii="Arial" w:hAnsi="Arial" w:eastAsia="Arial" w:cs="Arial"/>
          <w:i w:val="1"/>
          <w:iCs w:val="1"/>
          <w:noProof w:val="0"/>
          <w:color w:val="2E7D32"/>
          <w:sz w:val="16"/>
          <w:szCs w:val="16"/>
          <w:lang w:val="en-US"/>
        </w:rPr>
        <w:t>✓ 1A sum check: 0.20 + 0.25 + 0.15 + 0.30 + 0.35 + 0.30 + 0.30 + 0.35 + 0.30 = 2.50</w:t>
      </w:r>
    </w:p>
    <w:p w:rsidR="594D8A98" w:rsidP="4B7C6627" w:rsidRDefault="594D8A98" w14:paraId="6B8C3A2A" w14:textId="530B5EB8">
      <w:pPr>
        <w:bidi w:val="0"/>
        <w:spacing w:before="160" w:beforeAutospacing="off" w:after="80" w:afterAutospacing="off"/>
      </w:pPr>
      <w:r w:rsidRPr="4B7C6627" w:rsidR="594D8A98">
        <w:rPr>
          <w:rFonts w:ascii="Arial" w:hAnsi="Arial" w:eastAsia="Arial" w:cs="Arial"/>
          <w:b w:val="1"/>
          <w:bCs w:val="1"/>
          <w:noProof w:val="0"/>
          <w:color w:val="2E75B6"/>
          <w:sz w:val="20"/>
          <w:szCs w:val="20"/>
          <w:lang w:val="en-US"/>
        </w:rPr>
        <w:t>1B. HISTORY OF PRESENT ILLNESS (HPI) (6.5 points) — 27 inputs, sum = 6.5</w:t>
      </w:r>
    </w:p>
    <w:tbl>
      <w:tblPr>
        <w:tblStyle w:val="TableNormal"/>
        <w:bidiVisual w:val="0"/>
        <w:tblW w:w="0" w:type="auto"/>
        <w:tblLook w:val="06A0" w:firstRow="1" w:lastRow="0" w:firstColumn="1" w:lastColumn="0" w:noHBand="1" w:noVBand="1"/>
      </w:tblPr>
      <w:tblGrid>
        <w:gridCol w:w="600"/>
        <w:gridCol w:w="2805"/>
        <w:gridCol w:w="495"/>
        <w:gridCol w:w="1995"/>
        <w:gridCol w:w="1725"/>
        <w:gridCol w:w="1725"/>
      </w:tblGrid>
      <w:tr w:rsidR="4B7C6627" w:rsidTr="4B7C6627" w14:paraId="56CF1EEB">
        <w:trPr>
          <w:trHeight w:val="300"/>
        </w:trPr>
        <w:tc>
          <w:tcPr>
            <w:tcW w:w="600" w:type="dxa"/>
            <w:tcBorders>
              <w:top w:val="single" w:color="AAAAAA" w:sz="8"/>
              <w:left w:val="single" w:color="AAAAAA" w:sz="8"/>
              <w:bottom w:val="single" w:color="AAAAAA" w:sz="8"/>
              <w:right w:val="single" w:color="AAAAAA" w:sz="8"/>
            </w:tcBorders>
            <w:shd w:val="clear" w:color="auto" w:fill="1F3864"/>
            <w:tcMar>
              <w:top w:w="80" w:type="dxa"/>
              <w:left w:w="80" w:type="dxa"/>
              <w:bottom w:w="80" w:type="dxa"/>
              <w:right w:w="80" w:type="dxa"/>
            </w:tcMar>
            <w:vAlign w:val="top"/>
          </w:tcPr>
          <w:p w:rsidR="4B7C6627" w:rsidP="4B7C6627" w:rsidRDefault="4B7C6627" w14:paraId="7E77B4BB" w14:textId="3F313393">
            <w:pPr>
              <w:bidi w:val="0"/>
              <w:spacing w:before="0" w:beforeAutospacing="off" w:after="0" w:afterAutospacing="off"/>
            </w:pPr>
            <w:r w:rsidRPr="4B7C6627" w:rsidR="4B7C6627">
              <w:rPr>
                <w:rFonts w:ascii="Arial" w:hAnsi="Arial" w:eastAsia="Arial" w:cs="Arial"/>
                <w:b w:val="1"/>
                <w:bCs w:val="1"/>
                <w:color w:val="FFFFFF" w:themeColor="background1" w:themeTint="FF" w:themeShade="FF"/>
                <w:sz w:val="18"/>
                <w:szCs w:val="18"/>
              </w:rPr>
              <w:t>#</w:t>
            </w:r>
          </w:p>
        </w:tc>
        <w:tc>
          <w:tcPr>
            <w:tcW w:w="2805" w:type="dxa"/>
            <w:tcBorders>
              <w:top w:val="single" w:color="AAAAAA" w:sz="8"/>
              <w:left w:val="single" w:color="AAAAAA" w:sz="8"/>
              <w:bottom w:val="single" w:color="AAAAAA" w:sz="8"/>
              <w:right w:val="single" w:color="AAAAAA" w:sz="8"/>
            </w:tcBorders>
            <w:shd w:val="clear" w:color="auto" w:fill="1F3864"/>
            <w:tcMar>
              <w:top w:w="80" w:type="dxa"/>
              <w:left w:w="80" w:type="dxa"/>
              <w:bottom w:w="80" w:type="dxa"/>
              <w:right w:w="80" w:type="dxa"/>
            </w:tcMar>
            <w:vAlign w:val="top"/>
          </w:tcPr>
          <w:p w:rsidR="4B7C6627" w:rsidP="4B7C6627" w:rsidRDefault="4B7C6627" w14:paraId="4FEA00E6" w14:textId="48B1A819">
            <w:pPr>
              <w:bidi w:val="0"/>
              <w:spacing w:before="0" w:beforeAutospacing="off" w:after="0" w:afterAutospacing="off"/>
            </w:pPr>
            <w:r w:rsidRPr="4B7C6627" w:rsidR="4B7C6627">
              <w:rPr>
                <w:rFonts w:ascii="Arial" w:hAnsi="Arial" w:eastAsia="Arial" w:cs="Arial"/>
                <w:b w:val="1"/>
                <w:bCs w:val="1"/>
                <w:color w:val="FFFFFF" w:themeColor="background1" w:themeTint="FF" w:themeShade="FF"/>
                <w:sz w:val="18"/>
                <w:szCs w:val="18"/>
              </w:rPr>
              <w:t>Discrete Input</w:t>
            </w:r>
          </w:p>
        </w:tc>
        <w:tc>
          <w:tcPr>
            <w:tcW w:w="495" w:type="dxa"/>
            <w:tcBorders>
              <w:top w:val="single" w:color="AAAAAA" w:sz="8"/>
              <w:left w:val="single" w:color="AAAAAA" w:sz="8"/>
              <w:bottom w:val="single" w:color="AAAAAA" w:sz="8"/>
              <w:right w:val="single" w:color="AAAAAA" w:sz="8"/>
            </w:tcBorders>
            <w:shd w:val="clear" w:color="auto" w:fill="1F3864"/>
            <w:tcMar>
              <w:top w:w="80" w:type="dxa"/>
              <w:left w:w="80" w:type="dxa"/>
              <w:bottom w:w="80" w:type="dxa"/>
              <w:right w:w="80" w:type="dxa"/>
            </w:tcMar>
            <w:vAlign w:val="top"/>
          </w:tcPr>
          <w:p w:rsidR="4B7C6627" w:rsidP="4B7C6627" w:rsidRDefault="4B7C6627" w14:paraId="584AA143" w14:textId="58284C19">
            <w:pPr>
              <w:bidi w:val="0"/>
              <w:spacing w:before="0" w:beforeAutospacing="off" w:after="0" w:afterAutospacing="off"/>
              <w:jc w:val="center"/>
            </w:pPr>
            <w:r w:rsidRPr="4B7C6627" w:rsidR="4B7C6627">
              <w:rPr>
                <w:rFonts w:ascii="Arial" w:hAnsi="Arial" w:eastAsia="Arial" w:cs="Arial"/>
                <w:b w:val="1"/>
                <w:bCs w:val="1"/>
                <w:color w:val="FFFFFF" w:themeColor="background1" w:themeTint="FF" w:themeShade="FF"/>
                <w:sz w:val="18"/>
                <w:szCs w:val="18"/>
              </w:rPr>
              <w:t>Pts</w:t>
            </w:r>
          </w:p>
        </w:tc>
        <w:tc>
          <w:tcPr>
            <w:tcW w:w="1995" w:type="dxa"/>
            <w:tcBorders>
              <w:top w:val="single" w:color="AAAAAA" w:sz="8"/>
              <w:left w:val="single" w:color="AAAAAA" w:sz="8"/>
              <w:bottom w:val="single" w:color="AAAAAA" w:sz="8"/>
              <w:right w:val="single" w:color="AAAAAA" w:sz="8"/>
            </w:tcBorders>
            <w:shd w:val="clear" w:color="auto" w:fill="1F3864"/>
            <w:tcMar>
              <w:top w:w="80" w:type="dxa"/>
              <w:left w:w="80" w:type="dxa"/>
              <w:bottom w:w="80" w:type="dxa"/>
              <w:right w:w="80" w:type="dxa"/>
            </w:tcMar>
            <w:vAlign w:val="top"/>
          </w:tcPr>
          <w:p w:rsidR="4B7C6627" w:rsidP="4B7C6627" w:rsidRDefault="4B7C6627" w14:paraId="79FF740A" w14:textId="6E66E13B">
            <w:pPr>
              <w:bidi w:val="0"/>
              <w:spacing w:before="0" w:beforeAutospacing="off" w:after="0" w:afterAutospacing="off"/>
              <w:jc w:val="center"/>
            </w:pPr>
            <w:r w:rsidRPr="4B7C6627" w:rsidR="4B7C6627">
              <w:rPr>
                <w:rFonts w:ascii="Arial" w:hAnsi="Arial" w:eastAsia="Arial" w:cs="Arial"/>
                <w:b w:val="1"/>
                <w:bCs w:val="1"/>
                <w:color w:val="FFFFFF" w:themeColor="background1" w:themeTint="FF" w:themeShade="FF"/>
                <w:sz w:val="18"/>
                <w:szCs w:val="18"/>
              </w:rPr>
              <w:t>Full Credit</w:t>
            </w:r>
          </w:p>
        </w:tc>
        <w:tc>
          <w:tcPr>
            <w:tcW w:w="1725" w:type="dxa"/>
            <w:tcBorders>
              <w:top w:val="single" w:color="AAAAAA" w:sz="8"/>
              <w:left w:val="single" w:color="AAAAAA" w:sz="8"/>
              <w:bottom w:val="single" w:color="AAAAAA" w:sz="8"/>
              <w:right w:val="single" w:color="AAAAAA" w:sz="8"/>
            </w:tcBorders>
            <w:shd w:val="clear" w:color="auto" w:fill="1F3864"/>
            <w:tcMar>
              <w:top w:w="80" w:type="dxa"/>
              <w:left w:w="80" w:type="dxa"/>
              <w:bottom w:w="80" w:type="dxa"/>
              <w:right w:w="80" w:type="dxa"/>
            </w:tcMar>
            <w:vAlign w:val="top"/>
          </w:tcPr>
          <w:p w:rsidR="4B7C6627" w:rsidP="4B7C6627" w:rsidRDefault="4B7C6627" w14:paraId="6C7D6CA6" w14:textId="782A3A62">
            <w:pPr>
              <w:bidi w:val="0"/>
              <w:spacing w:before="0" w:beforeAutospacing="off" w:after="0" w:afterAutospacing="off"/>
              <w:jc w:val="center"/>
            </w:pPr>
            <w:r w:rsidRPr="4B7C6627" w:rsidR="4B7C6627">
              <w:rPr>
                <w:rFonts w:ascii="Arial" w:hAnsi="Arial" w:eastAsia="Arial" w:cs="Arial"/>
                <w:b w:val="1"/>
                <w:bCs w:val="1"/>
                <w:color w:val="FFFFFF" w:themeColor="background1" w:themeTint="FF" w:themeShade="FF"/>
                <w:sz w:val="18"/>
                <w:szCs w:val="18"/>
              </w:rPr>
              <w:t>Half Credit</w:t>
            </w:r>
          </w:p>
        </w:tc>
        <w:tc>
          <w:tcPr>
            <w:tcW w:w="1725" w:type="dxa"/>
            <w:tcBorders>
              <w:top w:val="single" w:color="AAAAAA" w:sz="8"/>
              <w:left w:val="single" w:color="AAAAAA" w:sz="8"/>
              <w:bottom w:val="single" w:color="AAAAAA" w:sz="8"/>
              <w:right w:val="single" w:color="AAAAAA" w:sz="8"/>
            </w:tcBorders>
            <w:shd w:val="clear" w:color="auto" w:fill="1F3864"/>
            <w:tcMar>
              <w:top w:w="80" w:type="dxa"/>
              <w:left w:w="80" w:type="dxa"/>
              <w:bottom w:w="80" w:type="dxa"/>
              <w:right w:w="80" w:type="dxa"/>
            </w:tcMar>
            <w:vAlign w:val="top"/>
          </w:tcPr>
          <w:p w:rsidR="4B7C6627" w:rsidP="4B7C6627" w:rsidRDefault="4B7C6627" w14:paraId="635D89B6" w14:textId="6BC84F5C">
            <w:pPr>
              <w:bidi w:val="0"/>
              <w:spacing w:before="0" w:beforeAutospacing="off" w:after="0" w:afterAutospacing="off"/>
              <w:jc w:val="center"/>
            </w:pPr>
            <w:r w:rsidRPr="4B7C6627" w:rsidR="4B7C6627">
              <w:rPr>
                <w:rFonts w:ascii="Arial" w:hAnsi="Arial" w:eastAsia="Arial" w:cs="Arial"/>
                <w:b w:val="1"/>
                <w:bCs w:val="1"/>
                <w:color w:val="FFFFFF" w:themeColor="background1" w:themeTint="FF" w:themeShade="FF"/>
                <w:sz w:val="18"/>
                <w:szCs w:val="18"/>
              </w:rPr>
              <w:t>Zero Credit</w:t>
            </w:r>
          </w:p>
        </w:tc>
      </w:tr>
      <w:tr w:rsidR="4B7C6627" w:rsidTr="4B7C6627" w14:paraId="65C3B4BC">
        <w:trPr>
          <w:trHeight w:val="300"/>
        </w:trPr>
        <w:tc>
          <w:tcPr>
            <w:tcW w:w="600"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215F39BD" w14:textId="21AA2FB2">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1B.1</w:t>
            </w:r>
          </w:p>
        </w:tc>
        <w:tc>
          <w:tcPr>
            <w:tcW w:w="280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286A5CE0" w14:textId="584FDC32">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Patient reports feeling more like herself than she has in several years</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1249C1BF" w14:textId="357CCA63">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0.21</w:t>
            </w:r>
          </w:p>
        </w:tc>
        <w:tc>
          <w:tcPr>
            <w:tcW w:w="199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7F281F6C" w14:textId="3D21CC10">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States feels more like herself</w:t>
            </w:r>
          </w:p>
        </w:tc>
        <w:tc>
          <w:tcPr>
            <w:tcW w:w="1725" w:type="dxa"/>
            <w:tcBorders>
              <w:top w:val="single" w:color="AAAAAA" w:sz="8"/>
              <w:left w:val="single" w:color="AAAAAA" w:sz="8"/>
              <w:bottom w:val="single" w:color="AAAAAA" w:sz="8"/>
              <w:right w:val="single" w:color="AAAAAA" w:sz="8"/>
            </w:tcBorders>
            <w:shd w:val="clear" w:color="auto" w:fill="FFF2CC"/>
            <w:tcMar>
              <w:top w:w="60" w:type="dxa"/>
              <w:left w:w="80" w:type="dxa"/>
              <w:bottom w:w="60" w:type="dxa"/>
              <w:right w:w="80" w:type="dxa"/>
            </w:tcMar>
            <w:vAlign w:val="top"/>
          </w:tcPr>
          <w:p w:rsidR="4B7C6627" w:rsidP="4B7C6627" w:rsidRDefault="4B7C6627" w14:paraId="3FD65796" w14:textId="156AEE07">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w:t>
            </w:r>
          </w:p>
        </w:tc>
        <w:tc>
          <w:tcPr>
            <w:tcW w:w="1725" w:type="dxa"/>
            <w:tcBorders>
              <w:top w:val="single" w:color="AAAAAA" w:sz="8"/>
              <w:left w:val="single" w:color="AAAAAA" w:sz="8"/>
              <w:bottom w:val="single" w:color="AAAAAA" w:sz="8"/>
              <w:right w:val="single" w:color="AAAAAA" w:sz="8"/>
            </w:tcBorders>
            <w:shd w:val="clear" w:color="auto" w:fill="FFE0E0"/>
            <w:tcMar>
              <w:top w:w="60" w:type="dxa"/>
              <w:left w:w="80" w:type="dxa"/>
              <w:bottom w:w="60" w:type="dxa"/>
              <w:right w:w="80" w:type="dxa"/>
            </w:tcMar>
            <w:vAlign w:val="top"/>
          </w:tcPr>
          <w:p w:rsidR="4B7C6627" w:rsidP="4B7C6627" w:rsidRDefault="4B7C6627" w14:paraId="44CA583F" w14:textId="5E746D31">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Omits</w:t>
            </w:r>
          </w:p>
        </w:tc>
      </w:tr>
      <w:tr w:rsidR="4B7C6627" w:rsidTr="4B7C6627" w14:paraId="1AC28E09">
        <w:trPr>
          <w:trHeight w:val="300"/>
        </w:trPr>
        <w:tc>
          <w:tcPr>
            <w:tcW w:w="600"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4C10BD14" w14:textId="3111FD74">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1B.2</w:t>
            </w:r>
          </w:p>
        </w:tc>
        <w:tc>
          <w:tcPr>
            <w:tcW w:w="2805"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64AF42B2" w14:textId="5616E129">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Reports normal mood</w:t>
            </w:r>
          </w:p>
        </w:tc>
        <w:tc>
          <w:tcPr>
            <w:tcW w:w="495"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75A7F211" w14:textId="133449F7">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0.31</w:t>
            </w:r>
          </w:p>
        </w:tc>
        <w:tc>
          <w:tcPr>
            <w:tcW w:w="1995"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23A3208D" w14:textId="75731405">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States normal mood</w:t>
            </w:r>
          </w:p>
        </w:tc>
        <w:tc>
          <w:tcPr>
            <w:tcW w:w="1725" w:type="dxa"/>
            <w:tcBorders>
              <w:top w:val="single" w:color="AAAAAA" w:sz="8"/>
              <w:left w:val="single" w:color="AAAAAA" w:sz="8"/>
              <w:bottom w:val="single" w:color="AAAAAA" w:sz="8"/>
              <w:right w:val="single" w:color="AAAAAA" w:sz="8"/>
            </w:tcBorders>
            <w:shd w:val="clear" w:color="auto" w:fill="FFF2CC"/>
            <w:tcMar>
              <w:top w:w="60" w:type="dxa"/>
              <w:left w:w="80" w:type="dxa"/>
              <w:bottom w:w="60" w:type="dxa"/>
              <w:right w:w="80" w:type="dxa"/>
            </w:tcMar>
            <w:vAlign w:val="top"/>
          </w:tcPr>
          <w:p w:rsidR="4B7C6627" w:rsidP="4B7C6627" w:rsidRDefault="4B7C6627" w14:paraId="7281E34D" w14:textId="3D29AFA9">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w:t>
            </w:r>
          </w:p>
        </w:tc>
        <w:tc>
          <w:tcPr>
            <w:tcW w:w="1725" w:type="dxa"/>
            <w:tcBorders>
              <w:top w:val="single" w:color="AAAAAA" w:sz="8"/>
              <w:left w:val="single" w:color="AAAAAA" w:sz="8"/>
              <w:bottom w:val="single" w:color="AAAAAA" w:sz="8"/>
              <w:right w:val="single" w:color="AAAAAA" w:sz="8"/>
            </w:tcBorders>
            <w:shd w:val="clear" w:color="auto" w:fill="FFE0E0"/>
            <w:tcMar>
              <w:top w:w="60" w:type="dxa"/>
              <w:left w:w="80" w:type="dxa"/>
              <w:bottom w:w="60" w:type="dxa"/>
              <w:right w:w="80" w:type="dxa"/>
            </w:tcMar>
            <w:vAlign w:val="top"/>
          </w:tcPr>
          <w:p w:rsidR="4B7C6627" w:rsidP="4B7C6627" w:rsidRDefault="4B7C6627" w14:paraId="06A79055" w14:textId="121703B5">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Omits</w:t>
            </w:r>
          </w:p>
        </w:tc>
      </w:tr>
      <w:tr w:rsidR="4B7C6627" w:rsidTr="4B7C6627" w14:paraId="5BF9CF0E">
        <w:trPr>
          <w:trHeight w:val="300"/>
        </w:trPr>
        <w:tc>
          <w:tcPr>
            <w:tcW w:w="600"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3FBB1289" w14:textId="56625CD9">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1B.3</w:t>
            </w:r>
          </w:p>
        </w:tc>
        <w:tc>
          <w:tcPr>
            <w:tcW w:w="280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0EC076F8" w14:textId="2F42C8A4">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Reports improved energy</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0BBEF7A9" w14:textId="68DCC6E1">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0.21</w:t>
            </w:r>
          </w:p>
        </w:tc>
        <w:tc>
          <w:tcPr>
            <w:tcW w:w="199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286118B2" w14:textId="4DB807A6">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States improved energy</w:t>
            </w:r>
          </w:p>
        </w:tc>
        <w:tc>
          <w:tcPr>
            <w:tcW w:w="1725" w:type="dxa"/>
            <w:tcBorders>
              <w:top w:val="single" w:color="AAAAAA" w:sz="8"/>
              <w:left w:val="single" w:color="AAAAAA" w:sz="8"/>
              <w:bottom w:val="single" w:color="AAAAAA" w:sz="8"/>
              <w:right w:val="single" w:color="AAAAAA" w:sz="8"/>
            </w:tcBorders>
            <w:shd w:val="clear" w:color="auto" w:fill="FFF2CC"/>
            <w:tcMar>
              <w:top w:w="60" w:type="dxa"/>
              <w:left w:w="80" w:type="dxa"/>
              <w:bottom w:w="60" w:type="dxa"/>
              <w:right w:w="80" w:type="dxa"/>
            </w:tcMar>
            <w:vAlign w:val="top"/>
          </w:tcPr>
          <w:p w:rsidR="4B7C6627" w:rsidP="4B7C6627" w:rsidRDefault="4B7C6627" w14:paraId="0796B1A5" w14:textId="6A60A2AA">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w:t>
            </w:r>
          </w:p>
        </w:tc>
        <w:tc>
          <w:tcPr>
            <w:tcW w:w="1725" w:type="dxa"/>
            <w:tcBorders>
              <w:top w:val="single" w:color="AAAAAA" w:sz="8"/>
              <w:left w:val="single" w:color="AAAAAA" w:sz="8"/>
              <w:bottom w:val="single" w:color="AAAAAA" w:sz="8"/>
              <w:right w:val="single" w:color="AAAAAA" w:sz="8"/>
            </w:tcBorders>
            <w:shd w:val="clear" w:color="auto" w:fill="FFE0E0"/>
            <w:tcMar>
              <w:top w:w="60" w:type="dxa"/>
              <w:left w:w="80" w:type="dxa"/>
              <w:bottom w:w="60" w:type="dxa"/>
              <w:right w:w="80" w:type="dxa"/>
            </w:tcMar>
            <w:vAlign w:val="top"/>
          </w:tcPr>
          <w:p w:rsidR="4B7C6627" w:rsidP="4B7C6627" w:rsidRDefault="4B7C6627" w14:paraId="50609C8E" w14:textId="0AF0832A">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Omits</w:t>
            </w:r>
          </w:p>
        </w:tc>
      </w:tr>
      <w:tr w:rsidR="4B7C6627" w:rsidTr="4B7C6627" w14:paraId="7C9A0879">
        <w:trPr>
          <w:trHeight w:val="300"/>
        </w:trPr>
        <w:tc>
          <w:tcPr>
            <w:tcW w:w="600"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01EE3BFF" w14:textId="4A124A2E">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1B.4</w:t>
            </w:r>
          </w:p>
        </w:tc>
        <w:tc>
          <w:tcPr>
            <w:tcW w:w="2805"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20BD01CA" w14:textId="39771B83">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Reports good motivation</w:t>
            </w:r>
          </w:p>
        </w:tc>
        <w:tc>
          <w:tcPr>
            <w:tcW w:w="495"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4D57E5CA" w14:textId="54EC46F4">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0.21</w:t>
            </w:r>
          </w:p>
        </w:tc>
        <w:tc>
          <w:tcPr>
            <w:tcW w:w="1995"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148F7747" w14:textId="06C15608">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States good motivation</w:t>
            </w:r>
          </w:p>
        </w:tc>
        <w:tc>
          <w:tcPr>
            <w:tcW w:w="1725" w:type="dxa"/>
            <w:tcBorders>
              <w:top w:val="single" w:color="AAAAAA" w:sz="8"/>
              <w:left w:val="single" w:color="AAAAAA" w:sz="8"/>
              <w:bottom w:val="single" w:color="AAAAAA" w:sz="8"/>
              <w:right w:val="single" w:color="AAAAAA" w:sz="8"/>
            </w:tcBorders>
            <w:shd w:val="clear" w:color="auto" w:fill="FFF2CC"/>
            <w:tcMar>
              <w:top w:w="60" w:type="dxa"/>
              <w:left w:w="80" w:type="dxa"/>
              <w:bottom w:w="60" w:type="dxa"/>
              <w:right w:w="80" w:type="dxa"/>
            </w:tcMar>
            <w:vAlign w:val="top"/>
          </w:tcPr>
          <w:p w:rsidR="4B7C6627" w:rsidP="4B7C6627" w:rsidRDefault="4B7C6627" w14:paraId="45BE0552" w14:textId="01F9BF7A">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w:t>
            </w:r>
          </w:p>
        </w:tc>
        <w:tc>
          <w:tcPr>
            <w:tcW w:w="1725" w:type="dxa"/>
            <w:tcBorders>
              <w:top w:val="single" w:color="AAAAAA" w:sz="8"/>
              <w:left w:val="single" w:color="AAAAAA" w:sz="8"/>
              <w:bottom w:val="single" w:color="AAAAAA" w:sz="8"/>
              <w:right w:val="single" w:color="AAAAAA" w:sz="8"/>
            </w:tcBorders>
            <w:shd w:val="clear" w:color="auto" w:fill="FFE0E0"/>
            <w:tcMar>
              <w:top w:w="60" w:type="dxa"/>
              <w:left w:w="80" w:type="dxa"/>
              <w:bottom w:w="60" w:type="dxa"/>
              <w:right w:w="80" w:type="dxa"/>
            </w:tcMar>
            <w:vAlign w:val="top"/>
          </w:tcPr>
          <w:p w:rsidR="4B7C6627" w:rsidP="4B7C6627" w:rsidRDefault="4B7C6627" w14:paraId="67389D74" w14:textId="2D808D79">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Omits</w:t>
            </w:r>
          </w:p>
        </w:tc>
      </w:tr>
      <w:tr w:rsidR="4B7C6627" w:rsidTr="4B7C6627" w14:paraId="6DBAEF5B">
        <w:trPr>
          <w:trHeight w:val="300"/>
        </w:trPr>
        <w:tc>
          <w:tcPr>
            <w:tcW w:w="600"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3330F171" w14:textId="69946160">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1B.5</w:t>
            </w:r>
          </w:p>
        </w:tc>
        <w:tc>
          <w:tcPr>
            <w:tcW w:w="280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1CB12DC0" w14:textId="7AEED6B3">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Reports improved concentration</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2AC7708C" w14:textId="09999AF4">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0.21</w:t>
            </w:r>
          </w:p>
        </w:tc>
        <w:tc>
          <w:tcPr>
            <w:tcW w:w="199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1EE7E8F5" w14:textId="34D741D3">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States improved concentration</w:t>
            </w:r>
          </w:p>
        </w:tc>
        <w:tc>
          <w:tcPr>
            <w:tcW w:w="1725" w:type="dxa"/>
            <w:tcBorders>
              <w:top w:val="single" w:color="AAAAAA" w:sz="8"/>
              <w:left w:val="single" w:color="AAAAAA" w:sz="8"/>
              <w:bottom w:val="single" w:color="AAAAAA" w:sz="8"/>
              <w:right w:val="single" w:color="AAAAAA" w:sz="8"/>
            </w:tcBorders>
            <w:shd w:val="clear" w:color="auto" w:fill="FFF2CC"/>
            <w:tcMar>
              <w:top w:w="60" w:type="dxa"/>
              <w:left w:w="80" w:type="dxa"/>
              <w:bottom w:w="60" w:type="dxa"/>
              <w:right w:w="80" w:type="dxa"/>
            </w:tcMar>
            <w:vAlign w:val="top"/>
          </w:tcPr>
          <w:p w:rsidR="4B7C6627" w:rsidP="4B7C6627" w:rsidRDefault="4B7C6627" w14:paraId="24C2A105" w14:textId="130756CA">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w:t>
            </w:r>
          </w:p>
        </w:tc>
        <w:tc>
          <w:tcPr>
            <w:tcW w:w="1725" w:type="dxa"/>
            <w:tcBorders>
              <w:top w:val="single" w:color="AAAAAA" w:sz="8"/>
              <w:left w:val="single" w:color="AAAAAA" w:sz="8"/>
              <w:bottom w:val="single" w:color="AAAAAA" w:sz="8"/>
              <w:right w:val="single" w:color="AAAAAA" w:sz="8"/>
            </w:tcBorders>
            <w:shd w:val="clear" w:color="auto" w:fill="FFE0E0"/>
            <w:tcMar>
              <w:top w:w="60" w:type="dxa"/>
              <w:left w:w="80" w:type="dxa"/>
              <w:bottom w:w="60" w:type="dxa"/>
              <w:right w:w="80" w:type="dxa"/>
            </w:tcMar>
            <w:vAlign w:val="top"/>
          </w:tcPr>
          <w:p w:rsidR="4B7C6627" w:rsidP="4B7C6627" w:rsidRDefault="4B7C6627" w14:paraId="1C92F175" w14:textId="0312516F">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Omits</w:t>
            </w:r>
          </w:p>
        </w:tc>
      </w:tr>
      <w:tr w:rsidR="4B7C6627" w:rsidTr="4B7C6627" w14:paraId="5CC7D058">
        <w:trPr>
          <w:trHeight w:val="300"/>
        </w:trPr>
        <w:tc>
          <w:tcPr>
            <w:tcW w:w="600"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3ECBAF29" w14:textId="52710A73">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1B.6</w:t>
            </w:r>
          </w:p>
        </w:tc>
        <w:tc>
          <w:tcPr>
            <w:tcW w:w="2805"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0F3BAC9E" w14:textId="655FA2CA">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Reports restorative sleep</w:t>
            </w:r>
          </w:p>
        </w:tc>
        <w:tc>
          <w:tcPr>
            <w:tcW w:w="495"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2B3F39A1" w14:textId="14F26AD6">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0.20</w:t>
            </w:r>
          </w:p>
        </w:tc>
        <w:tc>
          <w:tcPr>
            <w:tcW w:w="1995"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1BBFCA43" w14:textId="74FDFCAF">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States restorative sleep</w:t>
            </w:r>
          </w:p>
        </w:tc>
        <w:tc>
          <w:tcPr>
            <w:tcW w:w="1725" w:type="dxa"/>
            <w:tcBorders>
              <w:top w:val="single" w:color="AAAAAA" w:sz="8"/>
              <w:left w:val="single" w:color="AAAAAA" w:sz="8"/>
              <w:bottom w:val="single" w:color="AAAAAA" w:sz="8"/>
              <w:right w:val="single" w:color="AAAAAA" w:sz="8"/>
            </w:tcBorders>
            <w:shd w:val="clear" w:color="auto" w:fill="FFF2CC"/>
            <w:tcMar>
              <w:top w:w="60" w:type="dxa"/>
              <w:left w:w="80" w:type="dxa"/>
              <w:bottom w:w="60" w:type="dxa"/>
              <w:right w:w="80" w:type="dxa"/>
            </w:tcMar>
            <w:vAlign w:val="top"/>
          </w:tcPr>
          <w:p w:rsidR="4B7C6627" w:rsidP="4B7C6627" w:rsidRDefault="4B7C6627" w14:paraId="2242E9D9" w14:textId="2FB97278">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w:t>
            </w:r>
          </w:p>
        </w:tc>
        <w:tc>
          <w:tcPr>
            <w:tcW w:w="1725" w:type="dxa"/>
            <w:tcBorders>
              <w:top w:val="single" w:color="AAAAAA" w:sz="8"/>
              <w:left w:val="single" w:color="AAAAAA" w:sz="8"/>
              <w:bottom w:val="single" w:color="AAAAAA" w:sz="8"/>
              <w:right w:val="single" w:color="AAAAAA" w:sz="8"/>
            </w:tcBorders>
            <w:shd w:val="clear" w:color="auto" w:fill="FFE0E0"/>
            <w:tcMar>
              <w:top w:w="60" w:type="dxa"/>
              <w:left w:w="80" w:type="dxa"/>
              <w:bottom w:w="60" w:type="dxa"/>
              <w:right w:w="80" w:type="dxa"/>
            </w:tcMar>
            <w:vAlign w:val="top"/>
          </w:tcPr>
          <w:p w:rsidR="4B7C6627" w:rsidP="4B7C6627" w:rsidRDefault="4B7C6627" w14:paraId="08C54DCE" w14:textId="796ADCCB">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Omits</w:t>
            </w:r>
          </w:p>
        </w:tc>
      </w:tr>
      <w:tr w:rsidR="4B7C6627" w:rsidTr="4B7C6627" w14:paraId="6F740BFA">
        <w:trPr>
          <w:trHeight w:val="300"/>
        </w:trPr>
        <w:tc>
          <w:tcPr>
            <w:tcW w:w="600"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2A75E7CE" w14:textId="4508C162">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1B.7</w:t>
            </w:r>
          </w:p>
        </w:tc>
        <w:tc>
          <w:tcPr>
            <w:tcW w:w="280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23FAD697" w14:textId="7EE93890">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Reports minimal anxiety symptoms</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168FD3A4" w14:textId="75BA8E6E">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0.25</w:t>
            </w:r>
          </w:p>
        </w:tc>
        <w:tc>
          <w:tcPr>
            <w:tcW w:w="199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26F7C2FD" w14:textId="35C10A00">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States minimal anxiety</w:t>
            </w:r>
          </w:p>
        </w:tc>
        <w:tc>
          <w:tcPr>
            <w:tcW w:w="1725" w:type="dxa"/>
            <w:tcBorders>
              <w:top w:val="single" w:color="AAAAAA" w:sz="8"/>
              <w:left w:val="single" w:color="AAAAAA" w:sz="8"/>
              <w:bottom w:val="single" w:color="AAAAAA" w:sz="8"/>
              <w:right w:val="single" w:color="AAAAAA" w:sz="8"/>
            </w:tcBorders>
            <w:shd w:val="clear" w:color="auto" w:fill="FFF2CC"/>
            <w:tcMar>
              <w:top w:w="60" w:type="dxa"/>
              <w:left w:w="80" w:type="dxa"/>
              <w:bottom w:w="60" w:type="dxa"/>
              <w:right w:w="80" w:type="dxa"/>
            </w:tcMar>
            <w:vAlign w:val="top"/>
          </w:tcPr>
          <w:p w:rsidR="4B7C6627" w:rsidP="4B7C6627" w:rsidRDefault="4B7C6627" w14:paraId="039AF7C8" w14:textId="746AA849">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w:t>
            </w:r>
          </w:p>
        </w:tc>
        <w:tc>
          <w:tcPr>
            <w:tcW w:w="1725" w:type="dxa"/>
            <w:tcBorders>
              <w:top w:val="single" w:color="AAAAAA" w:sz="8"/>
              <w:left w:val="single" w:color="AAAAAA" w:sz="8"/>
              <w:bottom w:val="single" w:color="AAAAAA" w:sz="8"/>
              <w:right w:val="single" w:color="AAAAAA" w:sz="8"/>
            </w:tcBorders>
            <w:shd w:val="clear" w:color="auto" w:fill="FFE0E0"/>
            <w:tcMar>
              <w:top w:w="60" w:type="dxa"/>
              <w:left w:w="80" w:type="dxa"/>
              <w:bottom w:w="60" w:type="dxa"/>
              <w:right w:w="80" w:type="dxa"/>
            </w:tcMar>
            <w:vAlign w:val="top"/>
          </w:tcPr>
          <w:p w:rsidR="4B7C6627" w:rsidP="4B7C6627" w:rsidRDefault="4B7C6627" w14:paraId="580577F7" w14:textId="3464435C">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Omits</w:t>
            </w:r>
          </w:p>
        </w:tc>
      </w:tr>
      <w:tr w:rsidR="4B7C6627" w:rsidTr="4B7C6627" w14:paraId="1AA33130">
        <w:trPr>
          <w:trHeight w:val="300"/>
        </w:trPr>
        <w:tc>
          <w:tcPr>
            <w:tcW w:w="600"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753C12B7" w14:textId="4F5339BD">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1B.8</w:t>
            </w:r>
          </w:p>
        </w:tc>
        <w:tc>
          <w:tcPr>
            <w:tcW w:w="2805"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2C3F7794" w14:textId="25E64E81">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Reports no longer feeling emotionally overwhelmed by daily responsibilities</w:t>
            </w:r>
          </w:p>
        </w:tc>
        <w:tc>
          <w:tcPr>
            <w:tcW w:w="495"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37431520" w14:textId="07325851">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0.20</w:t>
            </w:r>
          </w:p>
        </w:tc>
        <w:tc>
          <w:tcPr>
            <w:tcW w:w="1995"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3A59C650" w14:textId="33A364C8">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States not emotionally overwhelmed</w:t>
            </w:r>
          </w:p>
        </w:tc>
        <w:tc>
          <w:tcPr>
            <w:tcW w:w="1725" w:type="dxa"/>
            <w:tcBorders>
              <w:top w:val="single" w:color="AAAAAA" w:sz="8"/>
              <w:left w:val="single" w:color="AAAAAA" w:sz="8"/>
              <w:bottom w:val="single" w:color="AAAAAA" w:sz="8"/>
              <w:right w:val="single" w:color="AAAAAA" w:sz="8"/>
            </w:tcBorders>
            <w:shd w:val="clear" w:color="auto" w:fill="FFF2CC"/>
            <w:tcMar>
              <w:top w:w="60" w:type="dxa"/>
              <w:left w:w="80" w:type="dxa"/>
              <w:bottom w:w="60" w:type="dxa"/>
              <w:right w:w="80" w:type="dxa"/>
            </w:tcMar>
            <w:vAlign w:val="top"/>
          </w:tcPr>
          <w:p w:rsidR="4B7C6627" w:rsidP="4B7C6627" w:rsidRDefault="4B7C6627" w14:paraId="2BDCDF68" w14:textId="5017D659">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w:t>
            </w:r>
          </w:p>
        </w:tc>
        <w:tc>
          <w:tcPr>
            <w:tcW w:w="1725" w:type="dxa"/>
            <w:tcBorders>
              <w:top w:val="single" w:color="AAAAAA" w:sz="8"/>
              <w:left w:val="single" w:color="AAAAAA" w:sz="8"/>
              <w:bottom w:val="single" w:color="AAAAAA" w:sz="8"/>
              <w:right w:val="single" w:color="AAAAAA" w:sz="8"/>
            </w:tcBorders>
            <w:shd w:val="clear" w:color="auto" w:fill="FFE0E0"/>
            <w:tcMar>
              <w:top w:w="60" w:type="dxa"/>
              <w:left w:w="80" w:type="dxa"/>
              <w:bottom w:w="60" w:type="dxa"/>
              <w:right w:w="80" w:type="dxa"/>
            </w:tcMar>
            <w:vAlign w:val="top"/>
          </w:tcPr>
          <w:p w:rsidR="4B7C6627" w:rsidP="4B7C6627" w:rsidRDefault="4B7C6627" w14:paraId="622A7B4B" w14:textId="380C39E9">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Omits</w:t>
            </w:r>
          </w:p>
        </w:tc>
      </w:tr>
      <w:tr w:rsidR="4B7C6627" w:rsidTr="4B7C6627" w14:paraId="76B1B677">
        <w:trPr>
          <w:trHeight w:val="300"/>
        </w:trPr>
        <w:tc>
          <w:tcPr>
            <w:tcW w:w="600"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12AD86F9" w14:textId="6A38111D">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1B.9</w:t>
            </w:r>
          </w:p>
        </w:tc>
        <w:tc>
          <w:tcPr>
            <w:tcW w:w="280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62715E84" w14:textId="148E287A">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Reports feeling significantly more capable of managing stress</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377E63F1" w14:textId="08D22395">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0.20</w:t>
            </w:r>
          </w:p>
        </w:tc>
        <w:tc>
          <w:tcPr>
            <w:tcW w:w="199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72D42F99" w14:textId="395A0009">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States more capable managing stress</w:t>
            </w:r>
          </w:p>
        </w:tc>
        <w:tc>
          <w:tcPr>
            <w:tcW w:w="1725" w:type="dxa"/>
            <w:tcBorders>
              <w:top w:val="single" w:color="AAAAAA" w:sz="8"/>
              <w:left w:val="single" w:color="AAAAAA" w:sz="8"/>
              <w:bottom w:val="single" w:color="AAAAAA" w:sz="8"/>
              <w:right w:val="single" w:color="AAAAAA" w:sz="8"/>
            </w:tcBorders>
            <w:shd w:val="clear" w:color="auto" w:fill="FFF2CC"/>
            <w:tcMar>
              <w:top w:w="60" w:type="dxa"/>
              <w:left w:w="80" w:type="dxa"/>
              <w:bottom w:w="60" w:type="dxa"/>
              <w:right w:w="80" w:type="dxa"/>
            </w:tcMar>
            <w:vAlign w:val="top"/>
          </w:tcPr>
          <w:p w:rsidR="4B7C6627" w:rsidP="4B7C6627" w:rsidRDefault="4B7C6627" w14:paraId="36440A3D" w14:textId="698AA29A">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w:t>
            </w:r>
          </w:p>
        </w:tc>
        <w:tc>
          <w:tcPr>
            <w:tcW w:w="1725" w:type="dxa"/>
            <w:tcBorders>
              <w:top w:val="single" w:color="AAAAAA" w:sz="8"/>
              <w:left w:val="single" w:color="AAAAAA" w:sz="8"/>
              <w:bottom w:val="single" w:color="AAAAAA" w:sz="8"/>
              <w:right w:val="single" w:color="AAAAAA" w:sz="8"/>
            </w:tcBorders>
            <w:shd w:val="clear" w:color="auto" w:fill="FFE0E0"/>
            <w:tcMar>
              <w:top w:w="60" w:type="dxa"/>
              <w:left w:w="80" w:type="dxa"/>
              <w:bottom w:w="60" w:type="dxa"/>
              <w:right w:w="80" w:type="dxa"/>
            </w:tcMar>
            <w:vAlign w:val="top"/>
          </w:tcPr>
          <w:p w:rsidR="4B7C6627" w:rsidP="4B7C6627" w:rsidRDefault="4B7C6627" w14:paraId="532E4D10" w14:textId="4885A8D9">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Omits</w:t>
            </w:r>
          </w:p>
        </w:tc>
      </w:tr>
      <w:tr w:rsidR="4B7C6627" w:rsidTr="4B7C6627" w14:paraId="5C6468F9">
        <w:trPr>
          <w:trHeight w:val="300"/>
        </w:trPr>
        <w:tc>
          <w:tcPr>
            <w:tcW w:w="600"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223576FB" w14:textId="1056B81E">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1B.10</w:t>
            </w:r>
          </w:p>
        </w:tc>
        <w:tc>
          <w:tcPr>
            <w:tcW w:w="2805"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351AE3B9" w14:textId="69E8BE30">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Reports improved relationships with children</w:t>
            </w:r>
          </w:p>
        </w:tc>
        <w:tc>
          <w:tcPr>
            <w:tcW w:w="495"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007AC45B" w14:textId="71B973C2">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0.30</w:t>
            </w:r>
          </w:p>
        </w:tc>
        <w:tc>
          <w:tcPr>
            <w:tcW w:w="1995"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75089891" w14:textId="1F48503C">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States improved relationships with children</w:t>
            </w:r>
          </w:p>
        </w:tc>
        <w:tc>
          <w:tcPr>
            <w:tcW w:w="1725" w:type="dxa"/>
            <w:tcBorders>
              <w:top w:val="single" w:color="AAAAAA" w:sz="8"/>
              <w:left w:val="single" w:color="AAAAAA" w:sz="8"/>
              <w:bottom w:val="single" w:color="AAAAAA" w:sz="8"/>
              <w:right w:val="single" w:color="AAAAAA" w:sz="8"/>
            </w:tcBorders>
            <w:shd w:val="clear" w:color="auto" w:fill="FFF2CC"/>
            <w:tcMar>
              <w:top w:w="60" w:type="dxa"/>
              <w:left w:w="80" w:type="dxa"/>
              <w:bottom w:w="60" w:type="dxa"/>
              <w:right w:w="80" w:type="dxa"/>
            </w:tcMar>
            <w:vAlign w:val="top"/>
          </w:tcPr>
          <w:p w:rsidR="4B7C6627" w:rsidP="4B7C6627" w:rsidRDefault="4B7C6627" w14:paraId="1FF8C7AB" w14:textId="6D28D8B7">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w:t>
            </w:r>
          </w:p>
        </w:tc>
        <w:tc>
          <w:tcPr>
            <w:tcW w:w="1725" w:type="dxa"/>
            <w:tcBorders>
              <w:top w:val="single" w:color="AAAAAA" w:sz="8"/>
              <w:left w:val="single" w:color="AAAAAA" w:sz="8"/>
              <w:bottom w:val="single" w:color="AAAAAA" w:sz="8"/>
              <w:right w:val="single" w:color="AAAAAA" w:sz="8"/>
            </w:tcBorders>
            <w:shd w:val="clear" w:color="auto" w:fill="FFE0E0"/>
            <w:tcMar>
              <w:top w:w="60" w:type="dxa"/>
              <w:left w:w="80" w:type="dxa"/>
              <w:bottom w:w="60" w:type="dxa"/>
              <w:right w:w="80" w:type="dxa"/>
            </w:tcMar>
            <w:vAlign w:val="top"/>
          </w:tcPr>
          <w:p w:rsidR="4B7C6627" w:rsidP="4B7C6627" w:rsidRDefault="4B7C6627" w14:paraId="1D8AB03E" w14:textId="6B19CC98">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Omits</w:t>
            </w:r>
          </w:p>
        </w:tc>
      </w:tr>
      <w:tr w:rsidR="4B7C6627" w:rsidTr="4B7C6627" w14:paraId="5DD1D0F0">
        <w:trPr>
          <w:trHeight w:val="300"/>
        </w:trPr>
        <w:tc>
          <w:tcPr>
            <w:tcW w:w="600"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72AFE1CC" w14:textId="57634EEC">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1B.11</w:t>
            </w:r>
          </w:p>
        </w:tc>
        <w:tc>
          <w:tcPr>
            <w:tcW w:w="280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6956AFCE" w14:textId="71CE86DB">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Reports feeling more emotionally present and engaged in family activities</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12A4ECF6" w14:textId="1F25FDC4">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0.20</w:t>
            </w:r>
          </w:p>
        </w:tc>
        <w:tc>
          <w:tcPr>
            <w:tcW w:w="199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5F3FFC75" w14:textId="4960FB5D">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States emotionally present in family activities</w:t>
            </w:r>
          </w:p>
        </w:tc>
        <w:tc>
          <w:tcPr>
            <w:tcW w:w="1725" w:type="dxa"/>
            <w:tcBorders>
              <w:top w:val="single" w:color="AAAAAA" w:sz="8"/>
              <w:left w:val="single" w:color="AAAAAA" w:sz="8"/>
              <w:bottom w:val="single" w:color="AAAAAA" w:sz="8"/>
              <w:right w:val="single" w:color="AAAAAA" w:sz="8"/>
            </w:tcBorders>
            <w:shd w:val="clear" w:color="auto" w:fill="FFF2CC"/>
            <w:tcMar>
              <w:top w:w="60" w:type="dxa"/>
              <w:left w:w="80" w:type="dxa"/>
              <w:bottom w:w="60" w:type="dxa"/>
              <w:right w:w="80" w:type="dxa"/>
            </w:tcMar>
            <w:vAlign w:val="top"/>
          </w:tcPr>
          <w:p w:rsidR="4B7C6627" w:rsidP="4B7C6627" w:rsidRDefault="4B7C6627" w14:paraId="50F77546" w14:textId="6AC2F8EE">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w:t>
            </w:r>
          </w:p>
        </w:tc>
        <w:tc>
          <w:tcPr>
            <w:tcW w:w="1725" w:type="dxa"/>
            <w:tcBorders>
              <w:top w:val="single" w:color="AAAAAA" w:sz="8"/>
              <w:left w:val="single" w:color="AAAAAA" w:sz="8"/>
              <w:bottom w:val="single" w:color="AAAAAA" w:sz="8"/>
              <w:right w:val="single" w:color="AAAAAA" w:sz="8"/>
            </w:tcBorders>
            <w:shd w:val="clear" w:color="auto" w:fill="FFE0E0"/>
            <w:tcMar>
              <w:top w:w="60" w:type="dxa"/>
              <w:left w:w="80" w:type="dxa"/>
              <w:bottom w:w="60" w:type="dxa"/>
              <w:right w:w="80" w:type="dxa"/>
            </w:tcMar>
            <w:vAlign w:val="top"/>
          </w:tcPr>
          <w:p w:rsidR="4B7C6627" w:rsidP="4B7C6627" w:rsidRDefault="4B7C6627" w14:paraId="6B602E97" w14:textId="2AEF2A6E">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Omits</w:t>
            </w:r>
          </w:p>
        </w:tc>
      </w:tr>
      <w:tr w:rsidR="4B7C6627" w:rsidTr="4B7C6627" w14:paraId="62E532C5">
        <w:trPr>
          <w:trHeight w:val="300"/>
        </w:trPr>
        <w:tc>
          <w:tcPr>
            <w:tcW w:w="600"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4A3E8B2E" w14:textId="3940E57E">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1B.12</w:t>
            </w:r>
          </w:p>
        </w:tc>
        <w:tc>
          <w:tcPr>
            <w:tcW w:w="2805"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208C92C7" w14:textId="01F32B8E">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Reports improved functioning at work</w:t>
            </w:r>
          </w:p>
        </w:tc>
        <w:tc>
          <w:tcPr>
            <w:tcW w:w="495"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24AB7606" w14:textId="34D68760">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0.30</w:t>
            </w:r>
          </w:p>
        </w:tc>
        <w:tc>
          <w:tcPr>
            <w:tcW w:w="1995"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46A150F4" w14:textId="048CF764">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States improved work functioning</w:t>
            </w:r>
          </w:p>
        </w:tc>
        <w:tc>
          <w:tcPr>
            <w:tcW w:w="1725" w:type="dxa"/>
            <w:tcBorders>
              <w:top w:val="single" w:color="AAAAAA" w:sz="8"/>
              <w:left w:val="single" w:color="AAAAAA" w:sz="8"/>
              <w:bottom w:val="single" w:color="AAAAAA" w:sz="8"/>
              <w:right w:val="single" w:color="AAAAAA" w:sz="8"/>
            </w:tcBorders>
            <w:shd w:val="clear" w:color="auto" w:fill="FFF2CC"/>
            <w:tcMar>
              <w:top w:w="60" w:type="dxa"/>
              <w:left w:w="80" w:type="dxa"/>
              <w:bottom w:w="60" w:type="dxa"/>
              <w:right w:w="80" w:type="dxa"/>
            </w:tcMar>
            <w:vAlign w:val="top"/>
          </w:tcPr>
          <w:p w:rsidR="4B7C6627" w:rsidP="4B7C6627" w:rsidRDefault="4B7C6627" w14:paraId="7440424E" w14:textId="1D93CA40">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w:t>
            </w:r>
          </w:p>
        </w:tc>
        <w:tc>
          <w:tcPr>
            <w:tcW w:w="1725" w:type="dxa"/>
            <w:tcBorders>
              <w:top w:val="single" w:color="AAAAAA" w:sz="8"/>
              <w:left w:val="single" w:color="AAAAAA" w:sz="8"/>
              <w:bottom w:val="single" w:color="AAAAAA" w:sz="8"/>
              <w:right w:val="single" w:color="AAAAAA" w:sz="8"/>
            </w:tcBorders>
            <w:shd w:val="clear" w:color="auto" w:fill="FFE0E0"/>
            <w:tcMar>
              <w:top w:w="60" w:type="dxa"/>
              <w:left w:w="80" w:type="dxa"/>
              <w:bottom w:w="60" w:type="dxa"/>
              <w:right w:w="80" w:type="dxa"/>
            </w:tcMar>
            <w:vAlign w:val="top"/>
          </w:tcPr>
          <w:p w:rsidR="4B7C6627" w:rsidP="4B7C6627" w:rsidRDefault="4B7C6627" w14:paraId="0CA011A2" w14:textId="67F8AE9B">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Omits</w:t>
            </w:r>
          </w:p>
        </w:tc>
      </w:tr>
      <w:tr w:rsidR="4B7C6627" w:rsidTr="4B7C6627" w14:paraId="6ABB4EBB">
        <w:trPr>
          <w:trHeight w:val="300"/>
        </w:trPr>
        <w:tc>
          <w:tcPr>
            <w:tcW w:w="600"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6D99770F" w14:textId="15A6137E">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1B.13</w:t>
            </w:r>
          </w:p>
        </w:tc>
        <w:tc>
          <w:tcPr>
            <w:tcW w:w="280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3AC7C79F" w14:textId="7DA32D06">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Reports ability to complete work responsibilities without feeling overwhelmed or distracted</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7FE11C1D" w14:textId="50865CC2">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0.20</w:t>
            </w:r>
          </w:p>
        </w:tc>
        <w:tc>
          <w:tcPr>
            <w:tcW w:w="199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60878EB6" w14:textId="79AFF9C7">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States completes work without overwhelm</w:t>
            </w:r>
          </w:p>
        </w:tc>
        <w:tc>
          <w:tcPr>
            <w:tcW w:w="1725" w:type="dxa"/>
            <w:tcBorders>
              <w:top w:val="single" w:color="AAAAAA" w:sz="8"/>
              <w:left w:val="single" w:color="AAAAAA" w:sz="8"/>
              <w:bottom w:val="single" w:color="AAAAAA" w:sz="8"/>
              <w:right w:val="single" w:color="AAAAAA" w:sz="8"/>
            </w:tcBorders>
            <w:shd w:val="clear" w:color="auto" w:fill="FFF2CC"/>
            <w:tcMar>
              <w:top w:w="60" w:type="dxa"/>
              <w:left w:w="80" w:type="dxa"/>
              <w:bottom w:w="60" w:type="dxa"/>
              <w:right w:w="80" w:type="dxa"/>
            </w:tcMar>
            <w:vAlign w:val="top"/>
          </w:tcPr>
          <w:p w:rsidR="4B7C6627" w:rsidP="4B7C6627" w:rsidRDefault="4B7C6627" w14:paraId="1763A24C" w14:textId="098AC3EA">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w:t>
            </w:r>
          </w:p>
        </w:tc>
        <w:tc>
          <w:tcPr>
            <w:tcW w:w="1725" w:type="dxa"/>
            <w:tcBorders>
              <w:top w:val="single" w:color="AAAAAA" w:sz="8"/>
              <w:left w:val="single" w:color="AAAAAA" w:sz="8"/>
              <w:bottom w:val="single" w:color="AAAAAA" w:sz="8"/>
              <w:right w:val="single" w:color="AAAAAA" w:sz="8"/>
            </w:tcBorders>
            <w:shd w:val="clear" w:color="auto" w:fill="FFE0E0"/>
            <w:tcMar>
              <w:top w:w="60" w:type="dxa"/>
              <w:left w:w="80" w:type="dxa"/>
              <w:bottom w:w="60" w:type="dxa"/>
              <w:right w:w="80" w:type="dxa"/>
            </w:tcMar>
            <w:vAlign w:val="top"/>
          </w:tcPr>
          <w:p w:rsidR="4B7C6627" w:rsidP="4B7C6627" w:rsidRDefault="4B7C6627" w14:paraId="35216541" w14:textId="5DAA29E6">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Omits</w:t>
            </w:r>
          </w:p>
        </w:tc>
      </w:tr>
      <w:tr w:rsidR="4B7C6627" w:rsidTr="4B7C6627" w14:paraId="3069F70F">
        <w:trPr>
          <w:trHeight w:val="300"/>
        </w:trPr>
        <w:tc>
          <w:tcPr>
            <w:tcW w:w="600"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3E644795" w14:textId="734BA9F9">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1B.14</w:t>
            </w:r>
          </w:p>
        </w:tc>
        <w:tc>
          <w:tcPr>
            <w:tcW w:w="2805"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447F7407" w14:textId="539AC840">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Reports excellent medication adherence</w:t>
            </w:r>
          </w:p>
        </w:tc>
        <w:tc>
          <w:tcPr>
            <w:tcW w:w="495"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3FACE4F8" w14:textId="2B2FCD1E">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0.30</w:t>
            </w:r>
          </w:p>
        </w:tc>
        <w:tc>
          <w:tcPr>
            <w:tcW w:w="1995"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5B33FE61" w14:textId="441C9656">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States excellent adherence</w:t>
            </w:r>
          </w:p>
        </w:tc>
        <w:tc>
          <w:tcPr>
            <w:tcW w:w="1725" w:type="dxa"/>
            <w:tcBorders>
              <w:top w:val="single" w:color="AAAAAA" w:sz="8"/>
              <w:left w:val="single" w:color="AAAAAA" w:sz="8"/>
              <w:bottom w:val="single" w:color="AAAAAA" w:sz="8"/>
              <w:right w:val="single" w:color="AAAAAA" w:sz="8"/>
            </w:tcBorders>
            <w:shd w:val="clear" w:color="auto" w:fill="FFF2CC"/>
            <w:tcMar>
              <w:top w:w="60" w:type="dxa"/>
              <w:left w:w="80" w:type="dxa"/>
              <w:bottom w:w="60" w:type="dxa"/>
              <w:right w:w="80" w:type="dxa"/>
            </w:tcMar>
            <w:vAlign w:val="top"/>
          </w:tcPr>
          <w:p w:rsidR="4B7C6627" w:rsidP="4B7C6627" w:rsidRDefault="4B7C6627" w14:paraId="08FED0BA" w14:textId="6C89CBFC">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w:t>
            </w:r>
          </w:p>
        </w:tc>
        <w:tc>
          <w:tcPr>
            <w:tcW w:w="1725" w:type="dxa"/>
            <w:tcBorders>
              <w:top w:val="single" w:color="AAAAAA" w:sz="8"/>
              <w:left w:val="single" w:color="AAAAAA" w:sz="8"/>
              <w:bottom w:val="single" w:color="AAAAAA" w:sz="8"/>
              <w:right w:val="single" w:color="AAAAAA" w:sz="8"/>
            </w:tcBorders>
            <w:shd w:val="clear" w:color="auto" w:fill="FFE0E0"/>
            <w:tcMar>
              <w:top w:w="60" w:type="dxa"/>
              <w:left w:w="80" w:type="dxa"/>
              <w:bottom w:w="60" w:type="dxa"/>
              <w:right w:w="80" w:type="dxa"/>
            </w:tcMar>
            <w:vAlign w:val="top"/>
          </w:tcPr>
          <w:p w:rsidR="4B7C6627" w:rsidP="4B7C6627" w:rsidRDefault="4B7C6627" w14:paraId="1280C78D" w14:textId="6BF68176">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Omits</w:t>
            </w:r>
          </w:p>
        </w:tc>
      </w:tr>
      <w:tr w:rsidR="4B7C6627" w:rsidTr="4B7C6627" w14:paraId="13E991A2">
        <w:trPr>
          <w:trHeight w:val="300"/>
        </w:trPr>
        <w:tc>
          <w:tcPr>
            <w:tcW w:w="600"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68C3EADC" w14:textId="5E214567">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1B.15</w:t>
            </w:r>
          </w:p>
        </w:tc>
        <w:tc>
          <w:tcPr>
            <w:tcW w:w="280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4367B141" w14:textId="631AB1A1">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Reports taking sertraline with breakfast daily</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0E8C6EE9" w14:textId="5DD3D6BF">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0.35</w:t>
            </w:r>
          </w:p>
        </w:tc>
        <w:tc>
          <w:tcPr>
            <w:tcW w:w="199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0B2F1E51" w14:textId="4209EA9B">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States takes with breakfast</w:t>
            </w:r>
          </w:p>
        </w:tc>
        <w:tc>
          <w:tcPr>
            <w:tcW w:w="1725" w:type="dxa"/>
            <w:tcBorders>
              <w:top w:val="single" w:color="AAAAAA" w:sz="8"/>
              <w:left w:val="single" w:color="AAAAAA" w:sz="8"/>
              <w:bottom w:val="single" w:color="AAAAAA" w:sz="8"/>
              <w:right w:val="single" w:color="AAAAAA" w:sz="8"/>
            </w:tcBorders>
            <w:shd w:val="clear" w:color="auto" w:fill="FFF2CC"/>
            <w:tcMar>
              <w:top w:w="60" w:type="dxa"/>
              <w:left w:w="80" w:type="dxa"/>
              <w:bottom w:w="60" w:type="dxa"/>
              <w:right w:w="80" w:type="dxa"/>
            </w:tcMar>
            <w:vAlign w:val="top"/>
          </w:tcPr>
          <w:p w:rsidR="4B7C6627" w:rsidP="4B7C6627" w:rsidRDefault="4B7C6627" w14:paraId="2F00BBA2" w14:textId="59A5E046">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States takes daily, no timing</w:t>
            </w:r>
          </w:p>
        </w:tc>
        <w:tc>
          <w:tcPr>
            <w:tcW w:w="1725" w:type="dxa"/>
            <w:tcBorders>
              <w:top w:val="single" w:color="AAAAAA" w:sz="8"/>
              <w:left w:val="single" w:color="AAAAAA" w:sz="8"/>
              <w:bottom w:val="single" w:color="AAAAAA" w:sz="8"/>
              <w:right w:val="single" w:color="AAAAAA" w:sz="8"/>
            </w:tcBorders>
            <w:shd w:val="clear" w:color="auto" w:fill="FFE0E0"/>
            <w:tcMar>
              <w:top w:w="60" w:type="dxa"/>
              <w:left w:w="80" w:type="dxa"/>
              <w:bottom w:w="60" w:type="dxa"/>
              <w:right w:w="80" w:type="dxa"/>
            </w:tcMar>
            <w:vAlign w:val="top"/>
          </w:tcPr>
          <w:p w:rsidR="4B7C6627" w:rsidP="4B7C6627" w:rsidRDefault="4B7C6627" w14:paraId="593F9BF2" w14:textId="339447F1">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Omits</w:t>
            </w:r>
          </w:p>
        </w:tc>
      </w:tr>
      <w:tr w:rsidR="4B7C6627" w:rsidTr="4B7C6627" w14:paraId="783214E6">
        <w:trPr>
          <w:trHeight w:val="300"/>
        </w:trPr>
        <w:tc>
          <w:tcPr>
            <w:tcW w:w="600"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1763BA23" w14:textId="0EFD8BF1">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1B.16</w:t>
            </w:r>
          </w:p>
        </w:tc>
        <w:tc>
          <w:tcPr>
            <w:tcW w:w="2805"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5B4FBE1A" w14:textId="2212B3D4">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Reports no missed doses during the past two months</w:t>
            </w:r>
          </w:p>
        </w:tc>
        <w:tc>
          <w:tcPr>
            <w:tcW w:w="495"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290EEF65" w14:textId="50AC9B81">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0.30</w:t>
            </w:r>
          </w:p>
        </w:tc>
        <w:tc>
          <w:tcPr>
            <w:tcW w:w="1995"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2B9FCC48" w14:textId="47A44401">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States no missed doses past 2 months</w:t>
            </w:r>
          </w:p>
        </w:tc>
        <w:tc>
          <w:tcPr>
            <w:tcW w:w="1725" w:type="dxa"/>
            <w:tcBorders>
              <w:top w:val="single" w:color="AAAAAA" w:sz="8"/>
              <w:left w:val="single" w:color="AAAAAA" w:sz="8"/>
              <w:bottom w:val="single" w:color="AAAAAA" w:sz="8"/>
              <w:right w:val="single" w:color="AAAAAA" w:sz="8"/>
            </w:tcBorders>
            <w:shd w:val="clear" w:color="auto" w:fill="FFF2CC"/>
            <w:tcMar>
              <w:top w:w="60" w:type="dxa"/>
              <w:left w:w="80" w:type="dxa"/>
              <w:bottom w:w="60" w:type="dxa"/>
              <w:right w:w="80" w:type="dxa"/>
            </w:tcMar>
            <w:vAlign w:val="top"/>
          </w:tcPr>
          <w:p w:rsidR="4B7C6627" w:rsidP="4B7C6627" w:rsidRDefault="4B7C6627" w14:paraId="11D919D8" w14:textId="47E155AB">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States adherent, no timeframe</w:t>
            </w:r>
          </w:p>
        </w:tc>
        <w:tc>
          <w:tcPr>
            <w:tcW w:w="1725" w:type="dxa"/>
            <w:tcBorders>
              <w:top w:val="single" w:color="AAAAAA" w:sz="8"/>
              <w:left w:val="single" w:color="AAAAAA" w:sz="8"/>
              <w:bottom w:val="single" w:color="AAAAAA" w:sz="8"/>
              <w:right w:val="single" w:color="AAAAAA" w:sz="8"/>
            </w:tcBorders>
            <w:shd w:val="clear" w:color="auto" w:fill="FFE0E0"/>
            <w:tcMar>
              <w:top w:w="60" w:type="dxa"/>
              <w:left w:w="80" w:type="dxa"/>
              <w:bottom w:w="60" w:type="dxa"/>
              <w:right w:w="80" w:type="dxa"/>
            </w:tcMar>
            <w:vAlign w:val="top"/>
          </w:tcPr>
          <w:p w:rsidR="4B7C6627" w:rsidP="4B7C6627" w:rsidRDefault="4B7C6627" w14:paraId="079A79D2" w14:textId="5D7E0956">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Omits</w:t>
            </w:r>
          </w:p>
        </w:tc>
      </w:tr>
      <w:tr w:rsidR="4B7C6627" w:rsidTr="4B7C6627" w14:paraId="00B256CA">
        <w:trPr>
          <w:trHeight w:val="300"/>
        </w:trPr>
        <w:tc>
          <w:tcPr>
            <w:tcW w:w="600"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09704420" w14:textId="69A3CCF1">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1B.17</w:t>
            </w:r>
          </w:p>
        </w:tc>
        <w:tc>
          <w:tcPr>
            <w:tcW w:w="280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09E46FF5" w14:textId="0FA64653">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Reports continued participation in virtual CBT</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3F57CBBB" w14:textId="02A39633">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0.35</w:t>
            </w:r>
          </w:p>
        </w:tc>
        <w:tc>
          <w:tcPr>
            <w:tcW w:w="199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6B2C2C28" w14:textId="6E1E91A1">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States continues virtual CBT</w:t>
            </w:r>
          </w:p>
        </w:tc>
        <w:tc>
          <w:tcPr>
            <w:tcW w:w="1725" w:type="dxa"/>
            <w:tcBorders>
              <w:top w:val="single" w:color="AAAAAA" w:sz="8"/>
              <w:left w:val="single" w:color="AAAAAA" w:sz="8"/>
              <w:bottom w:val="single" w:color="AAAAAA" w:sz="8"/>
              <w:right w:val="single" w:color="AAAAAA" w:sz="8"/>
            </w:tcBorders>
            <w:shd w:val="clear" w:color="auto" w:fill="FFF2CC"/>
            <w:tcMar>
              <w:top w:w="60" w:type="dxa"/>
              <w:left w:w="80" w:type="dxa"/>
              <w:bottom w:w="60" w:type="dxa"/>
              <w:right w:w="80" w:type="dxa"/>
            </w:tcMar>
            <w:vAlign w:val="top"/>
          </w:tcPr>
          <w:p w:rsidR="4B7C6627" w:rsidP="4B7C6627" w:rsidRDefault="4B7C6627" w14:paraId="18C26E78" w14:textId="431D8B50">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States CBT, not virtual</w:t>
            </w:r>
          </w:p>
        </w:tc>
        <w:tc>
          <w:tcPr>
            <w:tcW w:w="1725" w:type="dxa"/>
            <w:tcBorders>
              <w:top w:val="single" w:color="AAAAAA" w:sz="8"/>
              <w:left w:val="single" w:color="AAAAAA" w:sz="8"/>
              <w:bottom w:val="single" w:color="AAAAAA" w:sz="8"/>
              <w:right w:val="single" w:color="AAAAAA" w:sz="8"/>
            </w:tcBorders>
            <w:shd w:val="clear" w:color="auto" w:fill="FFE0E0"/>
            <w:tcMar>
              <w:top w:w="60" w:type="dxa"/>
              <w:left w:w="80" w:type="dxa"/>
              <w:bottom w:w="60" w:type="dxa"/>
              <w:right w:w="80" w:type="dxa"/>
            </w:tcMar>
            <w:vAlign w:val="top"/>
          </w:tcPr>
          <w:p w:rsidR="4B7C6627" w:rsidP="4B7C6627" w:rsidRDefault="4B7C6627" w14:paraId="3517DBE2" w14:textId="0B050D0E">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Omits</w:t>
            </w:r>
          </w:p>
        </w:tc>
      </w:tr>
      <w:tr w:rsidR="4B7C6627" w:rsidTr="4B7C6627" w14:paraId="52C2A16E">
        <w:trPr>
          <w:trHeight w:val="300"/>
        </w:trPr>
        <w:tc>
          <w:tcPr>
            <w:tcW w:w="600"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4DA66729" w14:textId="4878EDA0">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1B.18</w:t>
            </w:r>
          </w:p>
        </w:tc>
        <w:tc>
          <w:tcPr>
            <w:tcW w:w="2805"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1901E3AD" w14:textId="317BBDC4">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CBT benefit: identifies unhealthy thought patterns</w:t>
            </w:r>
          </w:p>
        </w:tc>
        <w:tc>
          <w:tcPr>
            <w:tcW w:w="495"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275E3C2D" w14:textId="6E06E8AB">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0.20</w:t>
            </w:r>
          </w:p>
        </w:tc>
        <w:tc>
          <w:tcPr>
            <w:tcW w:w="1995"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4226F686" w14:textId="2E3AEB89">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States identifies unhealthy thought patterns</w:t>
            </w:r>
          </w:p>
        </w:tc>
        <w:tc>
          <w:tcPr>
            <w:tcW w:w="1725" w:type="dxa"/>
            <w:tcBorders>
              <w:top w:val="single" w:color="AAAAAA" w:sz="8"/>
              <w:left w:val="single" w:color="AAAAAA" w:sz="8"/>
              <w:bottom w:val="single" w:color="AAAAAA" w:sz="8"/>
              <w:right w:val="single" w:color="AAAAAA" w:sz="8"/>
            </w:tcBorders>
            <w:shd w:val="clear" w:color="auto" w:fill="FFF2CC"/>
            <w:tcMar>
              <w:top w:w="60" w:type="dxa"/>
              <w:left w:w="80" w:type="dxa"/>
              <w:bottom w:w="60" w:type="dxa"/>
              <w:right w:w="80" w:type="dxa"/>
            </w:tcMar>
            <w:vAlign w:val="top"/>
          </w:tcPr>
          <w:p w:rsidR="4B7C6627" w:rsidP="4B7C6627" w:rsidRDefault="4B7C6627" w14:paraId="37C61732" w14:textId="0C616E73">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w:t>
            </w:r>
          </w:p>
        </w:tc>
        <w:tc>
          <w:tcPr>
            <w:tcW w:w="1725" w:type="dxa"/>
            <w:tcBorders>
              <w:top w:val="single" w:color="AAAAAA" w:sz="8"/>
              <w:left w:val="single" w:color="AAAAAA" w:sz="8"/>
              <w:bottom w:val="single" w:color="AAAAAA" w:sz="8"/>
              <w:right w:val="single" w:color="AAAAAA" w:sz="8"/>
            </w:tcBorders>
            <w:shd w:val="clear" w:color="auto" w:fill="FFE0E0"/>
            <w:tcMar>
              <w:top w:w="60" w:type="dxa"/>
              <w:left w:w="80" w:type="dxa"/>
              <w:bottom w:w="60" w:type="dxa"/>
              <w:right w:w="80" w:type="dxa"/>
            </w:tcMar>
            <w:vAlign w:val="top"/>
          </w:tcPr>
          <w:p w:rsidR="4B7C6627" w:rsidP="4B7C6627" w:rsidRDefault="4B7C6627" w14:paraId="0378AC20" w14:textId="49783579">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Omits</w:t>
            </w:r>
          </w:p>
        </w:tc>
      </w:tr>
      <w:tr w:rsidR="4B7C6627" w:rsidTr="4B7C6627" w14:paraId="56A61AFB">
        <w:trPr>
          <w:trHeight w:val="300"/>
        </w:trPr>
        <w:tc>
          <w:tcPr>
            <w:tcW w:w="600"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0BB1A333" w14:textId="51B9B817">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1B.19</w:t>
            </w:r>
          </w:p>
        </w:tc>
        <w:tc>
          <w:tcPr>
            <w:tcW w:w="280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34781950" w14:textId="3522D383">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CBT benefit: improves coping strategies</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7D9109FF" w14:textId="21E8AC1F">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0.20</w:t>
            </w:r>
          </w:p>
        </w:tc>
        <w:tc>
          <w:tcPr>
            <w:tcW w:w="199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5D202B99" w14:textId="3359E4B5">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States improves coping strategies</w:t>
            </w:r>
          </w:p>
        </w:tc>
        <w:tc>
          <w:tcPr>
            <w:tcW w:w="1725" w:type="dxa"/>
            <w:tcBorders>
              <w:top w:val="single" w:color="AAAAAA" w:sz="8"/>
              <w:left w:val="single" w:color="AAAAAA" w:sz="8"/>
              <w:bottom w:val="single" w:color="AAAAAA" w:sz="8"/>
              <w:right w:val="single" w:color="AAAAAA" w:sz="8"/>
            </w:tcBorders>
            <w:shd w:val="clear" w:color="auto" w:fill="FFF2CC"/>
            <w:tcMar>
              <w:top w:w="60" w:type="dxa"/>
              <w:left w:w="80" w:type="dxa"/>
              <w:bottom w:w="60" w:type="dxa"/>
              <w:right w:w="80" w:type="dxa"/>
            </w:tcMar>
            <w:vAlign w:val="top"/>
          </w:tcPr>
          <w:p w:rsidR="4B7C6627" w:rsidP="4B7C6627" w:rsidRDefault="4B7C6627" w14:paraId="614B564F" w14:textId="3BA4BDE8">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w:t>
            </w:r>
          </w:p>
        </w:tc>
        <w:tc>
          <w:tcPr>
            <w:tcW w:w="1725" w:type="dxa"/>
            <w:tcBorders>
              <w:top w:val="single" w:color="AAAAAA" w:sz="8"/>
              <w:left w:val="single" w:color="AAAAAA" w:sz="8"/>
              <w:bottom w:val="single" w:color="AAAAAA" w:sz="8"/>
              <w:right w:val="single" w:color="AAAAAA" w:sz="8"/>
            </w:tcBorders>
            <w:shd w:val="clear" w:color="auto" w:fill="FFE0E0"/>
            <w:tcMar>
              <w:top w:w="60" w:type="dxa"/>
              <w:left w:w="80" w:type="dxa"/>
              <w:bottom w:w="60" w:type="dxa"/>
              <w:right w:w="80" w:type="dxa"/>
            </w:tcMar>
            <w:vAlign w:val="top"/>
          </w:tcPr>
          <w:p w:rsidR="4B7C6627" w:rsidP="4B7C6627" w:rsidRDefault="4B7C6627" w14:paraId="14A84FA4" w14:textId="1D7B206B">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Omits</w:t>
            </w:r>
          </w:p>
        </w:tc>
      </w:tr>
      <w:tr w:rsidR="4B7C6627" w:rsidTr="4B7C6627" w14:paraId="4F5E6A77">
        <w:trPr>
          <w:trHeight w:val="300"/>
        </w:trPr>
        <w:tc>
          <w:tcPr>
            <w:tcW w:w="600"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2A54E460" w14:textId="764F362F">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1B.20</w:t>
            </w:r>
          </w:p>
        </w:tc>
        <w:tc>
          <w:tcPr>
            <w:tcW w:w="2805"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37A963A9" w14:textId="5185F5D0">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CBT benefit: develops healthier responses to stress</w:t>
            </w:r>
          </w:p>
        </w:tc>
        <w:tc>
          <w:tcPr>
            <w:tcW w:w="495"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566CD6C3" w14:textId="64998A23">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0.20</w:t>
            </w:r>
          </w:p>
        </w:tc>
        <w:tc>
          <w:tcPr>
            <w:tcW w:w="1995"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0B1485BE" w14:textId="57E065A4">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States healthier responses to stress</w:t>
            </w:r>
          </w:p>
        </w:tc>
        <w:tc>
          <w:tcPr>
            <w:tcW w:w="1725" w:type="dxa"/>
            <w:tcBorders>
              <w:top w:val="single" w:color="AAAAAA" w:sz="8"/>
              <w:left w:val="single" w:color="AAAAAA" w:sz="8"/>
              <w:bottom w:val="single" w:color="AAAAAA" w:sz="8"/>
              <w:right w:val="single" w:color="AAAAAA" w:sz="8"/>
            </w:tcBorders>
            <w:shd w:val="clear" w:color="auto" w:fill="FFF2CC"/>
            <w:tcMar>
              <w:top w:w="60" w:type="dxa"/>
              <w:left w:w="80" w:type="dxa"/>
              <w:bottom w:w="60" w:type="dxa"/>
              <w:right w:w="80" w:type="dxa"/>
            </w:tcMar>
            <w:vAlign w:val="top"/>
          </w:tcPr>
          <w:p w:rsidR="4B7C6627" w:rsidP="4B7C6627" w:rsidRDefault="4B7C6627" w14:paraId="3568174E" w14:textId="6D677B7E">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w:t>
            </w:r>
          </w:p>
        </w:tc>
        <w:tc>
          <w:tcPr>
            <w:tcW w:w="1725" w:type="dxa"/>
            <w:tcBorders>
              <w:top w:val="single" w:color="AAAAAA" w:sz="8"/>
              <w:left w:val="single" w:color="AAAAAA" w:sz="8"/>
              <w:bottom w:val="single" w:color="AAAAAA" w:sz="8"/>
              <w:right w:val="single" w:color="AAAAAA" w:sz="8"/>
            </w:tcBorders>
            <w:shd w:val="clear" w:color="auto" w:fill="FFE0E0"/>
            <w:tcMar>
              <w:top w:w="60" w:type="dxa"/>
              <w:left w:w="80" w:type="dxa"/>
              <w:bottom w:w="60" w:type="dxa"/>
              <w:right w:w="80" w:type="dxa"/>
            </w:tcMar>
            <w:vAlign w:val="top"/>
          </w:tcPr>
          <w:p w:rsidR="4B7C6627" w:rsidP="4B7C6627" w:rsidRDefault="4B7C6627" w14:paraId="62B36C89" w14:textId="484DC33D">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Omits</w:t>
            </w:r>
          </w:p>
        </w:tc>
      </w:tr>
      <w:tr w:rsidR="4B7C6627" w:rsidTr="4B7C6627" w14:paraId="45F42D5C">
        <w:trPr>
          <w:trHeight w:val="300"/>
        </w:trPr>
        <w:tc>
          <w:tcPr>
            <w:tcW w:w="600"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48F9A7B9" w14:textId="0DC73E5C">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1B.21</w:t>
            </w:r>
          </w:p>
        </w:tc>
        <w:tc>
          <w:tcPr>
            <w:tcW w:w="280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2F165957" w14:textId="1A6228D0">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Reports smoking only one to two cigarettes weekly</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5C889F79" w14:textId="0C7FF762">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0.35</w:t>
            </w:r>
          </w:p>
        </w:tc>
        <w:tc>
          <w:tcPr>
            <w:tcW w:w="199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61860AD7" w14:textId="592F0467">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States 1-2 cigarettes weekly</w:t>
            </w:r>
          </w:p>
        </w:tc>
        <w:tc>
          <w:tcPr>
            <w:tcW w:w="1725" w:type="dxa"/>
            <w:tcBorders>
              <w:top w:val="single" w:color="AAAAAA" w:sz="8"/>
              <w:left w:val="single" w:color="AAAAAA" w:sz="8"/>
              <w:bottom w:val="single" w:color="AAAAAA" w:sz="8"/>
              <w:right w:val="single" w:color="AAAAAA" w:sz="8"/>
            </w:tcBorders>
            <w:shd w:val="clear" w:color="auto" w:fill="FFF2CC"/>
            <w:tcMar>
              <w:top w:w="60" w:type="dxa"/>
              <w:left w:w="80" w:type="dxa"/>
              <w:bottom w:w="60" w:type="dxa"/>
              <w:right w:w="80" w:type="dxa"/>
            </w:tcMar>
            <w:vAlign w:val="top"/>
          </w:tcPr>
          <w:p w:rsidR="4B7C6627" w:rsidP="4B7C6627" w:rsidRDefault="4B7C6627" w14:paraId="6C2461EE" w14:textId="4350CA38">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States smokes rarely, no quantity</w:t>
            </w:r>
          </w:p>
        </w:tc>
        <w:tc>
          <w:tcPr>
            <w:tcW w:w="1725" w:type="dxa"/>
            <w:tcBorders>
              <w:top w:val="single" w:color="AAAAAA" w:sz="8"/>
              <w:left w:val="single" w:color="AAAAAA" w:sz="8"/>
              <w:bottom w:val="single" w:color="AAAAAA" w:sz="8"/>
              <w:right w:val="single" w:color="AAAAAA" w:sz="8"/>
            </w:tcBorders>
            <w:shd w:val="clear" w:color="auto" w:fill="FFE0E0"/>
            <w:tcMar>
              <w:top w:w="60" w:type="dxa"/>
              <w:left w:w="80" w:type="dxa"/>
              <w:bottom w:w="60" w:type="dxa"/>
              <w:right w:w="80" w:type="dxa"/>
            </w:tcMar>
            <w:vAlign w:val="top"/>
          </w:tcPr>
          <w:p w:rsidR="4B7C6627" w:rsidP="4B7C6627" w:rsidRDefault="4B7C6627" w14:paraId="7E3AC50D" w14:textId="29497182">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Omits</w:t>
            </w:r>
          </w:p>
        </w:tc>
      </w:tr>
      <w:tr w:rsidR="4B7C6627" w:rsidTr="4B7C6627" w14:paraId="6262E738">
        <w:trPr>
          <w:trHeight w:val="300"/>
        </w:trPr>
        <w:tc>
          <w:tcPr>
            <w:tcW w:w="600"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68B14EAE" w14:textId="36864236">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1B.22</w:t>
            </w:r>
          </w:p>
        </w:tc>
        <w:tc>
          <w:tcPr>
            <w:tcW w:w="2805"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3E69749B" w14:textId="6CC62A05">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Smoking occurs during periods of significant stress</w:t>
            </w:r>
          </w:p>
        </w:tc>
        <w:tc>
          <w:tcPr>
            <w:tcW w:w="495"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73F78075" w14:textId="54BCFF2C">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0.20</w:t>
            </w:r>
          </w:p>
        </w:tc>
        <w:tc>
          <w:tcPr>
            <w:tcW w:w="1995"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338EB626" w14:textId="62944C67">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States during periods of stress</w:t>
            </w:r>
          </w:p>
        </w:tc>
        <w:tc>
          <w:tcPr>
            <w:tcW w:w="1725" w:type="dxa"/>
            <w:tcBorders>
              <w:top w:val="single" w:color="AAAAAA" w:sz="8"/>
              <w:left w:val="single" w:color="AAAAAA" w:sz="8"/>
              <w:bottom w:val="single" w:color="AAAAAA" w:sz="8"/>
              <w:right w:val="single" w:color="AAAAAA" w:sz="8"/>
            </w:tcBorders>
            <w:shd w:val="clear" w:color="auto" w:fill="FFF2CC"/>
            <w:tcMar>
              <w:top w:w="60" w:type="dxa"/>
              <w:left w:w="80" w:type="dxa"/>
              <w:bottom w:w="60" w:type="dxa"/>
              <w:right w:w="80" w:type="dxa"/>
            </w:tcMar>
            <w:vAlign w:val="top"/>
          </w:tcPr>
          <w:p w:rsidR="4B7C6627" w:rsidP="4B7C6627" w:rsidRDefault="4B7C6627" w14:paraId="02C473B0" w14:textId="58731740">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w:t>
            </w:r>
          </w:p>
        </w:tc>
        <w:tc>
          <w:tcPr>
            <w:tcW w:w="1725" w:type="dxa"/>
            <w:tcBorders>
              <w:top w:val="single" w:color="AAAAAA" w:sz="8"/>
              <w:left w:val="single" w:color="AAAAAA" w:sz="8"/>
              <w:bottom w:val="single" w:color="AAAAAA" w:sz="8"/>
              <w:right w:val="single" w:color="AAAAAA" w:sz="8"/>
            </w:tcBorders>
            <w:shd w:val="clear" w:color="auto" w:fill="FFE0E0"/>
            <w:tcMar>
              <w:top w:w="60" w:type="dxa"/>
              <w:left w:w="80" w:type="dxa"/>
              <w:bottom w:w="60" w:type="dxa"/>
              <w:right w:w="80" w:type="dxa"/>
            </w:tcMar>
            <w:vAlign w:val="top"/>
          </w:tcPr>
          <w:p w:rsidR="4B7C6627" w:rsidP="4B7C6627" w:rsidRDefault="4B7C6627" w14:paraId="370010F6" w14:textId="3D0BDC88">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Omits</w:t>
            </w:r>
          </w:p>
        </w:tc>
      </w:tr>
      <w:tr w:rsidR="4B7C6627" w:rsidTr="4B7C6627" w14:paraId="1D6B1D02">
        <w:trPr>
          <w:trHeight w:val="300"/>
        </w:trPr>
        <w:tc>
          <w:tcPr>
            <w:tcW w:w="600"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1488817E" w14:textId="16ABFE03">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1B.23</w:t>
            </w:r>
          </w:p>
        </w:tc>
        <w:tc>
          <w:tcPr>
            <w:tcW w:w="280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6F9EA374" w14:textId="3361A1D3">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No longer relies on cigarettes to cope with anxiety</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5D28FB2C" w14:textId="42058620">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0.25</w:t>
            </w:r>
          </w:p>
        </w:tc>
        <w:tc>
          <w:tcPr>
            <w:tcW w:w="199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29300024" w14:textId="5A57D232">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States no longer relies on cigarettes for anxiety</w:t>
            </w:r>
          </w:p>
        </w:tc>
        <w:tc>
          <w:tcPr>
            <w:tcW w:w="1725" w:type="dxa"/>
            <w:tcBorders>
              <w:top w:val="single" w:color="AAAAAA" w:sz="8"/>
              <w:left w:val="single" w:color="AAAAAA" w:sz="8"/>
              <w:bottom w:val="single" w:color="AAAAAA" w:sz="8"/>
              <w:right w:val="single" w:color="AAAAAA" w:sz="8"/>
            </w:tcBorders>
            <w:shd w:val="clear" w:color="auto" w:fill="FFF2CC"/>
            <w:tcMar>
              <w:top w:w="60" w:type="dxa"/>
              <w:left w:w="80" w:type="dxa"/>
              <w:bottom w:w="60" w:type="dxa"/>
              <w:right w:w="80" w:type="dxa"/>
            </w:tcMar>
            <w:vAlign w:val="top"/>
          </w:tcPr>
          <w:p w:rsidR="4B7C6627" w:rsidP="4B7C6627" w:rsidRDefault="4B7C6627" w14:paraId="279C333C" w14:textId="01A7C619">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w:t>
            </w:r>
          </w:p>
        </w:tc>
        <w:tc>
          <w:tcPr>
            <w:tcW w:w="1725" w:type="dxa"/>
            <w:tcBorders>
              <w:top w:val="single" w:color="AAAAAA" w:sz="8"/>
              <w:left w:val="single" w:color="AAAAAA" w:sz="8"/>
              <w:bottom w:val="single" w:color="AAAAAA" w:sz="8"/>
              <w:right w:val="single" w:color="AAAAAA" w:sz="8"/>
            </w:tcBorders>
            <w:shd w:val="clear" w:color="auto" w:fill="FFE0E0"/>
            <w:tcMar>
              <w:top w:w="60" w:type="dxa"/>
              <w:left w:w="80" w:type="dxa"/>
              <w:bottom w:w="60" w:type="dxa"/>
              <w:right w:w="80" w:type="dxa"/>
            </w:tcMar>
            <w:vAlign w:val="top"/>
          </w:tcPr>
          <w:p w:rsidR="4B7C6627" w:rsidP="4B7C6627" w:rsidRDefault="4B7C6627" w14:paraId="1C176B74" w14:textId="141FFE4E">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Omits</w:t>
            </w:r>
          </w:p>
        </w:tc>
      </w:tr>
      <w:tr w:rsidR="4B7C6627" w:rsidTr="4B7C6627" w14:paraId="0BF41DE6">
        <w:trPr>
          <w:trHeight w:val="300"/>
        </w:trPr>
        <w:tc>
          <w:tcPr>
            <w:tcW w:w="600"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3F0DD731" w14:textId="55801FE9">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1B.24</w:t>
            </w:r>
          </w:p>
        </w:tc>
        <w:tc>
          <w:tcPr>
            <w:tcW w:w="2805"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682DED94" w14:textId="01C94803">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Believes she will eventually stop smoking completely</w:t>
            </w:r>
          </w:p>
        </w:tc>
        <w:tc>
          <w:tcPr>
            <w:tcW w:w="495"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308300A5" w14:textId="3D3C196E">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0.20</w:t>
            </w:r>
          </w:p>
        </w:tc>
        <w:tc>
          <w:tcPr>
            <w:tcW w:w="1995"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366C8C77" w14:textId="0D7820A0">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States believes will stop completely</w:t>
            </w:r>
          </w:p>
        </w:tc>
        <w:tc>
          <w:tcPr>
            <w:tcW w:w="1725" w:type="dxa"/>
            <w:tcBorders>
              <w:top w:val="single" w:color="AAAAAA" w:sz="8"/>
              <w:left w:val="single" w:color="AAAAAA" w:sz="8"/>
              <w:bottom w:val="single" w:color="AAAAAA" w:sz="8"/>
              <w:right w:val="single" w:color="AAAAAA" w:sz="8"/>
            </w:tcBorders>
            <w:shd w:val="clear" w:color="auto" w:fill="FFF2CC"/>
            <w:tcMar>
              <w:top w:w="60" w:type="dxa"/>
              <w:left w:w="80" w:type="dxa"/>
              <w:bottom w:w="60" w:type="dxa"/>
              <w:right w:w="80" w:type="dxa"/>
            </w:tcMar>
            <w:vAlign w:val="top"/>
          </w:tcPr>
          <w:p w:rsidR="4B7C6627" w:rsidP="4B7C6627" w:rsidRDefault="4B7C6627" w14:paraId="227E7D00" w14:textId="46331B18">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w:t>
            </w:r>
          </w:p>
        </w:tc>
        <w:tc>
          <w:tcPr>
            <w:tcW w:w="1725" w:type="dxa"/>
            <w:tcBorders>
              <w:top w:val="single" w:color="AAAAAA" w:sz="8"/>
              <w:left w:val="single" w:color="AAAAAA" w:sz="8"/>
              <w:bottom w:val="single" w:color="AAAAAA" w:sz="8"/>
              <w:right w:val="single" w:color="AAAAAA" w:sz="8"/>
            </w:tcBorders>
            <w:shd w:val="clear" w:color="auto" w:fill="FFE0E0"/>
            <w:tcMar>
              <w:top w:w="60" w:type="dxa"/>
              <w:left w:w="80" w:type="dxa"/>
              <w:bottom w:w="60" w:type="dxa"/>
              <w:right w:w="80" w:type="dxa"/>
            </w:tcMar>
            <w:vAlign w:val="top"/>
          </w:tcPr>
          <w:p w:rsidR="4B7C6627" w:rsidP="4B7C6627" w:rsidRDefault="4B7C6627" w14:paraId="15A7641C" w14:textId="1C268003">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Omits</w:t>
            </w:r>
          </w:p>
        </w:tc>
      </w:tr>
      <w:tr w:rsidR="4B7C6627" w:rsidTr="4B7C6627" w14:paraId="6788B1DE">
        <w:trPr>
          <w:trHeight w:val="300"/>
        </w:trPr>
        <w:tc>
          <w:tcPr>
            <w:tcW w:w="600"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270E63AE" w14:textId="52C522CD">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1B.25</w:t>
            </w:r>
          </w:p>
        </w:tc>
        <w:tc>
          <w:tcPr>
            <w:tcW w:w="280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3378D03E" w14:textId="74DB5E31">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Reports feeling proud of her progress</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785E3BB0" w14:textId="13CB2B97">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0.20</w:t>
            </w:r>
          </w:p>
        </w:tc>
        <w:tc>
          <w:tcPr>
            <w:tcW w:w="199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2AB9614F" w14:textId="168CA718">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States feels proud of progress</w:t>
            </w:r>
          </w:p>
        </w:tc>
        <w:tc>
          <w:tcPr>
            <w:tcW w:w="1725" w:type="dxa"/>
            <w:tcBorders>
              <w:top w:val="single" w:color="AAAAAA" w:sz="8"/>
              <w:left w:val="single" w:color="AAAAAA" w:sz="8"/>
              <w:bottom w:val="single" w:color="AAAAAA" w:sz="8"/>
              <w:right w:val="single" w:color="AAAAAA" w:sz="8"/>
            </w:tcBorders>
            <w:shd w:val="clear" w:color="auto" w:fill="FFF2CC"/>
            <w:tcMar>
              <w:top w:w="60" w:type="dxa"/>
              <w:left w:w="80" w:type="dxa"/>
              <w:bottom w:w="60" w:type="dxa"/>
              <w:right w:w="80" w:type="dxa"/>
            </w:tcMar>
            <w:vAlign w:val="top"/>
          </w:tcPr>
          <w:p w:rsidR="4B7C6627" w:rsidP="4B7C6627" w:rsidRDefault="4B7C6627" w14:paraId="5772A906" w14:textId="18C66A84">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w:t>
            </w:r>
          </w:p>
        </w:tc>
        <w:tc>
          <w:tcPr>
            <w:tcW w:w="1725" w:type="dxa"/>
            <w:tcBorders>
              <w:top w:val="single" w:color="AAAAAA" w:sz="8"/>
              <w:left w:val="single" w:color="AAAAAA" w:sz="8"/>
              <w:bottom w:val="single" w:color="AAAAAA" w:sz="8"/>
              <w:right w:val="single" w:color="AAAAAA" w:sz="8"/>
            </w:tcBorders>
            <w:shd w:val="clear" w:color="auto" w:fill="FFE0E0"/>
            <w:tcMar>
              <w:top w:w="60" w:type="dxa"/>
              <w:left w:w="80" w:type="dxa"/>
              <w:bottom w:w="60" w:type="dxa"/>
              <w:right w:w="80" w:type="dxa"/>
            </w:tcMar>
            <w:vAlign w:val="top"/>
          </w:tcPr>
          <w:p w:rsidR="4B7C6627" w:rsidP="4B7C6627" w:rsidRDefault="4B7C6627" w14:paraId="4557B4A6" w14:textId="21D47045">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Omits</w:t>
            </w:r>
          </w:p>
        </w:tc>
      </w:tr>
      <w:tr w:rsidR="4B7C6627" w:rsidTr="4B7C6627" w14:paraId="6561A06C">
        <w:trPr>
          <w:trHeight w:val="300"/>
        </w:trPr>
        <w:tc>
          <w:tcPr>
            <w:tcW w:w="600"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3F795761" w14:textId="178CB499">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1B.26</w:t>
            </w:r>
          </w:p>
        </w:tc>
        <w:tc>
          <w:tcPr>
            <w:tcW w:w="2805"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4007DEC8" w14:textId="39C12A74">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Expresses concern about returning to previous state</w:t>
            </w:r>
          </w:p>
        </w:tc>
        <w:tc>
          <w:tcPr>
            <w:tcW w:w="495"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105EFC9F" w14:textId="58E242B0">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0.20</w:t>
            </w:r>
          </w:p>
        </w:tc>
        <w:tc>
          <w:tcPr>
            <w:tcW w:w="1995"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64ED8B07" w14:textId="15DD56AD">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States concerned about returning to prior state</w:t>
            </w:r>
          </w:p>
        </w:tc>
        <w:tc>
          <w:tcPr>
            <w:tcW w:w="1725" w:type="dxa"/>
            <w:tcBorders>
              <w:top w:val="single" w:color="AAAAAA" w:sz="8"/>
              <w:left w:val="single" w:color="AAAAAA" w:sz="8"/>
              <w:bottom w:val="single" w:color="AAAAAA" w:sz="8"/>
              <w:right w:val="single" w:color="AAAAAA" w:sz="8"/>
            </w:tcBorders>
            <w:shd w:val="clear" w:color="auto" w:fill="FFF2CC"/>
            <w:tcMar>
              <w:top w:w="60" w:type="dxa"/>
              <w:left w:w="80" w:type="dxa"/>
              <w:bottom w:w="60" w:type="dxa"/>
              <w:right w:w="80" w:type="dxa"/>
            </w:tcMar>
            <w:vAlign w:val="top"/>
          </w:tcPr>
          <w:p w:rsidR="4B7C6627" w:rsidP="4B7C6627" w:rsidRDefault="4B7C6627" w14:paraId="114B2FE3" w14:textId="541E1181">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w:t>
            </w:r>
          </w:p>
        </w:tc>
        <w:tc>
          <w:tcPr>
            <w:tcW w:w="1725" w:type="dxa"/>
            <w:tcBorders>
              <w:top w:val="single" w:color="AAAAAA" w:sz="8"/>
              <w:left w:val="single" w:color="AAAAAA" w:sz="8"/>
              <w:bottom w:val="single" w:color="AAAAAA" w:sz="8"/>
              <w:right w:val="single" w:color="AAAAAA" w:sz="8"/>
            </w:tcBorders>
            <w:shd w:val="clear" w:color="auto" w:fill="FFE0E0"/>
            <w:tcMar>
              <w:top w:w="60" w:type="dxa"/>
              <w:left w:w="80" w:type="dxa"/>
              <w:bottom w:w="60" w:type="dxa"/>
              <w:right w:w="80" w:type="dxa"/>
            </w:tcMar>
            <w:vAlign w:val="top"/>
          </w:tcPr>
          <w:p w:rsidR="4B7C6627" w:rsidP="4B7C6627" w:rsidRDefault="4B7C6627" w14:paraId="21D12DB4" w14:textId="3FB63511">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Omits</w:t>
            </w:r>
          </w:p>
        </w:tc>
      </w:tr>
      <w:tr w:rsidR="4B7C6627" w:rsidTr="4B7C6627" w14:paraId="7F4C4F02">
        <w:trPr>
          <w:trHeight w:val="300"/>
        </w:trPr>
        <w:tc>
          <w:tcPr>
            <w:tcW w:w="600"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6E810D9D" w14:textId="24278040">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1B.27</w:t>
            </w:r>
          </w:p>
        </w:tc>
        <w:tc>
          <w:tcPr>
            <w:tcW w:w="280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5E333589" w14:textId="6AFF7EE6">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Asks how she can maintain her progress</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1EE0BC0A" w14:textId="5DE13637">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0.20</w:t>
            </w:r>
          </w:p>
        </w:tc>
        <w:tc>
          <w:tcPr>
            <w:tcW w:w="199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78E1FAD6" w14:textId="43CFE689">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States asks about maintaining progress</w:t>
            </w:r>
          </w:p>
        </w:tc>
        <w:tc>
          <w:tcPr>
            <w:tcW w:w="1725" w:type="dxa"/>
            <w:tcBorders>
              <w:top w:val="single" w:color="AAAAAA" w:sz="8"/>
              <w:left w:val="single" w:color="AAAAAA" w:sz="8"/>
              <w:bottom w:val="single" w:color="AAAAAA" w:sz="8"/>
              <w:right w:val="single" w:color="AAAAAA" w:sz="8"/>
            </w:tcBorders>
            <w:shd w:val="clear" w:color="auto" w:fill="FFF2CC"/>
            <w:tcMar>
              <w:top w:w="60" w:type="dxa"/>
              <w:left w:w="80" w:type="dxa"/>
              <w:bottom w:w="60" w:type="dxa"/>
              <w:right w:w="80" w:type="dxa"/>
            </w:tcMar>
            <w:vAlign w:val="top"/>
          </w:tcPr>
          <w:p w:rsidR="4B7C6627" w:rsidP="4B7C6627" w:rsidRDefault="4B7C6627" w14:paraId="72C0B8FC" w14:textId="2EB45316">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w:t>
            </w:r>
          </w:p>
        </w:tc>
        <w:tc>
          <w:tcPr>
            <w:tcW w:w="1725" w:type="dxa"/>
            <w:tcBorders>
              <w:top w:val="single" w:color="AAAAAA" w:sz="8"/>
              <w:left w:val="single" w:color="AAAAAA" w:sz="8"/>
              <w:bottom w:val="single" w:color="AAAAAA" w:sz="8"/>
              <w:right w:val="single" w:color="AAAAAA" w:sz="8"/>
            </w:tcBorders>
            <w:shd w:val="clear" w:color="auto" w:fill="FFE0E0"/>
            <w:tcMar>
              <w:top w:w="60" w:type="dxa"/>
              <w:left w:w="80" w:type="dxa"/>
              <w:bottom w:w="60" w:type="dxa"/>
              <w:right w:w="80" w:type="dxa"/>
            </w:tcMar>
            <w:vAlign w:val="top"/>
          </w:tcPr>
          <w:p w:rsidR="4B7C6627" w:rsidP="4B7C6627" w:rsidRDefault="4B7C6627" w14:paraId="59434AB7" w14:textId="4F138754">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Omits</w:t>
            </w:r>
          </w:p>
        </w:tc>
      </w:tr>
    </w:tbl>
    <w:p w:rsidR="594D8A98" w:rsidP="4B7C6627" w:rsidRDefault="594D8A98" w14:paraId="69547051" w14:textId="2D4F4931">
      <w:pPr>
        <w:bidi w:val="0"/>
        <w:spacing w:before="60" w:beforeAutospacing="off" w:after="120" w:afterAutospacing="off"/>
      </w:pPr>
      <w:r w:rsidRPr="4B7C6627" w:rsidR="594D8A98">
        <w:rPr>
          <w:rFonts w:ascii="Arial" w:hAnsi="Arial" w:eastAsia="Arial" w:cs="Arial"/>
          <w:i w:val="1"/>
          <w:iCs w:val="1"/>
          <w:noProof w:val="0"/>
          <w:color w:val="2E7D32"/>
          <w:sz w:val="16"/>
          <w:szCs w:val="16"/>
          <w:lang w:val="en-US"/>
        </w:rPr>
        <w:t>✓ 1B sum check: 0.21 + 0.31 + 0.21 + 0.21 + 0.21 + 0.20 + 0.25 + 0.20 + 0.20 + 0.30 + 0.20 + 0.30 + 0.20 + 0.30 + 0.35 + 0.30 + 0.35 + 0.20 + 0.20 + 0.20 + 0.35 + 0.20 + 0.25 + 0.20 + 0.20 + 0.20 + 0.20 = 6.50</w:t>
      </w:r>
    </w:p>
    <w:p w:rsidR="594D8A98" w:rsidP="4B7C6627" w:rsidRDefault="594D8A98" w14:paraId="10A699F3" w14:textId="0972CCB4">
      <w:pPr>
        <w:bidi w:val="0"/>
        <w:spacing w:before="160" w:beforeAutospacing="off" w:after="80" w:afterAutospacing="off"/>
      </w:pPr>
      <w:r w:rsidRPr="4B7C6627" w:rsidR="594D8A98">
        <w:rPr>
          <w:rFonts w:ascii="Arial" w:hAnsi="Arial" w:eastAsia="Arial" w:cs="Arial"/>
          <w:b w:val="1"/>
          <w:bCs w:val="1"/>
          <w:noProof w:val="0"/>
          <w:color w:val="2E75B6"/>
          <w:sz w:val="20"/>
          <w:szCs w:val="20"/>
          <w:lang w:val="en-US"/>
        </w:rPr>
        <w:t>1C. PAST MEDICAL, SURGICAL, AND FAMILY HISTORY (3.5 points) — 9 inputs, sum = 3.5</w:t>
      </w:r>
    </w:p>
    <w:tbl>
      <w:tblPr>
        <w:tblStyle w:val="TableNormal"/>
        <w:bidiVisual w:val="0"/>
        <w:tblW w:w="0" w:type="auto"/>
        <w:tblLook w:val="06A0" w:firstRow="1" w:lastRow="0" w:firstColumn="1" w:lastColumn="0" w:noHBand="1" w:noVBand="1"/>
      </w:tblPr>
      <w:tblGrid>
        <w:gridCol w:w="600"/>
        <w:gridCol w:w="2805"/>
        <w:gridCol w:w="495"/>
        <w:gridCol w:w="1995"/>
        <w:gridCol w:w="1725"/>
        <w:gridCol w:w="1725"/>
      </w:tblGrid>
      <w:tr w:rsidR="4B7C6627" w:rsidTr="4B7C6627" w14:paraId="4E672F92">
        <w:trPr>
          <w:trHeight w:val="300"/>
        </w:trPr>
        <w:tc>
          <w:tcPr>
            <w:tcW w:w="600" w:type="dxa"/>
            <w:tcBorders>
              <w:top w:val="single" w:color="AAAAAA" w:sz="8"/>
              <w:left w:val="single" w:color="AAAAAA" w:sz="8"/>
              <w:bottom w:val="single" w:color="AAAAAA" w:sz="8"/>
              <w:right w:val="single" w:color="AAAAAA" w:sz="8"/>
            </w:tcBorders>
            <w:shd w:val="clear" w:color="auto" w:fill="1F3864"/>
            <w:tcMar>
              <w:top w:w="80" w:type="dxa"/>
              <w:left w:w="80" w:type="dxa"/>
              <w:bottom w:w="80" w:type="dxa"/>
              <w:right w:w="80" w:type="dxa"/>
            </w:tcMar>
            <w:vAlign w:val="top"/>
          </w:tcPr>
          <w:p w:rsidR="4B7C6627" w:rsidP="4B7C6627" w:rsidRDefault="4B7C6627" w14:paraId="1D2C0E34" w14:textId="4F86EBF1">
            <w:pPr>
              <w:bidi w:val="0"/>
              <w:spacing w:before="0" w:beforeAutospacing="off" w:after="0" w:afterAutospacing="off"/>
            </w:pPr>
            <w:r w:rsidRPr="4B7C6627" w:rsidR="4B7C6627">
              <w:rPr>
                <w:rFonts w:ascii="Arial" w:hAnsi="Arial" w:eastAsia="Arial" w:cs="Arial"/>
                <w:b w:val="1"/>
                <w:bCs w:val="1"/>
                <w:color w:val="FFFFFF" w:themeColor="background1" w:themeTint="FF" w:themeShade="FF"/>
                <w:sz w:val="18"/>
                <w:szCs w:val="18"/>
              </w:rPr>
              <w:t>#</w:t>
            </w:r>
          </w:p>
        </w:tc>
        <w:tc>
          <w:tcPr>
            <w:tcW w:w="2805" w:type="dxa"/>
            <w:tcBorders>
              <w:top w:val="single" w:color="AAAAAA" w:sz="8"/>
              <w:left w:val="single" w:color="AAAAAA" w:sz="8"/>
              <w:bottom w:val="single" w:color="AAAAAA" w:sz="8"/>
              <w:right w:val="single" w:color="AAAAAA" w:sz="8"/>
            </w:tcBorders>
            <w:shd w:val="clear" w:color="auto" w:fill="1F3864"/>
            <w:tcMar>
              <w:top w:w="80" w:type="dxa"/>
              <w:left w:w="80" w:type="dxa"/>
              <w:bottom w:w="80" w:type="dxa"/>
              <w:right w:w="80" w:type="dxa"/>
            </w:tcMar>
            <w:vAlign w:val="top"/>
          </w:tcPr>
          <w:p w:rsidR="4B7C6627" w:rsidP="4B7C6627" w:rsidRDefault="4B7C6627" w14:paraId="2DB04549" w14:textId="5D68D332">
            <w:pPr>
              <w:bidi w:val="0"/>
              <w:spacing w:before="0" w:beforeAutospacing="off" w:after="0" w:afterAutospacing="off"/>
            </w:pPr>
            <w:r w:rsidRPr="4B7C6627" w:rsidR="4B7C6627">
              <w:rPr>
                <w:rFonts w:ascii="Arial" w:hAnsi="Arial" w:eastAsia="Arial" w:cs="Arial"/>
                <w:b w:val="1"/>
                <w:bCs w:val="1"/>
                <w:color w:val="FFFFFF" w:themeColor="background1" w:themeTint="FF" w:themeShade="FF"/>
                <w:sz w:val="18"/>
                <w:szCs w:val="18"/>
              </w:rPr>
              <w:t>Discrete Input</w:t>
            </w:r>
          </w:p>
        </w:tc>
        <w:tc>
          <w:tcPr>
            <w:tcW w:w="495" w:type="dxa"/>
            <w:tcBorders>
              <w:top w:val="single" w:color="AAAAAA" w:sz="8"/>
              <w:left w:val="single" w:color="AAAAAA" w:sz="8"/>
              <w:bottom w:val="single" w:color="AAAAAA" w:sz="8"/>
              <w:right w:val="single" w:color="AAAAAA" w:sz="8"/>
            </w:tcBorders>
            <w:shd w:val="clear" w:color="auto" w:fill="1F3864"/>
            <w:tcMar>
              <w:top w:w="80" w:type="dxa"/>
              <w:left w:w="80" w:type="dxa"/>
              <w:bottom w:w="80" w:type="dxa"/>
              <w:right w:w="80" w:type="dxa"/>
            </w:tcMar>
            <w:vAlign w:val="top"/>
          </w:tcPr>
          <w:p w:rsidR="4B7C6627" w:rsidP="4B7C6627" w:rsidRDefault="4B7C6627" w14:paraId="1545A343" w14:textId="6236E71C">
            <w:pPr>
              <w:bidi w:val="0"/>
              <w:spacing w:before="0" w:beforeAutospacing="off" w:after="0" w:afterAutospacing="off"/>
              <w:jc w:val="center"/>
            </w:pPr>
            <w:r w:rsidRPr="4B7C6627" w:rsidR="4B7C6627">
              <w:rPr>
                <w:rFonts w:ascii="Arial" w:hAnsi="Arial" w:eastAsia="Arial" w:cs="Arial"/>
                <w:b w:val="1"/>
                <w:bCs w:val="1"/>
                <w:color w:val="FFFFFF" w:themeColor="background1" w:themeTint="FF" w:themeShade="FF"/>
                <w:sz w:val="18"/>
                <w:szCs w:val="18"/>
              </w:rPr>
              <w:t>Pts</w:t>
            </w:r>
          </w:p>
        </w:tc>
        <w:tc>
          <w:tcPr>
            <w:tcW w:w="1995" w:type="dxa"/>
            <w:tcBorders>
              <w:top w:val="single" w:color="AAAAAA" w:sz="8"/>
              <w:left w:val="single" w:color="AAAAAA" w:sz="8"/>
              <w:bottom w:val="single" w:color="AAAAAA" w:sz="8"/>
              <w:right w:val="single" w:color="AAAAAA" w:sz="8"/>
            </w:tcBorders>
            <w:shd w:val="clear" w:color="auto" w:fill="1F3864"/>
            <w:tcMar>
              <w:top w:w="80" w:type="dxa"/>
              <w:left w:w="80" w:type="dxa"/>
              <w:bottom w:w="80" w:type="dxa"/>
              <w:right w:w="80" w:type="dxa"/>
            </w:tcMar>
            <w:vAlign w:val="top"/>
          </w:tcPr>
          <w:p w:rsidR="4B7C6627" w:rsidP="4B7C6627" w:rsidRDefault="4B7C6627" w14:paraId="384E905A" w14:textId="40FC1C7B">
            <w:pPr>
              <w:bidi w:val="0"/>
              <w:spacing w:before="0" w:beforeAutospacing="off" w:after="0" w:afterAutospacing="off"/>
              <w:jc w:val="center"/>
            </w:pPr>
            <w:r w:rsidRPr="4B7C6627" w:rsidR="4B7C6627">
              <w:rPr>
                <w:rFonts w:ascii="Arial" w:hAnsi="Arial" w:eastAsia="Arial" w:cs="Arial"/>
                <w:b w:val="1"/>
                <w:bCs w:val="1"/>
                <w:color w:val="FFFFFF" w:themeColor="background1" w:themeTint="FF" w:themeShade="FF"/>
                <w:sz w:val="18"/>
                <w:szCs w:val="18"/>
              </w:rPr>
              <w:t>Full Credit</w:t>
            </w:r>
          </w:p>
        </w:tc>
        <w:tc>
          <w:tcPr>
            <w:tcW w:w="1725" w:type="dxa"/>
            <w:tcBorders>
              <w:top w:val="single" w:color="AAAAAA" w:sz="8"/>
              <w:left w:val="single" w:color="AAAAAA" w:sz="8"/>
              <w:bottom w:val="single" w:color="AAAAAA" w:sz="8"/>
              <w:right w:val="single" w:color="AAAAAA" w:sz="8"/>
            </w:tcBorders>
            <w:shd w:val="clear" w:color="auto" w:fill="1F3864"/>
            <w:tcMar>
              <w:top w:w="80" w:type="dxa"/>
              <w:left w:w="80" w:type="dxa"/>
              <w:bottom w:w="80" w:type="dxa"/>
              <w:right w:w="80" w:type="dxa"/>
            </w:tcMar>
            <w:vAlign w:val="top"/>
          </w:tcPr>
          <w:p w:rsidR="4B7C6627" w:rsidP="4B7C6627" w:rsidRDefault="4B7C6627" w14:paraId="51E9490D" w14:textId="16D7B0A9">
            <w:pPr>
              <w:bidi w:val="0"/>
              <w:spacing w:before="0" w:beforeAutospacing="off" w:after="0" w:afterAutospacing="off"/>
              <w:jc w:val="center"/>
            </w:pPr>
            <w:r w:rsidRPr="4B7C6627" w:rsidR="4B7C6627">
              <w:rPr>
                <w:rFonts w:ascii="Arial" w:hAnsi="Arial" w:eastAsia="Arial" w:cs="Arial"/>
                <w:b w:val="1"/>
                <w:bCs w:val="1"/>
                <w:color w:val="FFFFFF" w:themeColor="background1" w:themeTint="FF" w:themeShade="FF"/>
                <w:sz w:val="18"/>
                <w:szCs w:val="18"/>
              </w:rPr>
              <w:t>Half Credit</w:t>
            </w:r>
          </w:p>
        </w:tc>
        <w:tc>
          <w:tcPr>
            <w:tcW w:w="1725" w:type="dxa"/>
            <w:tcBorders>
              <w:top w:val="single" w:color="AAAAAA" w:sz="8"/>
              <w:left w:val="single" w:color="AAAAAA" w:sz="8"/>
              <w:bottom w:val="single" w:color="AAAAAA" w:sz="8"/>
              <w:right w:val="single" w:color="AAAAAA" w:sz="8"/>
            </w:tcBorders>
            <w:shd w:val="clear" w:color="auto" w:fill="1F3864"/>
            <w:tcMar>
              <w:top w:w="80" w:type="dxa"/>
              <w:left w:w="80" w:type="dxa"/>
              <w:bottom w:w="80" w:type="dxa"/>
              <w:right w:w="80" w:type="dxa"/>
            </w:tcMar>
            <w:vAlign w:val="top"/>
          </w:tcPr>
          <w:p w:rsidR="4B7C6627" w:rsidP="4B7C6627" w:rsidRDefault="4B7C6627" w14:paraId="2799E68B" w14:textId="12F60A08">
            <w:pPr>
              <w:bidi w:val="0"/>
              <w:spacing w:before="0" w:beforeAutospacing="off" w:after="0" w:afterAutospacing="off"/>
              <w:jc w:val="center"/>
            </w:pPr>
            <w:r w:rsidRPr="4B7C6627" w:rsidR="4B7C6627">
              <w:rPr>
                <w:rFonts w:ascii="Arial" w:hAnsi="Arial" w:eastAsia="Arial" w:cs="Arial"/>
                <w:b w:val="1"/>
                <w:bCs w:val="1"/>
                <w:color w:val="FFFFFF" w:themeColor="background1" w:themeTint="FF" w:themeShade="FF"/>
                <w:sz w:val="18"/>
                <w:szCs w:val="18"/>
              </w:rPr>
              <w:t>Zero Credit</w:t>
            </w:r>
          </w:p>
        </w:tc>
      </w:tr>
      <w:tr w:rsidR="4B7C6627" w:rsidTr="4B7C6627" w14:paraId="2FAD9F1A">
        <w:trPr>
          <w:trHeight w:val="300"/>
        </w:trPr>
        <w:tc>
          <w:tcPr>
            <w:tcW w:w="600"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396CB791" w14:textId="0EB9464E">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1C.1</w:t>
            </w:r>
          </w:p>
        </w:tc>
        <w:tc>
          <w:tcPr>
            <w:tcW w:w="280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34C64A57" w14:textId="0018684C">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PMH: Major Depressive Disorder</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78577291" w14:textId="6232F83C">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0.40</w:t>
            </w:r>
          </w:p>
        </w:tc>
        <w:tc>
          <w:tcPr>
            <w:tcW w:w="199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213246AD" w14:textId="53332C70">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Lists MDD</w:t>
            </w:r>
          </w:p>
        </w:tc>
        <w:tc>
          <w:tcPr>
            <w:tcW w:w="1725" w:type="dxa"/>
            <w:tcBorders>
              <w:top w:val="single" w:color="AAAAAA" w:sz="8"/>
              <w:left w:val="single" w:color="AAAAAA" w:sz="8"/>
              <w:bottom w:val="single" w:color="AAAAAA" w:sz="8"/>
              <w:right w:val="single" w:color="AAAAAA" w:sz="8"/>
            </w:tcBorders>
            <w:shd w:val="clear" w:color="auto" w:fill="FFF2CC"/>
            <w:tcMar>
              <w:top w:w="60" w:type="dxa"/>
              <w:left w:w="80" w:type="dxa"/>
              <w:bottom w:w="60" w:type="dxa"/>
              <w:right w:w="80" w:type="dxa"/>
            </w:tcMar>
            <w:vAlign w:val="top"/>
          </w:tcPr>
          <w:p w:rsidR="4B7C6627" w:rsidP="4B7C6627" w:rsidRDefault="4B7C6627" w14:paraId="0D26FA25" w14:textId="75EC75CC">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w:t>
            </w:r>
          </w:p>
        </w:tc>
        <w:tc>
          <w:tcPr>
            <w:tcW w:w="1725" w:type="dxa"/>
            <w:tcBorders>
              <w:top w:val="single" w:color="AAAAAA" w:sz="8"/>
              <w:left w:val="single" w:color="AAAAAA" w:sz="8"/>
              <w:bottom w:val="single" w:color="AAAAAA" w:sz="8"/>
              <w:right w:val="single" w:color="AAAAAA" w:sz="8"/>
            </w:tcBorders>
            <w:shd w:val="clear" w:color="auto" w:fill="FFE0E0"/>
            <w:tcMar>
              <w:top w:w="60" w:type="dxa"/>
              <w:left w:w="80" w:type="dxa"/>
              <w:bottom w:w="60" w:type="dxa"/>
              <w:right w:w="80" w:type="dxa"/>
            </w:tcMar>
            <w:vAlign w:val="top"/>
          </w:tcPr>
          <w:p w:rsidR="4B7C6627" w:rsidP="4B7C6627" w:rsidRDefault="4B7C6627" w14:paraId="3A698DDE" w14:textId="5F2B49A7">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Omits</w:t>
            </w:r>
          </w:p>
        </w:tc>
      </w:tr>
      <w:tr w:rsidR="4B7C6627" w:rsidTr="4B7C6627" w14:paraId="6FFC55E4">
        <w:trPr>
          <w:trHeight w:val="300"/>
        </w:trPr>
        <w:tc>
          <w:tcPr>
            <w:tcW w:w="600"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0B1BDDF9" w14:textId="169D9842">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1C.2</w:t>
            </w:r>
          </w:p>
        </w:tc>
        <w:tc>
          <w:tcPr>
            <w:tcW w:w="2805"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3AA17831" w14:textId="215B18AE">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PMH: Generalized Anxiety Disorder</w:t>
            </w:r>
          </w:p>
        </w:tc>
        <w:tc>
          <w:tcPr>
            <w:tcW w:w="495"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60413050" w14:textId="08EF6A1B">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0.40</w:t>
            </w:r>
          </w:p>
        </w:tc>
        <w:tc>
          <w:tcPr>
            <w:tcW w:w="1995"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3564EF2D" w14:textId="361BA51D">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Lists GAD</w:t>
            </w:r>
          </w:p>
        </w:tc>
        <w:tc>
          <w:tcPr>
            <w:tcW w:w="1725" w:type="dxa"/>
            <w:tcBorders>
              <w:top w:val="single" w:color="AAAAAA" w:sz="8"/>
              <w:left w:val="single" w:color="AAAAAA" w:sz="8"/>
              <w:bottom w:val="single" w:color="AAAAAA" w:sz="8"/>
              <w:right w:val="single" w:color="AAAAAA" w:sz="8"/>
            </w:tcBorders>
            <w:shd w:val="clear" w:color="auto" w:fill="FFF2CC"/>
            <w:tcMar>
              <w:top w:w="60" w:type="dxa"/>
              <w:left w:w="80" w:type="dxa"/>
              <w:bottom w:w="60" w:type="dxa"/>
              <w:right w:w="80" w:type="dxa"/>
            </w:tcMar>
            <w:vAlign w:val="top"/>
          </w:tcPr>
          <w:p w:rsidR="4B7C6627" w:rsidP="4B7C6627" w:rsidRDefault="4B7C6627" w14:paraId="6AEEB888" w14:textId="0384C5D1">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w:t>
            </w:r>
          </w:p>
        </w:tc>
        <w:tc>
          <w:tcPr>
            <w:tcW w:w="1725" w:type="dxa"/>
            <w:tcBorders>
              <w:top w:val="single" w:color="AAAAAA" w:sz="8"/>
              <w:left w:val="single" w:color="AAAAAA" w:sz="8"/>
              <w:bottom w:val="single" w:color="AAAAAA" w:sz="8"/>
              <w:right w:val="single" w:color="AAAAAA" w:sz="8"/>
            </w:tcBorders>
            <w:shd w:val="clear" w:color="auto" w:fill="FFE0E0"/>
            <w:tcMar>
              <w:top w:w="60" w:type="dxa"/>
              <w:left w:w="80" w:type="dxa"/>
              <w:bottom w:w="60" w:type="dxa"/>
              <w:right w:w="80" w:type="dxa"/>
            </w:tcMar>
            <w:vAlign w:val="top"/>
          </w:tcPr>
          <w:p w:rsidR="4B7C6627" w:rsidP="4B7C6627" w:rsidRDefault="4B7C6627" w14:paraId="157FF12D" w14:textId="75D2F476">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Omits</w:t>
            </w:r>
          </w:p>
        </w:tc>
      </w:tr>
      <w:tr w:rsidR="4B7C6627" w:rsidTr="4B7C6627" w14:paraId="41992EFD">
        <w:trPr>
          <w:trHeight w:val="300"/>
        </w:trPr>
        <w:tc>
          <w:tcPr>
            <w:tcW w:w="600"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28E91597" w14:textId="10E557B0">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1C.3</w:t>
            </w:r>
          </w:p>
        </w:tc>
        <w:tc>
          <w:tcPr>
            <w:tcW w:w="280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26E773E8" w14:textId="0086BE16">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PMH: Tobacco Use Disorder</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499330C3" w14:textId="69A044B3">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0.40</w:t>
            </w:r>
          </w:p>
        </w:tc>
        <w:tc>
          <w:tcPr>
            <w:tcW w:w="199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2BDB08F8" w14:textId="6AE63E01">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Lists Tobacco Use Disorder</w:t>
            </w:r>
          </w:p>
        </w:tc>
        <w:tc>
          <w:tcPr>
            <w:tcW w:w="1725" w:type="dxa"/>
            <w:tcBorders>
              <w:top w:val="single" w:color="AAAAAA" w:sz="8"/>
              <w:left w:val="single" w:color="AAAAAA" w:sz="8"/>
              <w:bottom w:val="single" w:color="AAAAAA" w:sz="8"/>
              <w:right w:val="single" w:color="AAAAAA" w:sz="8"/>
            </w:tcBorders>
            <w:shd w:val="clear" w:color="auto" w:fill="FFF2CC"/>
            <w:tcMar>
              <w:top w:w="60" w:type="dxa"/>
              <w:left w:w="80" w:type="dxa"/>
              <w:bottom w:w="60" w:type="dxa"/>
              <w:right w:w="80" w:type="dxa"/>
            </w:tcMar>
            <w:vAlign w:val="top"/>
          </w:tcPr>
          <w:p w:rsidR="4B7C6627" w:rsidP="4B7C6627" w:rsidRDefault="4B7C6627" w14:paraId="4FF57530" w14:textId="414DF7C2">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w:t>
            </w:r>
          </w:p>
        </w:tc>
        <w:tc>
          <w:tcPr>
            <w:tcW w:w="1725" w:type="dxa"/>
            <w:tcBorders>
              <w:top w:val="single" w:color="AAAAAA" w:sz="8"/>
              <w:left w:val="single" w:color="AAAAAA" w:sz="8"/>
              <w:bottom w:val="single" w:color="AAAAAA" w:sz="8"/>
              <w:right w:val="single" w:color="AAAAAA" w:sz="8"/>
            </w:tcBorders>
            <w:shd w:val="clear" w:color="auto" w:fill="FFE0E0"/>
            <w:tcMar>
              <w:top w:w="60" w:type="dxa"/>
              <w:left w:w="80" w:type="dxa"/>
              <w:bottom w:w="60" w:type="dxa"/>
              <w:right w:w="80" w:type="dxa"/>
            </w:tcMar>
            <w:vAlign w:val="top"/>
          </w:tcPr>
          <w:p w:rsidR="4B7C6627" w:rsidP="4B7C6627" w:rsidRDefault="4B7C6627" w14:paraId="35BD9086" w14:textId="5FC6CD90">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Omits</w:t>
            </w:r>
          </w:p>
        </w:tc>
      </w:tr>
      <w:tr w:rsidR="4B7C6627" w:rsidTr="4B7C6627" w14:paraId="30860A42">
        <w:trPr>
          <w:trHeight w:val="300"/>
        </w:trPr>
        <w:tc>
          <w:tcPr>
            <w:tcW w:w="600"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215B1AFC" w14:textId="5A07A1E4">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1C.4</w:t>
            </w:r>
          </w:p>
        </w:tc>
        <w:tc>
          <w:tcPr>
            <w:tcW w:w="2805"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2E0461C8" w14:textId="661E391D">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PMH: Migraine Headaches</w:t>
            </w:r>
          </w:p>
        </w:tc>
        <w:tc>
          <w:tcPr>
            <w:tcW w:w="495"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5FA17D7B" w14:textId="30982A0D">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0.30</w:t>
            </w:r>
          </w:p>
        </w:tc>
        <w:tc>
          <w:tcPr>
            <w:tcW w:w="1995"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23A219F1" w14:textId="02806F45">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Lists migraine headaches</w:t>
            </w:r>
          </w:p>
        </w:tc>
        <w:tc>
          <w:tcPr>
            <w:tcW w:w="1725" w:type="dxa"/>
            <w:tcBorders>
              <w:top w:val="single" w:color="AAAAAA" w:sz="8"/>
              <w:left w:val="single" w:color="AAAAAA" w:sz="8"/>
              <w:bottom w:val="single" w:color="AAAAAA" w:sz="8"/>
              <w:right w:val="single" w:color="AAAAAA" w:sz="8"/>
            </w:tcBorders>
            <w:shd w:val="clear" w:color="auto" w:fill="FFF2CC"/>
            <w:tcMar>
              <w:top w:w="60" w:type="dxa"/>
              <w:left w:w="80" w:type="dxa"/>
              <w:bottom w:w="60" w:type="dxa"/>
              <w:right w:w="80" w:type="dxa"/>
            </w:tcMar>
            <w:vAlign w:val="top"/>
          </w:tcPr>
          <w:p w:rsidR="4B7C6627" w:rsidP="4B7C6627" w:rsidRDefault="4B7C6627" w14:paraId="1F105A15" w14:textId="23629965">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w:t>
            </w:r>
          </w:p>
        </w:tc>
        <w:tc>
          <w:tcPr>
            <w:tcW w:w="1725" w:type="dxa"/>
            <w:tcBorders>
              <w:top w:val="single" w:color="AAAAAA" w:sz="8"/>
              <w:left w:val="single" w:color="AAAAAA" w:sz="8"/>
              <w:bottom w:val="single" w:color="AAAAAA" w:sz="8"/>
              <w:right w:val="single" w:color="AAAAAA" w:sz="8"/>
            </w:tcBorders>
            <w:shd w:val="clear" w:color="auto" w:fill="FFE0E0"/>
            <w:tcMar>
              <w:top w:w="60" w:type="dxa"/>
              <w:left w:w="80" w:type="dxa"/>
              <w:bottom w:w="60" w:type="dxa"/>
              <w:right w:w="80" w:type="dxa"/>
            </w:tcMar>
            <w:vAlign w:val="top"/>
          </w:tcPr>
          <w:p w:rsidR="4B7C6627" w:rsidP="4B7C6627" w:rsidRDefault="4B7C6627" w14:paraId="0531E920" w14:textId="50A33516">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Omits</w:t>
            </w:r>
          </w:p>
        </w:tc>
      </w:tr>
      <w:tr w:rsidR="4B7C6627" w:rsidTr="4B7C6627" w14:paraId="696E90D5">
        <w:trPr>
          <w:trHeight w:val="300"/>
        </w:trPr>
        <w:tc>
          <w:tcPr>
            <w:tcW w:w="600"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60E55A5E" w14:textId="3415564F">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1C.5</w:t>
            </w:r>
          </w:p>
        </w:tc>
        <w:tc>
          <w:tcPr>
            <w:tcW w:w="280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1D4EAB0C" w14:textId="70F97EF5">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PSH: Cesarean section</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716A74F7" w14:textId="12E100C7">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0.50</w:t>
            </w:r>
          </w:p>
        </w:tc>
        <w:tc>
          <w:tcPr>
            <w:tcW w:w="199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18C59FA2" w14:textId="162628C6">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Lists cesarean section</w:t>
            </w:r>
          </w:p>
        </w:tc>
        <w:tc>
          <w:tcPr>
            <w:tcW w:w="1725" w:type="dxa"/>
            <w:tcBorders>
              <w:top w:val="single" w:color="AAAAAA" w:sz="8"/>
              <w:left w:val="single" w:color="AAAAAA" w:sz="8"/>
              <w:bottom w:val="single" w:color="AAAAAA" w:sz="8"/>
              <w:right w:val="single" w:color="AAAAAA" w:sz="8"/>
            </w:tcBorders>
            <w:shd w:val="clear" w:color="auto" w:fill="FFF2CC"/>
            <w:tcMar>
              <w:top w:w="60" w:type="dxa"/>
              <w:left w:w="80" w:type="dxa"/>
              <w:bottom w:w="60" w:type="dxa"/>
              <w:right w:w="80" w:type="dxa"/>
            </w:tcMar>
            <w:vAlign w:val="top"/>
          </w:tcPr>
          <w:p w:rsidR="4B7C6627" w:rsidP="4B7C6627" w:rsidRDefault="4B7C6627" w14:paraId="52F1C273" w14:textId="2E5C5596">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w:t>
            </w:r>
          </w:p>
        </w:tc>
        <w:tc>
          <w:tcPr>
            <w:tcW w:w="1725" w:type="dxa"/>
            <w:tcBorders>
              <w:top w:val="single" w:color="AAAAAA" w:sz="8"/>
              <w:left w:val="single" w:color="AAAAAA" w:sz="8"/>
              <w:bottom w:val="single" w:color="AAAAAA" w:sz="8"/>
              <w:right w:val="single" w:color="AAAAAA" w:sz="8"/>
            </w:tcBorders>
            <w:shd w:val="clear" w:color="auto" w:fill="FFE0E0"/>
            <w:tcMar>
              <w:top w:w="60" w:type="dxa"/>
              <w:left w:w="80" w:type="dxa"/>
              <w:bottom w:w="60" w:type="dxa"/>
              <w:right w:w="80" w:type="dxa"/>
            </w:tcMar>
            <w:vAlign w:val="top"/>
          </w:tcPr>
          <w:p w:rsidR="4B7C6627" w:rsidP="4B7C6627" w:rsidRDefault="4B7C6627" w14:paraId="4DD6E54B" w14:textId="54B06B40">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Omits</w:t>
            </w:r>
          </w:p>
        </w:tc>
      </w:tr>
      <w:tr w:rsidR="4B7C6627" w:rsidTr="4B7C6627" w14:paraId="3A319307">
        <w:trPr>
          <w:trHeight w:val="300"/>
        </w:trPr>
        <w:tc>
          <w:tcPr>
            <w:tcW w:w="600"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4C47F8E8" w14:textId="5BAE0D02">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1C.6</w:t>
            </w:r>
          </w:p>
        </w:tc>
        <w:tc>
          <w:tcPr>
            <w:tcW w:w="2805"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00E28996" w14:textId="45C92EB9">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Family Hx — Mother: Major Depressive Disorder</w:t>
            </w:r>
          </w:p>
        </w:tc>
        <w:tc>
          <w:tcPr>
            <w:tcW w:w="495"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01CCEF27" w14:textId="28C93226">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0.40</w:t>
            </w:r>
          </w:p>
        </w:tc>
        <w:tc>
          <w:tcPr>
            <w:tcW w:w="1995"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76D986C1" w14:textId="612507BE">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States mother MDD</w:t>
            </w:r>
          </w:p>
        </w:tc>
        <w:tc>
          <w:tcPr>
            <w:tcW w:w="1725" w:type="dxa"/>
            <w:tcBorders>
              <w:top w:val="single" w:color="AAAAAA" w:sz="8"/>
              <w:left w:val="single" w:color="AAAAAA" w:sz="8"/>
              <w:bottom w:val="single" w:color="AAAAAA" w:sz="8"/>
              <w:right w:val="single" w:color="AAAAAA" w:sz="8"/>
            </w:tcBorders>
            <w:shd w:val="clear" w:color="auto" w:fill="FFF2CC"/>
            <w:tcMar>
              <w:top w:w="60" w:type="dxa"/>
              <w:left w:w="80" w:type="dxa"/>
              <w:bottom w:w="60" w:type="dxa"/>
              <w:right w:w="80" w:type="dxa"/>
            </w:tcMar>
            <w:vAlign w:val="top"/>
          </w:tcPr>
          <w:p w:rsidR="4B7C6627" w:rsidP="4B7C6627" w:rsidRDefault="4B7C6627" w14:paraId="3438DA0D" w14:textId="01581F09">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w:t>
            </w:r>
          </w:p>
        </w:tc>
        <w:tc>
          <w:tcPr>
            <w:tcW w:w="1725" w:type="dxa"/>
            <w:tcBorders>
              <w:top w:val="single" w:color="AAAAAA" w:sz="8"/>
              <w:left w:val="single" w:color="AAAAAA" w:sz="8"/>
              <w:bottom w:val="single" w:color="AAAAAA" w:sz="8"/>
              <w:right w:val="single" w:color="AAAAAA" w:sz="8"/>
            </w:tcBorders>
            <w:shd w:val="clear" w:color="auto" w:fill="FFE0E0"/>
            <w:tcMar>
              <w:top w:w="60" w:type="dxa"/>
              <w:left w:w="80" w:type="dxa"/>
              <w:bottom w:w="60" w:type="dxa"/>
              <w:right w:w="80" w:type="dxa"/>
            </w:tcMar>
            <w:vAlign w:val="top"/>
          </w:tcPr>
          <w:p w:rsidR="4B7C6627" w:rsidP="4B7C6627" w:rsidRDefault="4B7C6627" w14:paraId="375E4F10" w14:textId="4392ED71">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Omits</w:t>
            </w:r>
          </w:p>
        </w:tc>
      </w:tr>
      <w:tr w:rsidR="4B7C6627" w:rsidTr="4B7C6627" w14:paraId="281B21B2">
        <w:trPr>
          <w:trHeight w:val="300"/>
        </w:trPr>
        <w:tc>
          <w:tcPr>
            <w:tcW w:w="600"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1EEF5B5B" w14:textId="3F2770BA">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1C.7</w:t>
            </w:r>
          </w:p>
        </w:tc>
        <w:tc>
          <w:tcPr>
            <w:tcW w:w="280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0C7D6E1A" w14:textId="3DCD2D43">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Family Hx — Father: Alcohol Use Disorder</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379DB716" w14:textId="673D21A6">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0.40</w:t>
            </w:r>
          </w:p>
        </w:tc>
        <w:tc>
          <w:tcPr>
            <w:tcW w:w="199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07298B99" w14:textId="273F1AF9">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States father AUD</w:t>
            </w:r>
          </w:p>
        </w:tc>
        <w:tc>
          <w:tcPr>
            <w:tcW w:w="1725" w:type="dxa"/>
            <w:tcBorders>
              <w:top w:val="single" w:color="AAAAAA" w:sz="8"/>
              <w:left w:val="single" w:color="AAAAAA" w:sz="8"/>
              <w:bottom w:val="single" w:color="AAAAAA" w:sz="8"/>
              <w:right w:val="single" w:color="AAAAAA" w:sz="8"/>
            </w:tcBorders>
            <w:shd w:val="clear" w:color="auto" w:fill="FFF2CC"/>
            <w:tcMar>
              <w:top w:w="60" w:type="dxa"/>
              <w:left w:w="80" w:type="dxa"/>
              <w:bottom w:w="60" w:type="dxa"/>
              <w:right w:w="80" w:type="dxa"/>
            </w:tcMar>
            <w:vAlign w:val="top"/>
          </w:tcPr>
          <w:p w:rsidR="4B7C6627" w:rsidP="4B7C6627" w:rsidRDefault="4B7C6627" w14:paraId="28102A22" w14:textId="0A3DFDD9">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w:t>
            </w:r>
          </w:p>
        </w:tc>
        <w:tc>
          <w:tcPr>
            <w:tcW w:w="1725" w:type="dxa"/>
            <w:tcBorders>
              <w:top w:val="single" w:color="AAAAAA" w:sz="8"/>
              <w:left w:val="single" w:color="AAAAAA" w:sz="8"/>
              <w:bottom w:val="single" w:color="AAAAAA" w:sz="8"/>
              <w:right w:val="single" w:color="AAAAAA" w:sz="8"/>
            </w:tcBorders>
            <w:shd w:val="clear" w:color="auto" w:fill="FFE0E0"/>
            <w:tcMar>
              <w:top w:w="60" w:type="dxa"/>
              <w:left w:w="80" w:type="dxa"/>
              <w:bottom w:w="60" w:type="dxa"/>
              <w:right w:w="80" w:type="dxa"/>
            </w:tcMar>
            <w:vAlign w:val="top"/>
          </w:tcPr>
          <w:p w:rsidR="4B7C6627" w:rsidP="4B7C6627" w:rsidRDefault="4B7C6627" w14:paraId="0450A5D2" w14:textId="127100C7">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Omits</w:t>
            </w:r>
          </w:p>
        </w:tc>
      </w:tr>
      <w:tr w:rsidR="4B7C6627" w:rsidTr="4B7C6627" w14:paraId="5880FDCB">
        <w:trPr>
          <w:trHeight w:val="300"/>
        </w:trPr>
        <w:tc>
          <w:tcPr>
            <w:tcW w:w="600"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645C2611" w14:textId="76BFEF7E">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1C.8</w:t>
            </w:r>
          </w:p>
        </w:tc>
        <w:tc>
          <w:tcPr>
            <w:tcW w:w="2805"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4E989734" w14:textId="46812404">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Family Hx — Sister: Generalized Anxiety Disorder</w:t>
            </w:r>
          </w:p>
        </w:tc>
        <w:tc>
          <w:tcPr>
            <w:tcW w:w="495"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75200103" w14:textId="46EA4FD9">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0.40</w:t>
            </w:r>
          </w:p>
        </w:tc>
        <w:tc>
          <w:tcPr>
            <w:tcW w:w="1995"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5A1E74EE" w14:textId="2FA775CF">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States sister GAD</w:t>
            </w:r>
          </w:p>
        </w:tc>
        <w:tc>
          <w:tcPr>
            <w:tcW w:w="1725" w:type="dxa"/>
            <w:tcBorders>
              <w:top w:val="single" w:color="AAAAAA" w:sz="8"/>
              <w:left w:val="single" w:color="AAAAAA" w:sz="8"/>
              <w:bottom w:val="single" w:color="AAAAAA" w:sz="8"/>
              <w:right w:val="single" w:color="AAAAAA" w:sz="8"/>
            </w:tcBorders>
            <w:shd w:val="clear" w:color="auto" w:fill="FFF2CC"/>
            <w:tcMar>
              <w:top w:w="60" w:type="dxa"/>
              <w:left w:w="80" w:type="dxa"/>
              <w:bottom w:w="60" w:type="dxa"/>
              <w:right w:w="80" w:type="dxa"/>
            </w:tcMar>
            <w:vAlign w:val="top"/>
          </w:tcPr>
          <w:p w:rsidR="4B7C6627" w:rsidP="4B7C6627" w:rsidRDefault="4B7C6627" w14:paraId="234BA940" w14:textId="7C91E231">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w:t>
            </w:r>
          </w:p>
        </w:tc>
        <w:tc>
          <w:tcPr>
            <w:tcW w:w="1725" w:type="dxa"/>
            <w:tcBorders>
              <w:top w:val="single" w:color="AAAAAA" w:sz="8"/>
              <w:left w:val="single" w:color="AAAAAA" w:sz="8"/>
              <w:bottom w:val="single" w:color="AAAAAA" w:sz="8"/>
              <w:right w:val="single" w:color="AAAAAA" w:sz="8"/>
            </w:tcBorders>
            <w:shd w:val="clear" w:color="auto" w:fill="FFE0E0"/>
            <w:tcMar>
              <w:top w:w="60" w:type="dxa"/>
              <w:left w:w="80" w:type="dxa"/>
              <w:bottom w:w="60" w:type="dxa"/>
              <w:right w:w="80" w:type="dxa"/>
            </w:tcMar>
            <w:vAlign w:val="top"/>
          </w:tcPr>
          <w:p w:rsidR="4B7C6627" w:rsidP="4B7C6627" w:rsidRDefault="4B7C6627" w14:paraId="23534BCB" w14:textId="5706FC64">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Omits</w:t>
            </w:r>
          </w:p>
        </w:tc>
      </w:tr>
      <w:tr w:rsidR="4B7C6627" w:rsidTr="4B7C6627" w14:paraId="08FCC231">
        <w:trPr>
          <w:trHeight w:val="300"/>
        </w:trPr>
        <w:tc>
          <w:tcPr>
            <w:tcW w:w="600"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4B9DB5F8" w14:textId="1D841B43">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1C.9</w:t>
            </w:r>
          </w:p>
        </w:tc>
        <w:tc>
          <w:tcPr>
            <w:tcW w:w="280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6B5FE90D" w14:textId="2C3441EF">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All three family history relatives documented (mother, father, sister)</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28F8E297" w14:textId="277EE1C1">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0.30</w:t>
            </w:r>
          </w:p>
        </w:tc>
        <w:tc>
          <w:tcPr>
            <w:tcW w:w="199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114646B3" w14:textId="16E7BD28">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All three relatives documented</w:t>
            </w:r>
          </w:p>
        </w:tc>
        <w:tc>
          <w:tcPr>
            <w:tcW w:w="1725" w:type="dxa"/>
            <w:tcBorders>
              <w:top w:val="single" w:color="AAAAAA" w:sz="8"/>
              <w:left w:val="single" w:color="AAAAAA" w:sz="8"/>
              <w:bottom w:val="single" w:color="AAAAAA" w:sz="8"/>
              <w:right w:val="single" w:color="AAAAAA" w:sz="8"/>
            </w:tcBorders>
            <w:shd w:val="clear" w:color="auto" w:fill="FFF2CC"/>
            <w:tcMar>
              <w:top w:w="60" w:type="dxa"/>
              <w:left w:w="80" w:type="dxa"/>
              <w:bottom w:w="60" w:type="dxa"/>
              <w:right w:w="80" w:type="dxa"/>
            </w:tcMar>
            <w:vAlign w:val="top"/>
          </w:tcPr>
          <w:p w:rsidR="4B7C6627" w:rsidP="4B7C6627" w:rsidRDefault="4B7C6627" w14:paraId="7EB3B25F" w14:textId="2B9EB9FD">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Two documented</w:t>
            </w:r>
          </w:p>
        </w:tc>
        <w:tc>
          <w:tcPr>
            <w:tcW w:w="1725" w:type="dxa"/>
            <w:tcBorders>
              <w:top w:val="single" w:color="AAAAAA" w:sz="8"/>
              <w:left w:val="single" w:color="AAAAAA" w:sz="8"/>
              <w:bottom w:val="single" w:color="AAAAAA" w:sz="8"/>
              <w:right w:val="single" w:color="AAAAAA" w:sz="8"/>
            </w:tcBorders>
            <w:shd w:val="clear" w:color="auto" w:fill="FFE0E0"/>
            <w:tcMar>
              <w:top w:w="60" w:type="dxa"/>
              <w:left w:w="80" w:type="dxa"/>
              <w:bottom w:w="60" w:type="dxa"/>
              <w:right w:w="80" w:type="dxa"/>
            </w:tcMar>
            <w:vAlign w:val="top"/>
          </w:tcPr>
          <w:p w:rsidR="4B7C6627" w:rsidP="4B7C6627" w:rsidRDefault="4B7C6627" w14:paraId="7E3627E6" w14:textId="087A40A8">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One or none</w:t>
            </w:r>
          </w:p>
        </w:tc>
      </w:tr>
    </w:tbl>
    <w:p w:rsidR="594D8A98" w:rsidP="4B7C6627" w:rsidRDefault="594D8A98" w14:paraId="7FF943D9" w14:textId="0025E68D">
      <w:pPr>
        <w:bidi w:val="0"/>
        <w:spacing w:before="60" w:beforeAutospacing="off" w:after="120" w:afterAutospacing="off"/>
      </w:pPr>
      <w:r w:rsidRPr="4B7C6627" w:rsidR="594D8A98">
        <w:rPr>
          <w:rFonts w:ascii="Arial" w:hAnsi="Arial" w:eastAsia="Arial" w:cs="Arial"/>
          <w:i w:val="1"/>
          <w:iCs w:val="1"/>
          <w:noProof w:val="0"/>
          <w:color w:val="2E7D32"/>
          <w:sz w:val="16"/>
          <w:szCs w:val="16"/>
          <w:lang w:val="en-US"/>
        </w:rPr>
        <w:t>✓ 1C sum check: 0.40 + 0.40 + 0.40 + 0.30 + 0.50 + 0.40 + 0.40 + 0.40 + 0.30 = 3.50</w:t>
      </w:r>
    </w:p>
    <w:p w:rsidR="594D8A98" w:rsidP="4B7C6627" w:rsidRDefault="594D8A98" w14:paraId="42895FD0" w14:textId="435B012B">
      <w:pPr>
        <w:bidi w:val="0"/>
        <w:spacing w:before="160" w:beforeAutospacing="off" w:after="80" w:afterAutospacing="off"/>
      </w:pPr>
      <w:r w:rsidRPr="4B7C6627" w:rsidR="594D8A98">
        <w:rPr>
          <w:rFonts w:ascii="Arial" w:hAnsi="Arial" w:eastAsia="Arial" w:cs="Arial"/>
          <w:b w:val="1"/>
          <w:bCs w:val="1"/>
          <w:noProof w:val="0"/>
          <w:color w:val="2E75B6"/>
          <w:sz w:val="20"/>
          <w:szCs w:val="20"/>
          <w:lang w:val="en-US"/>
        </w:rPr>
        <w:t>1D. SOCIAL HISTORY (3.5 points) — 11 inputs, sum = 3.5</w:t>
      </w:r>
    </w:p>
    <w:tbl>
      <w:tblPr>
        <w:tblStyle w:val="TableNormal"/>
        <w:bidiVisual w:val="0"/>
        <w:tblW w:w="0" w:type="auto"/>
        <w:tblLook w:val="06A0" w:firstRow="1" w:lastRow="0" w:firstColumn="1" w:lastColumn="0" w:noHBand="1" w:noVBand="1"/>
      </w:tblPr>
      <w:tblGrid>
        <w:gridCol w:w="600"/>
        <w:gridCol w:w="2805"/>
        <w:gridCol w:w="495"/>
        <w:gridCol w:w="1995"/>
        <w:gridCol w:w="1725"/>
        <w:gridCol w:w="1725"/>
      </w:tblGrid>
      <w:tr w:rsidR="4B7C6627" w:rsidTr="4B7C6627" w14:paraId="2AB4F71B">
        <w:trPr>
          <w:trHeight w:val="300"/>
        </w:trPr>
        <w:tc>
          <w:tcPr>
            <w:tcW w:w="600" w:type="dxa"/>
            <w:tcBorders>
              <w:top w:val="single" w:color="AAAAAA" w:sz="8"/>
              <w:left w:val="single" w:color="AAAAAA" w:sz="8"/>
              <w:bottom w:val="single" w:color="AAAAAA" w:sz="8"/>
              <w:right w:val="single" w:color="AAAAAA" w:sz="8"/>
            </w:tcBorders>
            <w:shd w:val="clear" w:color="auto" w:fill="1F3864"/>
            <w:tcMar>
              <w:top w:w="80" w:type="dxa"/>
              <w:left w:w="80" w:type="dxa"/>
              <w:bottom w:w="80" w:type="dxa"/>
              <w:right w:w="80" w:type="dxa"/>
            </w:tcMar>
            <w:vAlign w:val="top"/>
          </w:tcPr>
          <w:p w:rsidR="4B7C6627" w:rsidP="4B7C6627" w:rsidRDefault="4B7C6627" w14:paraId="55B41B4E" w14:textId="0C1800E5">
            <w:pPr>
              <w:bidi w:val="0"/>
              <w:spacing w:before="0" w:beforeAutospacing="off" w:after="0" w:afterAutospacing="off"/>
            </w:pPr>
            <w:r w:rsidRPr="4B7C6627" w:rsidR="4B7C6627">
              <w:rPr>
                <w:rFonts w:ascii="Arial" w:hAnsi="Arial" w:eastAsia="Arial" w:cs="Arial"/>
                <w:b w:val="1"/>
                <w:bCs w:val="1"/>
                <w:color w:val="FFFFFF" w:themeColor="background1" w:themeTint="FF" w:themeShade="FF"/>
                <w:sz w:val="18"/>
                <w:szCs w:val="18"/>
              </w:rPr>
              <w:t>#</w:t>
            </w:r>
          </w:p>
        </w:tc>
        <w:tc>
          <w:tcPr>
            <w:tcW w:w="2805" w:type="dxa"/>
            <w:tcBorders>
              <w:top w:val="single" w:color="AAAAAA" w:sz="8"/>
              <w:left w:val="single" w:color="AAAAAA" w:sz="8"/>
              <w:bottom w:val="single" w:color="AAAAAA" w:sz="8"/>
              <w:right w:val="single" w:color="AAAAAA" w:sz="8"/>
            </w:tcBorders>
            <w:shd w:val="clear" w:color="auto" w:fill="1F3864"/>
            <w:tcMar>
              <w:top w:w="80" w:type="dxa"/>
              <w:left w:w="80" w:type="dxa"/>
              <w:bottom w:w="80" w:type="dxa"/>
              <w:right w:w="80" w:type="dxa"/>
            </w:tcMar>
            <w:vAlign w:val="top"/>
          </w:tcPr>
          <w:p w:rsidR="4B7C6627" w:rsidP="4B7C6627" w:rsidRDefault="4B7C6627" w14:paraId="46BEDD31" w14:textId="1E1DDE02">
            <w:pPr>
              <w:bidi w:val="0"/>
              <w:spacing w:before="0" w:beforeAutospacing="off" w:after="0" w:afterAutospacing="off"/>
            </w:pPr>
            <w:r w:rsidRPr="4B7C6627" w:rsidR="4B7C6627">
              <w:rPr>
                <w:rFonts w:ascii="Arial" w:hAnsi="Arial" w:eastAsia="Arial" w:cs="Arial"/>
                <w:b w:val="1"/>
                <w:bCs w:val="1"/>
                <w:color w:val="FFFFFF" w:themeColor="background1" w:themeTint="FF" w:themeShade="FF"/>
                <w:sz w:val="18"/>
                <w:szCs w:val="18"/>
              </w:rPr>
              <w:t>Discrete Input</w:t>
            </w:r>
          </w:p>
        </w:tc>
        <w:tc>
          <w:tcPr>
            <w:tcW w:w="495" w:type="dxa"/>
            <w:tcBorders>
              <w:top w:val="single" w:color="AAAAAA" w:sz="8"/>
              <w:left w:val="single" w:color="AAAAAA" w:sz="8"/>
              <w:bottom w:val="single" w:color="AAAAAA" w:sz="8"/>
              <w:right w:val="single" w:color="AAAAAA" w:sz="8"/>
            </w:tcBorders>
            <w:shd w:val="clear" w:color="auto" w:fill="1F3864"/>
            <w:tcMar>
              <w:top w:w="80" w:type="dxa"/>
              <w:left w:w="80" w:type="dxa"/>
              <w:bottom w:w="80" w:type="dxa"/>
              <w:right w:w="80" w:type="dxa"/>
            </w:tcMar>
            <w:vAlign w:val="top"/>
          </w:tcPr>
          <w:p w:rsidR="4B7C6627" w:rsidP="4B7C6627" w:rsidRDefault="4B7C6627" w14:paraId="3274ADEE" w14:textId="7871A168">
            <w:pPr>
              <w:bidi w:val="0"/>
              <w:spacing w:before="0" w:beforeAutospacing="off" w:after="0" w:afterAutospacing="off"/>
              <w:jc w:val="center"/>
            </w:pPr>
            <w:r w:rsidRPr="4B7C6627" w:rsidR="4B7C6627">
              <w:rPr>
                <w:rFonts w:ascii="Arial" w:hAnsi="Arial" w:eastAsia="Arial" w:cs="Arial"/>
                <w:b w:val="1"/>
                <w:bCs w:val="1"/>
                <w:color w:val="FFFFFF" w:themeColor="background1" w:themeTint="FF" w:themeShade="FF"/>
                <w:sz w:val="18"/>
                <w:szCs w:val="18"/>
              </w:rPr>
              <w:t>Pts</w:t>
            </w:r>
          </w:p>
        </w:tc>
        <w:tc>
          <w:tcPr>
            <w:tcW w:w="1995" w:type="dxa"/>
            <w:tcBorders>
              <w:top w:val="single" w:color="AAAAAA" w:sz="8"/>
              <w:left w:val="single" w:color="AAAAAA" w:sz="8"/>
              <w:bottom w:val="single" w:color="AAAAAA" w:sz="8"/>
              <w:right w:val="single" w:color="AAAAAA" w:sz="8"/>
            </w:tcBorders>
            <w:shd w:val="clear" w:color="auto" w:fill="1F3864"/>
            <w:tcMar>
              <w:top w:w="80" w:type="dxa"/>
              <w:left w:w="80" w:type="dxa"/>
              <w:bottom w:w="80" w:type="dxa"/>
              <w:right w:w="80" w:type="dxa"/>
            </w:tcMar>
            <w:vAlign w:val="top"/>
          </w:tcPr>
          <w:p w:rsidR="4B7C6627" w:rsidP="4B7C6627" w:rsidRDefault="4B7C6627" w14:paraId="0630287A" w14:textId="520BAA70">
            <w:pPr>
              <w:bidi w:val="0"/>
              <w:spacing w:before="0" w:beforeAutospacing="off" w:after="0" w:afterAutospacing="off"/>
              <w:jc w:val="center"/>
            </w:pPr>
            <w:r w:rsidRPr="4B7C6627" w:rsidR="4B7C6627">
              <w:rPr>
                <w:rFonts w:ascii="Arial" w:hAnsi="Arial" w:eastAsia="Arial" w:cs="Arial"/>
                <w:b w:val="1"/>
                <w:bCs w:val="1"/>
                <w:color w:val="FFFFFF" w:themeColor="background1" w:themeTint="FF" w:themeShade="FF"/>
                <w:sz w:val="18"/>
                <w:szCs w:val="18"/>
              </w:rPr>
              <w:t>Full Credit</w:t>
            </w:r>
          </w:p>
        </w:tc>
        <w:tc>
          <w:tcPr>
            <w:tcW w:w="1725" w:type="dxa"/>
            <w:tcBorders>
              <w:top w:val="single" w:color="AAAAAA" w:sz="8"/>
              <w:left w:val="single" w:color="AAAAAA" w:sz="8"/>
              <w:bottom w:val="single" w:color="AAAAAA" w:sz="8"/>
              <w:right w:val="single" w:color="AAAAAA" w:sz="8"/>
            </w:tcBorders>
            <w:shd w:val="clear" w:color="auto" w:fill="1F3864"/>
            <w:tcMar>
              <w:top w:w="80" w:type="dxa"/>
              <w:left w:w="80" w:type="dxa"/>
              <w:bottom w:w="80" w:type="dxa"/>
              <w:right w:w="80" w:type="dxa"/>
            </w:tcMar>
            <w:vAlign w:val="top"/>
          </w:tcPr>
          <w:p w:rsidR="4B7C6627" w:rsidP="4B7C6627" w:rsidRDefault="4B7C6627" w14:paraId="4D9429EA" w14:textId="17E3F554">
            <w:pPr>
              <w:bidi w:val="0"/>
              <w:spacing w:before="0" w:beforeAutospacing="off" w:after="0" w:afterAutospacing="off"/>
              <w:jc w:val="center"/>
            </w:pPr>
            <w:r w:rsidRPr="4B7C6627" w:rsidR="4B7C6627">
              <w:rPr>
                <w:rFonts w:ascii="Arial" w:hAnsi="Arial" w:eastAsia="Arial" w:cs="Arial"/>
                <w:b w:val="1"/>
                <w:bCs w:val="1"/>
                <w:color w:val="FFFFFF" w:themeColor="background1" w:themeTint="FF" w:themeShade="FF"/>
                <w:sz w:val="18"/>
                <w:szCs w:val="18"/>
              </w:rPr>
              <w:t>Half Credit</w:t>
            </w:r>
          </w:p>
        </w:tc>
        <w:tc>
          <w:tcPr>
            <w:tcW w:w="1725" w:type="dxa"/>
            <w:tcBorders>
              <w:top w:val="single" w:color="AAAAAA" w:sz="8"/>
              <w:left w:val="single" w:color="AAAAAA" w:sz="8"/>
              <w:bottom w:val="single" w:color="AAAAAA" w:sz="8"/>
              <w:right w:val="single" w:color="AAAAAA" w:sz="8"/>
            </w:tcBorders>
            <w:shd w:val="clear" w:color="auto" w:fill="1F3864"/>
            <w:tcMar>
              <w:top w:w="80" w:type="dxa"/>
              <w:left w:w="80" w:type="dxa"/>
              <w:bottom w:w="80" w:type="dxa"/>
              <w:right w:w="80" w:type="dxa"/>
            </w:tcMar>
            <w:vAlign w:val="top"/>
          </w:tcPr>
          <w:p w:rsidR="4B7C6627" w:rsidP="4B7C6627" w:rsidRDefault="4B7C6627" w14:paraId="49C42B69" w14:textId="5C98B91F">
            <w:pPr>
              <w:bidi w:val="0"/>
              <w:spacing w:before="0" w:beforeAutospacing="off" w:after="0" w:afterAutospacing="off"/>
              <w:jc w:val="center"/>
            </w:pPr>
            <w:r w:rsidRPr="4B7C6627" w:rsidR="4B7C6627">
              <w:rPr>
                <w:rFonts w:ascii="Arial" w:hAnsi="Arial" w:eastAsia="Arial" w:cs="Arial"/>
                <w:b w:val="1"/>
                <w:bCs w:val="1"/>
                <w:color w:val="FFFFFF" w:themeColor="background1" w:themeTint="FF" w:themeShade="FF"/>
                <w:sz w:val="18"/>
                <w:szCs w:val="18"/>
              </w:rPr>
              <w:t>Zero Credit</w:t>
            </w:r>
          </w:p>
        </w:tc>
      </w:tr>
      <w:tr w:rsidR="4B7C6627" w:rsidTr="4B7C6627" w14:paraId="7A3C69E1">
        <w:trPr>
          <w:trHeight w:val="300"/>
        </w:trPr>
        <w:tc>
          <w:tcPr>
            <w:tcW w:w="600"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1D612DD4" w14:textId="720E9355">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1D.1</w:t>
            </w:r>
          </w:p>
        </w:tc>
        <w:tc>
          <w:tcPr>
            <w:tcW w:w="280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542357A9" w14:textId="07C27F02">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Marital status: divorced</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41258886" w14:textId="459E25EA">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0.25</w:t>
            </w:r>
          </w:p>
        </w:tc>
        <w:tc>
          <w:tcPr>
            <w:tcW w:w="199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1E71BDDD" w14:textId="7B1807DA">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States divorced</w:t>
            </w:r>
          </w:p>
        </w:tc>
        <w:tc>
          <w:tcPr>
            <w:tcW w:w="1725" w:type="dxa"/>
            <w:tcBorders>
              <w:top w:val="single" w:color="AAAAAA" w:sz="8"/>
              <w:left w:val="single" w:color="AAAAAA" w:sz="8"/>
              <w:bottom w:val="single" w:color="AAAAAA" w:sz="8"/>
              <w:right w:val="single" w:color="AAAAAA" w:sz="8"/>
            </w:tcBorders>
            <w:shd w:val="clear" w:color="auto" w:fill="FFF2CC"/>
            <w:tcMar>
              <w:top w:w="60" w:type="dxa"/>
              <w:left w:w="80" w:type="dxa"/>
              <w:bottom w:w="60" w:type="dxa"/>
              <w:right w:w="80" w:type="dxa"/>
            </w:tcMar>
            <w:vAlign w:val="top"/>
          </w:tcPr>
          <w:p w:rsidR="4B7C6627" w:rsidP="4B7C6627" w:rsidRDefault="4B7C6627" w14:paraId="1EF63ECA" w14:textId="477DA45F">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w:t>
            </w:r>
          </w:p>
        </w:tc>
        <w:tc>
          <w:tcPr>
            <w:tcW w:w="1725" w:type="dxa"/>
            <w:tcBorders>
              <w:top w:val="single" w:color="AAAAAA" w:sz="8"/>
              <w:left w:val="single" w:color="AAAAAA" w:sz="8"/>
              <w:bottom w:val="single" w:color="AAAAAA" w:sz="8"/>
              <w:right w:val="single" w:color="AAAAAA" w:sz="8"/>
            </w:tcBorders>
            <w:shd w:val="clear" w:color="auto" w:fill="FFE0E0"/>
            <w:tcMar>
              <w:top w:w="60" w:type="dxa"/>
              <w:left w:w="80" w:type="dxa"/>
              <w:bottom w:w="60" w:type="dxa"/>
              <w:right w:w="80" w:type="dxa"/>
            </w:tcMar>
            <w:vAlign w:val="top"/>
          </w:tcPr>
          <w:p w:rsidR="4B7C6627" w:rsidP="4B7C6627" w:rsidRDefault="4B7C6627" w14:paraId="4FFCA1DD" w14:textId="37C4473C">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Omits</w:t>
            </w:r>
          </w:p>
        </w:tc>
      </w:tr>
      <w:tr w:rsidR="4B7C6627" w:rsidTr="4B7C6627" w14:paraId="6665061B">
        <w:trPr>
          <w:trHeight w:val="300"/>
        </w:trPr>
        <w:tc>
          <w:tcPr>
            <w:tcW w:w="600"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1FC03209" w14:textId="50CB1D60">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1D.2</w:t>
            </w:r>
          </w:p>
        </w:tc>
        <w:tc>
          <w:tcPr>
            <w:tcW w:w="2805"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159C9740" w14:textId="300D8396">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Living situation: lives with two children</w:t>
            </w:r>
          </w:p>
        </w:tc>
        <w:tc>
          <w:tcPr>
            <w:tcW w:w="495"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2AD47728" w14:textId="46A2A3E9">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0.35</w:t>
            </w:r>
          </w:p>
        </w:tc>
        <w:tc>
          <w:tcPr>
            <w:tcW w:w="1995"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71E2DF4C" w14:textId="23DCE07D">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States lives with two children</w:t>
            </w:r>
          </w:p>
        </w:tc>
        <w:tc>
          <w:tcPr>
            <w:tcW w:w="1725" w:type="dxa"/>
            <w:tcBorders>
              <w:top w:val="single" w:color="AAAAAA" w:sz="8"/>
              <w:left w:val="single" w:color="AAAAAA" w:sz="8"/>
              <w:bottom w:val="single" w:color="AAAAAA" w:sz="8"/>
              <w:right w:val="single" w:color="AAAAAA" w:sz="8"/>
            </w:tcBorders>
            <w:shd w:val="clear" w:color="auto" w:fill="FFF2CC"/>
            <w:tcMar>
              <w:top w:w="60" w:type="dxa"/>
              <w:left w:w="80" w:type="dxa"/>
              <w:bottom w:w="60" w:type="dxa"/>
              <w:right w:w="80" w:type="dxa"/>
            </w:tcMar>
            <w:vAlign w:val="top"/>
          </w:tcPr>
          <w:p w:rsidR="4B7C6627" w:rsidP="4B7C6627" w:rsidRDefault="4B7C6627" w14:paraId="29F2465D" w14:textId="06F1D19C">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States lives with children, no number</w:t>
            </w:r>
          </w:p>
        </w:tc>
        <w:tc>
          <w:tcPr>
            <w:tcW w:w="1725" w:type="dxa"/>
            <w:tcBorders>
              <w:top w:val="single" w:color="AAAAAA" w:sz="8"/>
              <w:left w:val="single" w:color="AAAAAA" w:sz="8"/>
              <w:bottom w:val="single" w:color="AAAAAA" w:sz="8"/>
              <w:right w:val="single" w:color="AAAAAA" w:sz="8"/>
            </w:tcBorders>
            <w:shd w:val="clear" w:color="auto" w:fill="FFE0E0"/>
            <w:tcMar>
              <w:top w:w="60" w:type="dxa"/>
              <w:left w:w="80" w:type="dxa"/>
              <w:bottom w:w="60" w:type="dxa"/>
              <w:right w:w="80" w:type="dxa"/>
            </w:tcMar>
            <w:vAlign w:val="top"/>
          </w:tcPr>
          <w:p w:rsidR="4B7C6627" w:rsidP="4B7C6627" w:rsidRDefault="4B7C6627" w14:paraId="5448795F" w14:textId="7C99AE2D">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Omits</w:t>
            </w:r>
          </w:p>
        </w:tc>
      </w:tr>
      <w:tr w:rsidR="4B7C6627" w:rsidTr="4B7C6627" w14:paraId="4314F952">
        <w:trPr>
          <w:trHeight w:val="300"/>
        </w:trPr>
        <w:tc>
          <w:tcPr>
            <w:tcW w:w="600"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38D3AD26" w14:textId="52CBC273">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1D.3</w:t>
            </w:r>
          </w:p>
        </w:tc>
        <w:tc>
          <w:tcPr>
            <w:tcW w:w="280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1F995826" w14:textId="445CEE2A">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Occupation: medical receptionist</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492C9399" w14:textId="37989300">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0.30</w:t>
            </w:r>
          </w:p>
        </w:tc>
        <w:tc>
          <w:tcPr>
            <w:tcW w:w="199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58E07A25" w14:textId="6D33CB35">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States medical receptionist</w:t>
            </w:r>
          </w:p>
        </w:tc>
        <w:tc>
          <w:tcPr>
            <w:tcW w:w="1725" w:type="dxa"/>
            <w:tcBorders>
              <w:top w:val="single" w:color="AAAAAA" w:sz="8"/>
              <w:left w:val="single" w:color="AAAAAA" w:sz="8"/>
              <w:bottom w:val="single" w:color="AAAAAA" w:sz="8"/>
              <w:right w:val="single" w:color="AAAAAA" w:sz="8"/>
            </w:tcBorders>
            <w:shd w:val="clear" w:color="auto" w:fill="FFF2CC"/>
            <w:tcMar>
              <w:top w:w="60" w:type="dxa"/>
              <w:left w:w="80" w:type="dxa"/>
              <w:bottom w:w="60" w:type="dxa"/>
              <w:right w:w="80" w:type="dxa"/>
            </w:tcMar>
            <w:vAlign w:val="top"/>
          </w:tcPr>
          <w:p w:rsidR="4B7C6627" w:rsidP="4B7C6627" w:rsidRDefault="4B7C6627" w14:paraId="5A55D499" w14:textId="393075E3">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States receptionist, no type</w:t>
            </w:r>
          </w:p>
        </w:tc>
        <w:tc>
          <w:tcPr>
            <w:tcW w:w="1725" w:type="dxa"/>
            <w:tcBorders>
              <w:top w:val="single" w:color="AAAAAA" w:sz="8"/>
              <w:left w:val="single" w:color="AAAAAA" w:sz="8"/>
              <w:bottom w:val="single" w:color="AAAAAA" w:sz="8"/>
              <w:right w:val="single" w:color="AAAAAA" w:sz="8"/>
            </w:tcBorders>
            <w:shd w:val="clear" w:color="auto" w:fill="FFE0E0"/>
            <w:tcMar>
              <w:top w:w="60" w:type="dxa"/>
              <w:left w:w="80" w:type="dxa"/>
              <w:bottom w:w="60" w:type="dxa"/>
              <w:right w:w="80" w:type="dxa"/>
            </w:tcMar>
            <w:vAlign w:val="top"/>
          </w:tcPr>
          <w:p w:rsidR="4B7C6627" w:rsidP="4B7C6627" w:rsidRDefault="4B7C6627" w14:paraId="08FD5E75" w14:textId="6A069324">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Omits</w:t>
            </w:r>
          </w:p>
        </w:tc>
      </w:tr>
      <w:tr w:rsidR="4B7C6627" w:rsidTr="4B7C6627" w14:paraId="0CA8BFA0">
        <w:trPr>
          <w:trHeight w:val="300"/>
        </w:trPr>
        <w:tc>
          <w:tcPr>
            <w:tcW w:w="600"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57D08828" w14:textId="59C32C99">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1D.4</w:t>
            </w:r>
          </w:p>
        </w:tc>
        <w:tc>
          <w:tcPr>
            <w:tcW w:w="2805"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73FE2482" w14:textId="4A7626F4">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Employment status: works full-time</w:t>
            </w:r>
          </w:p>
        </w:tc>
        <w:tc>
          <w:tcPr>
            <w:tcW w:w="495"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2D3819D7" w14:textId="286726A2">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0.24</w:t>
            </w:r>
          </w:p>
        </w:tc>
        <w:tc>
          <w:tcPr>
            <w:tcW w:w="1995"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084212EF" w14:textId="18D96418">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States full-time</w:t>
            </w:r>
          </w:p>
        </w:tc>
        <w:tc>
          <w:tcPr>
            <w:tcW w:w="1725" w:type="dxa"/>
            <w:tcBorders>
              <w:top w:val="single" w:color="AAAAAA" w:sz="8"/>
              <w:left w:val="single" w:color="AAAAAA" w:sz="8"/>
              <w:bottom w:val="single" w:color="AAAAAA" w:sz="8"/>
              <w:right w:val="single" w:color="AAAAAA" w:sz="8"/>
            </w:tcBorders>
            <w:shd w:val="clear" w:color="auto" w:fill="FFF2CC"/>
            <w:tcMar>
              <w:top w:w="60" w:type="dxa"/>
              <w:left w:w="80" w:type="dxa"/>
              <w:bottom w:w="60" w:type="dxa"/>
              <w:right w:w="80" w:type="dxa"/>
            </w:tcMar>
            <w:vAlign w:val="top"/>
          </w:tcPr>
          <w:p w:rsidR="4B7C6627" w:rsidP="4B7C6627" w:rsidRDefault="4B7C6627" w14:paraId="3A61FEB6" w14:textId="27898DC1">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w:t>
            </w:r>
          </w:p>
        </w:tc>
        <w:tc>
          <w:tcPr>
            <w:tcW w:w="1725" w:type="dxa"/>
            <w:tcBorders>
              <w:top w:val="single" w:color="AAAAAA" w:sz="8"/>
              <w:left w:val="single" w:color="AAAAAA" w:sz="8"/>
              <w:bottom w:val="single" w:color="AAAAAA" w:sz="8"/>
              <w:right w:val="single" w:color="AAAAAA" w:sz="8"/>
            </w:tcBorders>
            <w:shd w:val="clear" w:color="auto" w:fill="FFE0E0"/>
            <w:tcMar>
              <w:top w:w="60" w:type="dxa"/>
              <w:left w:w="80" w:type="dxa"/>
              <w:bottom w:w="60" w:type="dxa"/>
              <w:right w:w="80" w:type="dxa"/>
            </w:tcMar>
            <w:vAlign w:val="top"/>
          </w:tcPr>
          <w:p w:rsidR="4B7C6627" w:rsidP="4B7C6627" w:rsidRDefault="4B7C6627" w14:paraId="0A6ABE29" w14:textId="231A040E">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Omits</w:t>
            </w:r>
          </w:p>
        </w:tc>
      </w:tr>
      <w:tr w:rsidR="4B7C6627" w:rsidTr="4B7C6627" w14:paraId="3028213B">
        <w:trPr>
          <w:trHeight w:val="300"/>
        </w:trPr>
        <w:tc>
          <w:tcPr>
            <w:tcW w:w="600"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3F2EE3D6" w14:textId="4A4C8120">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1D.5</w:t>
            </w:r>
          </w:p>
        </w:tc>
        <w:tc>
          <w:tcPr>
            <w:tcW w:w="280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17B4824E" w14:textId="0877622E">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Tobacco use: one to two cigarettes weekly</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1D2B3FFB" w14:textId="79BA29A6">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0.40</w:t>
            </w:r>
          </w:p>
        </w:tc>
        <w:tc>
          <w:tcPr>
            <w:tcW w:w="199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7AF76A53" w14:textId="5F9F4325">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States 1-2 cigarettes weekly</w:t>
            </w:r>
          </w:p>
        </w:tc>
        <w:tc>
          <w:tcPr>
            <w:tcW w:w="1725" w:type="dxa"/>
            <w:tcBorders>
              <w:top w:val="single" w:color="AAAAAA" w:sz="8"/>
              <w:left w:val="single" w:color="AAAAAA" w:sz="8"/>
              <w:bottom w:val="single" w:color="AAAAAA" w:sz="8"/>
              <w:right w:val="single" w:color="AAAAAA" w:sz="8"/>
            </w:tcBorders>
            <w:shd w:val="clear" w:color="auto" w:fill="FFF2CC"/>
            <w:tcMar>
              <w:top w:w="60" w:type="dxa"/>
              <w:left w:w="80" w:type="dxa"/>
              <w:bottom w:w="60" w:type="dxa"/>
              <w:right w:w="80" w:type="dxa"/>
            </w:tcMar>
            <w:vAlign w:val="top"/>
          </w:tcPr>
          <w:p w:rsidR="4B7C6627" w:rsidP="4B7C6627" w:rsidRDefault="4B7C6627" w14:paraId="72E5DB46" w14:textId="59EFB47E">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States smokes, no quantity</w:t>
            </w:r>
          </w:p>
        </w:tc>
        <w:tc>
          <w:tcPr>
            <w:tcW w:w="1725" w:type="dxa"/>
            <w:tcBorders>
              <w:top w:val="single" w:color="AAAAAA" w:sz="8"/>
              <w:left w:val="single" w:color="AAAAAA" w:sz="8"/>
              <w:bottom w:val="single" w:color="AAAAAA" w:sz="8"/>
              <w:right w:val="single" w:color="AAAAAA" w:sz="8"/>
            </w:tcBorders>
            <w:shd w:val="clear" w:color="auto" w:fill="FFE0E0"/>
            <w:tcMar>
              <w:top w:w="60" w:type="dxa"/>
              <w:left w:w="80" w:type="dxa"/>
              <w:bottom w:w="60" w:type="dxa"/>
              <w:right w:w="80" w:type="dxa"/>
            </w:tcMar>
            <w:vAlign w:val="top"/>
          </w:tcPr>
          <w:p w:rsidR="4B7C6627" w:rsidP="4B7C6627" w:rsidRDefault="4B7C6627" w14:paraId="199CA89A" w14:textId="05CB09DA">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Omits</w:t>
            </w:r>
          </w:p>
        </w:tc>
      </w:tr>
      <w:tr w:rsidR="4B7C6627" w:rsidTr="4B7C6627" w14:paraId="48F66633">
        <w:trPr>
          <w:trHeight w:val="300"/>
        </w:trPr>
        <w:tc>
          <w:tcPr>
            <w:tcW w:w="600"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19206B8B" w14:textId="7F33C94B">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1D.6</w:t>
            </w:r>
          </w:p>
        </w:tc>
        <w:tc>
          <w:tcPr>
            <w:tcW w:w="2805"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7AE575AE" w14:textId="309DAED0">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Alcohol: occasional use</w:t>
            </w:r>
          </w:p>
        </w:tc>
        <w:tc>
          <w:tcPr>
            <w:tcW w:w="495"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65A9B2B6" w14:textId="20E10C2B">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0.24</w:t>
            </w:r>
          </w:p>
        </w:tc>
        <w:tc>
          <w:tcPr>
            <w:tcW w:w="1995"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551AE9D6" w14:textId="4F314F79">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States occasional alcohol</w:t>
            </w:r>
          </w:p>
        </w:tc>
        <w:tc>
          <w:tcPr>
            <w:tcW w:w="1725" w:type="dxa"/>
            <w:tcBorders>
              <w:top w:val="single" w:color="AAAAAA" w:sz="8"/>
              <w:left w:val="single" w:color="AAAAAA" w:sz="8"/>
              <w:bottom w:val="single" w:color="AAAAAA" w:sz="8"/>
              <w:right w:val="single" w:color="AAAAAA" w:sz="8"/>
            </w:tcBorders>
            <w:shd w:val="clear" w:color="auto" w:fill="FFF2CC"/>
            <w:tcMar>
              <w:top w:w="60" w:type="dxa"/>
              <w:left w:w="80" w:type="dxa"/>
              <w:bottom w:w="60" w:type="dxa"/>
              <w:right w:w="80" w:type="dxa"/>
            </w:tcMar>
            <w:vAlign w:val="top"/>
          </w:tcPr>
          <w:p w:rsidR="4B7C6627" w:rsidP="4B7C6627" w:rsidRDefault="4B7C6627" w14:paraId="53B55A27" w14:textId="4CB73231">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w:t>
            </w:r>
          </w:p>
        </w:tc>
        <w:tc>
          <w:tcPr>
            <w:tcW w:w="1725" w:type="dxa"/>
            <w:tcBorders>
              <w:top w:val="single" w:color="AAAAAA" w:sz="8"/>
              <w:left w:val="single" w:color="AAAAAA" w:sz="8"/>
              <w:bottom w:val="single" w:color="AAAAAA" w:sz="8"/>
              <w:right w:val="single" w:color="AAAAAA" w:sz="8"/>
            </w:tcBorders>
            <w:shd w:val="clear" w:color="auto" w:fill="FFE0E0"/>
            <w:tcMar>
              <w:top w:w="60" w:type="dxa"/>
              <w:left w:w="80" w:type="dxa"/>
              <w:bottom w:w="60" w:type="dxa"/>
              <w:right w:w="80" w:type="dxa"/>
            </w:tcMar>
            <w:vAlign w:val="top"/>
          </w:tcPr>
          <w:p w:rsidR="4B7C6627" w:rsidP="4B7C6627" w:rsidRDefault="4B7C6627" w14:paraId="66B66059" w14:textId="6FE549C1">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Omits</w:t>
            </w:r>
          </w:p>
        </w:tc>
      </w:tr>
      <w:tr w:rsidR="4B7C6627" w:rsidTr="4B7C6627" w14:paraId="57798D7E">
        <w:trPr>
          <w:trHeight w:val="300"/>
        </w:trPr>
        <w:tc>
          <w:tcPr>
            <w:tcW w:w="600"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2C43B2ED" w14:textId="4E38BAE9">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1D.7</w:t>
            </w:r>
          </w:p>
        </w:tc>
        <w:tc>
          <w:tcPr>
            <w:tcW w:w="280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71A38008" w14:textId="6EB134A2">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Illicit drug use: denies</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6F9B4A0D" w14:textId="3BCA21C3">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0.24</w:t>
            </w:r>
          </w:p>
        </w:tc>
        <w:tc>
          <w:tcPr>
            <w:tcW w:w="199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52A6C432" w14:textId="43DBB5CA">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States denies illicit drug use</w:t>
            </w:r>
          </w:p>
        </w:tc>
        <w:tc>
          <w:tcPr>
            <w:tcW w:w="1725" w:type="dxa"/>
            <w:tcBorders>
              <w:top w:val="single" w:color="AAAAAA" w:sz="8"/>
              <w:left w:val="single" w:color="AAAAAA" w:sz="8"/>
              <w:bottom w:val="single" w:color="AAAAAA" w:sz="8"/>
              <w:right w:val="single" w:color="AAAAAA" w:sz="8"/>
            </w:tcBorders>
            <w:shd w:val="clear" w:color="auto" w:fill="FFF2CC"/>
            <w:tcMar>
              <w:top w:w="60" w:type="dxa"/>
              <w:left w:w="80" w:type="dxa"/>
              <w:bottom w:w="60" w:type="dxa"/>
              <w:right w:w="80" w:type="dxa"/>
            </w:tcMar>
            <w:vAlign w:val="top"/>
          </w:tcPr>
          <w:p w:rsidR="4B7C6627" w:rsidP="4B7C6627" w:rsidRDefault="4B7C6627" w14:paraId="016D1AC2" w14:textId="78704773">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w:t>
            </w:r>
          </w:p>
        </w:tc>
        <w:tc>
          <w:tcPr>
            <w:tcW w:w="1725" w:type="dxa"/>
            <w:tcBorders>
              <w:top w:val="single" w:color="AAAAAA" w:sz="8"/>
              <w:left w:val="single" w:color="AAAAAA" w:sz="8"/>
              <w:bottom w:val="single" w:color="AAAAAA" w:sz="8"/>
              <w:right w:val="single" w:color="AAAAAA" w:sz="8"/>
            </w:tcBorders>
            <w:shd w:val="clear" w:color="auto" w:fill="FFE0E0"/>
            <w:tcMar>
              <w:top w:w="60" w:type="dxa"/>
              <w:left w:w="80" w:type="dxa"/>
              <w:bottom w:w="60" w:type="dxa"/>
              <w:right w:w="80" w:type="dxa"/>
            </w:tcMar>
            <w:vAlign w:val="top"/>
          </w:tcPr>
          <w:p w:rsidR="4B7C6627" w:rsidP="4B7C6627" w:rsidRDefault="4B7C6627" w14:paraId="3040EBBC" w14:textId="18C8B73C">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Omits</w:t>
            </w:r>
          </w:p>
        </w:tc>
      </w:tr>
      <w:tr w:rsidR="4B7C6627" w:rsidTr="4B7C6627" w14:paraId="5D03B585">
        <w:trPr>
          <w:trHeight w:val="300"/>
        </w:trPr>
        <w:tc>
          <w:tcPr>
            <w:tcW w:w="600"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0D54EB81" w14:textId="1D6C09CB">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1D.8</w:t>
            </w:r>
          </w:p>
        </w:tc>
        <w:tc>
          <w:tcPr>
            <w:tcW w:w="2805"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0DDDD699" w14:textId="16687A1B">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Exercise: walking regularly</w:t>
            </w:r>
          </w:p>
        </w:tc>
        <w:tc>
          <w:tcPr>
            <w:tcW w:w="495"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1B440547" w14:textId="20CCCB9A">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0.24</w:t>
            </w:r>
          </w:p>
        </w:tc>
        <w:tc>
          <w:tcPr>
            <w:tcW w:w="1995"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2C3120B6" w14:textId="5663A946">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States walks regularly</w:t>
            </w:r>
          </w:p>
        </w:tc>
        <w:tc>
          <w:tcPr>
            <w:tcW w:w="1725" w:type="dxa"/>
            <w:tcBorders>
              <w:top w:val="single" w:color="AAAAAA" w:sz="8"/>
              <w:left w:val="single" w:color="AAAAAA" w:sz="8"/>
              <w:bottom w:val="single" w:color="AAAAAA" w:sz="8"/>
              <w:right w:val="single" w:color="AAAAAA" w:sz="8"/>
            </w:tcBorders>
            <w:shd w:val="clear" w:color="auto" w:fill="FFF2CC"/>
            <w:tcMar>
              <w:top w:w="60" w:type="dxa"/>
              <w:left w:w="80" w:type="dxa"/>
              <w:bottom w:w="60" w:type="dxa"/>
              <w:right w:w="80" w:type="dxa"/>
            </w:tcMar>
            <w:vAlign w:val="top"/>
          </w:tcPr>
          <w:p w:rsidR="4B7C6627" w:rsidP="4B7C6627" w:rsidRDefault="4B7C6627" w14:paraId="7A4F4296" w14:textId="526D3AA0">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w:t>
            </w:r>
          </w:p>
        </w:tc>
        <w:tc>
          <w:tcPr>
            <w:tcW w:w="1725" w:type="dxa"/>
            <w:tcBorders>
              <w:top w:val="single" w:color="AAAAAA" w:sz="8"/>
              <w:left w:val="single" w:color="AAAAAA" w:sz="8"/>
              <w:bottom w:val="single" w:color="AAAAAA" w:sz="8"/>
              <w:right w:val="single" w:color="AAAAAA" w:sz="8"/>
            </w:tcBorders>
            <w:shd w:val="clear" w:color="auto" w:fill="FFE0E0"/>
            <w:tcMar>
              <w:top w:w="60" w:type="dxa"/>
              <w:left w:w="80" w:type="dxa"/>
              <w:bottom w:w="60" w:type="dxa"/>
              <w:right w:w="80" w:type="dxa"/>
            </w:tcMar>
            <w:vAlign w:val="top"/>
          </w:tcPr>
          <w:p w:rsidR="4B7C6627" w:rsidP="4B7C6627" w:rsidRDefault="4B7C6627" w14:paraId="255EA0EB" w14:textId="3CD0E3D4">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Omits</w:t>
            </w:r>
          </w:p>
        </w:tc>
      </w:tr>
      <w:tr w:rsidR="4B7C6627" w:rsidTr="4B7C6627" w14:paraId="141BF420">
        <w:trPr>
          <w:trHeight w:val="300"/>
        </w:trPr>
        <w:tc>
          <w:tcPr>
            <w:tcW w:w="600"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6A7C6B08" w14:textId="5C929994">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1D.9</w:t>
            </w:r>
          </w:p>
        </w:tc>
        <w:tc>
          <w:tcPr>
            <w:tcW w:w="280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03197A6C" w14:textId="709A336E">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Exercise: increased physical activity with children</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02CD59E5" w14:textId="5D2608F4">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0.24</w:t>
            </w:r>
          </w:p>
        </w:tc>
        <w:tc>
          <w:tcPr>
            <w:tcW w:w="199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2B3BB0F2" w14:textId="4EE9CD26">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States increased activity with children</w:t>
            </w:r>
          </w:p>
        </w:tc>
        <w:tc>
          <w:tcPr>
            <w:tcW w:w="1725" w:type="dxa"/>
            <w:tcBorders>
              <w:top w:val="single" w:color="AAAAAA" w:sz="8"/>
              <w:left w:val="single" w:color="AAAAAA" w:sz="8"/>
              <w:bottom w:val="single" w:color="AAAAAA" w:sz="8"/>
              <w:right w:val="single" w:color="AAAAAA" w:sz="8"/>
            </w:tcBorders>
            <w:shd w:val="clear" w:color="auto" w:fill="FFF2CC"/>
            <w:tcMar>
              <w:top w:w="60" w:type="dxa"/>
              <w:left w:w="80" w:type="dxa"/>
              <w:bottom w:w="60" w:type="dxa"/>
              <w:right w:w="80" w:type="dxa"/>
            </w:tcMar>
            <w:vAlign w:val="top"/>
          </w:tcPr>
          <w:p w:rsidR="4B7C6627" w:rsidP="4B7C6627" w:rsidRDefault="4B7C6627" w14:paraId="5A07DBFB" w14:textId="61655A49">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w:t>
            </w:r>
          </w:p>
        </w:tc>
        <w:tc>
          <w:tcPr>
            <w:tcW w:w="1725" w:type="dxa"/>
            <w:tcBorders>
              <w:top w:val="single" w:color="AAAAAA" w:sz="8"/>
              <w:left w:val="single" w:color="AAAAAA" w:sz="8"/>
              <w:bottom w:val="single" w:color="AAAAAA" w:sz="8"/>
              <w:right w:val="single" w:color="AAAAAA" w:sz="8"/>
            </w:tcBorders>
            <w:shd w:val="clear" w:color="auto" w:fill="FFE0E0"/>
            <w:tcMar>
              <w:top w:w="60" w:type="dxa"/>
              <w:left w:w="80" w:type="dxa"/>
              <w:bottom w:w="60" w:type="dxa"/>
              <w:right w:w="80" w:type="dxa"/>
            </w:tcMar>
            <w:vAlign w:val="top"/>
          </w:tcPr>
          <w:p w:rsidR="4B7C6627" w:rsidP="4B7C6627" w:rsidRDefault="4B7C6627" w14:paraId="11E7306C" w14:textId="0047AD9B">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Omits</w:t>
            </w:r>
          </w:p>
        </w:tc>
      </w:tr>
      <w:tr w:rsidR="4B7C6627" w:rsidTr="4B7C6627" w14:paraId="07DC5E9F">
        <w:trPr>
          <w:trHeight w:val="300"/>
        </w:trPr>
        <w:tc>
          <w:tcPr>
            <w:tcW w:w="600"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0394F8D0" w14:textId="0E054302">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1D.10</w:t>
            </w:r>
          </w:p>
        </w:tc>
        <w:tc>
          <w:tcPr>
            <w:tcW w:w="2805"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5721A593" w14:textId="55C4C445">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SDOH: financial stress improved but still present</w:t>
            </w:r>
          </w:p>
        </w:tc>
        <w:tc>
          <w:tcPr>
            <w:tcW w:w="495"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28E5A68E" w14:textId="00C4EE9A">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0.45</w:t>
            </w:r>
          </w:p>
        </w:tc>
        <w:tc>
          <w:tcPr>
            <w:tcW w:w="1995"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21FAC64B" w14:textId="31BEE98C">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States financial stress present but improved</w:t>
            </w:r>
          </w:p>
        </w:tc>
        <w:tc>
          <w:tcPr>
            <w:tcW w:w="1725" w:type="dxa"/>
            <w:tcBorders>
              <w:top w:val="single" w:color="AAAAAA" w:sz="8"/>
              <w:left w:val="single" w:color="AAAAAA" w:sz="8"/>
              <w:bottom w:val="single" w:color="AAAAAA" w:sz="8"/>
              <w:right w:val="single" w:color="AAAAAA" w:sz="8"/>
            </w:tcBorders>
            <w:shd w:val="clear" w:color="auto" w:fill="FFF2CC"/>
            <w:tcMar>
              <w:top w:w="60" w:type="dxa"/>
              <w:left w:w="80" w:type="dxa"/>
              <w:bottom w:w="60" w:type="dxa"/>
              <w:right w:w="80" w:type="dxa"/>
            </w:tcMar>
            <w:vAlign w:val="top"/>
          </w:tcPr>
          <w:p w:rsidR="4B7C6627" w:rsidP="4B7C6627" w:rsidRDefault="4B7C6627" w14:paraId="4AE60D2D" w14:textId="0C579874">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States financial stress, no improvement</w:t>
            </w:r>
          </w:p>
        </w:tc>
        <w:tc>
          <w:tcPr>
            <w:tcW w:w="1725" w:type="dxa"/>
            <w:tcBorders>
              <w:top w:val="single" w:color="AAAAAA" w:sz="8"/>
              <w:left w:val="single" w:color="AAAAAA" w:sz="8"/>
              <w:bottom w:val="single" w:color="AAAAAA" w:sz="8"/>
              <w:right w:val="single" w:color="AAAAAA" w:sz="8"/>
            </w:tcBorders>
            <w:shd w:val="clear" w:color="auto" w:fill="FFE0E0"/>
            <w:tcMar>
              <w:top w:w="60" w:type="dxa"/>
              <w:left w:w="80" w:type="dxa"/>
              <w:bottom w:w="60" w:type="dxa"/>
              <w:right w:w="80" w:type="dxa"/>
            </w:tcMar>
            <w:vAlign w:val="top"/>
          </w:tcPr>
          <w:p w:rsidR="4B7C6627" w:rsidP="4B7C6627" w:rsidRDefault="4B7C6627" w14:paraId="0AE01168" w14:textId="37F4CA24">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Omits</w:t>
            </w:r>
          </w:p>
        </w:tc>
      </w:tr>
      <w:tr w:rsidR="4B7C6627" w:rsidTr="4B7C6627" w14:paraId="4912BA97">
        <w:trPr>
          <w:trHeight w:val="300"/>
        </w:trPr>
        <w:tc>
          <w:tcPr>
            <w:tcW w:w="600"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04DA496F" w14:textId="7149E795">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1D.11</w:t>
            </w:r>
          </w:p>
        </w:tc>
        <w:tc>
          <w:tcPr>
            <w:tcW w:w="280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198D302C" w14:textId="4EA29A36">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SDOH: healthcare access significantly improved through telehealth services</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5DDF35FC" w14:textId="037044E8">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0.55</w:t>
            </w:r>
          </w:p>
        </w:tc>
        <w:tc>
          <w:tcPr>
            <w:tcW w:w="199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43804EB4" w14:textId="689AFC14">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States access improved via telehealth</w:t>
            </w:r>
          </w:p>
        </w:tc>
        <w:tc>
          <w:tcPr>
            <w:tcW w:w="1725" w:type="dxa"/>
            <w:tcBorders>
              <w:top w:val="single" w:color="AAAAAA" w:sz="8"/>
              <w:left w:val="single" w:color="AAAAAA" w:sz="8"/>
              <w:bottom w:val="single" w:color="AAAAAA" w:sz="8"/>
              <w:right w:val="single" w:color="AAAAAA" w:sz="8"/>
            </w:tcBorders>
            <w:shd w:val="clear" w:color="auto" w:fill="FFF2CC"/>
            <w:tcMar>
              <w:top w:w="60" w:type="dxa"/>
              <w:left w:w="80" w:type="dxa"/>
              <w:bottom w:w="60" w:type="dxa"/>
              <w:right w:w="80" w:type="dxa"/>
            </w:tcMar>
            <w:vAlign w:val="top"/>
          </w:tcPr>
          <w:p w:rsidR="4B7C6627" w:rsidP="4B7C6627" w:rsidRDefault="4B7C6627" w14:paraId="1D6DE554" w14:textId="595D647F">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States improved access, not telehealth</w:t>
            </w:r>
          </w:p>
        </w:tc>
        <w:tc>
          <w:tcPr>
            <w:tcW w:w="1725" w:type="dxa"/>
            <w:tcBorders>
              <w:top w:val="single" w:color="AAAAAA" w:sz="8"/>
              <w:left w:val="single" w:color="AAAAAA" w:sz="8"/>
              <w:bottom w:val="single" w:color="AAAAAA" w:sz="8"/>
              <w:right w:val="single" w:color="AAAAAA" w:sz="8"/>
            </w:tcBorders>
            <w:shd w:val="clear" w:color="auto" w:fill="FFE0E0"/>
            <w:tcMar>
              <w:top w:w="60" w:type="dxa"/>
              <w:left w:w="80" w:type="dxa"/>
              <w:bottom w:w="60" w:type="dxa"/>
              <w:right w:w="80" w:type="dxa"/>
            </w:tcMar>
            <w:vAlign w:val="top"/>
          </w:tcPr>
          <w:p w:rsidR="4B7C6627" w:rsidP="4B7C6627" w:rsidRDefault="4B7C6627" w14:paraId="1A997409" w14:textId="6AF9882C">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Omits</w:t>
            </w:r>
          </w:p>
        </w:tc>
      </w:tr>
    </w:tbl>
    <w:p w:rsidR="594D8A98" w:rsidP="4B7C6627" w:rsidRDefault="594D8A98" w14:paraId="148A69E2" w14:textId="61D7BAE3">
      <w:pPr>
        <w:bidi w:val="0"/>
        <w:spacing w:before="60" w:beforeAutospacing="off" w:after="120" w:afterAutospacing="off"/>
      </w:pPr>
      <w:r w:rsidRPr="4B7C6627" w:rsidR="594D8A98">
        <w:rPr>
          <w:rFonts w:ascii="Arial" w:hAnsi="Arial" w:eastAsia="Arial" w:cs="Arial"/>
          <w:i w:val="1"/>
          <w:iCs w:val="1"/>
          <w:noProof w:val="0"/>
          <w:color w:val="2E7D32"/>
          <w:sz w:val="16"/>
          <w:szCs w:val="16"/>
          <w:lang w:val="en-US"/>
        </w:rPr>
        <w:t>✓ 1D sum check: 0.25 + 0.35 + 0.30 + 0.24 + 0.40 + 0.24 + 0.24 + 0.24 + 0.24 + 0.45 + 0.55 = 3.50</w:t>
      </w:r>
    </w:p>
    <w:p w:rsidR="594D8A98" w:rsidP="4B7C6627" w:rsidRDefault="594D8A98" w14:paraId="0BB87946" w14:textId="0FDF58E8">
      <w:pPr>
        <w:bidi w:val="0"/>
        <w:spacing w:before="160" w:beforeAutospacing="off" w:after="80" w:afterAutospacing="off"/>
      </w:pPr>
      <w:r w:rsidRPr="4B7C6627" w:rsidR="594D8A98">
        <w:rPr>
          <w:rFonts w:ascii="Arial" w:hAnsi="Arial" w:eastAsia="Arial" w:cs="Arial"/>
          <w:b w:val="1"/>
          <w:bCs w:val="1"/>
          <w:noProof w:val="0"/>
          <w:color w:val="2E75B6"/>
          <w:sz w:val="20"/>
          <w:szCs w:val="20"/>
          <w:lang w:val="en-US"/>
        </w:rPr>
        <w:t>1E. MEDICATIONS, ALLERGIES, AND IMMUNIZATIONS (4.5 points) — 14 inputs, sum = 4.5</w:t>
      </w:r>
    </w:p>
    <w:tbl>
      <w:tblPr>
        <w:tblStyle w:val="TableNormal"/>
        <w:bidiVisual w:val="0"/>
        <w:tblW w:w="0" w:type="auto"/>
        <w:tblLook w:val="06A0" w:firstRow="1" w:lastRow="0" w:firstColumn="1" w:lastColumn="0" w:noHBand="1" w:noVBand="1"/>
      </w:tblPr>
      <w:tblGrid>
        <w:gridCol w:w="600"/>
        <w:gridCol w:w="2805"/>
        <w:gridCol w:w="495"/>
        <w:gridCol w:w="1995"/>
        <w:gridCol w:w="1725"/>
        <w:gridCol w:w="1725"/>
      </w:tblGrid>
      <w:tr w:rsidR="4B7C6627" w:rsidTr="4B7C6627" w14:paraId="560AF535">
        <w:trPr>
          <w:trHeight w:val="300"/>
        </w:trPr>
        <w:tc>
          <w:tcPr>
            <w:tcW w:w="600" w:type="dxa"/>
            <w:tcBorders>
              <w:top w:val="single" w:color="AAAAAA" w:sz="8"/>
              <w:left w:val="single" w:color="AAAAAA" w:sz="8"/>
              <w:bottom w:val="single" w:color="AAAAAA" w:sz="8"/>
              <w:right w:val="single" w:color="AAAAAA" w:sz="8"/>
            </w:tcBorders>
            <w:shd w:val="clear" w:color="auto" w:fill="1F3864"/>
            <w:tcMar>
              <w:top w:w="80" w:type="dxa"/>
              <w:left w:w="80" w:type="dxa"/>
              <w:bottom w:w="80" w:type="dxa"/>
              <w:right w:w="80" w:type="dxa"/>
            </w:tcMar>
            <w:vAlign w:val="top"/>
          </w:tcPr>
          <w:p w:rsidR="4B7C6627" w:rsidP="4B7C6627" w:rsidRDefault="4B7C6627" w14:paraId="15D52657" w14:textId="071382CA">
            <w:pPr>
              <w:bidi w:val="0"/>
              <w:spacing w:before="0" w:beforeAutospacing="off" w:after="0" w:afterAutospacing="off"/>
            </w:pPr>
            <w:r w:rsidRPr="4B7C6627" w:rsidR="4B7C6627">
              <w:rPr>
                <w:rFonts w:ascii="Arial" w:hAnsi="Arial" w:eastAsia="Arial" w:cs="Arial"/>
                <w:b w:val="1"/>
                <w:bCs w:val="1"/>
                <w:color w:val="FFFFFF" w:themeColor="background1" w:themeTint="FF" w:themeShade="FF"/>
                <w:sz w:val="18"/>
                <w:szCs w:val="18"/>
              </w:rPr>
              <w:t>#</w:t>
            </w:r>
          </w:p>
        </w:tc>
        <w:tc>
          <w:tcPr>
            <w:tcW w:w="2805" w:type="dxa"/>
            <w:tcBorders>
              <w:top w:val="single" w:color="AAAAAA" w:sz="8"/>
              <w:left w:val="single" w:color="AAAAAA" w:sz="8"/>
              <w:bottom w:val="single" w:color="AAAAAA" w:sz="8"/>
              <w:right w:val="single" w:color="AAAAAA" w:sz="8"/>
            </w:tcBorders>
            <w:shd w:val="clear" w:color="auto" w:fill="1F3864"/>
            <w:tcMar>
              <w:top w:w="80" w:type="dxa"/>
              <w:left w:w="80" w:type="dxa"/>
              <w:bottom w:w="80" w:type="dxa"/>
              <w:right w:w="80" w:type="dxa"/>
            </w:tcMar>
            <w:vAlign w:val="top"/>
          </w:tcPr>
          <w:p w:rsidR="4B7C6627" w:rsidP="4B7C6627" w:rsidRDefault="4B7C6627" w14:paraId="0AE34072" w14:textId="26F08121">
            <w:pPr>
              <w:bidi w:val="0"/>
              <w:spacing w:before="0" w:beforeAutospacing="off" w:after="0" w:afterAutospacing="off"/>
            </w:pPr>
            <w:r w:rsidRPr="4B7C6627" w:rsidR="4B7C6627">
              <w:rPr>
                <w:rFonts w:ascii="Arial" w:hAnsi="Arial" w:eastAsia="Arial" w:cs="Arial"/>
                <w:b w:val="1"/>
                <w:bCs w:val="1"/>
                <w:color w:val="FFFFFF" w:themeColor="background1" w:themeTint="FF" w:themeShade="FF"/>
                <w:sz w:val="18"/>
                <w:szCs w:val="18"/>
              </w:rPr>
              <w:t>Discrete Input</w:t>
            </w:r>
          </w:p>
        </w:tc>
        <w:tc>
          <w:tcPr>
            <w:tcW w:w="495" w:type="dxa"/>
            <w:tcBorders>
              <w:top w:val="single" w:color="AAAAAA" w:sz="8"/>
              <w:left w:val="single" w:color="AAAAAA" w:sz="8"/>
              <w:bottom w:val="single" w:color="AAAAAA" w:sz="8"/>
              <w:right w:val="single" w:color="AAAAAA" w:sz="8"/>
            </w:tcBorders>
            <w:shd w:val="clear" w:color="auto" w:fill="1F3864"/>
            <w:tcMar>
              <w:top w:w="80" w:type="dxa"/>
              <w:left w:w="80" w:type="dxa"/>
              <w:bottom w:w="80" w:type="dxa"/>
              <w:right w:w="80" w:type="dxa"/>
            </w:tcMar>
            <w:vAlign w:val="top"/>
          </w:tcPr>
          <w:p w:rsidR="4B7C6627" w:rsidP="4B7C6627" w:rsidRDefault="4B7C6627" w14:paraId="03D57C42" w14:textId="698FAB72">
            <w:pPr>
              <w:bidi w:val="0"/>
              <w:spacing w:before="0" w:beforeAutospacing="off" w:after="0" w:afterAutospacing="off"/>
              <w:jc w:val="center"/>
            </w:pPr>
            <w:r w:rsidRPr="4B7C6627" w:rsidR="4B7C6627">
              <w:rPr>
                <w:rFonts w:ascii="Arial" w:hAnsi="Arial" w:eastAsia="Arial" w:cs="Arial"/>
                <w:b w:val="1"/>
                <w:bCs w:val="1"/>
                <w:color w:val="FFFFFF" w:themeColor="background1" w:themeTint="FF" w:themeShade="FF"/>
                <w:sz w:val="18"/>
                <w:szCs w:val="18"/>
              </w:rPr>
              <w:t>Pts</w:t>
            </w:r>
          </w:p>
        </w:tc>
        <w:tc>
          <w:tcPr>
            <w:tcW w:w="1995" w:type="dxa"/>
            <w:tcBorders>
              <w:top w:val="single" w:color="AAAAAA" w:sz="8"/>
              <w:left w:val="single" w:color="AAAAAA" w:sz="8"/>
              <w:bottom w:val="single" w:color="AAAAAA" w:sz="8"/>
              <w:right w:val="single" w:color="AAAAAA" w:sz="8"/>
            </w:tcBorders>
            <w:shd w:val="clear" w:color="auto" w:fill="1F3864"/>
            <w:tcMar>
              <w:top w:w="80" w:type="dxa"/>
              <w:left w:w="80" w:type="dxa"/>
              <w:bottom w:w="80" w:type="dxa"/>
              <w:right w:w="80" w:type="dxa"/>
            </w:tcMar>
            <w:vAlign w:val="top"/>
          </w:tcPr>
          <w:p w:rsidR="4B7C6627" w:rsidP="4B7C6627" w:rsidRDefault="4B7C6627" w14:paraId="61CB0FFE" w14:textId="6269DB16">
            <w:pPr>
              <w:bidi w:val="0"/>
              <w:spacing w:before="0" w:beforeAutospacing="off" w:after="0" w:afterAutospacing="off"/>
              <w:jc w:val="center"/>
            </w:pPr>
            <w:r w:rsidRPr="4B7C6627" w:rsidR="4B7C6627">
              <w:rPr>
                <w:rFonts w:ascii="Arial" w:hAnsi="Arial" w:eastAsia="Arial" w:cs="Arial"/>
                <w:b w:val="1"/>
                <w:bCs w:val="1"/>
                <w:color w:val="FFFFFF" w:themeColor="background1" w:themeTint="FF" w:themeShade="FF"/>
                <w:sz w:val="18"/>
                <w:szCs w:val="18"/>
              </w:rPr>
              <w:t>Full Credit</w:t>
            </w:r>
          </w:p>
        </w:tc>
        <w:tc>
          <w:tcPr>
            <w:tcW w:w="1725" w:type="dxa"/>
            <w:tcBorders>
              <w:top w:val="single" w:color="AAAAAA" w:sz="8"/>
              <w:left w:val="single" w:color="AAAAAA" w:sz="8"/>
              <w:bottom w:val="single" w:color="AAAAAA" w:sz="8"/>
              <w:right w:val="single" w:color="AAAAAA" w:sz="8"/>
            </w:tcBorders>
            <w:shd w:val="clear" w:color="auto" w:fill="1F3864"/>
            <w:tcMar>
              <w:top w:w="80" w:type="dxa"/>
              <w:left w:w="80" w:type="dxa"/>
              <w:bottom w:w="80" w:type="dxa"/>
              <w:right w:w="80" w:type="dxa"/>
            </w:tcMar>
            <w:vAlign w:val="top"/>
          </w:tcPr>
          <w:p w:rsidR="4B7C6627" w:rsidP="4B7C6627" w:rsidRDefault="4B7C6627" w14:paraId="1AAE8040" w14:textId="1824256E">
            <w:pPr>
              <w:bidi w:val="0"/>
              <w:spacing w:before="0" w:beforeAutospacing="off" w:after="0" w:afterAutospacing="off"/>
              <w:jc w:val="center"/>
            </w:pPr>
            <w:r w:rsidRPr="4B7C6627" w:rsidR="4B7C6627">
              <w:rPr>
                <w:rFonts w:ascii="Arial" w:hAnsi="Arial" w:eastAsia="Arial" w:cs="Arial"/>
                <w:b w:val="1"/>
                <w:bCs w:val="1"/>
                <w:color w:val="FFFFFF" w:themeColor="background1" w:themeTint="FF" w:themeShade="FF"/>
                <w:sz w:val="18"/>
                <w:szCs w:val="18"/>
              </w:rPr>
              <w:t>Half Credit</w:t>
            </w:r>
          </w:p>
        </w:tc>
        <w:tc>
          <w:tcPr>
            <w:tcW w:w="1725" w:type="dxa"/>
            <w:tcBorders>
              <w:top w:val="single" w:color="AAAAAA" w:sz="8"/>
              <w:left w:val="single" w:color="AAAAAA" w:sz="8"/>
              <w:bottom w:val="single" w:color="AAAAAA" w:sz="8"/>
              <w:right w:val="single" w:color="AAAAAA" w:sz="8"/>
            </w:tcBorders>
            <w:shd w:val="clear" w:color="auto" w:fill="1F3864"/>
            <w:tcMar>
              <w:top w:w="80" w:type="dxa"/>
              <w:left w:w="80" w:type="dxa"/>
              <w:bottom w:w="80" w:type="dxa"/>
              <w:right w:w="80" w:type="dxa"/>
            </w:tcMar>
            <w:vAlign w:val="top"/>
          </w:tcPr>
          <w:p w:rsidR="4B7C6627" w:rsidP="4B7C6627" w:rsidRDefault="4B7C6627" w14:paraId="21E71EE8" w14:textId="4222C1FC">
            <w:pPr>
              <w:bidi w:val="0"/>
              <w:spacing w:before="0" w:beforeAutospacing="off" w:after="0" w:afterAutospacing="off"/>
              <w:jc w:val="center"/>
            </w:pPr>
            <w:r w:rsidRPr="4B7C6627" w:rsidR="4B7C6627">
              <w:rPr>
                <w:rFonts w:ascii="Arial" w:hAnsi="Arial" w:eastAsia="Arial" w:cs="Arial"/>
                <w:b w:val="1"/>
                <w:bCs w:val="1"/>
                <w:color w:val="FFFFFF" w:themeColor="background1" w:themeTint="FF" w:themeShade="FF"/>
                <w:sz w:val="18"/>
                <w:szCs w:val="18"/>
              </w:rPr>
              <w:t>Zero Credit</w:t>
            </w:r>
          </w:p>
        </w:tc>
      </w:tr>
      <w:tr w:rsidR="4B7C6627" w:rsidTr="4B7C6627" w14:paraId="73BEFF1C">
        <w:trPr>
          <w:trHeight w:val="300"/>
        </w:trPr>
        <w:tc>
          <w:tcPr>
            <w:tcW w:w="600"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40C0BC16" w14:textId="384E6600">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1E.1</w:t>
            </w:r>
          </w:p>
        </w:tc>
        <w:tc>
          <w:tcPr>
            <w:tcW w:w="280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32318B10" w14:textId="55978A08">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Sertraline listed</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016AE642" w14:textId="793BC538">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0.31</w:t>
            </w:r>
          </w:p>
        </w:tc>
        <w:tc>
          <w:tcPr>
            <w:tcW w:w="199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096167E4" w14:textId="119034BA">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Names sertraline</w:t>
            </w:r>
          </w:p>
        </w:tc>
        <w:tc>
          <w:tcPr>
            <w:tcW w:w="1725" w:type="dxa"/>
            <w:tcBorders>
              <w:top w:val="single" w:color="AAAAAA" w:sz="8"/>
              <w:left w:val="single" w:color="AAAAAA" w:sz="8"/>
              <w:bottom w:val="single" w:color="AAAAAA" w:sz="8"/>
              <w:right w:val="single" w:color="AAAAAA" w:sz="8"/>
            </w:tcBorders>
            <w:shd w:val="clear" w:color="auto" w:fill="FFF2CC"/>
            <w:tcMar>
              <w:top w:w="60" w:type="dxa"/>
              <w:left w:w="80" w:type="dxa"/>
              <w:bottom w:w="60" w:type="dxa"/>
              <w:right w:w="80" w:type="dxa"/>
            </w:tcMar>
            <w:vAlign w:val="top"/>
          </w:tcPr>
          <w:p w:rsidR="4B7C6627" w:rsidP="4B7C6627" w:rsidRDefault="4B7C6627" w14:paraId="7F9D22B8" w14:textId="0ABE3BDE">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w:t>
            </w:r>
          </w:p>
        </w:tc>
        <w:tc>
          <w:tcPr>
            <w:tcW w:w="1725" w:type="dxa"/>
            <w:tcBorders>
              <w:top w:val="single" w:color="AAAAAA" w:sz="8"/>
              <w:left w:val="single" w:color="AAAAAA" w:sz="8"/>
              <w:bottom w:val="single" w:color="AAAAAA" w:sz="8"/>
              <w:right w:val="single" w:color="AAAAAA" w:sz="8"/>
            </w:tcBorders>
            <w:shd w:val="clear" w:color="auto" w:fill="FFE0E0"/>
            <w:tcMar>
              <w:top w:w="60" w:type="dxa"/>
              <w:left w:w="80" w:type="dxa"/>
              <w:bottom w:w="60" w:type="dxa"/>
              <w:right w:w="80" w:type="dxa"/>
            </w:tcMar>
            <w:vAlign w:val="top"/>
          </w:tcPr>
          <w:p w:rsidR="4B7C6627" w:rsidP="4B7C6627" w:rsidRDefault="4B7C6627" w14:paraId="7D2A07B1" w14:textId="6F3A2745">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Omits</w:t>
            </w:r>
          </w:p>
        </w:tc>
      </w:tr>
      <w:tr w:rsidR="4B7C6627" w:rsidTr="4B7C6627" w14:paraId="56E3836E">
        <w:trPr>
          <w:trHeight w:val="300"/>
        </w:trPr>
        <w:tc>
          <w:tcPr>
            <w:tcW w:w="600"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050132A8" w14:textId="769FB2DE">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1E.2</w:t>
            </w:r>
          </w:p>
        </w:tc>
        <w:tc>
          <w:tcPr>
            <w:tcW w:w="2805"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2463D8C9" w14:textId="2C498F78">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Sertraline dose (100 mg)</w:t>
            </w:r>
          </w:p>
        </w:tc>
        <w:tc>
          <w:tcPr>
            <w:tcW w:w="495"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6102E0CB" w14:textId="7CE09FC5">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0.46</w:t>
            </w:r>
          </w:p>
        </w:tc>
        <w:tc>
          <w:tcPr>
            <w:tcW w:w="1995"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5953A237" w14:textId="0289FE42">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States 100 mg</w:t>
            </w:r>
          </w:p>
        </w:tc>
        <w:tc>
          <w:tcPr>
            <w:tcW w:w="1725" w:type="dxa"/>
            <w:tcBorders>
              <w:top w:val="single" w:color="AAAAAA" w:sz="8"/>
              <w:left w:val="single" w:color="AAAAAA" w:sz="8"/>
              <w:bottom w:val="single" w:color="AAAAAA" w:sz="8"/>
              <w:right w:val="single" w:color="AAAAAA" w:sz="8"/>
            </w:tcBorders>
            <w:shd w:val="clear" w:color="auto" w:fill="FFF2CC"/>
            <w:tcMar>
              <w:top w:w="60" w:type="dxa"/>
              <w:left w:w="80" w:type="dxa"/>
              <w:bottom w:w="60" w:type="dxa"/>
              <w:right w:w="80" w:type="dxa"/>
            </w:tcMar>
            <w:vAlign w:val="top"/>
          </w:tcPr>
          <w:p w:rsidR="4B7C6627" w:rsidP="4B7C6627" w:rsidRDefault="4B7C6627" w14:paraId="6594CD6A" w14:textId="3FE9BA3F">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w:t>
            </w:r>
          </w:p>
        </w:tc>
        <w:tc>
          <w:tcPr>
            <w:tcW w:w="1725" w:type="dxa"/>
            <w:tcBorders>
              <w:top w:val="single" w:color="AAAAAA" w:sz="8"/>
              <w:left w:val="single" w:color="AAAAAA" w:sz="8"/>
              <w:bottom w:val="single" w:color="AAAAAA" w:sz="8"/>
              <w:right w:val="single" w:color="AAAAAA" w:sz="8"/>
            </w:tcBorders>
            <w:shd w:val="clear" w:color="auto" w:fill="FFE0E0"/>
            <w:tcMar>
              <w:top w:w="60" w:type="dxa"/>
              <w:left w:w="80" w:type="dxa"/>
              <w:bottom w:w="60" w:type="dxa"/>
              <w:right w:w="80" w:type="dxa"/>
            </w:tcMar>
            <w:vAlign w:val="top"/>
          </w:tcPr>
          <w:p w:rsidR="4B7C6627" w:rsidP="4B7C6627" w:rsidRDefault="4B7C6627" w14:paraId="494CABA1" w14:textId="2E06B2E7">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Incorrect</w:t>
            </w:r>
          </w:p>
        </w:tc>
      </w:tr>
      <w:tr w:rsidR="4B7C6627" w:rsidTr="4B7C6627" w14:paraId="71D88466">
        <w:trPr>
          <w:trHeight w:val="300"/>
        </w:trPr>
        <w:tc>
          <w:tcPr>
            <w:tcW w:w="600"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39F6656A" w14:textId="7BFAD148">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1E.3</w:t>
            </w:r>
          </w:p>
        </w:tc>
        <w:tc>
          <w:tcPr>
            <w:tcW w:w="280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62472323" w14:textId="79CFF465">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Sertraline regimen (PO daily)</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6ACCE86F" w14:textId="603201B9">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0.26</w:t>
            </w:r>
          </w:p>
        </w:tc>
        <w:tc>
          <w:tcPr>
            <w:tcW w:w="199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1B5DF7B3" w14:textId="76183F48">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States PO daily</w:t>
            </w:r>
          </w:p>
        </w:tc>
        <w:tc>
          <w:tcPr>
            <w:tcW w:w="1725" w:type="dxa"/>
            <w:tcBorders>
              <w:top w:val="single" w:color="AAAAAA" w:sz="8"/>
              <w:left w:val="single" w:color="AAAAAA" w:sz="8"/>
              <w:bottom w:val="single" w:color="AAAAAA" w:sz="8"/>
              <w:right w:val="single" w:color="AAAAAA" w:sz="8"/>
            </w:tcBorders>
            <w:shd w:val="clear" w:color="auto" w:fill="FFF2CC"/>
            <w:tcMar>
              <w:top w:w="60" w:type="dxa"/>
              <w:left w:w="80" w:type="dxa"/>
              <w:bottom w:w="60" w:type="dxa"/>
              <w:right w:w="80" w:type="dxa"/>
            </w:tcMar>
            <w:vAlign w:val="top"/>
          </w:tcPr>
          <w:p w:rsidR="4B7C6627" w:rsidP="4B7C6627" w:rsidRDefault="4B7C6627" w14:paraId="60DB6A4B" w14:textId="034420EB">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States daily, no route</w:t>
            </w:r>
          </w:p>
        </w:tc>
        <w:tc>
          <w:tcPr>
            <w:tcW w:w="1725" w:type="dxa"/>
            <w:tcBorders>
              <w:top w:val="single" w:color="AAAAAA" w:sz="8"/>
              <w:left w:val="single" w:color="AAAAAA" w:sz="8"/>
              <w:bottom w:val="single" w:color="AAAAAA" w:sz="8"/>
              <w:right w:val="single" w:color="AAAAAA" w:sz="8"/>
            </w:tcBorders>
            <w:shd w:val="clear" w:color="auto" w:fill="FFE0E0"/>
            <w:tcMar>
              <w:top w:w="60" w:type="dxa"/>
              <w:left w:w="80" w:type="dxa"/>
              <w:bottom w:w="60" w:type="dxa"/>
              <w:right w:w="80" w:type="dxa"/>
            </w:tcMar>
            <w:vAlign w:val="top"/>
          </w:tcPr>
          <w:p w:rsidR="4B7C6627" w:rsidP="4B7C6627" w:rsidRDefault="4B7C6627" w14:paraId="62C79751" w14:textId="4CBA35C3">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Omits</w:t>
            </w:r>
          </w:p>
        </w:tc>
      </w:tr>
      <w:tr w:rsidR="4B7C6627" w:rsidTr="4B7C6627" w14:paraId="56F2FE88">
        <w:trPr>
          <w:trHeight w:val="300"/>
        </w:trPr>
        <w:tc>
          <w:tcPr>
            <w:tcW w:w="600"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09BE0943" w14:textId="0E3F9E31">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1E.4</w:t>
            </w:r>
          </w:p>
        </w:tc>
        <w:tc>
          <w:tcPr>
            <w:tcW w:w="2805"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56DB1969" w14:textId="57F4CC16">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Hydroxyzine listed</w:t>
            </w:r>
          </w:p>
        </w:tc>
        <w:tc>
          <w:tcPr>
            <w:tcW w:w="495"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37B59745" w14:textId="3D294A2A">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0.31</w:t>
            </w:r>
          </w:p>
        </w:tc>
        <w:tc>
          <w:tcPr>
            <w:tcW w:w="1995"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446D38A7" w14:textId="667A4B76">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Names hydroxyzine</w:t>
            </w:r>
          </w:p>
        </w:tc>
        <w:tc>
          <w:tcPr>
            <w:tcW w:w="1725" w:type="dxa"/>
            <w:tcBorders>
              <w:top w:val="single" w:color="AAAAAA" w:sz="8"/>
              <w:left w:val="single" w:color="AAAAAA" w:sz="8"/>
              <w:bottom w:val="single" w:color="AAAAAA" w:sz="8"/>
              <w:right w:val="single" w:color="AAAAAA" w:sz="8"/>
            </w:tcBorders>
            <w:shd w:val="clear" w:color="auto" w:fill="FFF2CC"/>
            <w:tcMar>
              <w:top w:w="60" w:type="dxa"/>
              <w:left w:w="80" w:type="dxa"/>
              <w:bottom w:w="60" w:type="dxa"/>
              <w:right w:w="80" w:type="dxa"/>
            </w:tcMar>
            <w:vAlign w:val="top"/>
          </w:tcPr>
          <w:p w:rsidR="4B7C6627" w:rsidP="4B7C6627" w:rsidRDefault="4B7C6627" w14:paraId="17BC5551" w14:textId="59EDEB49">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w:t>
            </w:r>
          </w:p>
        </w:tc>
        <w:tc>
          <w:tcPr>
            <w:tcW w:w="1725" w:type="dxa"/>
            <w:tcBorders>
              <w:top w:val="single" w:color="AAAAAA" w:sz="8"/>
              <w:left w:val="single" w:color="AAAAAA" w:sz="8"/>
              <w:bottom w:val="single" w:color="AAAAAA" w:sz="8"/>
              <w:right w:val="single" w:color="AAAAAA" w:sz="8"/>
            </w:tcBorders>
            <w:shd w:val="clear" w:color="auto" w:fill="FFE0E0"/>
            <w:tcMar>
              <w:top w:w="60" w:type="dxa"/>
              <w:left w:w="80" w:type="dxa"/>
              <w:bottom w:w="60" w:type="dxa"/>
              <w:right w:w="80" w:type="dxa"/>
            </w:tcMar>
            <w:vAlign w:val="top"/>
          </w:tcPr>
          <w:p w:rsidR="4B7C6627" w:rsidP="4B7C6627" w:rsidRDefault="4B7C6627" w14:paraId="3414141C" w14:textId="12EDE8D3">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Omits</w:t>
            </w:r>
          </w:p>
        </w:tc>
      </w:tr>
      <w:tr w:rsidR="4B7C6627" w:rsidTr="4B7C6627" w14:paraId="7A21232A">
        <w:trPr>
          <w:trHeight w:val="300"/>
        </w:trPr>
        <w:tc>
          <w:tcPr>
            <w:tcW w:w="600"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5799850D" w14:textId="50DFF6AF">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1E.5</w:t>
            </w:r>
          </w:p>
        </w:tc>
        <w:tc>
          <w:tcPr>
            <w:tcW w:w="280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172BEDE9" w14:textId="0249AD13">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Hydroxyzine dose (25 mg)</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3301228F" w14:textId="4617F3ED">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0.41</w:t>
            </w:r>
          </w:p>
        </w:tc>
        <w:tc>
          <w:tcPr>
            <w:tcW w:w="199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25D8C83A" w14:textId="544D0691">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States 25 mg</w:t>
            </w:r>
          </w:p>
        </w:tc>
        <w:tc>
          <w:tcPr>
            <w:tcW w:w="1725" w:type="dxa"/>
            <w:tcBorders>
              <w:top w:val="single" w:color="AAAAAA" w:sz="8"/>
              <w:left w:val="single" w:color="AAAAAA" w:sz="8"/>
              <w:bottom w:val="single" w:color="AAAAAA" w:sz="8"/>
              <w:right w:val="single" w:color="AAAAAA" w:sz="8"/>
            </w:tcBorders>
            <w:shd w:val="clear" w:color="auto" w:fill="FFF2CC"/>
            <w:tcMar>
              <w:top w:w="60" w:type="dxa"/>
              <w:left w:w="80" w:type="dxa"/>
              <w:bottom w:w="60" w:type="dxa"/>
              <w:right w:w="80" w:type="dxa"/>
            </w:tcMar>
            <w:vAlign w:val="top"/>
          </w:tcPr>
          <w:p w:rsidR="4B7C6627" w:rsidP="4B7C6627" w:rsidRDefault="4B7C6627" w14:paraId="7E99BE05" w14:textId="3A11BF9A">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w:t>
            </w:r>
          </w:p>
        </w:tc>
        <w:tc>
          <w:tcPr>
            <w:tcW w:w="1725" w:type="dxa"/>
            <w:tcBorders>
              <w:top w:val="single" w:color="AAAAAA" w:sz="8"/>
              <w:left w:val="single" w:color="AAAAAA" w:sz="8"/>
              <w:bottom w:val="single" w:color="AAAAAA" w:sz="8"/>
              <w:right w:val="single" w:color="AAAAAA" w:sz="8"/>
            </w:tcBorders>
            <w:shd w:val="clear" w:color="auto" w:fill="FFE0E0"/>
            <w:tcMar>
              <w:top w:w="60" w:type="dxa"/>
              <w:left w:w="80" w:type="dxa"/>
              <w:bottom w:w="60" w:type="dxa"/>
              <w:right w:w="80" w:type="dxa"/>
            </w:tcMar>
            <w:vAlign w:val="top"/>
          </w:tcPr>
          <w:p w:rsidR="4B7C6627" w:rsidP="4B7C6627" w:rsidRDefault="4B7C6627" w14:paraId="0D9B7423" w14:textId="4FFCCFC0">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Incorrect</w:t>
            </w:r>
          </w:p>
        </w:tc>
      </w:tr>
      <w:tr w:rsidR="4B7C6627" w:rsidTr="4B7C6627" w14:paraId="65A98983">
        <w:trPr>
          <w:trHeight w:val="300"/>
        </w:trPr>
        <w:tc>
          <w:tcPr>
            <w:tcW w:w="600"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4CC1A8C2" w14:textId="04BDD5A1">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1E.6</w:t>
            </w:r>
          </w:p>
        </w:tc>
        <w:tc>
          <w:tcPr>
            <w:tcW w:w="2805"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1CD26162" w14:textId="269B3B1F">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Hydroxyzine regimen (PO every 8 hours as needed for anxiety)</w:t>
            </w:r>
          </w:p>
        </w:tc>
        <w:tc>
          <w:tcPr>
            <w:tcW w:w="495"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7FB9A62E" w14:textId="78DD564F">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0.35</w:t>
            </w:r>
          </w:p>
        </w:tc>
        <w:tc>
          <w:tcPr>
            <w:tcW w:w="1995"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6FB91B6C" w14:textId="7C623E63">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States q8h PRN anxiety</w:t>
            </w:r>
          </w:p>
        </w:tc>
        <w:tc>
          <w:tcPr>
            <w:tcW w:w="1725" w:type="dxa"/>
            <w:tcBorders>
              <w:top w:val="single" w:color="AAAAAA" w:sz="8"/>
              <w:left w:val="single" w:color="AAAAAA" w:sz="8"/>
              <w:bottom w:val="single" w:color="AAAAAA" w:sz="8"/>
              <w:right w:val="single" w:color="AAAAAA" w:sz="8"/>
            </w:tcBorders>
            <w:shd w:val="clear" w:color="auto" w:fill="FFF2CC"/>
            <w:tcMar>
              <w:top w:w="60" w:type="dxa"/>
              <w:left w:w="80" w:type="dxa"/>
              <w:bottom w:w="60" w:type="dxa"/>
              <w:right w:w="80" w:type="dxa"/>
            </w:tcMar>
            <w:vAlign w:val="top"/>
          </w:tcPr>
          <w:p w:rsidR="4B7C6627" w:rsidP="4B7C6627" w:rsidRDefault="4B7C6627" w14:paraId="6C35E1D9" w14:textId="18B457C0">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States PRN, no interval</w:t>
            </w:r>
          </w:p>
        </w:tc>
        <w:tc>
          <w:tcPr>
            <w:tcW w:w="1725" w:type="dxa"/>
            <w:tcBorders>
              <w:top w:val="single" w:color="AAAAAA" w:sz="8"/>
              <w:left w:val="single" w:color="AAAAAA" w:sz="8"/>
              <w:bottom w:val="single" w:color="AAAAAA" w:sz="8"/>
              <w:right w:val="single" w:color="AAAAAA" w:sz="8"/>
            </w:tcBorders>
            <w:shd w:val="clear" w:color="auto" w:fill="FFE0E0"/>
            <w:tcMar>
              <w:top w:w="60" w:type="dxa"/>
              <w:left w:w="80" w:type="dxa"/>
              <w:bottom w:w="60" w:type="dxa"/>
              <w:right w:w="80" w:type="dxa"/>
            </w:tcMar>
            <w:vAlign w:val="top"/>
          </w:tcPr>
          <w:p w:rsidR="4B7C6627" w:rsidP="4B7C6627" w:rsidRDefault="4B7C6627" w14:paraId="256EB6DB" w14:textId="5CA8BE91">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Omits</w:t>
            </w:r>
          </w:p>
        </w:tc>
      </w:tr>
      <w:tr w:rsidR="4B7C6627" w:rsidTr="4B7C6627" w14:paraId="4E476AC2">
        <w:trPr>
          <w:trHeight w:val="300"/>
        </w:trPr>
        <w:tc>
          <w:tcPr>
            <w:tcW w:w="600"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0E3144D1" w14:textId="4EE9845B">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1E.7</w:t>
            </w:r>
          </w:p>
        </w:tc>
        <w:tc>
          <w:tcPr>
            <w:tcW w:w="280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10EFE309" w14:textId="03F416CA">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Sumatriptan listed</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325C8B89" w14:textId="65F5F920">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0.25</w:t>
            </w:r>
          </w:p>
        </w:tc>
        <w:tc>
          <w:tcPr>
            <w:tcW w:w="199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090D0F2E" w14:textId="110F90F7">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Names sumatriptan</w:t>
            </w:r>
          </w:p>
        </w:tc>
        <w:tc>
          <w:tcPr>
            <w:tcW w:w="1725" w:type="dxa"/>
            <w:tcBorders>
              <w:top w:val="single" w:color="AAAAAA" w:sz="8"/>
              <w:left w:val="single" w:color="AAAAAA" w:sz="8"/>
              <w:bottom w:val="single" w:color="AAAAAA" w:sz="8"/>
              <w:right w:val="single" w:color="AAAAAA" w:sz="8"/>
            </w:tcBorders>
            <w:shd w:val="clear" w:color="auto" w:fill="FFF2CC"/>
            <w:tcMar>
              <w:top w:w="60" w:type="dxa"/>
              <w:left w:w="80" w:type="dxa"/>
              <w:bottom w:w="60" w:type="dxa"/>
              <w:right w:w="80" w:type="dxa"/>
            </w:tcMar>
            <w:vAlign w:val="top"/>
          </w:tcPr>
          <w:p w:rsidR="4B7C6627" w:rsidP="4B7C6627" w:rsidRDefault="4B7C6627" w14:paraId="407B1B8D" w14:textId="4D9AF7DE">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w:t>
            </w:r>
          </w:p>
        </w:tc>
        <w:tc>
          <w:tcPr>
            <w:tcW w:w="1725" w:type="dxa"/>
            <w:tcBorders>
              <w:top w:val="single" w:color="AAAAAA" w:sz="8"/>
              <w:left w:val="single" w:color="AAAAAA" w:sz="8"/>
              <w:bottom w:val="single" w:color="AAAAAA" w:sz="8"/>
              <w:right w:val="single" w:color="AAAAAA" w:sz="8"/>
            </w:tcBorders>
            <w:shd w:val="clear" w:color="auto" w:fill="FFE0E0"/>
            <w:tcMar>
              <w:top w:w="60" w:type="dxa"/>
              <w:left w:w="80" w:type="dxa"/>
              <w:bottom w:w="60" w:type="dxa"/>
              <w:right w:w="80" w:type="dxa"/>
            </w:tcMar>
            <w:vAlign w:val="top"/>
          </w:tcPr>
          <w:p w:rsidR="4B7C6627" w:rsidP="4B7C6627" w:rsidRDefault="4B7C6627" w14:paraId="7012567D" w14:textId="21063CF6">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Omits</w:t>
            </w:r>
          </w:p>
        </w:tc>
      </w:tr>
      <w:tr w:rsidR="4B7C6627" w:rsidTr="4B7C6627" w14:paraId="3C1FEE27">
        <w:trPr>
          <w:trHeight w:val="300"/>
        </w:trPr>
        <w:tc>
          <w:tcPr>
            <w:tcW w:w="600"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5989C57B" w14:textId="4F211198">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1E.8</w:t>
            </w:r>
          </w:p>
        </w:tc>
        <w:tc>
          <w:tcPr>
            <w:tcW w:w="2805"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6549768D" w14:textId="4B3C5649">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Sumatriptan dose (50 mg)</w:t>
            </w:r>
          </w:p>
        </w:tc>
        <w:tc>
          <w:tcPr>
            <w:tcW w:w="495"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7480D10B" w14:textId="4018D72D">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0.30</w:t>
            </w:r>
          </w:p>
        </w:tc>
        <w:tc>
          <w:tcPr>
            <w:tcW w:w="1995"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51ED97A9" w14:textId="12D35F91">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States 50 mg</w:t>
            </w:r>
          </w:p>
        </w:tc>
        <w:tc>
          <w:tcPr>
            <w:tcW w:w="1725" w:type="dxa"/>
            <w:tcBorders>
              <w:top w:val="single" w:color="AAAAAA" w:sz="8"/>
              <w:left w:val="single" w:color="AAAAAA" w:sz="8"/>
              <w:bottom w:val="single" w:color="AAAAAA" w:sz="8"/>
              <w:right w:val="single" w:color="AAAAAA" w:sz="8"/>
            </w:tcBorders>
            <w:shd w:val="clear" w:color="auto" w:fill="FFF2CC"/>
            <w:tcMar>
              <w:top w:w="60" w:type="dxa"/>
              <w:left w:w="80" w:type="dxa"/>
              <w:bottom w:w="60" w:type="dxa"/>
              <w:right w:w="80" w:type="dxa"/>
            </w:tcMar>
            <w:vAlign w:val="top"/>
          </w:tcPr>
          <w:p w:rsidR="4B7C6627" w:rsidP="4B7C6627" w:rsidRDefault="4B7C6627" w14:paraId="626CA8F8" w14:textId="5188A598">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w:t>
            </w:r>
          </w:p>
        </w:tc>
        <w:tc>
          <w:tcPr>
            <w:tcW w:w="1725" w:type="dxa"/>
            <w:tcBorders>
              <w:top w:val="single" w:color="AAAAAA" w:sz="8"/>
              <w:left w:val="single" w:color="AAAAAA" w:sz="8"/>
              <w:bottom w:val="single" w:color="AAAAAA" w:sz="8"/>
              <w:right w:val="single" w:color="AAAAAA" w:sz="8"/>
            </w:tcBorders>
            <w:shd w:val="clear" w:color="auto" w:fill="FFE0E0"/>
            <w:tcMar>
              <w:top w:w="60" w:type="dxa"/>
              <w:left w:w="80" w:type="dxa"/>
              <w:bottom w:w="60" w:type="dxa"/>
              <w:right w:w="80" w:type="dxa"/>
            </w:tcMar>
            <w:vAlign w:val="top"/>
          </w:tcPr>
          <w:p w:rsidR="4B7C6627" w:rsidP="4B7C6627" w:rsidRDefault="4B7C6627" w14:paraId="687FCAC0" w14:textId="1639B133">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Incorrect</w:t>
            </w:r>
          </w:p>
        </w:tc>
      </w:tr>
      <w:tr w:rsidR="4B7C6627" w:rsidTr="4B7C6627" w14:paraId="004AA1DD">
        <w:trPr>
          <w:trHeight w:val="300"/>
        </w:trPr>
        <w:tc>
          <w:tcPr>
            <w:tcW w:w="600"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78DC27FA" w14:textId="66D46A2B">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1E.9</w:t>
            </w:r>
          </w:p>
        </w:tc>
        <w:tc>
          <w:tcPr>
            <w:tcW w:w="280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14DA3B04" w14:textId="6212D2B1">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Sumatriptan regimen (PO as needed for migraine)</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637B8709" w14:textId="54AF9182">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0.25</w:t>
            </w:r>
          </w:p>
        </w:tc>
        <w:tc>
          <w:tcPr>
            <w:tcW w:w="199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2B9E19B5" w14:textId="78C6F0E9">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States PO PRN migraine</w:t>
            </w:r>
          </w:p>
        </w:tc>
        <w:tc>
          <w:tcPr>
            <w:tcW w:w="1725" w:type="dxa"/>
            <w:tcBorders>
              <w:top w:val="single" w:color="AAAAAA" w:sz="8"/>
              <w:left w:val="single" w:color="AAAAAA" w:sz="8"/>
              <w:bottom w:val="single" w:color="AAAAAA" w:sz="8"/>
              <w:right w:val="single" w:color="AAAAAA" w:sz="8"/>
            </w:tcBorders>
            <w:shd w:val="clear" w:color="auto" w:fill="FFF2CC"/>
            <w:tcMar>
              <w:top w:w="60" w:type="dxa"/>
              <w:left w:w="80" w:type="dxa"/>
              <w:bottom w:w="60" w:type="dxa"/>
              <w:right w:w="80" w:type="dxa"/>
            </w:tcMar>
            <w:vAlign w:val="top"/>
          </w:tcPr>
          <w:p w:rsidR="4B7C6627" w:rsidP="4B7C6627" w:rsidRDefault="4B7C6627" w14:paraId="5F7D2BB4" w14:textId="055BDBC0">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States PRN, no indication</w:t>
            </w:r>
          </w:p>
        </w:tc>
        <w:tc>
          <w:tcPr>
            <w:tcW w:w="1725" w:type="dxa"/>
            <w:tcBorders>
              <w:top w:val="single" w:color="AAAAAA" w:sz="8"/>
              <w:left w:val="single" w:color="AAAAAA" w:sz="8"/>
              <w:bottom w:val="single" w:color="AAAAAA" w:sz="8"/>
              <w:right w:val="single" w:color="AAAAAA" w:sz="8"/>
            </w:tcBorders>
            <w:shd w:val="clear" w:color="auto" w:fill="FFE0E0"/>
            <w:tcMar>
              <w:top w:w="60" w:type="dxa"/>
              <w:left w:w="80" w:type="dxa"/>
              <w:bottom w:w="60" w:type="dxa"/>
              <w:right w:w="80" w:type="dxa"/>
            </w:tcMar>
            <w:vAlign w:val="top"/>
          </w:tcPr>
          <w:p w:rsidR="4B7C6627" w:rsidP="4B7C6627" w:rsidRDefault="4B7C6627" w14:paraId="79F46E65" w14:textId="7BEE8D0E">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Omits</w:t>
            </w:r>
          </w:p>
        </w:tc>
      </w:tr>
      <w:tr w:rsidR="4B7C6627" w:rsidTr="4B7C6627" w14:paraId="315F4D23">
        <w:trPr>
          <w:trHeight w:val="300"/>
        </w:trPr>
        <w:tc>
          <w:tcPr>
            <w:tcW w:w="600"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652704B6" w14:textId="48DACD8A">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1E.10</w:t>
            </w:r>
          </w:p>
        </w:tc>
        <w:tc>
          <w:tcPr>
            <w:tcW w:w="2805"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387AE515" w14:textId="0DA3E8BA">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Allergies: no known drug allergies documented</w:t>
            </w:r>
          </w:p>
        </w:tc>
        <w:tc>
          <w:tcPr>
            <w:tcW w:w="495"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5EF88312" w14:textId="06BC3B9B">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0.55</w:t>
            </w:r>
          </w:p>
        </w:tc>
        <w:tc>
          <w:tcPr>
            <w:tcW w:w="1995"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1F211B9B" w14:textId="753573CE">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States NKDA</w:t>
            </w:r>
          </w:p>
        </w:tc>
        <w:tc>
          <w:tcPr>
            <w:tcW w:w="1725" w:type="dxa"/>
            <w:tcBorders>
              <w:top w:val="single" w:color="AAAAAA" w:sz="8"/>
              <w:left w:val="single" w:color="AAAAAA" w:sz="8"/>
              <w:bottom w:val="single" w:color="AAAAAA" w:sz="8"/>
              <w:right w:val="single" w:color="AAAAAA" w:sz="8"/>
            </w:tcBorders>
            <w:shd w:val="clear" w:color="auto" w:fill="FFF2CC"/>
            <w:tcMar>
              <w:top w:w="60" w:type="dxa"/>
              <w:left w:w="80" w:type="dxa"/>
              <w:bottom w:w="60" w:type="dxa"/>
              <w:right w:w="80" w:type="dxa"/>
            </w:tcMar>
            <w:vAlign w:val="top"/>
          </w:tcPr>
          <w:p w:rsidR="4B7C6627" w:rsidP="4B7C6627" w:rsidRDefault="4B7C6627" w14:paraId="16F83CBF" w14:textId="03B69DE9">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w:t>
            </w:r>
          </w:p>
        </w:tc>
        <w:tc>
          <w:tcPr>
            <w:tcW w:w="1725" w:type="dxa"/>
            <w:tcBorders>
              <w:top w:val="single" w:color="AAAAAA" w:sz="8"/>
              <w:left w:val="single" w:color="AAAAAA" w:sz="8"/>
              <w:bottom w:val="single" w:color="AAAAAA" w:sz="8"/>
              <w:right w:val="single" w:color="AAAAAA" w:sz="8"/>
            </w:tcBorders>
            <w:shd w:val="clear" w:color="auto" w:fill="FFE0E0"/>
            <w:tcMar>
              <w:top w:w="60" w:type="dxa"/>
              <w:left w:w="80" w:type="dxa"/>
              <w:bottom w:w="60" w:type="dxa"/>
              <w:right w:w="80" w:type="dxa"/>
            </w:tcMar>
            <w:vAlign w:val="top"/>
          </w:tcPr>
          <w:p w:rsidR="4B7C6627" w:rsidP="4B7C6627" w:rsidRDefault="4B7C6627" w14:paraId="5E7D2131" w14:textId="432F41E5">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Omits</w:t>
            </w:r>
          </w:p>
        </w:tc>
      </w:tr>
      <w:tr w:rsidR="4B7C6627" w:rsidTr="4B7C6627" w14:paraId="0FB3BFBA">
        <w:trPr>
          <w:trHeight w:val="300"/>
        </w:trPr>
        <w:tc>
          <w:tcPr>
            <w:tcW w:w="600"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015D3E6E" w14:textId="17662E20">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1E.11</w:t>
            </w:r>
          </w:p>
        </w:tc>
        <w:tc>
          <w:tcPr>
            <w:tcW w:w="280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371BEB18" w14:textId="688FB22C">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Influenza vaccination up to date</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65F5BE4A" w14:textId="142B220D">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0.30</w:t>
            </w:r>
          </w:p>
        </w:tc>
        <w:tc>
          <w:tcPr>
            <w:tcW w:w="199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08919F77" w14:textId="6E317A62">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States influenza up to date</w:t>
            </w:r>
          </w:p>
        </w:tc>
        <w:tc>
          <w:tcPr>
            <w:tcW w:w="1725" w:type="dxa"/>
            <w:tcBorders>
              <w:top w:val="single" w:color="AAAAAA" w:sz="8"/>
              <w:left w:val="single" w:color="AAAAAA" w:sz="8"/>
              <w:bottom w:val="single" w:color="AAAAAA" w:sz="8"/>
              <w:right w:val="single" w:color="AAAAAA" w:sz="8"/>
            </w:tcBorders>
            <w:shd w:val="clear" w:color="auto" w:fill="FFF2CC"/>
            <w:tcMar>
              <w:top w:w="60" w:type="dxa"/>
              <w:left w:w="80" w:type="dxa"/>
              <w:bottom w:w="60" w:type="dxa"/>
              <w:right w:w="80" w:type="dxa"/>
            </w:tcMar>
            <w:vAlign w:val="top"/>
          </w:tcPr>
          <w:p w:rsidR="4B7C6627" w:rsidP="4B7C6627" w:rsidRDefault="4B7C6627" w14:paraId="16EFC968" w14:textId="5747F5D8">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w:t>
            </w:r>
          </w:p>
        </w:tc>
        <w:tc>
          <w:tcPr>
            <w:tcW w:w="1725" w:type="dxa"/>
            <w:tcBorders>
              <w:top w:val="single" w:color="AAAAAA" w:sz="8"/>
              <w:left w:val="single" w:color="AAAAAA" w:sz="8"/>
              <w:bottom w:val="single" w:color="AAAAAA" w:sz="8"/>
              <w:right w:val="single" w:color="AAAAAA" w:sz="8"/>
            </w:tcBorders>
            <w:shd w:val="clear" w:color="auto" w:fill="FFE0E0"/>
            <w:tcMar>
              <w:top w:w="60" w:type="dxa"/>
              <w:left w:w="80" w:type="dxa"/>
              <w:bottom w:w="60" w:type="dxa"/>
              <w:right w:w="80" w:type="dxa"/>
            </w:tcMar>
            <w:vAlign w:val="top"/>
          </w:tcPr>
          <w:p w:rsidR="4B7C6627" w:rsidP="4B7C6627" w:rsidRDefault="4B7C6627" w14:paraId="638AB58E" w14:textId="5D6C11A1">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Omits</w:t>
            </w:r>
          </w:p>
        </w:tc>
      </w:tr>
      <w:tr w:rsidR="4B7C6627" w:rsidTr="4B7C6627" w14:paraId="5025ED5B">
        <w:trPr>
          <w:trHeight w:val="300"/>
        </w:trPr>
        <w:tc>
          <w:tcPr>
            <w:tcW w:w="600"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72C44413" w14:textId="3738BFF5">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1E.12</w:t>
            </w:r>
          </w:p>
        </w:tc>
        <w:tc>
          <w:tcPr>
            <w:tcW w:w="2805"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1B80941A" w14:textId="32C845E4">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COVID-19 vaccination up to date</w:t>
            </w:r>
          </w:p>
        </w:tc>
        <w:tc>
          <w:tcPr>
            <w:tcW w:w="495"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19FE7004" w14:textId="67249E46">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0.30</w:t>
            </w:r>
          </w:p>
        </w:tc>
        <w:tc>
          <w:tcPr>
            <w:tcW w:w="1995"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4F9791A8" w14:textId="1FE99CC8">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States COVID up to date</w:t>
            </w:r>
          </w:p>
        </w:tc>
        <w:tc>
          <w:tcPr>
            <w:tcW w:w="1725" w:type="dxa"/>
            <w:tcBorders>
              <w:top w:val="single" w:color="AAAAAA" w:sz="8"/>
              <w:left w:val="single" w:color="AAAAAA" w:sz="8"/>
              <w:bottom w:val="single" w:color="AAAAAA" w:sz="8"/>
              <w:right w:val="single" w:color="AAAAAA" w:sz="8"/>
            </w:tcBorders>
            <w:shd w:val="clear" w:color="auto" w:fill="FFF2CC"/>
            <w:tcMar>
              <w:top w:w="60" w:type="dxa"/>
              <w:left w:w="80" w:type="dxa"/>
              <w:bottom w:w="60" w:type="dxa"/>
              <w:right w:w="80" w:type="dxa"/>
            </w:tcMar>
            <w:vAlign w:val="top"/>
          </w:tcPr>
          <w:p w:rsidR="4B7C6627" w:rsidP="4B7C6627" w:rsidRDefault="4B7C6627" w14:paraId="4A0AC56D" w14:textId="465A5BAB">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w:t>
            </w:r>
          </w:p>
        </w:tc>
        <w:tc>
          <w:tcPr>
            <w:tcW w:w="1725" w:type="dxa"/>
            <w:tcBorders>
              <w:top w:val="single" w:color="AAAAAA" w:sz="8"/>
              <w:left w:val="single" w:color="AAAAAA" w:sz="8"/>
              <w:bottom w:val="single" w:color="AAAAAA" w:sz="8"/>
              <w:right w:val="single" w:color="AAAAAA" w:sz="8"/>
            </w:tcBorders>
            <w:shd w:val="clear" w:color="auto" w:fill="FFE0E0"/>
            <w:tcMar>
              <w:top w:w="60" w:type="dxa"/>
              <w:left w:w="80" w:type="dxa"/>
              <w:bottom w:w="60" w:type="dxa"/>
              <w:right w:w="80" w:type="dxa"/>
            </w:tcMar>
            <w:vAlign w:val="top"/>
          </w:tcPr>
          <w:p w:rsidR="4B7C6627" w:rsidP="4B7C6627" w:rsidRDefault="4B7C6627" w14:paraId="58478568" w14:textId="241DBF27">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Omits</w:t>
            </w:r>
          </w:p>
        </w:tc>
      </w:tr>
      <w:tr w:rsidR="4B7C6627" w:rsidTr="4B7C6627" w14:paraId="121EB09C">
        <w:trPr>
          <w:trHeight w:val="300"/>
        </w:trPr>
        <w:tc>
          <w:tcPr>
            <w:tcW w:w="600"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56CBA9C7" w14:textId="18F83374">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1E.13</w:t>
            </w:r>
          </w:p>
        </w:tc>
        <w:tc>
          <w:tcPr>
            <w:tcW w:w="280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4F5B56F4" w14:textId="3F9D2D8E">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Tdap vaccination up to date</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6D3957F1" w14:textId="4077C4F7">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0.30</w:t>
            </w:r>
          </w:p>
        </w:tc>
        <w:tc>
          <w:tcPr>
            <w:tcW w:w="199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7DE101F1" w14:textId="13EF0A36">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States Tdap up to date</w:t>
            </w:r>
          </w:p>
        </w:tc>
        <w:tc>
          <w:tcPr>
            <w:tcW w:w="1725" w:type="dxa"/>
            <w:tcBorders>
              <w:top w:val="single" w:color="AAAAAA" w:sz="8"/>
              <w:left w:val="single" w:color="AAAAAA" w:sz="8"/>
              <w:bottom w:val="single" w:color="AAAAAA" w:sz="8"/>
              <w:right w:val="single" w:color="AAAAAA" w:sz="8"/>
            </w:tcBorders>
            <w:shd w:val="clear" w:color="auto" w:fill="FFF2CC"/>
            <w:tcMar>
              <w:top w:w="60" w:type="dxa"/>
              <w:left w:w="80" w:type="dxa"/>
              <w:bottom w:w="60" w:type="dxa"/>
              <w:right w:w="80" w:type="dxa"/>
            </w:tcMar>
            <w:vAlign w:val="top"/>
          </w:tcPr>
          <w:p w:rsidR="4B7C6627" w:rsidP="4B7C6627" w:rsidRDefault="4B7C6627" w14:paraId="43058B82" w14:textId="67F49141">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w:t>
            </w:r>
          </w:p>
        </w:tc>
        <w:tc>
          <w:tcPr>
            <w:tcW w:w="1725" w:type="dxa"/>
            <w:tcBorders>
              <w:top w:val="single" w:color="AAAAAA" w:sz="8"/>
              <w:left w:val="single" w:color="AAAAAA" w:sz="8"/>
              <w:bottom w:val="single" w:color="AAAAAA" w:sz="8"/>
              <w:right w:val="single" w:color="AAAAAA" w:sz="8"/>
            </w:tcBorders>
            <w:shd w:val="clear" w:color="auto" w:fill="FFE0E0"/>
            <w:tcMar>
              <w:top w:w="60" w:type="dxa"/>
              <w:left w:w="80" w:type="dxa"/>
              <w:bottom w:w="60" w:type="dxa"/>
              <w:right w:w="80" w:type="dxa"/>
            </w:tcMar>
            <w:vAlign w:val="top"/>
          </w:tcPr>
          <w:p w:rsidR="4B7C6627" w:rsidP="4B7C6627" w:rsidRDefault="4B7C6627" w14:paraId="23988B25" w14:textId="468DD61D">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Omits</w:t>
            </w:r>
          </w:p>
        </w:tc>
      </w:tr>
      <w:tr w:rsidR="4B7C6627" w:rsidTr="4B7C6627" w14:paraId="6F6C5EE7">
        <w:trPr>
          <w:trHeight w:val="300"/>
        </w:trPr>
        <w:tc>
          <w:tcPr>
            <w:tcW w:w="600"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23B917F8" w14:textId="3F9EA86D">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1E.14</w:t>
            </w:r>
          </w:p>
        </w:tc>
        <w:tc>
          <w:tcPr>
            <w:tcW w:w="2805"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7ABF434C" w14:textId="27BBA95F">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All three immunizations documented (influenza, COVID-19, Tdap)</w:t>
            </w:r>
          </w:p>
        </w:tc>
        <w:tc>
          <w:tcPr>
            <w:tcW w:w="495"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75989369" w14:textId="18739E33">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0.15</w:t>
            </w:r>
          </w:p>
        </w:tc>
        <w:tc>
          <w:tcPr>
            <w:tcW w:w="1995"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405D96D4" w14:textId="14E86C6D">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All three documented</w:t>
            </w:r>
          </w:p>
        </w:tc>
        <w:tc>
          <w:tcPr>
            <w:tcW w:w="1725" w:type="dxa"/>
            <w:tcBorders>
              <w:top w:val="single" w:color="AAAAAA" w:sz="8"/>
              <w:left w:val="single" w:color="AAAAAA" w:sz="8"/>
              <w:bottom w:val="single" w:color="AAAAAA" w:sz="8"/>
              <w:right w:val="single" w:color="AAAAAA" w:sz="8"/>
            </w:tcBorders>
            <w:shd w:val="clear" w:color="auto" w:fill="FFF2CC"/>
            <w:tcMar>
              <w:top w:w="60" w:type="dxa"/>
              <w:left w:w="80" w:type="dxa"/>
              <w:bottom w:w="60" w:type="dxa"/>
              <w:right w:w="80" w:type="dxa"/>
            </w:tcMar>
            <w:vAlign w:val="top"/>
          </w:tcPr>
          <w:p w:rsidR="4B7C6627" w:rsidP="4B7C6627" w:rsidRDefault="4B7C6627" w14:paraId="2ED8507A" w14:textId="4D7D2DFD">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Two documented</w:t>
            </w:r>
          </w:p>
        </w:tc>
        <w:tc>
          <w:tcPr>
            <w:tcW w:w="1725" w:type="dxa"/>
            <w:tcBorders>
              <w:top w:val="single" w:color="AAAAAA" w:sz="8"/>
              <w:left w:val="single" w:color="AAAAAA" w:sz="8"/>
              <w:bottom w:val="single" w:color="AAAAAA" w:sz="8"/>
              <w:right w:val="single" w:color="AAAAAA" w:sz="8"/>
            </w:tcBorders>
            <w:shd w:val="clear" w:color="auto" w:fill="FFE0E0"/>
            <w:tcMar>
              <w:top w:w="60" w:type="dxa"/>
              <w:left w:w="80" w:type="dxa"/>
              <w:bottom w:w="60" w:type="dxa"/>
              <w:right w:w="80" w:type="dxa"/>
            </w:tcMar>
            <w:vAlign w:val="top"/>
          </w:tcPr>
          <w:p w:rsidR="4B7C6627" w:rsidP="4B7C6627" w:rsidRDefault="4B7C6627" w14:paraId="234D381C" w14:textId="42CFBAF8">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One or none</w:t>
            </w:r>
          </w:p>
        </w:tc>
      </w:tr>
    </w:tbl>
    <w:p w:rsidR="594D8A98" w:rsidP="4B7C6627" w:rsidRDefault="594D8A98" w14:paraId="4CE40C1B" w14:textId="7DFBBAC9">
      <w:pPr>
        <w:bidi w:val="0"/>
        <w:spacing w:before="60" w:beforeAutospacing="off" w:after="120" w:afterAutospacing="off"/>
      </w:pPr>
      <w:r w:rsidRPr="4B7C6627" w:rsidR="594D8A98">
        <w:rPr>
          <w:rFonts w:ascii="Arial" w:hAnsi="Arial" w:eastAsia="Arial" w:cs="Arial"/>
          <w:i w:val="1"/>
          <w:iCs w:val="1"/>
          <w:noProof w:val="0"/>
          <w:color w:val="2E7D32"/>
          <w:sz w:val="16"/>
          <w:szCs w:val="16"/>
          <w:lang w:val="en-US"/>
        </w:rPr>
        <w:t>✓ 1E sum check: 0.31 + 0.46 + 0.26 + 0.31 + 0.41 + 0.35 + 0.25 + 0.30 + 0.25 + 0.55 + 0.30 + 0.30 + 0.30 + 0.15 = 4.50</w:t>
      </w:r>
    </w:p>
    <w:p w:rsidR="594D8A98" w:rsidP="4B7C6627" w:rsidRDefault="594D8A98" w14:paraId="1A8C807C" w14:textId="7755E59B">
      <w:pPr>
        <w:bidi w:val="0"/>
        <w:spacing w:before="160" w:beforeAutospacing="off" w:after="80" w:afterAutospacing="off"/>
      </w:pPr>
      <w:r w:rsidRPr="4B7C6627" w:rsidR="594D8A98">
        <w:rPr>
          <w:rFonts w:ascii="Arial" w:hAnsi="Arial" w:eastAsia="Arial" w:cs="Arial"/>
          <w:b w:val="1"/>
          <w:bCs w:val="1"/>
          <w:noProof w:val="0"/>
          <w:color w:val="2E75B6"/>
          <w:sz w:val="20"/>
          <w:szCs w:val="20"/>
          <w:lang w:val="en-US"/>
        </w:rPr>
        <w:t>1F. REVIEW OF SYSTEMS / RELEVANT NEGATIVES (2.5 points) — 10 inputs, sum = 2.5</w:t>
      </w:r>
    </w:p>
    <w:tbl>
      <w:tblPr>
        <w:tblStyle w:val="TableNormal"/>
        <w:bidiVisual w:val="0"/>
        <w:tblW w:w="0" w:type="auto"/>
        <w:tblLook w:val="06A0" w:firstRow="1" w:lastRow="0" w:firstColumn="1" w:lastColumn="0" w:noHBand="1" w:noVBand="1"/>
      </w:tblPr>
      <w:tblGrid>
        <w:gridCol w:w="600"/>
        <w:gridCol w:w="2805"/>
        <w:gridCol w:w="495"/>
        <w:gridCol w:w="1995"/>
        <w:gridCol w:w="1725"/>
        <w:gridCol w:w="1725"/>
      </w:tblGrid>
      <w:tr w:rsidR="4B7C6627" w:rsidTr="4B7C6627" w14:paraId="2D638142">
        <w:trPr>
          <w:trHeight w:val="300"/>
        </w:trPr>
        <w:tc>
          <w:tcPr>
            <w:tcW w:w="600" w:type="dxa"/>
            <w:tcBorders>
              <w:top w:val="single" w:color="AAAAAA" w:sz="8"/>
              <w:left w:val="single" w:color="AAAAAA" w:sz="8"/>
              <w:bottom w:val="single" w:color="AAAAAA" w:sz="8"/>
              <w:right w:val="single" w:color="AAAAAA" w:sz="8"/>
            </w:tcBorders>
            <w:shd w:val="clear" w:color="auto" w:fill="1F3864"/>
            <w:tcMar>
              <w:top w:w="80" w:type="dxa"/>
              <w:left w:w="80" w:type="dxa"/>
              <w:bottom w:w="80" w:type="dxa"/>
              <w:right w:w="80" w:type="dxa"/>
            </w:tcMar>
            <w:vAlign w:val="top"/>
          </w:tcPr>
          <w:p w:rsidR="4B7C6627" w:rsidP="4B7C6627" w:rsidRDefault="4B7C6627" w14:paraId="345132B1" w14:textId="70263CB2">
            <w:pPr>
              <w:bidi w:val="0"/>
              <w:spacing w:before="0" w:beforeAutospacing="off" w:after="0" w:afterAutospacing="off"/>
            </w:pPr>
            <w:r w:rsidRPr="4B7C6627" w:rsidR="4B7C6627">
              <w:rPr>
                <w:rFonts w:ascii="Arial" w:hAnsi="Arial" w:eastAsia="Arial" w:cs="Arial"/>
                <w:b w:val="1"/>
                <w:bCs w:val="1"/>
                <w:color w:val="FFFFFF" w:themeColor="background1" w:themeTint="FF" w:themeShade="FF"/>
                <w:sz w:val="18"/>
                <w:szCs w:val="18"/>
              </w:rPr>
              <w:t>#</w:t>
            </w:r>
          </w:p>
        </w:tc>
        <w:tc>
          <w:tcPr>
            <w:tcW w:w="2805" w:type="dxa"/>
            <w:tcBorders>
              <w:top w:val="single" w:color="AAAAAA" w:sz="8"/>
              <w:left w:val="single" w:color="AAAAAA" w:sz="8"/>
              <w:bottom w:val="single" w:color="AAAAAA" w:sz="8"/>
              <w:right w:val="single" w:color="AAAAAA" w:sz="8"/>
            </w:tcBorders>
            <w:shd w:val="clear" w:color="auto" w:fill="1F3864"/>
            <w:tcMar>
              <w:top w:w="80" w:type="dxa"/>
              <w:left w:w="80" w:type="dxa"/>
              <w:bottom w:w="80" w:type="dxa"/>
              <w:right w:w="80" w:type="dxa"/>
            </w:tcMar>
            <w:vAlign w:val="top"/>
          </w:tcPr>
          <w:p w:rsidR="4B7C6627" w:rsidP="4B7C6627" w:rsidRDefault="4B7C6627" w14:paraId="0C023B01" w14:textId="066A39B2">
            <w:pPr>
              <w:bidi w:val="0"/>
              <w:spacing w:before="0" w:beforeAutospacing="off" w:after="0" w:afterAutospacing="off"/>
            </w:pPr>
            <w:r w:rsidRPr="4B7C6627" w:rsidR="4B7C6627">
              <w:rPr>
                <w:rFonts w:ascii="Arial" w:hAnsi="Arial" w:eastAsia="Arial" w:cs="Arial"/>
                <w:b w:val="1"/>
                <w:bCs w:val="1"/>
                <w:color w:val="FFFFFF" w:themeColor="background1" w:themeTint="FF" w:themeShade="FF"/>
                <w:sz w:val="18"/>
                <w:szCs w:val="18"/>
              </w:rPr>
              <w:t>Discrete Input</w:t>
            </w:r>
          </w:p>
        </w:tc>
        <w:tc>
          <w:tcPr>
            <w:tcW w:w="495" w:type="dxa"/>
            <w:tcBorders>
              <w:top w:val="single" w:color="AAAAAA" w:sz="8"/>
              <w:left w:val="single" w:color="AAAAAA" w:sz="8"/>
              <w:bottom w:val="single" w:color="AAAAAA" w:sz="8"/>
              <w:right w:val="single" w:color="AAAAAA" w:sz="8"/>
            </w:tcBorders>
            <w:shd w:val="clear" w:color="auto" w:fill="1F3864"/>
            <w:tcMar>
              <w:top w:w="80" w:type="dxa"/>
              <w:left w:w="80" w:type="dxa"/>
              <w:bottom w:w="80" w:type="dxa"/>
              <w:right w:w="80" w:type="dxa"/>
            </w:tcMar>
            <w:vAlign w:val="top"/>
          </w:tcPr>
          <w:p w:rsidR="4B7C6627" w:rsidP="4B7C6627" w:rsidRDefault="4B7C6627" w14:paraId="245A5EA8" w14:textId="46089B59">
            <w:pPr>
              <w:bidi w:val="0"/>
              <w:spacing w:before="0" w:beforeAutospacing="off" w:after="0" w:afterAutospacing="off"/>
              <w:jc w:val="center"/>
            </w:pPr>
            <w:r w:rsidRPr="4B7C6627" w:rsidR="4B7C6627">
              <w:rPr>
                <w:rFonts w:ascii="Arial" w:hAnsi="Arial" w:eastAsia="Arial" w:cs="Arial"/>
                <w:b w:val="1"/>
                <w:bCs w:val="1"/>
                <w:color w:val="FFFFFF" w:themeColor="background1" w:themeTint="FF" w:themeShade="FF"/>
                <w:sz w:val="18"/>
                <w:szCs w:val="18"/>
              </w:rPr>
              <w:t>Pts</w:t>
            </w:r>
          </w:p>
        </w:tc>
        <w:tc>
          <w:tcPr>
            <w:tcW w:w="1995" w:type="dxa"/>
            <w:tcBorders>
              <w:top w:val="single" w:color="AAAAAA" w:sz="8"/>
              <w:left w:val="single" w:color="AAAAAA" w:sz="8"/>
              <w:bottom w:val="single" w:color="AAAAAA" w:sz="8"/>
              <w:right w:val="single" w:color="AAAAAA" w:sz="8"/>
            </w:tcBorders>
            <w:shd w:val="clear" w:color="auto" w:fill="1F3864"/>
            <w:tcMar>
              <w:top w:w="80" w:type="dxa"/>
              <w:left w:w="80" w:type="dxa"/>
              <w:bottom w:w="80" w:type="dxa"/>
              <w:right w:w="80" w:type="dxa"/>
            </w:tcMar>
            <w:vAlign w:val="top"/>
          </w:tcPr>
          <w:p w:rsidR="4B7C6627" w:rsidP="4B7C6627" w:rsidRDefault="4B7C6627" w14:paraId="393DC0BC" w14:textId="416FFF2C">
            <w:pPr>
              <w:bidi w:val="0"/>
              <w:spacing w:before="0" w:beforeAutospacing="off" w:after="0" w:afterAutospacing="off"/>
              <w:jc w:val="center"/>
            </w:pPr>
            <w:r w:rsidRPr="4B7C6627" w:rsidR="4B7C6627">
              <w:rPr>
                <w:rFonts w:ascii="Arial" w:hAnsi="Arial" w:eastAsia="Arial" w:cs="Arial"/>
                <w:b w:val="1"/>
                <w:bCs w:val="1"/>
                <w:color w:val="FFFFFF" w:themeColor="background1" w:themeTint="FF" w:themeShade="FF"/>
                <w:sz w:val="18"/>
                <w:szCs w:val="18"/>
              </w:rPr>
              <w:t>Full Credit</w:t>
            </w:r>
          </w:p>
        </w:tc>
        <w:tc>
          <w:tcPr>
            <w:tcW w:w="1725" w:type="dxa"/>
            <w:tcBorders>
              <w:top w:val="single" w:color="AAAAAA" w:sz="8"/>
              <w:left w:val="single" w:color="AAAAAA" w:sz="8"/>
              <w:bottom w:val="single" w:color="AAAAAA" w:sz="8"/>
              <w:right w:val="single" w:color="AAAAAA" w:sz="8"/>
            </w:tcBorders>
            <w:shd w:val="clear" w:color="auto" w:fill="1F3864"/>
            <w:tcMar>
              <w:top w:w="80" w:type="dxa"/>
              <w:left w:w="80" w:type="dxa"/>
              <w:bottom w:w="80" w:type="dxa"/>
              <w:right w:w="80" w:type="dxa"/>
            </w:tcMar>
            <w:vAlign w:val="top"/>
          </w:tcPr>
          <w:p w:rsidR="4B7C6627" w:rsidP="4B7C6627" w:rsidRDefault="4B7C6627" w14:paraId="7FB65942" w14:textId="7BE009AE">
            <w:pPr>
              <w:bidi w:val="0"/>
              <w:spacing w:before="0" w:beforeAutospacing="off" w:after="0" w:afterAutospacing="off"/>
              <w:jc w:val="center"/>
            </w:pPr>
            <w:r w:rsidRPr="4B7C6627" w:rsidR="4B7C6627">
              <w:rPr>
                <w:rFonts w:ascii="Arial" w:hAnsi="Arial" w:eastAsia="Arial" w:cs="Arial"/>
                <w:b w:val="1"/>
                <w:bCs w:val="1"/>
                <w:color w:val="FFFFFF" w:themeColor="background1" w:themeTint="FF" w:themeShade="FF"/>
                <w:sz w:val="18"/>
                <w:szCs w:val="18"/>
              </w:rPr>
              <w:t>Half Credit</w:t>
            </w:r>
          </w:p>
        </w:tc>
        <w:tc>
          <w:tcPr>
            <w:tcW w:w="1725" w:type="dxa"/>
            <w:tcBorders>
              <w:top w:val="single" w:color="AAAAAA" w:sz="8"/>
              <w:left w:val="single" w:color="AAAAAA" w:sz="8"/>
              <w:bottom w:val="single" w:color="AAAAAA" w:sz="8"/>
              <w:right w:val="single" w:color="AAAAAA" w:sz="8"/>
            </w:tcBorders>
            <w:shd w:val="clear" w:color="auto" w:fill="1F3864"/>
            <w:tcMar>
              <w:top w:w="80" w:type="dxa"/>
              <w:left w:w="80" w:type="dxa"/>
              <w:bottom w:w="80" w:type="dxa"/>
              <w:right w:w="80" w:type="dxa"/>
            </w:tcMar>
            <w:vAlign w:val="top"/>
          </w:tcPr>
          <w:p w:rsidR="4B7C6627" w:rsidP="4B7C6627" w:rsidRDefault="4B7C6627" w14:paraId="21711AD5" w14:textId="082786E4">
            <w:pPr>
              <w:bidi w:val="0"/>
              <w:spacing w:before="0" w:beforeAutospacing="off" w:after="0" w:afterAutospacing="off"/>
              <w:jc w:val="center"/>
            </w:pPr>
            <w:r w:rsidRPr="4B7C6627" w:rsidR="4B7C6627">
              <w:rPr>
                <w:rFonts w:ascii="Arial" w:hAnsi="Arial" w:eastAsia="Arial" w:cs="Arial"/>
                <w:b w:val="1"/>
                <w:bCs w:val="1"/>
                <w:color w:val="FFFFFF" w:themeColor="background1" w:themeTint="FF" w:themeShade="FF"/>
                <w:sz w:val="18"/>
                <w:szCs w:val="18"/>
              </w:rPr>
              <w:t>Zero Credit</w:t>
            </w:r>
          </w:p>
        </w:tc>
      </w:tr>
      <w:tr w:rsidR="4B7C6627" w:rsidTr="4B7C6627" w14:paraId="78E49A89">
        <w:trPr>
          <w:trHeight w:val="300"/>
        </w:trPr>
        <w:tc>
          <w:tcPr>
            <w:tcW w:w="600"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77F4334D" w14:textId="18BDD6C7">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1F.1</w:t>
            </w:r>
          </w:p>
        </w:tc>
        <w:tc>
          <w:tcPr>
            <w:tcW w:w="280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30058AE4" w14:textId="06D3C8FE">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Denies suicidal ideation</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0003C900" w14:textId="0AEF5267">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0.40</w:t>
            </w:r>
          </w:p>
        </w:tc>
        <w:tc>
          <w:tcPr>
            <w:tcW w:w="199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0DCBF262" w14:textId="54F8FE5C">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States denies SI</w:t>
            </w:r>
          </w:p>
        </w:tc>
        <w:tc>
          <w:tcPr>
            <w:tcW w:w="1725" w:type="dxa"/>
            <w:tcBorders>
              <w:top w:val="single" w:color="AAAAAA" w:sz="8"/>
              <w:left w:val="single" w:color="AAAAAA" w:sz="8"/>
              <w:bottom w:val="single" w:color="AAAAAA" w:sz="8"/>
              <w:right w:val="single" w:color="AAAAAA" w:sz="8"/>
            </w:tcBorders>
            <w:shd w:val="clear" w:color="auto" w:fill="FFF2CC"/>
            <w:tcMar>
              <w:top w:w="60" w:type="dxa"/>
              <w:left w:w="80" w:type="dxa"/>
              <w:bottom w:w="60" w:type="dxa"/>
              <w:right w:w="80" w:type="dxa"/>
            </w:tcMar>
            <w:vAlign w:val="top"/>
          </w:tcPr>
          <w:p w:rsidR="4B7C6627" w:rsidP="4B7C6627" w:rsidRDefault="4B7C6627" w14:paraId="2D8C73E6" w14:textId="3DBC5CA1">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w:t>
            </w:r>
          </w:p>
        </w:tc>
        <w:tc>
          <w:tcPr>
            <w:tcW w:w="1725" w:type="dxa"/>
            <w:tcBorders>
              <w:top w:val="single" w:color="AAAAAA" w:sz="8"/>
              <w:left w:val="single" w:color="AAAAAA" w:sz="8"/>
              <w:bottom w:val="single" w:color="AAAAAA" w:sz="8"/>
              <w:right w:val="single" w:color="AAAAAA" w:sz="8"/>
            </w:tcBorders>
            <w:shd w:val="clear" w:color="auto" w:fill="FFE0E0"/>
            <w:tcMar>
              <w:top w:w="60" w:type="dxa"/>
              <w:left w:w="80" w:type="dxa"/>
              <w:bottom w:w="60" w:type="dxa"/>
              <w:right w:w="80" w:type="dxa"/>
            </w:tcMar>
            <w:vAlign w:val="top"/>
          </w:tcPr>
          <w:p w:rsidR="4B7C6627" w:rsidP="4B7C6627" w:rsidRDefault="4B7C6627" w14:paraId="57F523B5" w14:textId="2981EA6A">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Omits</w:t>
            </w:r>
          </w:p>
        </w:tc>
      </w:tr>
      <w:tr w:rsidR="4B7C6627" w:rsidTr="4B7C6627" w14:paraId="3E651F26">
        <w:trPr>
          <w:trHeight w:val="300"/>
        </w:trPr>
        <w:tc>
          <w:tcPr>
            <w:tcW w:w="600"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41C893A4" w14:textId="7F861C3C">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1F.2</w:t>
            </w:r>
          </w:p>
        </w:tc>
        <w:tc>
          <w:tcPr>
            <w:tcW w:w="2805"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1F902177" w14:textId="43C32DEC">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Denies homicidal ideation</w:t>
            </w:r>
          </w:p>
        </w:tc>
        <w:tc>
          <w:tcPr>
            <w:tcW w:w="495"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598ED42A" w14:textId="0667F7D5">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0.25</w:t>
            </w:r>
          </w:p>
        </w:tc>
        <w:tc>
          <w:tcPr>
            <w:tcW w:w="1995"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6B76067E" w14:textId="7331712B">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States denies HI</w:t>
            </w:r>
          </w:p>
        </w:tc>
        <w:tc>
          <w:tcPr>
            <w:tcW w:w="1725" w:type="dxa"/>
            <w:tcBorders>
              <w:top w:val="single" w:color="AAAAAA" w:sz="8"/>
              <w:left w:val="single" w:color="AAAAAA" w:sz="8"/>
              <w:bottom w:val="single" w:color="AAAAAA" w:sz="8"/>
              <w:right w:val="single" w:color="AAAAAA" w:sz="8"/>
            </w:tcBorders>
            <w:shd w:val="clear" w:color="auto" w:fill="FFF2CC"/>
            <w:tcMar>
              <w:top w:w="60" w:type="dxa"/>
              <w:left w:w="80" w:type="dxa"/>
              <w:bottom w:w="60" w:type="dxa"/>
              <w:right w:w="80" w:type="dxa"/>
            </w:tcMar>
            <w:vAlign w:val="top"/>
          </w:tcPr>
          <w:p w:rsidR="4B7C6627" w:rsidP="4B7C6627" w:rsidRDefault="4B7C6627" w14:paraId="2A063964" w14:textId="1E1BC851">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w:t>
            </w:r>
          </w:p>
        </w:tc>
        <w:tc>
          <w:tcPr>
            <w:tcW w:w="1725" w:type="dxa"/>
            <w:tcBorders>
              <w:top w:val="single" w:color="AAAAAA" w:sz="8"/>
              <w:left w:val="single" w:color="AAAAAA" w:sz="8"/>
              <w:bottom w:val="single" w:color="AAAAAA" w:sz="8"/>
              <w:right w:val="single" w:color="AAAAAA" w:sz="8"/>
            </w:tcBorders>
            <w:shd w:val="clear" w:color="auto" w:fill="FFE0E0"/>
            <w:tcMar>
              <w:top w:w="60" w:type="dxa"/>
              <w:left w:w="80" w:type="dxa"/>
              <w:bottom w:w="60" w:type="dxa"/>
              <w:right w:w="80" w:type="dxa"/>
            </w:tcMar>
            <w:vAlign w:val="top"/>
          </w:tcPr>
          <w:p w:rsidR="4B7C6627" w:rsidP="4B7C6627" w:rsidRDefault="4B7C6627" w14:paraId="0918C2B5" w14:textId="70D0AA82">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Omits</w:t>
            </w:r>
          </w:p>
        </w:tc>
      </w:tr>
      <w:tr w:rsidR="4B7C6627" w:rsidTr="4B7C6627" w14:paraId="10ACAA78">
        <w:trPr>
          <w:trHeight w:val="300"/>
        </w:trPr>
        <w:tc>
          <w:tcPr>
            <w:tcW w:w="600"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09D54054" w14:textId="38ED098B">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1F.3</w:t>
            </w:r>
          </w:p>
        </w:tc>
        <w:tc>
          <w:tcPr>
            <w:tcW w:w="280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58CB26B7" w14:textId="15DF0E13">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Denies self-harm behaviors</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7DA640C1" w14:textId="3F7C2A15">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0.30</w:t>
            </w:r>
          </w:p>
        </w:tc>
        <w:tc>
          <w:tcPr>
            <w:tcW w:w="199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4E3DFD36" w14:textId="5B99A4D8">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States denies self-harm</w:t>
            </w:r>
          </w:p>
        </w:tc>
        <w:tc>
          <w:tcPr>
            <w:tcW w:w="1725" w:type="dxa"/>
            <w:tcBorders>
              <w:top w:val="single" w:color="AAAAAA" w:sz="8"/>
              <w:left w:val="single" w:color="AAAAAA" w:sz="8"/>
              <w:bottom w:val="single" w:color="AAAAAA" w:sz="8"/>
              <w:right w:val="single" w:color="AAAAAA" w:sz="8"/>
            </w:tcBorders>
            <w:shd w:val="clear" w:color="auto" w:fill="FFF2CC"/>
            <w:tcMar>
              <w:top w:w="60" w:type="dxa"/>
              <w:left w:w="80" w:type="dxa"/>
              <w:bottom w:w="60" w:type="dxa"/>
              <w:right w:w="80" w:type="dxa"/>
            </w:tcMar>
            <w:vAlign w:val="top"/>
          </w:tcPr>
          <w:p w:rsidR="4B7C6627" w:rsidP="4B7C6627" w:rsidRDefault="4B7C6627" w14:paraId="33CFE330" w14:textId="38E057C8">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w:t>
            </w:r>
          </w:p>
        </w:tc>
        <w:tc>
          <w:tcPr>
            <w:tcW w:w="1725" w:type="dxa"/>
            <w:tcBorders>
              <w:top w:val="single" w:color="AAAAAA" w:sz="8"/>
              <w:left w:val="single" w:color="AAAAAA" w:sz="8"/>
              <w:bottom w:val="single" w:color="AAAAAA" w:sz="8"/>
              <w:right w:val="single" w:color="AAAAAA" w:sz="8"/>
            </w:tcBorders>
            <w:shd w:val="clear" w:color="auto" w:fill="FFE0E0"/>
            <w:tcMar>
              <w:top w:w="60" w:type="dxa"/>
              <w:left w:w="80" w:type="dxa"/>
              <w:bottom w:w="60" w:type="dxa"/>
              <w:right w:w="80" w:type="dxa"/>
            </w:tcMar>
            <w:vAlign w:val="top"/>
          </w:tcPr>
          <w:p w:rsidR="4B7C6627" w:rsidP="4B7C6627" w:rsidRDefault="4B7C6627" w14:paraId="26C17EBF" w14:textId="7128474D">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Omits</w:t>
            </w:r>
          </w:p>
        </w:tc>
      </w:tr>
      <w:tr w:rsidR="4B7C6627" w:rsidTr="4B7C6627" w14:paraId="277B06D2">
        <w:trPr>
          <w:trHeight w:val="300"/>
        </w:trPr>
        <w:tc>
          <w:tcPr>
            <w:tcW w:w="600"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1C865E1C" w14:textId="747D3488">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1F.4</w:t>
            </w:r>
          </w:p>
        </w:tc>
        <w:tc>
          <w:tcPr>
            <w:tcW w:w="2805"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34435B19" w14:textId="12D8EFED">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Denies panic attacks</w:t>
            </w:r>
          </w:p>
        </w:tc>
        <w:tc>
          <w:tcPr>
            <w:tcW w:w="495"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2AC25FA6" w14:textId="2D8C0E65">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0.25</w:t>
            </w:r>
          </w:p>
        </w:tc>
        <w:tc>
          <w:tcPr>
            <w:tcW w:w="1995"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2457EF37" w14:textId="66D1BE02">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States denies panic attacks</w:t>
            </w:r>
          </w:p>
        </w:tc>
        <w:tc>
          <w:tcPr>
            <w:tcW w:w="1725" w:type="dxa"/>
            <w:tcBorders>
              <w:top w:val="single" w:color="AAAAAA" w:sz="8"/>
              <w:left w:val="single" w:color="AAAAAA" w:sz="8"/>
              <w:bottom w:val="single" w:color="AAAAAA" w:sz="8"/>
              <w:right w:val="single" w:color="AAAAAA" w:sz="8"/>
            </w:tcBorders>
            <w:shd w:val="clear" w:color="auto" w:fill="FFF2CC"/>
            <w:tcMar>
              <w:top w:w="60" w:type="dxa"/>
              <w:left w:w="80" w:type="dxa"/>
              <w:bottom w:w="60" w:type="dxa"/>
              <w:right w:w="80" w:type="dxa"/>
            </w:tcMar>
            <w:vAlign w:val="top"/>
          </w:tcPr>
          <w:p w:rsidR="4B7C6627" w:rsidP="4B7C6627" w:rsidRDefault="4B7C6627" w14:paraId="7FC530A7" w14:textId="3CF6878B">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w:t>
            </w:r>
          </w:p>
        </w:tc>
        <w:tc>
          <w:tcPr>
            <w:tcW w:w="1725" w:type="dxa"/>
            <w:tcBorders>
              <w:top w:val="single" w:color="AAAAAA" w:sz="8"/>
              <w:left w:val="single" w:color="AAAAAA" w:sz="8"/>
              <w:bottom w:val="single" w:color="AAAAAA" w:sz="8"/>
              <w:right w:val="single" w:color="AAAAAA" w:sz="8"/>
            </w:tcBorders>
            <w:shd w:val="clear" w:color="auto" w:fill="FFE0E0"/>
            <w:tcMar>
              <w:top w:w="60" w:type="dxa"/>
              <w:left w:w="80" w:type="dxa"/>
              <w:bottom w:w="60" w:type="dxa"/>
              <w:right w:w="80" w:type="dxa"/>
            </w:tcMar>
            <w:vAlign w:val="top"/>
          </w:tcPr>
          <w:p w:rsidR="4B7C6627" w:rsidP="4B7C6627" w:rsidRDefault="4B7C6627" w14:paraId="6AA628BB" w14:textId="3C9D5A03">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Omits</w:t>
            </w:r>
          </w:p>
        </w:tc>
      </w:tr>
      <w:tr w:rsidR="4B7C6627" w:rsidTr="4B7C6627" w14:paraId="0DA72EF2">
        <w:trPr>
          <w:trHeight w:val="300"/>
        </w:trPr>
        <w:tc>
          <w:tcPr>
            <w:tcW w:w="600"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08B970C1" w14:textId="6FA06475">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1F.5</w:t>
            </w:r>
          </w:p>
        </w:tc>
        <w:tc>
          <w:tcPr>
            <w:tcW w:w="280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10599E27" w14:textId="4467406B">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Denies mania</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0174EE11" w14:textId="55026896">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0.20</w:t>
            </w:r>
          </w:p>
        </w:tc>
        <w:tc>
          <w:tcPr>
            <w:tcW w:w="199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5B2D1676" w14:textId="70D4C302">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States denies mania</w:t>
            </w:r>
          </w:p>
        </w:tc>
        <w:tc>
          <w:tcPr>
            <w:tcW w:w="1725" w:type="dxa"/>
            <w:tcBorders>
              <w:top w:val="single" w:color="AAAAAA" w:sz="8"/>
              <w:left w:val="single" w:color="AAAAAA" w:sz="8"/>
              <w:bottom w:val="single" w:color="AAAAAA" w:sz="8"/>
              <w:right w:val="single" w:color="AAAAAA" w:sz="8"/>
            </w:tcBorders>
            <w:shd w:val="clear" w:color="auto" w:fill="FFF2CC"/>
            <w:tcMar>
              <w:top w:w="60" w:type="dxa"/>
              <w:left w:w="80" w:type="dxa"/>
              <w:bottom w:w="60" w:type="dxa"/>
              <w:right w:w="80" w:type="dxa"/>
            </w:tcMar>
            <w:vAlign w:val="top"/>
          </w:tcPr>
          <w:p w:rsidR="4B7C6627" w:rsidP="4B7C6627" w:rsidRDefault="4B7C6627" w14:paraId="719FEEEB" w14:textId="5FAE5650">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w:t>
            </w:r>
          </w:p>
        </w:tc>
        <w:tc>
          <w:tcPr>
            <w:tcW w:w="1725" w:type="dxa"/>
            <w:tcBorders>
              <w:top w:val="single" w:color="AAAAAA" w:sz="8"/>
              <w:left w:val="single" w:color="AAAAAA" w:sz="8"/>
              <w:bottom w:val="single" w:color="AAAAAA" w:sz="8"/>
              <w:right w:val="single" w:color="AAAAAA" w:sz="8"/>
            </w:tcBorders>
            <w:shd w:val="clear" w:color="auto" w:fill="FFE0E0"/>
            <w:tcMar>
              <w:top w:w="60" w:type="dxa"/>
              <w:left w:w="80" w:type="dxa"/>
              <w:bottom w:w="60" w:type="dxa"/>
              <w:right w:w="80" w:type="dxa"/>
            </w:tcMar>
            <w:vAlign w:val="top"/>
          </w:tcPr>
          <w:p w:rsidR="4B7C6627" w:rsidP="4B7C6627" w:rsidRDefault="4B7C6627" w14:paraId="7ABAED95" w14:textId="747F4805">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Omits</w:t>
            </w:r>
          </w:p>
        </w:tc>
      </w:tr>
      <w:tr w:rsidR="4B7C6627" w:rsidTr="4B7C6627" w14:paraId="5B58BD0A">
        <w:trPr>
          <w:trHeight w:val="300"/>
        </w:trPr>
        <w:tc>
          <w:tcPr>
            <w:tcW w:w="600"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25747EE8" w14:textId="62655C14">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1F.6</w:t>
            </w:r>
          </w:p>
        </w:tc>
        <w:tc>
          <w:tcPr>
            <w:tcW w:w="2805"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0881E820" w14:textId="32340710">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Denies hypomania</w:t>
            </w:r>
          </w:p>
        </w:tc>
        <w:tc>
          <w:tcPr>
            <w:tcW w:w="495"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4B75830F" w14:textId="36469B4E">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0.20</w:t>
            </w:r>
          </w:p>
        </w:tc>
        <w:tc>
          <w:tcPr>
            <w:tcW w:w="1995"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72747AEF" w14:textId="3BED751E">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States denies hypomania</w:t>
            </w:r>
          </w:p>
        </w:tc>
        <w:tc>
          <w:tcPr>
            <w:tcW w:w="1725" w:type="dxa"/>
            <w:tcBorders>
              <w:top w:val="single" w:color="AAAAAA" w:sz="8"/>
              <w:left w:val="single" w:color="AAAAAA" w:sz="8"/>
              <w:bottom w:val="single" w:color="AAAAAA" w:sz="8"/>
              <w:right w:val="single" w:color="AAAAAA" w:sz="8"/>
            </w:tcBorders>
            <w:shd w:val="clear" w:color="auto" w:fill="FFF2CC"/>
            <w:tcMar>
              <w:top w:w="60" w:type="dxa"/>
              <w:left w:w="80" w:type="dxa"/>
              <w:bottom w:w="60" w:type="dxa"/>
              <w:right w:w="80" w:type="dxa"/>
            </w:tcMar>
            <w:vAlign w:val="top"/>
          </w:tcPr>
          <w:p w:rsidR="4B7C6627" w:rsidP="4B7C6627" w:rsidRDefault="4B7C6627" w14:paraId="6D5F7687" w14:textId="61DBCAA5">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w:t>
            </w:r>
          </w:p>
        </w:tc>
        <w:tc>
          <w:tcPr>
            <w:tcW w:w="1725" w:type="dxa"/>
            <w:tcBorders>
              <w:top w:val="single" w:color="AAAAAA" w:sz="8"/>
              <w:left w:val="single" w:color="AAAAAA" w:sz="8"/>
              <w:bottom w:val="single" w:color="AAAAAA" w:sz="8"/>
              <w:right w:val="single" w:color="AAAAAA" w:sz="8"/>
            </w:tcBorders>
            <w:shd w:val="clear" w:color="auto" w:fill="FFE0E0"/>
            <w:tcMar>
              <w:top w:w="60" w:type="dxa"/>
              <w:left w:w="80" w:type="dxa"/>
              <w:bottom w:w="60" w:type="dxa"/>
              <w:right w:w="80" w:type="dxa"/>
            </w:tcMar>
            <w:vAlign w:val="top"/>
          </w:tcPr>
          <w:p w:rsidR="4B7C6627" w:rsidP="4B7C6627" w:rsidRDefault="4B7C6627" w14:paraId="2695D251" w14:textId="3BD859E3">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Omits</w:t>
            </w:r>
          </w:p>
        </w:tc>
      </w:tr>
      <w:tr w:rsidR="4B7C6627" w:rsidTr="4B7C6627" w14:paraId="4016F209">
        <w:trPr>
          <w:trHeight w:val="300"/>
        </w:trPr>
        <w:tc>
          <w:tcPr>
            <w:tcW w:w="600"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462A371F" w14:textId="1C2A8E20">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1F.7</w:t>
            </w:r>
          </w:p>
        </w:tc>
        <w:tc>
          <w:tcPr>
            <w:tcW w:w="280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14177181" w14:textId="50A283D6">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Denies hallucinations</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2971D029" w14:textId="6B280BC5">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0.20</w:t>
            </w:r>
          </w:p>
        </w:tc>
        <w:tc>
          <w:tcPr>
            <w:tcW w:w="199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43F311A4" w14:textId="106FE3D7">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States denies hallucinations</w:t>
            </w:r>
          </w:p>
        </w:tc>
        <w:tc>
          <w:tcPr>
            <w:tcW w:w="1725" w:type="dxa"/>
            <w:tcBorders>
              <w:top w:val="single" w:color="AAAAAA" w:sz="8"/>
              <w:left w:val="single" w:color="AAAAAA" w:sz="8"/>
              <w:bottom w:val="single" w:color="AAAAAA" w:sz="8"/>
              <w:right w:val="single" w:color="AAAAAA" w:sz="8"/>
            </w:tcBorders>
            <w:shd w:val="clear" w:color="auto" w:fill="FFF2CC"/>
            <w:tcMar>
              <w:top w:w="60" w:type="dxa"/>
              <w:left w:w="80" w:type="dxa"/>
              <w:bottom w:w="60" w:type="dxa"/>
              <w:right w:w="80" w:type="dxa"/>
            </w:tcMar>
            <w:vAlign w:val="top"/>
          </w:tcPr>
          <w:p w:rsidR="4B7C6627" w:rsidP="4B7C6627" w:rsidRDefault="4B7C6627" w14:paraId="5F6C1E43" w14:textId="72618F61">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w:t>
            </w:r>
          </w:p>
        </w:tc>
        <w:tc>
          <w:tcPr>
            <w:tcW w:w="1725" w:type="dxa"/>
            <w:tcBorders>
              <w:top w:val="single" w:color="AAAAAA" w:sz="8"/>
              <w:left w:val="single" w:color="AAAAAA" w:sz="8"/>
              <w:bottom w:val="single" w:color="AAAAAA" w:sz="8"/>
              <w:right w:val="single" w:color="AAAAAA" w:sz="8"/>
            </w:tcBorders>
            <w:shd w:val="clear" w:color="auto" w:fill="FFE0E0"/>
            <w:tcMar>
              <w:top w:w="60" w:type="dxa"/>
              <w:left w:w="80" w:type="dxa"/>
              <w:bottom w:w="60" w:type="dxa"/>
              <w:right w:w="80" w:type="dxa"/>
            </w:tcMar>
            <w:vAlign w:val="top"/>
          </w:tcPr>
          <w:p w:rsidR="4B7C6627" w:rsidP="4B7C6627" w:rsidRDefault="4B7C6627" w14:paraId="21995F70" w14:textId="3EE46C88">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Omits</w:t>
            </w:r>
          </w:p>
        </w:tc>
      </w:tr>
      <w:tr w:rsidR="4B7C6627" w:rsidTr="4B7C6627" w14:paraId="4C016E4E">
        <w:trPr>
          <w:trHeight w:val="300"/>
        </w:trPr>
        <w:tc>
          <w:tcPr>
            <w:tcW w:w="600"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6A6CC25D" w14:textId="320F999B">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1F.8</w:t>
            </w:r>
          </w:p>
        </w:tc>
        <w:tc>
          <w:tcPr>
            <w:tcW w:w="2805"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33C05B16" w14:textId="14C9E121">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Denies delusions</w:t>
            </w:r>
          </w:p>
        </w:tc>
        <w:tc>
          <w:tcPr>
            <w:tcW w:w="495"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13AC2F2D" w14:textId="19630811">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0.20</w:t>
            </w:r>
          </w:p>
        </w:tc>
        <w:tc>
          <w:tcPr>
            <w:tcW w:w="1995"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2C67EE2F" w14:textId="7A84A8B7">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States denies delusions</w:t>
            </w:r>
          </w:p>
        </w:tc>
        <w:tc>
          <w:tcPr>
            <w:tcW w:w="1725" w:type="dxa"/>
            <w:tcBorders>
              <w:top w:val="single" w:color="AAAAAA" w:sz="8"/>
              <w:left w:val="single" w:color="AAAAAA" w:sz="8"/>
              <w:bottom w:val="single" w:color="AAAAAA" w:sz="8"/>
              <w:right w:val="single" w:color="AAAAAA" w:sz="8"/>
            </w:tcBorders>
            <w:shd w:val="clear" w:color="auto" w:fill="FFF2CC"/>
            <w:tcMar>
              <w:top w:w="60" w:type="dxa"/>
              <w:left w:w="80" w:type="dxa"/>
              <w:bottom w:w="60" w:type="dxa"/>
              <w:right w:w="80" w:type="dxa"/>
            </w:tcMar>
            <w:vAlign w:val="top"/>
          </w:tcPr>
          <w:p w:rsidR="4B7C6627" w:rsidP="4B7C6627" w:rsidRDefault="4B7C6627" w14:paraId="0CB7BB19" w14:textId="16483EAF">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w:t>
            </w:r>
          </w:p>
        </w:tc>
        <w:tc>
          <w:tcPr>
            <w:tcW w:w="1725" w:type="dxa"/>
            <w:tcBorders>
              <w:top w:val="single" w:color="AAAAAA" w:sz="8"/>
              <w:left w:val="single" w:color="AAAAAA" w:sz="8"/>
              <w:bottom w:val="single" w:color="AAAAAA" w:sz="8"/>
              <w:right w:val="single" w:color="AAAAAA" w:sz="8"/>
            </w:tcBorders>
            <w:shd w:val="clear" w:color="auto" w:fill="FFE0E0"/>
            <w:tcMar>
              <w:top w:w="60" w:type="dxa"/>
              <w:left w:w="80" w:type="dxa"/>
              <w:bottom w:w="60" w:type="dxa"/>
              <w:right w:w="80" w:type="dxa"/>
            </w:tcMar>
            <w:vAlign w:val="top"/>
          </w:tcPr>
          <w:p w:rsidR="4B7C6627" w:rsidP="4B7C6627" w:rsidRDefault="4B7C6627" w14:paraId="5F1F6148" w14:textId="37A50BF2">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Omits</w:t>
            </w:r>
          </w:p>
        </w:tc>
      </w:tr>
      <w:tr w:rsidR="4B7C6627" w:rsidTr="4B7C6627" w14:paraId="30BC14F6">
        <w:trPr>
          <w:trHeight w:val="300"/>
        </w:trPr>
        <w:tc>
          <w:tcPr>
            <w:tcW w:w="600"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1F3100B2" w14:textId="5DE17EED">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1F.9</w:t>
            </w:r>
          </w:p>
        </w:tc>
        <w:tc>
          <w:tcPr>
            <w:tcW w:w="280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1BC82E5C" w14:textId="66479BF1">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Denies medication adverse effects</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4B1E9FD6" w14:textId="5DDC2397">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0.20</w:t>
            </w:r>
          </w:p>
        </w:tc>
        <w:tc>
          <w:tcPr>
            <w:tcW w:w="199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56AD3B40" w14:textId="03165314">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States denies adverse effects</w:t>
            </w:r>
          </w:p>
        </w:tc>
        <w:tc>
          <w:tcPr>
            <w:tcW w:w="1725" w:type="dxa"/>
            <w:tcBorders>
              <w:top w:val="single" w:color="AAAAAA" w:sz="8"/>
              <w:left w:val="single" w:color="AAAAAA" w:sz="8"/>
              <w:bottom w:val="single" w:color="AAAAAA" w:sz="8"/>
              <w:right w:val="single" w:color="AAAAAA" w:sz="8"/>
            </w:tcBorders>
            <w:shd w:val="clear" w:color="auto" w:fill="FFF2CC"/>
            <w:tcMar>
              <w:top w:w="60" w:type="dxa"/>
              <w:left w:w="80" w:type="dxa"/>
              <w:bottom w:w="60" w:type="dxa"/>
              <w:right w:w="80" w:type="dxa"/>
            </w:tcMar>
            <w:vAlign w:val="top"/>
          </w:tcPr>
          <w:p w:rsidR="4B7C6627" w:rsidP="4B7C6627" w:rsidRDefault="4B7C6627" w14:paraId="13B48317" w14:textId="53365F0C">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w:t>
            </w:r>
          </w:p>
        </w:tc>
        <w:tc>
          <w:tcPr>
            <w:tcW w:w="1725" w:type="dxa"/>
            <w:tcBorders>
              <w:top w:val="single" w:color="AAAAAA" w:sz="8"/>
              <w:left w:val="single" w:color="AAAAAA" w:sz="8"/>
              <w:bottom w:val="single" w:color="AAAAAA" w:sz="8"/>
              <w:right w:val="single" w:color="AAAAAA" w:sz="8"/>
            </w:tcBorders>
            <w:shd w:val="clear" w:color="auto" w:fill="FFE0E0"/>
            <w:tcMar>
              <w:top w:w="60" w:type="dxa"/>
              <w:left w:w="80" w:type="dxa"/>
              <w:bottom w:w="60" w:type="dxa"/>
              <w:right w:w="80" w:type="dxa"/>
            </w:tcMar>
            <w:vAlign w:val="top"/>
          </w:tcPr>
          <w:p w:rsidR="4B7C6627" w:rsidP="4B7C6627" w:rsidRDefault="4B7C6627" w14:paraId="78DABBB7" w14:textId="48DA515E">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Omits</w:t>
            </w:r>
          </w:p>
        </w:tc>
      </w:tr>
      <w:tr w:rsidR="4B7C6627" w:rsidTr="4B7C6627" w14:paraId="4DFE95EA">
        <w:trPr>
          <w:trHeight w:val="300"/>
        </w:trPr>
        <w:tc>
          <w:tcPr>
            <w:tcW w:w="600"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6F213BAA" w14:textId="6A8C37DB">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1F.10</w:t>
            </w:r>
          </w:p>
        </w:tc>
        <w:tc>
          <w:tcPr>
            <w:tcW w:w="2805"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61D1AAE6" w14:textId="0A5EA963">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Nine relevant negatives documented in total</w:t>
            </w:r>
          </w:p>
        </w:tc>
        <w:tc>
          <w:tcPr>
            <w:tcW w:w="495"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5F130D87" w14:textId="2209121C">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0.30</w:t>
            </w:r>
          </w:p>
        </w:tc>
        <w:tc>
          <w:tcPr>
            <w:tcW w:w="1995"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6785471A" w14:textId="347A9CFF">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All nine documented</w:t>
            </w:r>
          </w:p>
        </w:tc>
        <w:tc>
          <w:tcPr>
            <w:tcW w:w="1725" w:type="dxa"/>
            <w:tcBorders>
              <w:top w:val="single" w:color="AAAAAA" w:sz="8"/>
              <w:left w:val="single" w:color="AAAAAA" w:sz="8"/>
              <w:bottom w:val="single" w:color="AAAAAA" w:sz="8"/>
              <w:right w:val="single" w:color="AAAAAA" w:sz="8"/>
            </w:tcBorders>
            <w:shd w:val="clear" w:color="auto" w:fill="FFF2CC"/>
            <w:tcMar>
              <w:top w:w="60" w:type="dxa"/>
              <w:left w:w="80" w:type="dxa"/>
              <w:bottom w:w="60" w:type="dxa"/>
              <w:right w:w="80" w:type="dxa"/>
            </w:tcMar>
            <w:vAlign w:val="top"/>
          </w:tcPr>
          <w:p w:rsidR="4B7C6627" w:rsidP="4B7C6627" w:rsidRDefault="4B7C6627" w14:paraId="6955D28E" w14:textId="60E7E006">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Six to eight documented</w:t>
            </w:r>
          </w:p>
        </w:tc>
        <w:tc>
          <w:tcPr>
            <w:tcW w:w="1725" w:type="dxa"/>
            <w:tcBorders>
              <w:top w:val="single" w:color="AAAAAA" w:sz="8"/>
              <w:left w:val="single" w:color="AAAAAA" w:sz="8"/>
              <w:bottom w:val="single" w:color="AAAAAA" w:sz="8"/>
              <w:right w:val="single" w:color="AAAAAA" w:sz="8"/>
            </w:tcBorders>
            <w:shd w:val="clear" w:color="auto" w:fill="FFE0E0"/>
            <w:tcMar>
              <w:top w:w="60" w:type="dxa"/>
              <w:left w:w="80" w:type="dxa"/>
              <w:bottom w:w="60" w:type="dxa"/>
              <w:right w:w="80" w:type="dxa"/>
            </w:tcMar>
            <w:vAlign w:val="top"/>
          </w:tcPr>
          <w:p w:rsidR="4B7C6627" w:rsidP="4B7C6627" w:rsidRDefault="4B7C6627" w14:paraId="6A40831D" w14:textId="77DF133D">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Fewer than six</w:t>
            </w:r>
          </w:p>
        </w:tc>
      </w:tr>
    </w:tbl>
    <w:p w:rsidR="594D8A98" w:rsidP="4B7C6627" w:rsidRDefault="594D8A98" w14:paraId="2DF86C89" w14:textId="5AD3C1BE">
      <w:pPr>
        <w:bidi w:val="0"/>
        <w:spacing w:before="60" w:beforeAutospacing="off" w:after="120" w:afterAutospacing="off"/>
      </w:pPr>
      <w:r w:rsidRPr="4B7C6627" w:rsidR="594D8A98">
        <w:rPr>
          <w:rFonts w:ascii="Arial" w:hAnsi="Arial" w:eastAsia="Arial" w:cs="Arial"/>
          <w:i w:val="1"/>
          <w:iCs w:val="1"/>
          <w:noProof w:val="0"/>
          <w:color w:val="2E7D32"/>
          <w:sz w:val="16"/>
          <w:szCs w:val="16"/>
          <w:lang w:val="en-US"/>
        </w:rPr>
        <w:t>✓ 1F sum check: 0.40 + 0.25 + 0.30 + 0.25 + 0.20 + 0.20 + 0.20 + 0.20 + 0.20 + 0.30 = 2.50</w:t>
      </w:r>
    </w:p>
    <w:p w:rsidR="594D8A98" w:rsidP="4B7C6627" w:rsidRDefault="594D8A98" w14:paraId="2DDF0ABC" w14:textId="1638F10A">
      <w:pPr>
        <w:bidi w:val="0"/>
        <w:spacing w:before="160" w:beforeAutospacing="off" w:after="80" w:afterAutospacing="off"/>
      </w:pPr>
      <w:r w:rsidRPr="4B7C6627" w:rsidR="594D8A98">
        <w:rPr>
          <w:rFonts w:ascii="Arial" w:hAnsi="Arial" w:eastAsia="Arial" w:cs="Arial"/>
          <w:b w:val="1"/>
          <w:bCs w:val="1"/>
          <w:noProof w:val="0"/>
          <w:color w:val="2E75B6"/>
          <w:sz w:val="20"/>
          <w:szCs w:val="20"/>
          <w:lang w:val="en-US"/>
        </w:rPr>
        <w:t>1G. PATIENT GOALS AND CONCERNS (2.0 points) — 5 inputs, sum = 2.0</w:t>
      </w:r>
    </w:p>
    <w:tbl>
      <w:tblPr>
        <w:tblStyle w:val="TableNormal"/>
        <w:bidiVisual w:val="0"/>
        <w:tblW w:w="0" w:type="auto"/>
        <w:tblLook w:val="06A0" w:firstRow="1" w:lastRow="0" w:firstColumn="1" w:lastColumn="0" w:noHBand="1" w:noVBand="1"/>
      </w:tblPr>
      <w:tblGrid>
        <w:gridCol w:w="600"/>
        <w:gridCol w:w="2805"/>
        <w:gridCol w:w="495"/>
        <w:gridCol w:w="1995"/>
        <w:gridCol w:w="1725"/>
        <w:gridCol w:w="1725"/>
      </w:tblGrid>
      <w:tr w:rsidR="4B7C6627" w:rsidTr="4B7C6627" w14:paraId="0D1B81E5">
        <w:trPr>
          <w:trHeight w:val="300"/>
        </w:trPr>
        <w:tc>
          <w:tcPr>
            <w:tcW w:w="600" w:type="dxa"/>
            <w:tcBorders>
              <w:top w:val="single" w:color="AAAAAA" w:sz="8"/>
              <w:left w:val="single" w:color="AAAAAA" w:sz="8"/>
              <w:bottom w:val="single" w:color="AAAAAA" w:sz="8"/>
              <w:right w:val="single" w:color="AAAAAA" w:sz="8"/>
            </w:tcBorders>
            <w:shd w:val="clear" w:color="auto" w:fill="1F3864"/>
            <w:tcMar>
              <w:top w:w="80" w:type="dxa"/>
              <w:left w:w="80" w:type="dxa"/>
              <w:bottom w:w="80" w:type="dxa"/>
              <w:right w:w="80" w:type="dxa"/>
            </w:tcMar>
            <w:vAlign w:val="top"/>
          </w:tcPr>
          <w:p w:rsidR="4B7C6627" w:rsidP="4B7C6627" w:rsidRDefault="4B7C6627" w14:paraId="0273203A" w14:textId="51AF8790">
            <w:pPr>
              <w:bidi w:val="0"/>
              <w:spacing w:before="0" w:beforeAutospacing="off" w:after="0" w:afterAutospacing="off"/>
            </w:pPr>
            <w:r w:rsidRPr="4B7C6627" w:rsidR="4B7C6627">
              <w:rPr>
                <w:rFonts w:ascii="Arial" w:hAnsi="Arial" w:eastAsia="Arial" w:cs="Arial"/>
                <w:b w:val="1"/>
                <w:bCs w:val="1"/>
                <w:color w:val="FFFFFF" w:themeColor="background1" w:themeTint="FF" w:themeShade="FF"/>
                <w:sz w:val="18"/>
                <w:szCs w:val="18"/>
              </w:rPr>
              <w:t>#</w:t>
            </w:r>
          </w:p>
        </w:tc>
        <w:tc>
          <w:tcPr>
            <w:tcW w:w="2805" w:type="dxa"/>
            <w:tcBorders>
              <w:top w:val="single" w:color="AAAAAA" w:sz="8"/>
              <w:left w:val="single" w:color="AAAAAA" w:sz="8"/>
              <w:bottom w:val="single" w:color="AAAAAA" w:sz="8"/>
              <w:right w:val="single" w:color="AAAAAA" w:sz="8"/>
            </w:tcBorders>
            <w:shd w:val="clear" w:color="auto" w:fill="1F3864"/>
            <w:tcMar>
              <w:top w:w="80" w:type="dxa"/>
              <w:left w:w="80" w:type="dxa"/>
              <w:bottom w:w="80" w:type="dxa"/>
              <w:right w:w="80" w:type="dxa"/>
            </w:tcMar>
            <w:vAlign w:val="top"/>
          </w:tcPr>
          <w:p w:rsidR="4B7C6627" w:rsidP="4B7C6627" w:rsidRDefault="4B7C6627" w14:paraId="71AFA8DA" w14:textId="2A23BA54">
            <w:pPr>
              <w:bidi w:val="0"/>
              <w:spacing w:before="0" w:beforeAutospacing="off" w:after="0" w:afterAutospacing="off"/>
            </w:pPr>
            <w:r w:rsidRPr="4B7C6627" w:rsidR="4B7C6627">
              <w:rPr>
                <w:rFonts w:ascii="Arial" w:hAnsi="Arial" w:eastAsia="Arial" w:cs="Arial"/>
                <w:b w:val="1"/>
                <w:bCs w:val="1"/>
                <w:color w:val="FFFFFF" w:themeColor="background1" w:themeTint="FF" w:themeShade="FF"/>
                <w:sz w:val="18"/>
                <w:szCs w:val="18"/>
              </w:rPr>
              <w:t>Discrete Input</w:t>
            </w:r>
          </w:p>
        </w:tc>
        <w:tc>
          <w:tcPr>
            <w:tcW w:w="495" w:type="dxa"/>
            <w:tcBorders>
              <w:top w:val="single" w:color="AAAAAA" w:sz="8"/>
              <w:left w:val="single" w:color="AAAAAA" w:sz="8"/>
              <w:bottom w:val="single" w:color="AAAAAA" w:sz="8"/>
              <w:right w:val="single" w:color="AAAAAA" w:sz="8"/>
            </w:tcBorders>
            <w:shd w:val="clear" w:color="auto" w:fill="1F3864"/>
            <w:tcMar>
              <w:top w:w="80" w:type="dxa"/>
              <w:left w:w="80" w:type="dxa"/>
              <w:bottom w:w="80" w:type="dxa"/>
              <w:right w:w="80" w:type="dxa"/>
            </w:tcMar>
            <w:vAlign w:val="top"/>
          </w:tcPr>
          <w:p w:rsidR="4B7C6627" w:rsidP="4B7C6627" w:rsidRDefault="4B7C6627" w14:paraId="541B7A16" w14:textId="6985B275">
            <w:pPr>
              <w:bidi w:val="0"/>
              <w:spacing w:before="0" w:beforeAutospacing="off" w:after="0" w:afterAutospacing="off"/>
              <w:jc w:val="center"/>
            </w:pPr>
            <w:r w:rsidRPr="4B7C6627" w:rsidR="4B7C6627">
              <w:rPr>
                <w:rFonts w:ascii="Arial" w:hAnsi="Arial" w:eastAsia="Arial" w:cs="Arial"/>
                <w:b w:val="1"/>
                <w:bCs w:val="1"/>
                <w:color w:val="FFFFFF" w:themeColor="background1" w:themeTint="FF" w:themeShade="FF"/>
                <w:sz w:val="18"/>
                <w:szCs w:val="18"/>
              </w:rPr>
              <w:t>Pts</w:t>
            </w:r>
          </w:p>
        </w:tc>
        <w:tc>
          <w:tcPr>
            <w:tcW w:w="1995" w:type="dxa"/>
            <w:tcBorders>
              <w:top w:val="single" w:color="AAAAAA" w:sz="8"/>
              <w:left w:val="single" w:color="AAAAAA" w:sz="8"/>
              <w:bottom w:val="single" w:color="AAAAAA" w:sz="8"/>
              <w:right w:val="single" w:color="AAAAAA" w:sz="8"/>
            </w:tcBorders>
            <w:shd w:val="clear" w:color="auto" w:fill="1F3864"/>
            <w:tcMar>
              <w:top w:w="80" w:type="dxa"/>
              <w:left w:w="80" w:type="dxa"/>
              <w:bottom w:w="80" w:type="dxa"/>
              <w:right w:w="80" w:type="dxa"/>
            </w:tcMar>
            <w:vAlign w:val="top"/>
          </w:tcPr>
          <w:p w:rsidR="4B7C6627" w:rsidP="4B7C6627" w:rsidRDefault="4B7C6627" w14:paraId="02A7A37C" w14:textId="11AC5866">
            <w:pPr>
              <w:bidi w:val="0"/>
              <w:spacing w:before="0" w:beforeAutospacing="off" w:after="0" w:afterAutospacing="off"/>
              <w:jc w:val="center"/>
            </w:pPr>
            <w:r w:rsidRPr="4B7C6627" w:rsidR="4B7C6627">
              <w:rPr>
                <w:rFonts w:ascii="Arial" w:hAnsi="Arial" w:eastAsia="Arial" w:cs="Arial"/>
                <w:b w:val="1"/>
                <w:bCs w:val="1"/>
                <w:color w:val="FFFFFF" w:themeColor="background1" w:themeTint="FF" w:themeShade="FF"/>
                <w:sz w:val="18"/>
                <w:szCs w:val="18"/>
              </w:rPr>
              <w:t>Full Credit</w:t>
            </w:r>
          </w:p>
        </w:tc>
        <w:tc>
          <w:tcPr>
            <w:tcW w:w="1725" w:type="dxa"/>
            <w:tcBorders>
              <w:top w:val="single" w:color="AAAAAA" w:sz="8"/>
              <w:left w:val="single" w:color="AAAAAA" w:sz="8"/>
              <w:bottom w:val="single" w:color="AAAAAA" w:sz="8"/>
              <w:right w:val="single" w:color="AAAAAA" w:sz="8"/>
            </w:tcBorders>
            <w:shd w:val="clear" w:color="auto" w:fill="1F3864"/>
            <w:tcMar>
              <w:top w:w="80" w:type="dxa"/>
              <w:left w:w="80" w:type="dxa"/>
              <w:bottom w:w="80" w:type="dxa"/>
              <w:right w:w="80" w:type="dxa"/>
            </w:tcMar>
            <w:vAlign w:val="top"/>
          </w:tcPr>
          <w:p w:rsidR="4B7C6627" w:rsidP="4B7C6627" w:rsidRDefault="4B7C6627" w14:paraId="71E1A363" w14:textId="40A25D2F">
            <w:pPr>
              <w:bidi w:val="0"/>
              <w:spacing w:before="0" w:beforeAutospacing="off" w:after="0" w:afterAutospacing="off"/>
              <w:jc w:val="center"/>
            </w:pPr>
            <w:r w:rsidRPr="4B7C6627" w:rsidR="4B7C6627">
              <w:rPr>
                <w:rFonts w:ascii="Arial" w:hAnsi="Arial" w:eastAsia="Arial" w:cs="Arial"/>
                <w:b w:val="1"/>
                <w:bCs w:val="1"/>
                <w:color w:val="FFFFFF" w:themeColor="background1" w:themeTint="FF" w:themeShade="FF"/>
                <w:sz w:val="18"/>
                <w:szCs w:val="18"/>
              </w:rPr>
              <w:t>Half Credit</w:t>
            </w:r>
          </w:p>
        </w:tc>
        <w:tc>
          <w:tcPr>
            <w:tcW w:w="1725" w:type="dxa"/>
            <w:tcBorders>
              <w:top w:val="single" w:color="AAAAAA" w:sz="8"/>
              <w:left w:val="single" w:color="AAAAAA" w:sz="8"/>
              <w:bottom w:val="single" w:color="AAAAAA" w:sz="8"/>
              <w:right w:val="single" w:color="AAAAAA" w:sz="8"/>
            </w:tcBorders>
            <w:shd w:val="clear" w:color="auto" w:fill="1F3864"/>
            <w:tcMar>
              <w:top w:w="80" w:type="dxa"/>
              <w:left w:w="80" w:type="dxa"/>
              <w:bottom w:w="80" w:type="dxa"/>
              <w:right w:w="80" w:type="dxa"/>
            </w:tcMar>
            <w:vAlign w:val="top"/>
          </w:tcPr>
          <w:p w:rsidR="4B7C6627" w:rsidP="4B7C6627" w:rsidRDefault="4B7C6627" w14:paraId="082901BE" w14:textId="6C1657A3">
            <w:pPr>
              <w:bidi w:val="0"/>
              <w:spacing w:before="0" w:beforeAutospacing="off" w:after="0" w:afterAutospacing="off"/>
              <w:jc w:val="center"/>
            </w:pPr>
            <w:r w:rsidRPr="4B7C6627" w:rsidR="4B7C6627">
              <w:rPr>
                <w:rFonts w:ascii="Arial" w:hAnsi="Arial" w:eastAsia="Arial" w:cs="Arial"/>
                <w:b w:val="1"/>
                <w:bCs w:val="1"/>
                <w:color w:val="FFFFFF" w:themeColor="background1" w:themeTint="FF" w:themeShade="FF"/>
                <w:sz w:val="18"/>
                <w:szCs w:val="18"/>
              </w:rPr>
              <w:t>Zero Credit</w:t>
            </w:r>
          </w:p>
        </w:tc>
      </w:tr>
      <w:tr w:rsidR="4B7C6627" w:rsidTr="4B7C6627" w14:paraId="7776F4FB">
        <w:trPr>
          <w:trHeight w:val="300"/>
        </w:trPr>
        <w:tc>
          <w:tcPr>
            <w:tcW w:w="600"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53268B89" w14:textId="5A88F349">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1G.1</w:t>
            </w:r>
          </w:p>
        </w:tc>
        <w:tc>
          <w:tcPr>
            <w:tcW w:w="280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562694F8" w14:textId="1D0B1249">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Patient expresses feeling proud of her progress</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06AB00D9" w14:textId="365FD2CF">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0.25</w:t>
            </w:r>
          </w:p>
        </w:tc>
        <w:tc>
          <w:tcPr>
            <w:tcW w:w="199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63B0716D" w14:textId="2BB6840E">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States feels proud</w:t>
            </w:r>
          </w:p>
        </w:tc>
        <w:tc>
          <w:tcPr>
            <w:tcW w:w="1725" w:type="dxa"/>
            <w:tcBorders>
              <w:top w:val="single" w:color="AAAAAA" w:sz="8"/>
              <w:left w:val="single" w:color="AAAAAA" w:sz="8"/>
              <w:bottom w:val="single" w:color="AAAAAA" w:sz="8"/>
              <w:right w:val="single" w:color="AAAAAA" w:sz="8"/>
            </w:tcBorders>
            <w:shd w:val="clear" w:color="auto" w:fill="FFF2CC"/>
            <w:tcMar>
              <w:top w:w="60" w:type="dxa"/>
              <w:left w:w="80" w:type="dxa"/>
              <w:bottom w:w="60" w:type="dxa"/>
              <w:right w:w="80" w:type="dxa"/>
            </w:tcMar>
            <w:vAlign w:val="top"/>
          </w:tcPr>
          <w:p w:rsidR="4B7C6627" w:rsidP="4B7C6627" w:rsidRDefault="4B7C6627" w14:paraId="729ED5B0" w14:textId="665F581E">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w:t>
            </w:r>
          </w:p>
        </w:tc>
        <w:tc>
          <w:tcPr>
            <w:tcW w:w="1725" w:type="dxa"/>
            <w:tcBorders>
              <w:top w:val="single" w:color="AAAAAA" w:sz="8"/>
              <w:left w:val="single" w:color="AAAAAA" w:sz="8"/>
              <w:bottom w:val="single" w:color="AAAAAA" w:sz="8"/>
              <w:right w:val="single" w:color="AAAAAA" w:sz="8"/>
            </w:tcBorders>
            <w:shd w:val="clear" w:color="auto" w:fill="FFE0E0"/>
            <w:tcMar>
              <w:top w:w="60" w:type="dxa"/>
              <w:left w:w="80" w:type="dxa"/>
              <w:bottom w:w="60" w:type="dxa"/>
              <w:right w:w="80" w:type="dxa"/>
            </w:tcMar>
            <w:vAlign w:val="top"/>
          </w:tcPr>
          <w:p w:rsidR="4B7C6627" w:rsidP="4B7C6627" w:rsidRDefault="4B7C6627" w14:paraId="26278BA2" w14:textId="07CFD468">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Omits</w:t>
            </w:r>
          </w:p>
        </w:tc>
      </w:tr>
      <w:tr w:rsidR="4B7C6627" w:rsidTr="4B7C6627" w14:paraId="1D5B2F9A">
        <w:trPr>
          <w:trHeight w:val="300"/>
        </w:trPr>
        <w:tc>
          <w:tcPr>
            <w:tcW w:w="600"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67A2460D" w14:textId="43A4432F">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1G.2</w:t>
            </w:r>
          </w:p>
        </w:tc>
        <w:tc>
          <w:tcPr>
            <w:tcW w:w="2805"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6B7B3E77" w14:textId="67411B5E">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Patient expresses concern about returning to prior state</w:t>
            </w:r>
          </w:p>
        </w:tc>
        <w:tc>
          <w:tcPr>
            <w:tcW w:w="495"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5B4BA12A" w14:textId="60EEEC5C">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0.50</w:t>
            </w:r>
          </w:p>
        </w:tc>
        <w:tc>
          <w:tcPr>
            <w:tcW w:w="1995"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3BBDB4C5" w14:textId="18924E77">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States concern about returning to prior state</w:t>
            </w:r>
          </w:p>
        </w:tc>
        <w:tc>
          <w:tcPr>
            <w:tcW w:w="1725" w:type="dxa"/>
            <w:tcBorders>
              <w:top w:val="single" w:color="AAAAAA" w:sz="8"/>
              <w:left w:val="single" w:color="AAAAAA" w:sz="8"/>
              <w:bottom w:val="single" w:color="AAAAAA" w:sz="8"/>
              <w:right w:val="single" w:color="AAAAAA" w:sz="8"/>
            </w:tcBorders>
            <w:shd w:val="clear" w:color="auto" w:fill="FFF2CC"/>
            <w:tcMar>
              <w:top w:w="60" w:type="dxa"/>
              <w:left w:w="80" w:type="dxa"/>
              <w:bottom w:w="60" w:type="dxa"/>
              <w:right w:w="80" w:type="dxa"/>
            </w:tcMar>
            <w:vAlign w:val="top"/>
          </w:tcPr>
          <w:p w:rsidR="4B7C6627" w:rsidP="4B7C6627" w:rsidRDefault="4B7C6627" w14:paraId="1204F97B" w14:textId="2F624B03">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States concern, no specification</w:t>
            </w:r>
          </w:p>
        </w:tc>
        <w:tc>
          <w:tcPr>
            <w:tcW w:w="1725" w:type="dxa"/>
            <w:tcBorders>
              <w:top w:val="single" w:color="AAAAAA" w:sz="8"/>
              <w:left w:val="single" w:color="AAAAAA" w:sz="8"/>
              <w:bottom w:val="single" w:color="AAAAAA" w:sz="8"/>
              <w:right w:val="single" w:color="AAAAAA" w:sz="8"/>
            </w:tcBorders>
            <w:shd w:val="clear" w:color="auto" w:fill="FFE0E0"/>
            <w:tcMar>
              <w:top w:w="60" w:type="dxa"/>
              <w:left w:w="80" w:type="dxa"/>
              <w:bottom w:w="60" w:type="dxa"/>
              <w:right w:w="80" w:type="dxa"/>
            </w:tcMar>
            <w:vAlign w:val="top"/>
          </w:tcPr>
          <w:p w:rsidR="4B7C6627" w:rsidP="4B7C6627" w:rsidRDefault="4B7C6627" w14:paraId="666FCB94" w14:textId="4B224620">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Omits</w:t>
            </w:r>
          </w:p>
        </w:tc>
      </w:tr>
      <w:tr w:rsidR="4B7C6627" w:rsidTr="4B7C6627" w14:paraId="1F463A13">
        <w:trPr>
          <w:trHeight w:val="300"/>
        </w:trPr>
        <w:tc>
          <w:tcPr>
            <w:tcW w:w="600"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40FF0BF1" w14:textId="5391289F">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1G.3</w:t>
            </w:r>
          </w:p>
        </w:tc>
        <w:tc>
          <w:tcPr>
            <w:tcW w:w="280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228565F6" w14:textId="040118DE">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Patient asks how to maintain her progress</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1B7E6597" w14:textId="413812E1">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0.50</w:t>
            </w:r>
          </w:p>
        </w:tc>
        <w:tc>
          <w:tcPr>
            <w:tcW w:w="199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236FEE62" w14:textId="37117AA5">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States asks about maintaining progress</w:t>
            </w:r>
          </w:p>
        </w:tc>
        <w:tc>
          <w:tcPr>
            <w:tcW w:w="1725" w:type="dxa"/>
            <w:tcBorders>
              <w:top w:val="single" w:color="AAAAAA" w:sz="8"/>
              <w:left w:val="single" w:color="AAAAAA" w:sz="8"/>
              <w:bottom w:val="single" w:color="AAAAAA" w:sz="8"/>
              <w:right w:val="single" w:color="AAAAAA" w:sz="8"/>
            </w:tcBorders>
            <w:shd w:val="clear" w:color="auto" w:fill="FFF2CC"/>
            <w:tcMar>
              <w:top w:w="60" w:type="dxa"/>
              <w:left w:w="80" w:type="dxa"/>
              <w:bottom w:w="60" w:type="dxa"/>
              <w:right w:w="80" w:type="dxa"/>
            </w:tcMar>
            <w:vAlign w:val="top"/>
          </w:tcPr>
          <w:p w:rsidR="4B7C6627" w:rsidP="4B7C6627" w:rsidRDefault="4B7C6627" w14:paraId="3507FAD5" w14:textId="17F27D40">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w:t>
            </w:r>
          </w:p>
        </w:tc>
        <w:tc>
          <w:tcPr>
            <w:tcW w:w="1725" w:type="dxa"/>
            <w:tcBorders>
              <w:top w:val="single" w:color="AAAAAA" w:sz="8"/>
              <w:left w:val="single" w:color="AAAAAA" w:sz="8"/>
              <w:bottom w:val="single" w:color="AAAAAA" w:sz="8"/>
              <w:right w:val="single" w:color="AAAAAA" w:sz="8"/>
            </w:tcBorders>
            <w:shd w:val="clear" w:color="auto" w:fill="FFE0E0"/>
            <w:tcMar>
              <w:top w:w="60" w:type="dxa"/>
              <w:left w:w="80" w:type="dxa"/>
              <w:bottom w:w="60" w:type="dxa"/>
              <w:right w:w="80" w:type="dxa"/>
            </w:tcMar>
            <w:vAlign w:val="top"/>
          </w:tcPr>
          <w:p w:rsidR="4B7C6627" w:rsidP="4B7C6627" w:rsidRDefault="4B7C6627" w14:paraId="1F8EDBA3" w14:textId="2FD0E3CF">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Omits</w:t>
            </w:r>
          </w:p>
        </w:tc>
      </w:tr>
      <w:tr w:rsidR="4B7C6627" w:rsidTr="4B7C6627" w14:paraId="41972F7E">
        <w:trPr>
          <w:trHeight w:val="300"/>
        </w:trPr>
        <w:tc>
          <w:tcPr>
            <w:tcW w:w="600"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0327FF67" w14:textId="2BF15C11">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1G.4</w:t>
            </w:r>
          </w:p>
        </w:tc>
        <w:tc>
          <w:tcPr>
            <w:tcW w:w="2805"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310E86A3" w14:textId="3A6B413D">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Patient anticipates eventual complete tobacco abstinence</w:t>
            </w:r>
          </w:p>
        </w:tc>
        <w:tc>
          <w:tcPr>
            <w:tcW w:w="495"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06FF757E" w14:textId="14709CF2">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0.40</w:t>
            </w:r>
          </w:p>
        </w:tc>
        <w:tc>
          <w:tcPr>
            <w:tcW w:w="1995"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3FA6BCC8" w14:textId="5F26F60E">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States believes will stop smoking completely</w:t>
            </w:r>
          </w:p>
        </w:tc>
        <w:tc>
          <w:tcPr>
            <w:tcW w:w="1725" w:type="dxa"/>
            <w:tcBorders>
              <w:top w:val="single" w:color="AAAAAA" w:sz="8"/>
              <w:left w:val="single" w:color="AAAAAA" w:sz="8"/>
              <w:bottom w:val="single" w:color="AAAAAA" w:sz="8"/>
              <w:right w:val="single" w:color="AAAAAA" w:sz="8"/>
            </w:tcBorders>
            <w:shd w:val="clear" w:color="auto" w:fill="FFF2CC"/>
            <w:tcMar>
              <w:top w:w="60" w:type="dxa"/>
              <w:left w:w="80" w:type="dxa"/>
              <w:bottom w:w="60" w:type="dxa"/>
              <w:right w:w="80" w:type="dxa"/>
            </w:tcMar>
            <w:vAlign w:val="top"/>
          </w:tcPr>
          <w:p w:rsidR="4B7C6627" w:rsidP="4B7C6627" w:rsidRDefault="4B7C6627" w14:paraId="70B80ABB" w14:textId="1508364E">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w:t>
            </w:r>
          </w:p>
        </w:tc>
        <w:tc>
          <w:tcPr>
            <w:tcW w:w="1725" w:type="dxa"/>
            <w:tcBorders>
              <w:top w:val="single" w:color="AAAAAA" w:sz="8"/>
              <w:left w:val="single" w:color="AAAAAA" w:sz="8"/>
              <w:bottom w:val="single" w:color="AAAAAA" w:sz="8"/>
              <w:right w:val="single" w:color="AAAAAA" w:sz="8"/>
            </w:tcBorders>
            <w:shd w:val="clear" w:color="auto" w:fill="FFE0E0"/>
            <w:tcMar>
              <w:top w:w="60" w:type="dxa"/>
              <w:left w:w="80" w:type="dxa"/>
              <w:bottom w:w="60" w:type="dxa"/>
              <w:right w:w="80" w:type="dxa"/>
            </w:tcMar>
            <w:vAlign w:val="top"/>
          </w:tcPr>
          <w:p w:rsidR="4B7C6627" w:rsidP="4B7C6627" w:rsidRDefault="4B7C6627" w14:paraId="6E470B99" w14:textId="1C738035">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Omits</w:t>
            </w:r>
          </w:p>
        </w:tc>
      </w:tr>
      <w:tr w:rsidR="4B7C6627" w:rsidTr="4B7C6627" w14:paraId="2C3F7AF4">
        <w:trPr>
          <w:trHeight w:val="300"/>
        </w:trPr>
        <w:tc>
          <w:tcPr>
            <w:tcW w:w="600"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106802F7" w14:textId="22E79340">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1G.5</w:t>
            </w:r>
          </w:p>
        </w:tc>
        <w:tc>
          <w:tcPr>
            <w:tcW w:w="280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46A5BCD9" w14:textId="25020E7D">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Patient goal: maintain mental health gains</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0EB79329" w14:textId="2A785763">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0.35</w:t>
            </w:r>
          </w:p>
        </w:tc>
        <w:tc>
          <w:tcPr>
            <w:tcW w:w="199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758FCA42" w14:textId="034F0CE8">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States maintain mental health gains</w:t>
            </w:r>
          </w:p>
        </w:tc>
        <w:tc>
          <w:tcPr>
            <w:tcW w:w="1725" w:type="dxa"/>
            <w:tcBorders>
              <w:top w:val="single" w:color="AAAAAA" w:sz="8"/>
              <w:left w:val="single" w:color="AAAAAA" w:sz="8"/>
              <w:bottom w:val="single" w:color="AAAAAA" w:sz="8"/>
              <w:right w:val="single" w:color="AAAAAA" w:sz="8"/>
            </w:tcBorders>
            <w:shd w:val="clear" w:color="auto" w:fill="FFF2CC"/>
            <w:tcMar>
              <w:top w:w="60" w:type="dxa"/>
              <w:left w:w="80" w:type="dxa"/>
              <w:bottom w:w="60" w:type="dxa"/>
              <w:right w:w="80" w:type="dxa"/>
            </w:tcMar>
            <w:vAlign w:val="top"/>
          </w:tcPr>
          <w:p w:rsidR="4B7C6627" w:rsidP="4B7C6627" w:rsidRDefault="4B7C6627" w14:paraId="5C133861" w14:textId="6F8A3E2D">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w:t>
            </w:r>
          </w:p>
        </w:tc>
        <w:tc>
          <w:tcPr>
            <w:tcW w:w="1725" w:type="dxa"/>
            <w:tcBorders>
              <w:top w:val="single" w:color="AAAAAA" w:sz="8"/>
              <w:left w:val="single" w:color="AAAAAA" w:sz="8"/>
              <w:bottom w:val="single" w:color="AAAAAA" w:sz="8"/>
              <w:right w:val="single" w:color="AAAAAA" w:sz="8"/>
            </w:tcBorders>
            <w:shd w:val="clear" w:color="auto" w:fill="FFE0E0"/>
            <w:tcMar>
              <w:top w:w="60" w:type="dxa"/>
              <w:left w:w="80" w:type="dxa"/>
              <w:bottom w:w="60" w:type="dxa"/>
              <w:right w:w="80" w:type="dxa"/>
            </w:tcMar>
            <w:vAlign w:val="top"/>
          </w:tcPr>
          <w:p w:rsidR="4B7C6627" w:rsidP="4B7C6627" w:rsidRDefault="4B7C6627" w14:paraId="622F4A29" w14:textId="303B66B1">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Omits</w:t>
            </w:r>
          </w:p>
        </w:tc>
      </w:tr>
    </w:tbl>
    <w:p w:rsidR="594D8A98" w:rsidP="4B7C6627" w:rsidRDefault="594D8A98" w14:paraId="0C057FEF" w14:textId="08627960">
      <w:pPr>
        <w:bidi w:val="0"/>
        <w:spacing w:before="60" w:beforeAutospacing="off" w:after="120" w:afterAutospacing="off"/>
      </w:pPr>
      <w:r w:rsidRPr="4B7C6627" w:rsidR="594D8A98">
        <w:rPr>
          <w:rFonts w:ascii="Arial" w:hAnsi="Arial" w:eastAsia="Arial" w:cs="Arial"/>
          <w:i w:val="1"/>
          <w:iCs w:val="1"/>
          <w:noProof w:val="0"/>
          <w:color w:val="2E7D32"/>
          <w:sz w:val="16"/>
          <w:szCs w:val="16"/>
          <w:lang w:val="en-US"/>
        </w:rPr>
        <w:t>✓ 1G sum check: 0.25 + 0.50 + 0.50 + 0.40 + 0.35 = 2.00</w:t>
      </w:r>
    </w:p>
    <w:p w:rsidR="594D8A98" w:rsidP="4B7C6627" w:rsidRDefault="594D8A98" w14:paraId="09C2524C" w14:textId="436CAF07">
      <w:pPr>
        <w:bidi w:val="0"/>
        <w:spacing w:before="120" w:beforeAutospacing="off" w:after="240" w:afterAutospacing="off"/>
      </w:pPr>
      <w:r w:rsidRPr="4B7C6627" w:rsidR="594D8A98">
        <w:rPr>
          <w:rFonts w:ascii="Arial" w:hAnsi="Arial" w:eastAsia="Arial" w:cs="Arial"/>
          <w:b w:val="1"/>
          <w:bCs w:val="1"/>
          <w:i w:val="1"/>
          <w:iCs w:val="1"/>
          <w:noProof w:val="0"/>
          <w:color w:val="1565C0"/>
          <w:sz w:val="18"/>
          <w:szCs w:val="18"/>
          <w:lang w:val="en-US"/>
        </w:rPr>
        <w:t>✓ Section 1 check: 1A (2.5) + 1B (6.5) + 1C (3.5) + 1D (3.5) + 1E (4.5) + 1F (2.5) + 1G (2.0) = 25.0</w:t>
      </w:r>
    </w:p>
    <w:p w:rsidR="4B7C6627" w:rsidRDefault="4B7C6627" w14:paraId="77CA2FD9" w14:textId="271F13FA"/>
    <w:p w:rsidR="594D8A98" w:rsidP="4B7C6627" w:rsidRDefault="594D8A98" w14:paraId="07D40DA5" w14:textId="42ADB97C">
      <w:pPr>
        <w:bidi w:val="0"/>
        <w:spacing w:before="0" w:beforeAutospacing="off" w:after="0" w:afterAutospacing="off"/>
      </w:pPr>
      <w:r w:rsidRPr="4B7C6627" w:rsidR="594D8A98">
        <w:rPr>
          <w:rFonts w:ascii="Arial" w:hAnsi="Arial" w:eastAsia="Arial" w:cs="Arial"/>
          <w:noProof w:val="0"/>
          <w:sz w:val="18"/>
          <w:szCs w:val="18"/>
          <w:lang w:val="en-US"/>
        </w:rPr>
        <w:t xml:space="preserve"> </w:t>
      </w:r>
    </w:p>
    <w:p w:rsidR="594D8A98" w:rsidP="4B7C6627" w:rsidRDefault="594D8A98" w14:paraId="2E8CE263" w14:textId="33992E5F">
      <w:pPr>
        <w:bidi w:val="0"/>
        <w:spacing w:before="240" w:beforeAutospacing="off" w:after="120" w:afterAutospacing="off"/>
      </w:pPr>
      <w:r w:rsidRPr="4B7C6627" w:rsidR="594D8A98">
        <w:rPr>
          <w:rFonts w:ascii="Arial" w:hAnsi="Arial" w:eastAsia="Arial" w:cs="Arial"/>
          <w:b w:val="1"/>
          <w:bCs w:val="1"/>
          <w:noProof w:val="0"/>
          <w:color w:val="1F3864"/>
          <w:sz w:val="26"/>
          <w:szCs w:val="26"/>
          <w:lang w:val="en-US"/>
        </w:rPr>
        <w:t>SECTION 2: OBJECTIVE (15.0 points)</w:t>
      </w:r>
    </w:p>
    <w:p w:rsidR="594D8A98" w:rsidP="4B7C6627" w:rsidRDefault="594D8A98" w14:paraId="5C7077E9" w14:textId="1666F91D">
      <w:pPr>
        <w:bidi w:val="0"/>
        <w:spacing w:before="160" w:beforeAutospacing="off" w:after="80" w:afterAutospacing="off"/>
      </w:pPr>
      <w:r w:rsidRPr="4B7C6627" w:rsidR="594D8A98">
        <w:rPr>
          <w:rFonts w:ascii="Arial" w:hAnsi="Arial" w:eastAsia="Arial" w:cs="Arial"/>
          <w:b w:val="1"/>
          <w:bCs w:val="1"/>
          <w:noProof w:val="0"/>
          <w:color w:val="2E75B6"/>
          <w:sz w:val="20"/>
          <w:szCs w:val="20"/>
          <w:lang w:val="en-US"/>
        </w:rPr>
        <w:t>2A. VITAL SIGNS AND ANTHROPOMETRICS (4.0 points) — 10 inputs, sum = 4.0</w:t>
      </w:r>
    </w:p>
    <w:tbl>
      <w:tblPr>
        <w:tblStyle w:val="TableNormal"/>
        <w:bidiVisual w:val="0"/>
        <w:tblW w:w="0" w:type="auto"/>
        <w:tblLook w:val="06A0" w:firstRow="1" w:lastRow="0" w:firstColumn="1" w:lastColumn="0" w:noHBand="1" w:noVBand="1"/>
      </w:tblPr>
      <w:tblGrid>
        <w:gridCol w:w="600"/>
        <w:gridCol w:w="2805"/>
        <w:gridCol w:w="495"/>
        <w:gridCol w:w="1995"/>
        <w:gridCol w:w="1725"/>
        <w:gridCol w:w="1725"/>
      </w:tblGrid>
      <w:tr w:rsidR="4B7C6627" w:rsidTr="4B7C6627" w14:paraId="396AEDD0">
        <w:trPr>
          <w:trHeight w:val="300"/>
        </w:trPr>
        <w:tc>
          <w:tcPr>
            <w:tcW w:w="600" w:type="dxa"/>
            <w:tcBorders>
              <w:top w:val="single" w:color="AAAAAA" w:sz="8"/>
              <w:left w:val="single" w:color="AAAAAA" w:sz="8"/>
              <w:bottom w:val="single" w:color="AAAAAA" w:sz="8"/>
              <w:right w:val="single" w:color="AAAAAA" w:sz="8"/>
            </w:tcBorders>
            <w:shd w:val="clear" w:color="auto" w:fill="1F3864"/>
            <w:tcMar>
              <w:top w:w="80" w:type="dxa"/>
              <w:left w:w="80" w:type="dxa"/>
              <w:bottom w:w="80" w:type="dxa"/>
              <w:right w:w="80" w:type="dxa"/>
            </w:tcMar>
            <w:vAlign w:val="top"/>
          </w:tcPr>
          <w:p w:rsidR="4B7C6627" w:rsidP="4B7C6627" w:rsidRDefault="4B7C6627" w14:paraId="7A5D2E87" w14:textId="2C54D7C8">
            <w:pPr>
              <w:bidi w:val="0"/>
              <w:spacing w:before="0" w:beforeAutospacing="off" w:after="0" w:afterAutospacing="off"/>
            </w:pPr>
            <w:r w:rsidRPr="4B7C6627" w:rsidR="4B7C6627">
              <w:rPr>
                <w:rFonts w:ascii="Arial" w:hAnsi="Arial" w:eastAsia="Arial" w:cs="Arial"/>
                <w:b w:val="1"/>
                <w:bCs w:val="1"/>
                <w:color w:val="FFFFFF" w:themeColor="background1" w:themeTint="FF" w:themeShade="FF"/>
                <w:sz w:val="18"/>
                <w:szCs w:val="18"/>
              </w:rPr>
              <w:t>#</w:t>
            </w:r>
          </w:p>
        </w:tc>
        <w:tc>
          <w:tcPr>
            <w:tcW w:w="2805" w:type="dxa"/>
            <w:tcBorders>
              <w:top w:val="single" w:color="AAAAAA" w:sz="8"/>
              <w:left w:val="single" w:color="AAAAAA" w:sz="8"/>
              <w:bottom w:val="single" w:color="AAAAAA" w:sz="8"/>
              <w:right w:val="single" w:color="AAAAAA" w:sz="8"/>
            </w:tcBorders>
            <w:shd w:val="clear" w:color="auto" w:fill="1F3864"/>
            <w:tcMar>
              <w:top w:w="80" w:type="dxa"/>
              <w:left w:w="80" w:type="dxa"/>
              <w:bottom w:w="80" w:type="dxa"/>
              <w:right w:w="80" w:type="dxa"/>
            </w:tcMar>
            <w:vAlign w:val="top"/>
          </w:tcPr>
          <w:p w:rsidR="4B7C6627" w:rsidP="4B7C6627" w:rsidRDefault="4B7C6627" w14:paraId="11ACA8BD" w14:textId="5880AE97">
            <w:pPr>
              <w:bidi w:val="0"/>
              <w:spacing w:before="0" w:beforeAutospacing="off" w:after="0" w:afterAutospacing="off"/>
            </w:pPr>
            <w:r w:rsidRPr="4B7C6627" w:rsidR="4B7C6627">
              <w:rPr>
                <w:rFonts w:ascii="Arial" w:hAnsi="Arial" w:eastAsia="Arial" w:cs="Arial"/>
                <w:b w:val="1"/>
                <w:bCs w:val="1"/>
                <w:color w:val="FFFFFF" w:themeColor="background1" w:themeTint="FF" w:themeShade="FF"/>
                <w:sz w:val="18"/>
                <w:szCs w:val="18"/>
              </w:rPr>
              <w:t>Discrete Input</w:t>
            </w:r>
          </w:p>
        </w:tc>
        <w:tc>
          <w:tcPr>
            <w:tcW w:w="495" w:type="dxa"/>
            <w:tcBorders>
              <w:top w:val="single" w:color="AAAAAA" w:sz="8"/>
              <w:left w:val="single" w:color="AAAAAA" w:sz="8"/>
              <w:bottom w:val="single" w:color="AAAAAA" w:sz="8"/>
              <w:right w:val="single" w:color="AAAAAA" w:sz="8"/>
            </w:tcBorders>
            <w:shd w:val="clear" w:color="auto" w:fill="1F3864"/>
            <w:tcMar>
              <w:top w:w="80" w:type="dxa"/>
              <w:left w:w="80" w:type="dxa"/>
              <w:bottom w:w="80" w:type="dxa"/>
              <w:right w:w="80" w:type="dxa"/>
            </w:tcMar>
            <w:vAlign w:val="top"/>
          </w:tcPr>
          <w:p w:rsidR="4B7C6627" w:rsidP="4B7C6627" w:rsidRDefault="4B7C6627" w14:paraId="5797F544" w14:textId="4C304B0B">
            <w:pPr>
              <w:bidi w:val="0"/>
              <w:spacing w:before="0" w:beforeAutospacing="off" w:after="0" w:afterAutospacing="off"/>
              <w:jc w:val="center"/>
            </w:pPr>
            <w:r w:rsidRPr="4B7C6627" w:rsidR="4B7C6627">
              <w:rPr>
                <w:rFonts w:ascii="Arial" w:hAnsi="Arial" w:eastAsia="Arial" w:cs="Arial"/>
                <w:b w:val="1"/>
                <w:bCs w:val="1"/>
                <w:color w:val="FFFFFF" w:themeColor="background1" w:themeTint="FF" w:themeShade="FF"/>
                <w:sz w:val="18"/>
                <w:szCs w:val="18"/>
              </w:rPr>
              <w:t>Pts</w:t>
            </w:r>
          </w:p>
        </w:tc>
        <w:tc>
          <w:tcPr>
            <w:tcW w:w="1995" w:type="dxa"/>
            <w:tcBorders>
              <w:top w:val="single" w:color="AAAAAA" w:sz="8"/>
              <w:left w:val="single" w:color="AAAAAA" w:sz="8"/>
              <w:bottom w:val="single" w:color="AAAAAA" w:sz="8"/>
              <w:right w:val="single" w:color="AAAAAA" w:sz="8"/>
            </w:tcBorders>
            <w:shd w:val="clear" w:color="auto" w:fill="1F3864"/>
            <w:tcMar>
              <w:top w:w="80" w:type="dxa"/>
              <w:left w:w="80" w:type="dxa"/>
              <w:bottom w:w="80" w:type="dxa"/>
              <w:right w:w="80" w:type="dxa"/>
            </w:tcMar>
            <w:vAlign w:val="top"/>
          </w:tcPr>
          <w:p w:rsidR="4B7C6627" w:rsidP="4B7C6627" w:rsidRDefault="4B7C6627" w14:paraId="448FF2E5" w14:textId="4F0F1E64">
            <w:pPr>
              <w:bidi w:val="0"/>
              <w:spacing w:before="0" w:beforeAutospacing="off" w:after="0" w:afterAutospacing="off"/>
              <w:jc w:val="center"/>
            </w:pPr>
            <w:r w:rsidRPr="4B7C6627" w:rsidR="4B7C6627">
              <w:rPr>
                <w:rFonts w:ascii="Arial" w:hAnsi="Arial" w:eastAsia="Arial" w:cs="Arial"/>
                <w:b w:val="1"/>
                <w:bCs w:val="1"/>
                <w:color w:val="FFFFFF" w:themeColor="background1" w:themeTint="FF" w:themeShade="FF"/>
                <w:sz w:val="18"/>
                <w:szCs w:val="18"/>
              </w:rPr>
              <w:t>Full Credit</w:t>
            </w:r>
          </w:p>
        </w:tc>
        <w:tc>
          <w:tcPr>
            <w:tcW w:w="1725" w:type="dxa"/>
            <w:tcBorders>
              <w:top w:val="single" w:color="AAAAAA" w:sz="8"/>
              <w:left w:val="single" w:color="AAAAAA" w:sz="8"/>
              <w:bottom w:val="single" w:color="AAAAAA" w:sz="8"/>
              <w:right w:val="single" w:color="AAAAAA" w:sz="8"/>
            </w:tcBorders>
            <w:shd w:val="clear" w:color="auto" w:fill="1F3864"/>
            <w:tcMar>
              <w:top w:w="80" w:type="dxa"/>
              <w:left w:w="80" w:type="dxa"/>
              <w:bottom w:w="80" w:type="dxa"/>
              <w:right w:w="80" w:type="dxa"/>
            </w:tcMar>
            <w:vAlign w:val="top"/>
          </w:tcPr>
          <w:p w:rsidR="4B7C6627" w:rsidP="4B7C6627" w:rsidRDefault="4B7C6627" w14:paraId="1DF0AA67" w14:textId="101AB3EE">
            <w:pPr>
              <w:bidi w:val="0"/>
              <w:spacing w:before="0" w:beforeAutospacing="off" w:after="0" w:afterAutospacing="off"/>
              <w:jc w:val="center"/>
            </w:pPr>
            <w:r w:rsidRPr="4B7C6627" w:rsidR="4B7C6627">
              <w:rPr>
                <w:rFonts w:ascii="Arial" w:hAnsi="Arial" w:eastAsia="Arial" w:cs="Arial"/>
                <w:b w:val="1"/>
                <w:bCs w:val="1"/>
                <w:color w:val="FFFFFF" w:themeColor="background1" w:themeTint="FF" w:themeShade="FF"/>
                <w:sz w:val="18"/>
                <w:szCs w:val="18"/>
              </w:rPr>
              <w:t>Half Credit</w:t>
            </w:r>
          </w:p>
        </w:tc>
        <w:tc>
          <w:tcPr>
            <w:tcW w:w="1725" w:type="dxa"/>
            <w:tcBorders>
              <w:top w:val="single" w:color="AAAAAA" w:sz="8"/>
              <w:left w:val="single" w:color="AAAAAA" w:sz="8"/>
              <w:bottom w:val="single" w:color="AAAAAA" w:sz="8"/>
              <w:right w:val="single" w:color="AAAAAA" w:sz="8"/>
            </w:tcBorders>
            <w:shd w:val="clear" w:color="auto" w:fill="1F3864"/>
            <w:tcMar>
              <w:top w:w="80" w:type="dxa"/>
              <w:left w:w="80" w:type="dxa"/>
              <w:bottom w:w="80" w:type="dxa"/>
              <w:right w:w="80" w:type="dxa"/>
            </w:tcMar>
            <w:vAlign w:val="top"/>
          </w:tcPr>
          <w:p w:rsidR="4B7C6627" w:rsidP="4B7C6627" w:rsidRDefault="4B7C6627" w14:paraId="2383F631" w14:textId="21299D94">
            <w:pPr>
              <w:bidi w:val="0"/>
              <w:spacing w:before="0" w:beforeAutospacing="off" w:after="0" w:afterAutospacing="off"/>
              <w:jc w:val="center"/>
            </w:pPr>
            <w:r w:rsidRPr="4B7C6627" w:rsidR="4B7C6627">
              <w:rPr>
                <w:rFonts w:ascii="Arial" w:hAnsi="Arial" w:eastAsia="Arial" w:cs="Arial"/>
                <w:b w:val="1"/>
                <w:bCs w:val="1"/>
                <w:color w:val="FFFFFF" w:themeColor="background1" w:themeTint="FF" w:themeShade="FF"/>
                <w:sz w:val="18"/>
                <w:szCs w:val="18"/>
              </w:rPr>
              <w:t>Zero Credit</w:t>
            </w:r>
          </w:p>
        </w:tc>
      </w:tr>
      <w:tr w:rsidR="4B7C6627" w:rsidTr="4B7C6627" w14:paraId="531F46A0">
        <w:trPr>
          <w:trHeight w:val="300"/>
        </w:trPr>
        <w:tc>
          <w:tcPr>
            <w:tcW w:w="600"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3A7BBA6F" w14:textId="22C45A0A">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2A.1</w:t>
            </w:r>
          </w:p>
        </w:tc>
        <w:tc>
          <w:tcPr>
            <w:tcW w:w="280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36F09257" w14:textId="345AFC87">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Blood pressure (120/74 mmHg)</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5B9A9244" w14:textId="5DA26D1B">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0.60</w:t>
            </w:r>
          </w:p>
        </w:tc>
        <w:tc>
          <w:tcPr>
            <w:tcW w:w="199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1179DAE3" w14:textId="4E2EECDE">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States 120/74 mmHg</w:t>
            </w:r>
          </w:p>
        </w:tc>
        <w:tc>
          <w:tcPr>
            <w:tcW w:w="1725" w:type="dxa"/>
            <w:tcBorders>
              <w:top w:val="single" w:color="AAAAAA" w:sz="8"/>
              <w:left w:val="single" w:color="AAAAAA" w:sz="8"/>
              <w:bottom w:val="single" w:color="AAAAAA" w:sz="8"/>
              <w:right w:val="single" w:color="AAAAAA" w:sz="8"/>
            </w:tcBorders>
            <w:shd w:val="clear" w:color="auto" w:fill="FFF2CC"/>
            <w:tcMar>
              <w:top w:w="60" w:type="dxa"/>
              <w:left w:w="80" w:type="dxa"/>
              <w:bottom w:w="60" w:type="dxa"/>
              <w:right w:w="80" w:type="dxa"/>
            </w:tcMar>
            <w:vAlign w:val="top"/>
          </w:tcPr>
          <w:p w:rsidR="4B7C6627" w:rsidP="4B7C6627" w:rsidRDefault="4B7C6627" w14:paraId="31CDE2AF" w14:textId="315849E4">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BP stated, value imprecise</w:t>
            </w:r>
          </w:p>
        </w:tc>
        <w:tc>
          <w:tcPr>
            <w:tcW w:w="1725" w:type="dxa"/>
            <w:tcBorders>
              <w:top w:val="single" w:color="AAAAAA" w:sz="8"/>
              <w:left w:val="single" w:color="AAAAAA" w:sz="8"/>
              <w:bottom w:val="single" w:color="AAAAAA" w:sz="8"/>
              <w:right w:val="single" w:color="AAAAAA" w:sz="8"/>
            </w:tcBorders>
            <w:shd w:val="clear" w:color="auto" w:fill="FFE0E0"/>
            <w:tcMar>
              <w:top w:w="60" w:type="dxa"/>
              <w:left w:w="80" w:type="dxa"/>
              <w:bottom w:w="60" w:type="dxa"/>
              <w:right w:w="80" w:type="dxa"/>
            </w:tcMar>
            <w:vAlign w:val="top"/>
          </w:tcPr>
          <w:p w:rsidR="4B7C6627" w:rsidP="4B7C6627" w:rsidRDefault="4B7C6627" w14:paraId="598644BD" w14:textId="2416A25B">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Omits</w:t>
            </w:r>
          </w:p>
        </w:tc>
      </w:tr>
      <w:tr w:rsidR="4B7C6627" w:rsidTr="4B7C6627" w14:paraId="726DD54F">
        <w:trPr>
          <w:trHeight w:val="300"/>
        </w:trPr>
        <w:tc>
          <w:tcPr>
            <w:tcW w:w="600"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441467D3" w14:textId="1F5DB155">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2A.2</w:t>
            </w:r>
          </w:p>
        </w:tc>
        <w:tc>
          <w:tcPr>
            <w:tcW w:w="2805"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168BC07C" w14:textId="726BBAF0">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Heart rate (74 bpm)</w:t>
            </w:r>
          </w:p>
        </w:tc>
        <w:tc>
          <w:tcPr>
            <w:tcW w:w="495"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3896E9C8" w14:textId="139B30DF">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0.40</w:t>
            </w:r>
          </w:p>
        </w:tc>
        <w:tc>
          <w:tcPr>
            <w:tcW w:w="1995"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0317F2FA" w14:textId="682EE870">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States 74 bpm</w:t>
            </w:r>
          </w:p>
        </w:tc>
        <w:tc>
          <w:tcPr>
            <w:tcW w:w="1725" w:type="dxa"/>
            <w:tcBorders>
              <w:top w:val="single" w:color="AAAAAA" w:sz="8"/>
              <w:left w:val="single" w:color="AAAAAA" w:sz="8"/>
              <w:bottom w:val="single" w:color="AAAAAA" w:sz="8"/>
              <w:right w:val="single" w:color="AAAAAA" w:sz="8"/>
            </w:tcBorders>
            <w:shd w:val="clear" w:color="auto" w:fill="FFF2CC"/>
            <w:tcMar>
              <w:top w:w="60" w:type="dxa"/>
              <w:left w:w="80" w:type="dxa"/>
              <w:bottom w:w="60" w:type="dxa"/>
              <w:right w:w="80" w:type="dxa"/>
            </w:tcMar>
            <w:vAlign w:val="top"/>
          </w:tcPr>
          <w:p w:rsidR="4B7C6627" w:rsidP="4B7C6627" w:rsidRDefault="4B7C6627" w14:paraId="418382C7" w14:textId="74B6CE11">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w:t>
            </w:r>
          </w:p>
        </w:tc>
        <w:tc>
          <w:tcPr>
            <w:tcW w:w="1725" w:type="dxa"/>
            <w:tcBorders>
              <w:top w:val="single" w:color="AAAAAA" w:sz="8"/>
              <w:left w:val="single" w:color="AAAAAA" w:sz="8"/>
              <w:bottom w:val="single" w:color="AAAAAA" w:sz="8"/>
              <w:right w:val="single" w:color="AAAAAA" w:sz="8"/>
            </w:tcBorders>
            <w:shd w:val="clear" w:color="auto" w:fill="FFE0E0"/>
            <w:tcMar>
              <w:top w:w="60" w:type="dxa"/>
              <w:left w:w="80" w:type="dxa"/>
              <w:bottom w:w="60" w:type="dxa"/>
              <w:right w:w="80" w:type="dxa"/>
            </w:tcMar>
            <w:vAlign w:val="top"/>
          </w:tcPr>
          <w:p w:rsidR="4B7C6627" w:rsidP="4B7C6627" w:rsidRDefault="4B7C6627" w14:paraId="731BBD3F" w14:textId="1D86231E">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Omits</w:t>
            </w:r>
          </w:p>
        </w:tc>
      </w:tr>
      <w:tr w:rsidR="4B7C6627" w:rsidTr="4B7C6627" w14:paraId="592A5693">
        <w:trPr>
          <w:trHeight w:val="300"/>
        </w:trPr>
        <w:tc>
          <w:tcPr>
            <w:tcW w:w="600"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3C079A36" w14:textId="2451C1E8">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2A.3</w:t>
            </w:r>
          </w:p>
        </w:tc>
        <w:tc>
          <w:tcPr>
            <w:tcW w:w="280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4C9EDB02" w14:textId="3CA816F2">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Respiratory rate (16 breaths/min)</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10577654" w14:textId="791ECA3A">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0.30</w:t>
            </w:r>
          </w:p>
        </w:tc>
        <w:tc>
          <w:tcPr>
            <w:tcW w:w="199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27980916" w14:textId="06E0B780">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States 16 breaths/min</w:t>
            </w:r>
          </w:p>
        </w:tc>
        <w:tc>
          <w:tcPr>
            <w:tcW w:w="1725" w:type="dxa"/>
            <w:tcBorders>
              <w:top w:val="single" w:color="AAAAAA" w:sz="8"/>
              <w:left w:val="single" w:color="AAAAAA" w:sz="8"/>
              <w:bottom w:val="single" w:color="AAAAAA" w:sz="8"/>
              <w:right w:val="single" w:color="AAAAAA" w:sz="8"/>
            </w:tcBorders>
            <w:shd w:val="clear" w:color="auto" w:fill="FFF2CC"/>
            <w:tcMar>
              <w:top w:w="60" w:type="dxa"/>
              <w:left w:w="80" w:type="dxa"/>
              <w:bottom w:w="60" w:type="dxa"/>
              <w:right w:w="80" w:type="dxa"/>
            </w:tcMar>
            <w:vAlign w:val="top"/>
          </w:tcPr>
          <w:p w:rsidR="4B7C6627" w:rsidP="4B7C6627" w:rsidRDefault="4B7C6627" w14:paraId="7D9C5371" w14:textId="6105BC63">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w:t>
            </w:r>
          </w:p>
        </w:tc>
        <w:tc>
          <w:tcPr>
            <w:tcW w:w="1725" w:type="dxa"/>
            <w:tcBorders>
              <w:top w:val="single" w:color="AAAAAA" w:sz="8"/>
              <w:left w:val="single" w:color="AAAAAA" w:sz="8"/>
              <w:bottom w:val="single" w:color="AAAAAA" w:sz="8"/>
              <w:right w:val="single" w:color="AAAAAA" w:sz="8"/>
            </w:tcBorders>
            <w:shd w:val="clear" w:color="auto" w:fill="FFE0E0"/>
            <w:tcMar>
              <w:top w:w="60" w:type="dxa"/>
              <w:left w:w="80" w:type="dxa"/>
              <w:bottom w:w="60" w:type="dxa"/>
              <w:right w:w="80" w:type="dxa"/>
            </w:tcMar>
            <w:vAlign w:val="top"/>
          </w:tcPr>
          <w:p w:rsidR="4B7C6627" w:rsidP="4B7C6627" w:rsidRDefault="4B7C6627" w14:paraId="6AACA33C" w14:textId="37C74302">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Omits</w:t>
            </w:r>
          </w:p>
        </w:tc>
      </w:tr>
      <w:tr w:rsidR="4B7C6627" w:rsidTr="4B7C6627" w14:paraId="55B3A29E">
        <w:trPr>
          <w:trHeight w:val="300"/>
        </w:trPr>
        <w:tc>
          <w:tcPr>
            <w:tcW w:w="600"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135F1F92" w14:textId="108A69AF">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2A.4</w:t>
            </w:r>
          </w:p>
        </w:tc>
        <w:tc>
          <w:tcPr>
            <w:tcW w:w="2805"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79D05F0F" w14:textId="3CE27CC0">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Temperature (98.0°F)</w:t>
            </w:r>
          </w:p>
        </w:tc>
        <w:tc>
          <w:tcPr>
            <w:tcW w:w="495"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2886EE25" w14:textId="5ACB792C">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0.30</w:t>
            </w:r>
          </w:p>
        </w:tc>
        <w:tc>
          <w:tcPr>
            <w:tcW w:w="1995"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1F75AB04" w14:textId="0E3297E7">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States 98.0°F</w:t>
            </w:r>
          </w:p>
        </w:tc>
        <w:tc>
          <w:tcPr>
            <w:tcW w:w="1725" w:type="dxa"/>
            <w:tcBorders>
              <w:top w:val="single" w:color="AAAAAA" w:sz="8"/>
              <w:left w:val="single" w:color="AAAAAA" w:sz="8"/>
              <w:bottom w:val="single" w:color="AAAAAA" w:sz="8"/>
              <w:right w:val="single" w:color="AAAAAA" w:sz="8"/>
            </w:tcBorders>
            <w:shd w:val="clear" w:color="auto" w:fill="FFF2CC"/>
            <w:tcMar>
              <w:top w:w="60" w:type="dxa"/>
              <w:left w:w="80" w:type="dxa"/>
              <w:bottom w:w="60" w:type="dxa"/>
              <w:right w:w="80" w:type="dxa"/>
            </w:tcMar>
            <w:vAlign w:val="top"/>
          </w:tcPr>
          <w:p w:rsidR="4B7C6627" w:rsidP="4B7C6627" w:rsidRDefault="4B7C6627" w14:paraId="7DE56597" w14:textId="0E0B0554">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w:t>
            </w:r>
          </w:p>
        </w:tc>
        <w:tc>
          <w:tcPr>
            <w:tcW w:w="1725" w:type="dxa"/>
            <w:tcBorders>
              <w:top w:val="single" w:color="AAAAAA" w:sz="8"/>
              <w:left w:val="single" w:color="AAAAAA" w:sz="8"/>
              <w:bottom w:val="single" w:color="AAAAAA" w:sz="8"/>
              <w:right w:val="single" w:color="AAAAAA" w:sz="8"/>
            </w:tcBorders>
            <w:shd w:val="clear" w:color="auto" w:fill="FFE0E0"/>
            <w:tcMar>
              <w:top w:w="60" w:type="dxa"/>
              <w:left w:w="80" w:type="dxa"/>
              <w:bottom w:w="60" w:type="dxa"/>
              <w:right w:w="80" w:type="dxa"/>
            </w:tcMar>
            <w:vAlign w:val="top"/>
          </w:tcPr>
          <w:p w:rsidR="4B7C6627" w:rsidP="4B7C6627" w:rsidRDefault="4B7C6627" w14:paraId="0C2725D7" w14:textId="6306EC3A">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Omits</w:t>
            </w:r>
          </w:p>
        </w:tc>
      </w:tr>
      <w:tr w:rsidR="4B7C6627" w:rsidTr="4B7C6627" w14:paraId="2086D448">
        <w:trPr>
          <w:trHeight w:val="300"/>
        </w:trPr>
        <w:tc>
          <w:tcPr>
            <w:tcW w:w="600"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3A2163F3" w14:textId="75C3BBEC">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2A.5</w:t>
            </w:r>
          </w:p>
        </w:tc>
        <w:tc>
          <w:tcPr>
            <w:tcW w:w="280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01901352" w14:textId="06AD97BD">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Weight (171 lbs)</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3CE5BD1A" w14:textId="2A53540A">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0.40</w:t>
            </w:r>
          </w:p>
        </w:tc>
        <w:tc>
          <w:tcPr>
            <w:tcW w:w="199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00D56F8D" w14:textId="7C483561">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States 171 lbs</w:t>
            </w:r>
          </w:p>
        </w:tc>
        <w:tc>
          <w:tcPr>
            <w:tcW w:w="1725" w:type="dxa"/>
            <w:tcBorders>
              <w:top w:val="single" w:color="AAAAAA" w:sz="8"/>
              <w:left w:val="single" w:color="AAAAAA" w:sz="8"/>
              <w:bottom w:val="single" w:color="AAAAAA" w:sz="8"/>
              <w:right w:val="single" w:color="AAAAAA" w:sz="8"/>
            </w:tcBorders>
            <w:shd w:val="clear" w:color="auto" w:fill="FFF2CC"/>
            <w:tcMar>
              <w:top w:w="60" w:type="dxa"/>
              <w:left w:w="80" w:type="dxa"/>
              <w:bottom w:w="60" w:type="dxa"/>
              <w:right w:w="80" w:type="dxa"/>
            </w:tcMar>
            <w:vAlign w:val="top"/>
          </w:tcPr>
          <w:p w:rsidR="4B7C6627" w:rsidP="4B7C6627" w:rsidRDefault="4B7C6627" w14:paraId="30DE28B0" w14:textId="107262B6">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w:t>
            </w:r>
          </w:p>
        </w:tc>
        <w:tc>
          <w:tcPr>
            <w:tcW w:w="1725" w:type="dxa"/>
            <w:tcBorders>
              <w:top w:val="single" w:color="AAAAAA" w:sz="8"/>
              <w:left w:val="single" w:color="AAAAAA" w:sz="8"/>
              <w:bottom w:val="single" w:color="AAAAAA" w:sz="8"/>
              <w:right w:val="single" w:color="AAAAAA" w:sz="8"/>
            </w:tcBorders>
            <w:shd w:val="clear" w:color="auto" w:fill="FFE0E0"/>
            <w:tcMar>
              <w:top w:w="60" w:type="dxa"/>
              <w:left w:w="80" w:type="dxa"/>
              <w:bottom w:w="60" w:type="dxa"/>
              <w:right w:w="80" w:type="dxa"/>
            </w:tcMar>
            <w:vAlign w:val="top"/>
          </w:tcPr>
          <w:p w:rsidR="4B7C6627" w:rsidP="4B7C6627" w:rsidRDefault="4B7C6627" w14:paraId="2E5F37A7" w14:textId="763B8EFD">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Omits</w:t>
            </w:r>
          </w:p>
        </w:tc>
      </w:tr>
      <w:tr w:rsidR="4B7C6627" w:rsidTr="4B7C6627" w14:paraId="2DB541C6">
        <w:trPr>
          <w:trHeight w:val="300"/>
        </w:trPr>
        <w:tc>
          <w:tcPr>
            <w:tcW w:w="600"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74479C65" w14:textId="416F5766">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2A.6</w:t>
            </w:r>
          </w:p>
        </w:tc>
        <w:tc>
          <w:tcPr>
            <w:tcW w:w="2805"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68D827F1" w14:textId="49C687E5">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Height (64 inches)</w:t>
            </w:r>
          </w:p>
        </w:tc>
        <w:tc>
          <w:tcPr>
            <w:tcW w:w="495"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26AA9744" w14:textId="213BF9BE">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0.35</w:t>
            </w:r>
          </w:p>
        </w:tc>
        <w:tc>
          <w:tcPr>
            <w:tcW w:w="1995"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4048937B" w14:textId="3F8162AF">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States 64 inches</w:t>
            </w:r>
          </w:p>
        </w:tc>
        <w:tc>
          <w:tcPr>
            <w:tcW w:w="1725" w:type="dxa"/>
            <w:tcBorders>
              <w:top w:val="single" w:color="AAAAAA" w:sz="8"/>
              <w:left w:val="single" w:color="AAAAAA" w:sz="8"/>
              <w:bottom w:val="single" w:color="AAAAAA" w:sz="8"/>
              <w:right w:val="single" w:color="AAAAAA" w:sz="8"/>
            </w:tcBorders>
            <w:shd w:val="clear" w:color="auto" w:fill="FFF2CC"/>
            <w:tcMar>
              <w:top w:w="60" w:type="dxa"/>
              <w:left w:w="80" w:type="dxa"/>
              <w:bottom w:w="60" w:type="dxa"/>
              <w:right w:w="80" w:type="dxa"/>
            </w:tcMar>
            <w:vAlign w:val="top"/>
          </w:tcPr>
          <w:p w:rsidR="4B7C6627" w:rsidP="4B7C6627" w:rsidRDefault="4B7C6627" w14:paraId="7A9BAE92" w14:textId="466642C3">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w:t>
            </w:r>
          </w:p>
        </w:tc>
        <w:tc>
          <w:tcPr>
            <w:tcW w:w="1725" w:type="dxa"/>
            <w:tcBorders>
              <w:top w:val="single" w:color="AAAAAA" w:sz="8"/>
              <w:left w:val="single" w:color="AAAAAA" w:sz="8"/>
              <w:bottom w:val="single" w:color="AAAAAA" w:sz="8"/>
              <w:right w:val="single" w:color="AAAAAA" w:sz="8"/>
            </w:tcBorders>
            <w:shd w:val="clear" w:color="auto" w:fill="FFE0E0"/>
            <w:tcMar>
              <w:top w:w="60" w:type="dxa"/>
              <w:left w:w="80" w:type="dxa"/>
              <w:bottom w:w="60" w:type="dxa"/>
              <w:right w:w="80" w:type="dxa"/>
            </w:tcMar>
            <w:vAlign w:val="top"/>
          </w:tcPr>
          <w:p w:rsidR="4B7C6627" w:rsidP="4B7C6627" w:rsidRDefault="4B7C6627" w14:paraId="27BA08F6" w14:textId="201E795E">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Omits</w:t>
            </w:r>
          </w:p>
        </w:tc>
      </w:tr>
      <w:tr w:rsidR="4B7C6627" w:rsidTr="4B7C6627" w14:paraId="77E26099">
        <w:trPr>
          <w:trHeight w:val="300"/>
        </w:trPr>
        <w:tc>
          <w:tcPr>
            <w:tcW w:w="600"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5290BE73" w14:textId="04DDBE9B">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2A.7</w:t>
            </w:r>
          </w:p>
        </w:tc>
        <w:tc>
          <w:tcPr>
            <w:tcW w:w="280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3001332D" w14:textId="7BF1B4CA">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BMI (29.4 kg/m²)</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520E60CC" w14:textId="7C4BB009">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0.65</w:t>
            </w:r>
          </w:p>
        </w:tc>
        <w:tc>
          <w:tcPr>
            <w:tcW w:w="199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3E6D3E89" w14:textId="6319BA2B">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States 29.4 kg/m²</w:t>
            </w:r>
          </w:p>
        </w:tc>
        <w:tc>
          <w:tcPr>
            <w:tcW w:w="1725" w:type="dxa"/>
            <w:tcBorders>
              <w:top w:val="single" w:color="AAAAAA" w:sz="8"/>
              <w:left w:val="single" w:color="AAAAAA" w:sz="8"/>
              <w:bottom w:val="single" w:color="AAAAAA" w:sz="8"/>
              <w:right w:val="single" w:color="AAAAAA" w:sz="8"/>
            </w:tcBorders>
            <w:shd w:val="clear" w:color="auto" w:fill="FFF2CC"/>
            <w:tcMar>
              <w:top w:w="60" w:type="dxa"/>
              <w:left w:w="80" w:type="dxa"/>
              <w:bottom w:w="60" w:type="dxa"/>
              <w:right w:w="80" w:type="dxa"/>
            </w:tcMar>
            <w:vAlign w:val="top"/>
          </w:tcPr>
          <w:p w:rsidR="4B7C6627" w:rsidP="4B7C6627" w:rsidRDefault="4B7C6627" w14:paraId="7C592FF3" w14:textId="14C3BCDA">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BMI stated, value imprecise</w:t>
            </w:r>
          </w:p>
        </w:tc>
        <w:tc>
          <w:tcPr>
            <w:tcW w:w="1725" w:type="dxa"/>
            <w:tcBorders>
              <w:top w:val="single" w:color="AAAAAA" w:sz="8"/>
              <w:left w:val="single" w:color="AAAAAA" w:sz="8"/>
              <w:bottom w:val="single" w:color="AAAAAA" w:sz="8"/>
              <w:right w:val="single" w:color="AAAAAA" w:sz="8"/>
            </w:tcBorders>
            <w:shd w:val="clear" w:color="auto" w:fill="FFE0E0"/>
            <w:tcMar>
              <w:top w:w="60" w:type="dxa"/>
              <w:left w:w="80" w:type="dxa"/>
              <w:bottom w:w="60" w:type="dxa"/>
              <w:right w:w="80" w:type="dxa"/>
            </w:tcMar>
            <w:vAlign w:val="top"/>
          </w:tcPr>
          <w:p w:rsidR="4B7C6627" w:rsidP="4B7C6627" w:rsidRDefault="4B7C6627" w14:paraId="39B03623" w14:textId="176A5BC9">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Omits</w:t>
            </w:r>
          </w:p>
        </w:tc>
      </w:tr>
      <w:tr w:rsidR="4B7C6627" w:rsidTr="4B7C6627" w14:paraId="1C7B0D9B">
        <w:trPr>
          <w:trHeight w:val="300"/>
        </w:trPr>
        <w:tc>
          <w:tcPr>
            <w:tcW w:w="600"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07CA000B" w14:textId="7C2E2915">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2A.8</w:t>
            </w:r>
          </w:p>
        </w:tc>
        <w:tc>
          <w:tcPr>
            <w:tcW w:w="2805"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30345F0E" w14:textId="4417DD9B">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All five vital signs documented (BP, HR, RR, Temp, Weight)</w:t>
            </w:r>
          </w:p>
        </w:tc>
        <w:tc>
          <w:tcPr>
            <w:tcW w:w="495"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0B95CCCF" w14:textId="315B6B00">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0.35</w:t>
            </w:r>
          </w:p>
        </w:tc>
        <w:tc>
          <w:tcPr>
            <w:tcW w:w="1995"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274897AA" w14:textId="493E2C0C">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All five documented</w:t>
            </w:r>
          </w:p>
        </w:tc>
        <w:tc>
          <w:tcPr>
            <w:tcW w:w="1725" w:type="dxa"/>
            <w:tcBorders>
              <w:top w:val="single" w:color="AAAAAA" w:sz="8"/>
              <w:left w:val="single" w:color="AAAAAA" w:sz="8"/>
              <w:bottom w:val="single" w:color="AAAAAA" w:sz="8"/>
              <w:right w:val="single" w:color="AAAAAA" w:sz="8"/>
            </w:tcBorders>
            <w:shd w:val="clear" w:color="auto" w:fill="FFF2CC"/>
            <w:tcMar>
              <w:top w:w="60" w:type="dxa"/>
              <w:left w:w="80" w:type="dxa"/>
              <w:bottom w:w="60" w:type="dxa"/>
              <w:right w:w="80" w:type="dxa"/>
            </w:tcMar>
            <w:vAlign w:val="top"/>
          </w:tcPr>
          <w:p w:rsidR="4B7C6627" w:rsidP="4B7C6627" w:rsidRDefault="4B7C6627" w14:paraId="36BFB9E6" w14:textId="5BCFA90E">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Three to four documented</w:t>
            </w:r>
          </w:p>
        </w:tc>
        <w:tc>
          <w:tcPr>
            <w:tcW w:w="1725" w:type="dxa"/>
            <w:tcBorders>
              <w:top w:val="single" w:color="AAAAAA" w:sz="8"/>
              <w:left w:val="single" w:color="AAAAAA" w:sz="8"/>
              <w:bottom w:val="single" w:color="AAAAAA" w:sz="8"/>
              <w:right w:val="single" w:color="AAAAAA" w:sz="8"/>
            </w:tcBorders>
            <w:shd w:val="clear" w:color="auto" w:fill="FFE0E0"/>
            <w:tcMar>
              <w:top w:w="60" w:type="dxa"/>
              <w:left w:w="80" w:type="dxa"/>
              <w:bottom w:w="60" w:type="dxa"/>
              <w:right w:w="80" w:type="dxa"/>
            </w:tcMar>
            <w:vAlign w:val="top"/>
          </w:tcPr>
          <w:p w:rsidR="4B7C6627" w:rsidP="4B7C6627" w:rsidRDefault="4B7C6627" w14:paraId="5FFDE703" w14:textId="3F42FC76">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Fewer than three</w:t>
            </w:r>
          </w:p>
        </w:tc>
      </w:tr>
      <w:tr w:rsidR="4B7C6627" w:rsidTr="4B7C6627" w14:paraId="188EC498">
        <w:trPr>
          <w:trHeight w:val="300"/>
        </w:trPr>
        <w:tc>
          <w:tcPr>
            <w:tcW w:w="600"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29142A0E" w14:textId="322C4D21">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2A.9</w:t>
            </w:r>
          </w:p>
        </w:tc>
        <w:tc>
          <w:tcPr>
            <w:tcW w:w="280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5785C2A0" w14:textId="2BFA597C">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Vitals within normal limits noted (no clinically significant abnormality)</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053521A7" w14:textId="0670BF68">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0.30</w:t>
            </w:r>
          </w:p>
        </w:tc>
        <w:tc>
          <w:tcPr>
            <w:tcW w:w="199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1ECAA8F9" w14:textId="49281E8E">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States or implies no significant vital sign abnormalities</w:t>
            </w:r>
          </w:p>
        </w:tc>
        <w:tc>
          <w:tcPr>
            <w:tcW w:w="1725" w:type="dxa"/>
            <w:tcBorders>
              <w:top w:val="single" w:color="AAAAAA" w:sz="8"/>
              <w:left w:val="single" w:color="AAAAAA" w:sz="8"/>
              <w:bottom w:val="single" w:color="AAAAAA" w:sz="8"/>
              <w:right w:val="single" w:color="AAAAAA" w:sz="8"/>
            </w:tcBorders>
            <w:shd w:val="clear" w:color="auto" w:fill="FFF2CC"/>
            <w:tcMar>
              <w:top w:w="60" w:type="dxa"/>
              <w:left w:w="80" w:type="dxa"/>
              <w:bottom w:w="60" w:type="dxa"/>
              <w:right w:w="80" w:type="dxa"/>
            </w:tcMar>
            <w:vAlign w:val="top"/>
          </w:tcPr>
          <w:p w:rsidR="4B7C6627" w:rsidP="4B7C6627" w:rsidRDefault="4B7C6627" w14:paraId="36014AC7" w14:textId="4EDF5C57">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w:t>
            </w:r>
          </w:p>
        </w:tc>
        <w:tc>
          <w:tcPr>
            <w:tcW w:w="1725" w:type="dxa"/>
            <w:tcBorders>
              <w:top w:val="single" w:color="AAAAAA" w:sz="8"/>
              <w:left w:val="single" w:color="AAAAAA" w:sz="8"/>
              <w:bottom w:val="single" w:color="AAAAAA" w:sz="8"/>
              <w:right w:val="single" w:color="AAAAAA" w:sz="8"/>
            </w:tcBorders>
            <w:shd w:val="clear" w:color="auto" w:fill="FFE0E0"/>
            <w:tcMar>
              <w:top w:w="60" w:type="dxa"/>
              <w:left w:w="80" w:type="dxa"/>
              <w:bottom w:w="60" w:type="dxa"/>
              <w:right w:w="80" w:type="dxa"/>
            </w:tcMar>
            <w:vAlign w:val="top"/>
          </w:tcPr>
          <w:p w:rsidR="4B7C6627" w:rsidP="4B7C6627" w:rsidRDefault="4B7C6627" w14:paraId="56DA7632" w14:textId="36102A37">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Omits</w:t>
            </w:r>
          </w:p>
        </w:tc>
      </w:tr>
      <w:tr w:rsidR="4B7C6627" w:rsidTr="4B7C6627" w14:paraId="0F90D0E7">
        <w:trPr>
          <w:trHeight w:val="300"/>
        </w:trPr>
        <w:tc>
          <w:tcPr>
            <w:tcW w:w="600"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0C019037" w14:textId="2E68C33D">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2A.10</w:t>
            </w:r>
          </w:p>
        </w:tc>
        <w:tc>
          <w:tcPr>
            <w:tcW w:w="2805"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36F8C111" w14:textId="4E0EA2DC">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All three anthropometrics documented (weight, height, BMI)</w:t>
            </w:r>
          </w:p>
        </w:tc>
        <w:tc>
          <w:tcPr>
            <w:tcW w:w="495"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4F96D57B" w14:textId="3A7FE248">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0.35</w:t>
            </w:r>
          </w:p>
        </w:tc>
        <w:tc>
          <w:tcPr>
            <w:tcW w:w="1995"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7655C71E" w14:textId="2C3D0CB5">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All three documented</w:t>
            </w:r>
          </w:p>
        </w:tc>
        <w:tc>
          <w:tcPr>
            <w:tcW w:w="1725" w:type="dxa"/>
            <w:tcBorders>
              <w:top w:val="single" w:color="AAAAAA" w:sz="8"/>
              <w:left w:val="single" w:color="AAAAAA" w:sz="8"/>
              <w:bottom w:val="single" w:color="AAAAAA" w:sz="8"/>
              <w:right w:val="single" w:color="AAAAAA" w:sz="8"/>
            </w:tcBorders>
            <w:shd w:val="clear" w:color="auto" w:fill="FFF2CC"/>
            <w:tcMar>
              <w:top w:w="60" w:type="dxa"/>
              <w:left w:w="80" w:type="dxa"/>
              <w:bottom w:w="60" w:type="dxa"/>
              <w:right w:w="80" w:type="dxa"/>
            </w:tcMar>
            <w:vAlign w:val="top"/>
          </w:tcPr>
          <w:p w:rsidR="4B7C6627" w:rsidP="4B7C6627" w:rsidRDefault="4B7C6627" w14:paraId="18F1D323" w14:textId="7E140909">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Two documented</w:t>
            </w:r>
          </w:p>
        </w:tc>
        <w:tc>
          <w:tcPr>
            <w:tcW w:w="1725" w:type="dxa"/>
            <w:tcBorders>
              <w:top w:val="single" w:color="AAAAAA" w:sz="8"/>
              <w:left w:val="single" w:color="AAAAAA" w:sz="8"/>
              <w:bottom w:val="single" w:color="AAAAAA" w:sz="8"/>
              <w:right w:val="single" w:color="AAAAAA" w:sz="8"/>
            </w:tcBorders>
            <w:shd w:val="clear" w:color="auto" w:fill="FFE0E0"/>
            <w:tcMar>
              <w:top w:w="60" w:type="dxa"/>
              <w:left w:w="80" w:type="dxa"/>
              <w:bottom w:w="60" w:type="dxa"/>
              <w:right w:w="80" w:type="dxa"/>
            </w:tcMar>
            <w:vAlign w:val="top"/>
          </w:tcPr>
          <w:p w:rsidR="4B7C6627" w:rsidP="4B7C6627" w:rsidRDefault="4B7C6627" w14:paraId="47E85961" w14:textId="68B654F2">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One or none</w:t>
            </w:r>
          </w:p>
        </w:tc>
      </w:tr>
    </w:tbl>
    <w:p w:rsidR="594D8A98" w:rsidP="4B7C6627" w:rsidRDefault="594D8A98" w14:paraId="76EBD5F6" w14:textId="2EFE8838">
      <w:pPr>
        <w:bidi w:val="0"/>
        <w:spacing w:before="60" w:beforeAutospacing="off" w:after="120" w:afterAutospacing="off"/>
      </w:pPr>
      <w:r w:rsidRPr="4B7C6627" w:rsidR="594D8A98">
        <w:rPr>
          <w:rFonts w:ascii="Arial" w:hAnsi="Arial" w:eastAsia="Arial" w:cs="Arial"/>
          <w:i w:val="1"/>
          <w:iCs w:val="1"/>
          <w:noProof w:val="0"/>
          <w:color w:val="2E7D32"/>
          <w:sz w:val="16"/>
          <w:szCs w:val="16"/>
          <w:lang w:val="en-US"/>
        </w:rPr>
        <w:t>✓ 2A sum check: 0.60 + 0.40 + 0.30 + 0.30 + 0.40 + 0.35 + 0.65 + 0.35 + 0.30 + 0.35 = 4.00</w:t>
      </w:r>
    </w:p>
    <w:p w:rsidR="594D8A98" w:rsidP="4B7C6627" w:rsidRDefault="594D8A98" w14:paraId="0EA8CBE7" w14:textId="08ACF475">
      <w:pPr>
        <w:bidi w:val="0"/>
        <w:spacing w:before="160" w:beforeAutospacing="off" w:after="80" w:afterAutospacing="off"/>
      </w:pPr>
      <w:r w:rsidRPr="4B7C6627" w:rsidR="594D8A98">
        <w:rPr>
          <w:rFonts w:ascii="Arial" w:hAnsi="Arial" w:eastAsia="Arial" w:cs="Arial"/>
          <w:b w:val="1"/>
          <w:bCs w:val="1"/>
          <w:noProof w:val="0"/>
          <w:color w:val="2E75B6"/>
          <w:sz w:val="20"/>
          <w:szCs w:val="20"/>
          <w:lang w:val="en-US"/>
        </w:rPr>
        <w:t>2B. LABORATORY AND ASSESSMENT DATA (6.0 points) — 18 inputs, sum = 6.0</w:t>
      </w:r>
    </w:p>
    <w:tbl>
      <w:tblPr>
        <w:tblStyle w:val="TableNormal"/>
        <w:bidiVisual w:val="0"/>
        <w:tblW w:w="0" w:type="auto"/>
        <w:tblLook w:val="06A0" w:firstRow="1" w:lastRow="0" w:firstColumn="1" w:lastColumn="0" w:noHBand="1" w:noVBand="1"/>
      </w:tblPr>
      <w:tblGrid>
        <w:gridCol w:w="600"/>
        <w:gridCol w:w="2805"/>
        <w:gridCol w:w="495"/>
        <w:gridCol w:w="1995"/>
        <w:gridCol w:w="1725"/>
        <w:gridCol w:w="1725"/>
      </w:tblGrid>
      <w:tr w:rsidR="4B7C6627" w:rsidTr="4B7C6627" w14:paraId="6001F8CB">
        <w:trPr>
          <w:trHeight w:val="300"/>
        </w:trPr>
        <w:tc>
          <w:tcPr>
            <w:tcW w:w="600" w:type="dxa"/>
            <w:tcBorders>
              <w:top w:val="single" w:color="AAAAAA" w:sz="8"/>
              <w:left w:val="single" w:color="AAAAAA" w:sz="8"/>
              <w:bottom w:val="single" w:color="AAAAAA" w:sz="8"/>
              <w:right w:val="single" w:color="AAAAAA" w:sz="8"/>
            </w:tcBorders>
            <w:shd w:val="clear" w:color="auto" w:fill="1F3864"/>
            <w:tcMar>
              <w:top w:w="80" w:type="dxa"/>
              <w:left w:w="80" w:type="dxa"/>
              <w:bottom w:w="80" w:type="dxa"/>
              <w:right w:w="80" w:type="dxa"/>
            </w:tcMar>
            <w:vAlign w:val="top"/>
          </w:tcPr>
          <w:p w:rsidR="4B7C6627" w:rsidP="4B7C6627" w:rsidRDefault="4B7C6627" w14:paraId="4777D21B" w14:textId="68E18797">
            <w:pPr>
              <w:bidi w:val="0"/>
              <w:spacing w:before="0" w:beforeAutospacing="off" w:after="0" w:afterAutospacing="off"/>
            </w:pPr>
            <w:r w:rsidRPr="4B7C6627" w:rsidR="4B7C6627">
              <w:rPr>
                <w:rFonts w:ascii="Arial" w:hAnsi="Arial" w:eastAsia="Arial" w:cs="Arial"/>
                <w:b w:val="1"/>
                <w:bCs w:val="1"/>
                <w:color w:val="FFFFFF" w:themeColor="background1" w:themeTint="FF" w:themeShade="FF"/>
                <w:sz w:val="18"/>
                <w:szCs w:val="18"/>
              </w:rPr>
              <w:t>#</w:t>
            </w:r>
          </w:p>
        </w:tc>
        <w:tc>
          <w:tcPr>
            <w:tcW w:w="2805" w:type="dxa"/>
            <w:tcBorders>
              <w:top w:val="single" w:color="AAAAAA" w:sz="8"/>
              <w:left w:val="single" w:color="AAAAAA" w:sz="8"/>
              <w:bottom w:val="single" w:color="AAAAAA" w:sz="8"/>
              <w:right w:val="single" w:color="AAAAAA" w:sz="8"/>
            </w:tcBorders>
            <w:shd w:val="clear" w:color="auto" w:fill="1F3864"/>
            <w:tcMar>
              <w:top w:w="80" w:type="dxa"/>
              <w:left w:w="80" w:type="dxa"/>
              <w:bottom w:w="80" w:type="dxa"/>
              <w:right w:w="80" w:type="dxa"/>
            </w:tcMar>
            <w:vAlign w:val="top"/>
          </w:tcPr>
          <w:p w:rsidR="4B7C6627" w:rsidP="4B7C6627" w:rsidRDefault="4B7C6627" w14:paraId="1905EFEF" w14:textId="39D1E83E">
            <w:pPr>
              <w:bidi w:val="0"/>
              <w:spacing w:before="0" w:beforeAutospacing="off" w:after="0" w:afterAutospacing="off"/>
            </w:pPr>
            <w:r w:rsidRPr="4B7C6627" w:rsidR="4B7C6627">
              <w:rPr>
                <w:rFonts w:ascii="Arial" w:hAnsi="Arial" w:eastAsia="Arial" w:cs="Arial"/>
                <w:b w:val="1"/>
                <w:bCs w:val="1"/>
                <w:color w:val="FFFFFF" w:themeColor="background1" w:themeTint="FF" w:themeShade="FF"/>
                <w:sz w:val="18"/>
                <w:szCs w:val="18"/>
              </w:rPr>
              <w:t>Discrete Input</w:t>
            </w:r>
          </w:p>
        </w:tc>
        <w:tc>
          <w:tcPr>
            <w:tcW w:w="495" w:type="dxa"/>
            <w:tcBorders>
              <w:top w:val="single" w:color="AAAAAA" w:sz="8"/>
              <w:left w:val="single" w:color="AAAAAA" w:sz="8"/>
              <w:bottom w:val="single" w:color="AAAAAA" w:sz="8"/>
              <w:right w:val="single" w:color="AAAAAA" w:sz="8"/>
            </w:tcBorders>
            <w:shd w:val="clear" w:color="auto" w:fill="1F3864"/>
            <w:tcMar>
              <w:top w:w="80" w:type="dxa"/>
              <w:left w:w="80" w:type="dxa"/>
              <w:bottom w:w="80" w:type="dxa"/>
              <w:right w:w="80" w:type="dxa"/>
            </w:tcMar>
            <w:vAlign w:val="top"/>
          </w:tcPr>
          <w:p w:rsidR="4B7C6627" w:rsidP="4B7C6627" w:rsidRDefault="4B7C6627" w14:paraId="6CB5A5B4" w14:textId="55605A79">
            <w:pPr>
              <w:bidi w:val="0"/>
              <w:spacing w:before="0" w:beforeAutospacing="off" w:after="0" w:afterAutospacing="off"/>
              <w:jc w:val="center"/>
            </w:pPr>
            <w:r w:rsidRPr="4B7C6627" w:rsidR="4B7C6627">
              <w:rPr>
                <w:rFonts w:ascii="Arial" w:hAnsi="Arial" w:eastAsia="Arial" w:cs="Arial"/>
                <w:b w:val="1"/>
                <w:bCs w:val="1"/>
                <w:color w:val="FFFFFF" w:themeColor="background1" w:themeTint="FF" w:themeShade="FF"/>
                <w:sz w:val="18"/>
                <w:szCs w:val="18"/>
              </w:rPr>
              <w:t>Pts</w:t>
            </w:r>
          </w:p>
        </w:tc>
        <w:tc>
          <w:tcPr>
            <w:tcW w:w="1995" w:type="dxa"/>
            <w:tcBorders>
              <w:top w:val="single" w:color="AAAAAA" w:sz="8"/>
              <w:left w:val="single" w:color="AAAAAA" w:sz="8"/>
              <w:bottom w:val="single" w:color="AAAAAA" w:sz="8"/>
              <w:right w:val="single" w:color="AAAAAA" w:sz="8"/>
            </w:tcBorders>
            <w:shd w:val="clear" w:color="auto" w:fill="1F3864"/>
            <w:tcMar>
              <w:top w:w="80" w:type="dxa"/>
              <w:left w:w="80" w:type="dxa"/>
              <w:bottom w:w="80" w:type="dxa"/>
              <w:right w:w="80" w:type="dxa"/>
            </w:tcMar>
            <w:vAlign w:val="top"/>
          </w:tcPr>
          <w:p w:rsidR="4B7C6627" w:rsidP="4B7C6627" w:rsidRDefault="4B7C6627" w14:paraId="4D648FB6" w14:textId="288EEACC">
            <w:pPr>
              <w:bidi w:val="0"/>
              <w:spacing w:before="0" w:beforeAutospacing="off" w:after="0" w:afterAutospacing="off"/>
              <w:jc w:val="center"/>
            </w:pPr>
            <w:r w:rsidRPr="4B7C6627" w:rsidR="4B7C6627">
              <w:rPr>
                <w:rFonts w:ascii="Arial" w:hAnsi="Arial" w:eastAsia="Arial" w:cs="Arial"/>
                <w:b w:val="1"/>
                <w:bCs w:val="1"/>
                <w:color w:val="FFFFFF" w:themeColor="background1" w:themeTint="FF" w:themeShade="FF"/>
                <w:sz w:val="18"/>
                <w:szCs w:val="18"/>
              </w:rPr>
              <w:t>Full Credit</w:t>
            </w:r>
          </w:p>
        </w:tc>
        <w:tc>
          <w:tcPr>
            <w:tcW w:w="1725" w:type="dxa"/>
            <w:tcBorders>
              <w:top w:val="single" w:color="AAAAAA" w:sz="8"/>
              <w:left w:val="single" w:color="AAAAAA" w:sz="8"/>
              <w:bottom w:val="single" w:color="AAAAAA" w:sz="8"/>
              <w:right w:val="single" w:color="AAAAAA" w:sz="8"/>
            </w:tcBorders>
            <w:shd w:val="clear" w:color="auto" w:fill="1F3864"/>
            <w:tcMar>
              <w:top w:w="80" w:type="dxa"/>
              <w:left w:w="80" w:type="dxa"/>
              <w:bottom w:w="80" w:type="dxa"/>
              <w:right w:w="80" w:type="dxa"/>
            </w:tcMar>
            <w:vAlign w:val="top"/>
          </w:tcPr>
          <w:p w:rsidR="4B7C6627" w:rsidP="4B7C6627" w:rsidRDefault="4B7C6627" w14:paraId="71ED8C0E" w14:textId="5CFBABBD">
            <w:pPr>
              <w:bidi w:val="0"/>
              <w:spacing w:before="0" w:beforeAutospacing="off" w:after="0" w:afterAutospacing="off"/>
              <w:jc w:val="center"/>
            </w:pPr>
            <w:r w:rsidRPr="4B7C6627" w:rsidR="4B7C6627">
              <w:rPr>
                <w:rFonts w:ascii="Arial" w:hAnsi="Arial" w:eastAsia="Arial" w:cs="Arial"/>
                <w:b w:val="1"/>
                <w:bCs w:val="1"/>
                <w:color w:val="FFFFFF" w:themeColor="background1" w:themeTint="FF" w:themeShade="FF"/>
                <w:sz w:val="18"/>
                <w:szCs w:val="18"/>
              </w:rPr>
              <w:t>Half Credit</w:t>
            </w:r>
          </w:p>
        </w:tc>
        <w:tc>
          <w:tcPr>
            <w:tcW w:w="1725" w:type="dxa"/>
            <w:tcBorders>
              <w:top w:val="single" w:color="AAAAAA" w:sz="8"/>
              <w:left w:val="single" w:color="AAAAAA" w:sz="8"/>
              <w:bottom w:val="single" w:color="AAAAAA" w:sz="8"/>
              <w:right w:val="single" w:color="AAAAAA" w:sz="8"/>
            </w:tcBorders>
            <w:shd w:val="clear" w:color="auto" w:fill="1F3864"/>
            <w:tcMar>
              <w:top w:w="80" w:type="dxa"/>
              <w:left w:w="80" w:type="dxa"/>
              <w:bottom w:w="80" w:type="dxa"/>
              <w:right w:w="80" w:type="dxa"/>
            </w:tcMar>
            <w:vAlign w:val="top"/>
          </w:tcPr>
          <w:p w:rsidR="4B7C6627" w:rsidP="4B7C6627" w:rsidRDefault="4B7C6627" w14:paraId="02617C2A" w14:textId="16E33AF8">
            <w:pPr>
              <w:bidi w:val="0"/>
              <w:spacing w:before="0" w:beforeAutospacing="off" w:after="0" w:afterAutospacing="off"/>
              <w:jc w:val="center"/>
            </w:pPr>
            <w:r w:rsidRPr="4B7C6627" w:rsidR="4B7C6627">
              <w:rPr>
                <w:rFonts w:ascii="Arial" w:hAnsi="Arial" w:eastAsia="Arial" w:cs="Arial"/>
                <w:b w:val="1"/>
                <w:bCs w:val="1"/>
                <w:color w:val="FFFFFF" w:themeColor="background1" w:themeTint="FF" w:themeShade="FF"/>
                <w:sz w:val="18"/>
                <w:szCs w:val="18"/>
              </w:rPr>
              <w:t>Zero Credit</w:t>
            </w:r>
          </w:p>
        </w:tc>
      </w:tr>
      <w:tr w:rsidR="4B7C6627" w:rsidTr="4B7C6627" w14:paraId="02C72B2A">
        <w:trPr>
          <w:trHeight w:val="300"/>
        </w:trPr>
        <w:tc>
          <w:tcPr>
            <w:tcW w:w="600"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7D6A8771" w14:textId="1ACA3312">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2B.1</w:t>
            </w:r>
          </w:p>
        </w:tc>
        <w:tc>
          <w:tcPr>
            <w:tcW w:w="280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1EA90138" w14:textId="32A09F7D">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Sodium (Na: 139 mEq/L)</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177FB850" w14:textId="28BE607E">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0.32</w:t>
            </w:r>
          </w:p>
        </w:tc>
        <w:tc>
          <w:tcPr>
            <w:tcW w:w="199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26F67137" w14:textId="0246CA11">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States 139 mEq/L</w:t>
            </w:r>
          </w:p>
        </w:tc>
        <w:tc>
          <w:tcPr>
            <w:tcW w:w="1725" w:type="dxa"/>
            <w:tcBorders>
              <w:top w:val="single" w:color="AAAAAA" w:sz="8"/>
              <w:left w:val="single" w:color="AAAAAA" w:sz="8"/>
              <w:bottom w:val="single" w:color="AAAAAA" w:sz="8"/>
              <w:right w:val="single" w:color="AAAAAA" w:sz="8"/>
            </w:tcBorders>
            <w:shd w:val="clear" w:color="auto" w:fill="FFF2CC"/>
            <w:tcMar>
              <w:top w:w="60" w:type="dxa"/>
              <w:left w:w="80" w:type="dxa"/>
              <w:bottom w:w="60" w:type="dxa"/>
              <w:right w:w="80" w:type="dxa"/>
            </w:tcMar>
            <w:vAlign w:val="top"/>
          </w:tcPr>
          <w:p w:rsidR="4B7C6627" w:rsidP="4B7C6627" w:rsidRDefault="4B7C6627" w14:paraId="454FB997" w14:textId="34D8E709">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w:t>
            </w:r>
          </w:p>
        </w:tc>
        <w:tc>
          <w:tcPr>
            <w:tcW w:w="1725" w:type="dxa"/>
            <w:tcBorders>
              <w:top w:val="single" w:color="AAAAAA" w:sz="8"/>
              <w:left w:val="single" w:color="AAAAAA" w:sz="8"/>
              <w:bottom w:val="single" w:color="AAAAAA" w:sz="8"/>
              <w:right w:val="single" w:color="AAAAAA" w:sz="8"/>
            </w:tcBorders>
            <w:shd w:val="clear" w:color="auto" w:fill="FFE0E0"/>
            <w:tcMar>
              <w:top w:w="60" w:type="dxa"/>
              <w:left w:w="80" w:type="dxa"/>
              <w:bottom w:w="60" w:type="dxa"/>
              <w:right w:w="80" w:type="dxa"/>
            </w:tcMar>
            <w:vAlign w:val="top"/>
          </w:tcPr>
          <w:p w:rsidR="4B7C6627" w:rsidP="4B7C6627" w:rsidRDefault="4B7C6627" w14:paraId="0BD6B6D2" w14:textId="30CCFECE">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Omits</w:t>
            </w:r>
          </w:p>
        </w:tc>
      </w:tr>
      <w:tr w:rsidR="4B7C6627" w:rsidTr="4B7C6627" w14:paraId="7F441737">
        <w:trPr>
          <w:trHeight w:val="300"/>
        </w:trPr>
        <w:tc>
          <w:tcPr>
            <w:tcW w:w="600"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4624CD32" w14:textId="3893D133">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2B.2</w:t>
            </w:r>
          </w:p>
        </w:tc>
        <w:tc>
          <w:tcPr>
            <w:tcW w:w="2805"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7D67B025" w14:textId="2FE193CC">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Potassium (K: 4.0 mEq/L)</w:t>
            </w:r>
          </w:p>
        </w:tc>
        <w:tc>
          <w:tcPr>
            <w:tcW w:w="495"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22AF39ED" w14:textId="718EFD8A">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0.32</w:t>
            </w:r>
          </w:p>
        </w:tc>
        <w:tc>
          <w:tcPr>
            <w:tcW w:w="1995"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41D75ED1" w14:textId="22DFE83B">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States 4.0 mEq/L</w:t>
            </w:r>
          </w:p>
        </w:tc>
        <w:tc>
          <w:tcPr>
            <w:tcW w:w="1725" w:type="dxa"/>
            <w:tcBorders>
              <w:top w:val="single" w:color="AAAAAA" w:sz="8"/>
              <w:left w:val="single" w:color="AAAAAA" w:sz="8"/>
              <w:bottom w:val="single" w:color="AAAAAA" w:sz="8"/>
              <w:right w:val="single" w:color="AAAAAA" w:sz="8"/>
            </w:tcBorders>
            <w:shd w:val="clear" w:color="auto" w:fill="FFF2CC"/>
            <w:tcMar>
              <w:top w:w="60" w:type="dxa"/>
              <w:left w:w="80" w:type="dxa"/>
              <w:bottom w:w="60" w:type="dxa"/>
              <w:right w:w="80" w:type="dxa"/>
            </w:tcMar>
            <w:vAlign w:val="top"/>
          </w:tcPr>
          <w:p w:rsidR="4B7C6627" w:rsidP="4B7C6627" w:rsidRDefault="4B7C6627" w14:paraId="17D91B37" w14:textId="093E68F9">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w:t>
            </w:r>
          </w:p>
        </w:tc>
        <w:tc>
          <w:tcPr>
            <w:tcW w:w="1725" w:type="dxa"/>
            <w:tcBorders>
              <w:top w:val="single" w:color="AAAAAA" w:sz="8"/>
              <w:left w:val="single" w:color="AAAAAA" w:sz="8"/>
              <w:bottom w:val="single" w:color="AAAAAA" w:sz="8"/>
              <w:right w:val="single" w:color="AAAAAA" w:sz="8"/>
            </w:tcBorders>
            <w:shd w:val="clear" w:color="auto" w:fill="FFE0E0"/>
            <w:tcMar>
              <w:top w:w="60" w:type="dxa"/>
              <w:left w:w="80" w:type="dxa"/>
              <w:bottom w:w="60" w:type="dxa"/>
              <w:right w:w="80" w:type="dxa"/>
            </w:tcMar>
            <w:vAlign w:val="top"/>
          </w:tcPr>
          <w:p w:rsidR="4B7C6627" w:rsidP="4B7C6627" w:rsidRDefault="4B7C6627" w14:paraId="7672A76E" w14:textId="03C8E846">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Omits</w:t>
            </w:r>
          </w:p>
        </w:tc>
      </w:tr>
      <w:tr w:rsidR="4B7C6627" w:rsidTr="4B7C6627" w14:paraId="6AFD3C1D">
        <w:trPr>
          <w:trHeight w:val="300"/>
        </w:trPr>
        <w:tc>
          <w:tcPr>
            <w:tcW w:w="600"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6F558C37" w14:textId="50E0D58F">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2B.3</w:t>
            </w:r>
          </w:p>
        </w:tc>
        <w:tc>
          <w:tcPr>
            <w:tcW w:w="280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14B5F74D" w14:textId="26BFC625">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BUN (13 mg/dL)</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1A7786F0" w14:textId="2A005B61">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0.22</w:t>
            </w:r>
          </w:p>
        </w:tc>
        <w:tc>
          <w:tcPr>
            <w:tcW w:w="199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19F7C38B" w14:textId="04EB6077">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States 13 mg/dL</w:t>
            </w:r>
          </w:p>
        </w:tc>
        <w:tc>
          <w:tcPr>
            <w:tcW w:w="1725" w:type="dxa"/>
            <w:tcBorders>
              <w:top w:val="single" w:color="AAAAAA" w:sz="8"/>
              <w:left w:val="single" w:color="AAAAAA" w:sz="8"/>
              <w:bottom w:val="single" w:color="AAAAAA" w:sz="8"/>
              <w:right w:val="single" w:color="AAAAAA" w:sz="8"/>
            </w:tcBorders>
            <w:shd w:val="clear" w:color="auto" w:fill="FFF2CC"/>
            <w:tcMar>
              <w:top w:w="60" w:type="dxa"/>
              <w:left w:w="80" w:type="dxa"/>
              <w:bottom w:w="60" w:type="dxa"/>
              <w:right w:w="80" w:type="dxa"/>
            </w:tcMar>
            <w:vAlign w:val="top"/>
          </w:tcPr>
          <w:p w:rsidR="4B7C6627" w:rsidP="4B7C6627" w:rsidRDefault="4B7C6627" w14:paraId="3136DD0B" w14:textId="6A24DA05">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w:t>
            </w:r>
          </w:p>
        </w:tc>
        <w:tc>
          <w:tcPr>
            <w:tcW w:w="1725" w:type="dxa"/>
            <w:tcBorders>
              <w:top w:val="single" w:color="AAAAAA" w:sz="8"/>
              <w:left w:val="single" w:color="AAAAAA" w:sz="8"/>
              <w:bottom w:val="single" w:color="AAAAAA" w:sz="8"/>
              <w:right w:val="single" w:color="AAAAAA" w:sz="8"/>
            </w:tcBorders>
            <w:shd w:val="clear" w:color="auto" w:fill="FFE0E0"/>
            <w:tcMar>
              <w:top w:w="60" w:type="dxa"/>
              <w:left w:w="80" w:type="dxa"/>
              <w:bottom w:w="60" w:type="dxa"/>
              <w:right w:w="80" w:type="dxa"/>
            </w:tcMar>
            <w:vAlign w:val="top"/>
          </w:tcPr>
          <w:p w:rsidR="4B7C6627" w:rsidP="4B7C6627" w:rsidRDefault="4B7C6627" w14:paraId="522DA40E" w14:textId="6F444B77">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Omits</w:t>
            </w:r>
          </w:p>
        </w:tc>
      </w:tr>
      <w:tr w:rsidR="4B7C6627" w:rsidTr="4B7C6627" w14:paraId="2A9A8744">
        <w:trPr>
          <w:trHeight w:val="300"/>
        </w:trPr>
        <w:tc>
          <w:tcPr>
            <w:tcW w:w="600"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173C06CE" w14:textId="3AC1F0F2">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2B.4</w:t>
            </w:r>
          </w:p>
        </w:tc>
        <w:tc>
          <w:tcPr>
            <w:tcW w:w="2805"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49BB096C" w14:textId="4B7E4676">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Serum creatinine (SCr: 0.8 mg/dL)</w:t>
            </w:r>
          </w:p>
        </w:tc>
        <w:tc>
          <w:tcPr>
            <w:tcW w:w="495"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39F8ED31" w14:textId="5E6BC5C9">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0.32</w:t>
            </w:r>
          </w:p>
        </w:tc>
        <w:tc>
          <w:tcPr>
            <w:tcW w:w="1995"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77084CF8" w14:textId="0907037B">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States 0.8 mg/dL</w:t>
            </w:r>
          </w:p>
        </w:tc>
        <w:tc>
          <w:tcPr>
            <w:tcW w:w="1725" w:type="dxa"/>
            <w:tcBorders>
              <w:top w:val="single" w:color="AAAAAA" w:sz="8"/>
              <w:left w:val="single" w:color="AAAAAA" w:sz="8"/>
              <w:bottom w:val="single" w:color="AAAAAA" w:sz="8"/>
              <w:right w:val="single" w:color="AAAAAA" w:sz="8"/>
            </w:tcBorders>
            <w:shd w:val="clear" w:color="auto" w:fill="FFF2CC"/>
            <w:tcMar>
              <w:top w:w="60" w:type="dxa"/>
              <w:left w:w="80" w:type="dxa"/>
              <w:bottom w:w="60" w:type="dxa"/>
              <w:right w:w="80" w:type="dxa"/>
            </w:tcMar>
            <w:vAlign w:val="top"/>
          </w:tcPr>
          <w:p w:rsidR="4B7C6627" w:rsidP="4B7C6627" w:rsidRDefault="4B7C6627" w14:paraId="2032D2DD" w14:textId="6251248B">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w:t>
            </w:r>
          </w:p>
        </w:tc>
        <w:tc>
          <w:tcPr>
            <w:tcW w:w="1725" w:type="dxa"/>
            <w:tcBorders>
              <w:top w:val="single" w:color="AAAAAA" w:sz="8"/>
              <w:left w:val="single" w:color="AAAAAA" w:sz="8"/>
              <w:bottom w:val="single" w:color="AAAAAA" w:sz="8"/>
              <w:right w:val="single" w:color="AAAAAA" w:sz="8"/>
            </w:tcBorders>
            <w:shd w:val="clear" w:color="auto" w:fill="FFE0E0"/>
            <w:tcMar>
              <w:top w:w="60" w:type="dxa"/>
              <w:left w:w="80" w:type="dxa"/>
              <w:bottom w:w="60" w:type="dxa"/>
              <w:right w:w="80" w:type="dxa"/>
            </w:tcMar>
            <w:vAlign w:val="top"/>
          </w:tcPr>
          <w:p w:rsidR="4B7C6627" w:rsidP="4B7C6627" w:rsidRDefault="4B7C6627" w14:paraId="2405E62E" w14:textId="4C12CA23">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Omits</w:t>
            </w:r>
          </w:p>
        </w:tc>
      </w:tr>
      <w:tr w:rsidR="4B7C6627" w:rsidTr="4B7C6627" w14:paraId="4F0B3489">
        <w:trPr>
          <w:trHeight w:val="300"/>
        </w:trPr>
        <w:tc>
          <w:tcPr>
            <w:tcW w:w="600"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69C10F37" w14:textId="167BFED3">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2B.5</w:t>
            </w:r>
          </w:p>
        </w:tc>
        <w:tc>
          <w:tcPr>
            <w:tcW w:w="280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03646915" w14:textId="6DF53D9B">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eGFR (&gt;90 mL/min/1.73m²)</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5830D6CE" w14:textId="72BD320A">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0.57</w:t>
            </w:r>
          </w:p>
        </w:tc>
        <w:tc>
          <w:tcPr>
            <w:tcW w:w="199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6A907AC2" w14:textId="4551840A">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States &gt;90 mL/min/1.73m²</w:t>
            </w:r>
          </w:p>
        </w:tc>
        <w:tc>
          <w:tcPr>
            <w:tcW w:w="1725" w:type="dxa"/>
            <w:tcBorders>
              <w:top w:val="single" w:color="AAAAAA" w:sz="8"/>
              <w:left w:val="single" w:color="AAAAAA" w:sz="8"/>
              <w:bottom w:val="single" w:color="AAAAAA" w:sz="8"/>
              <w:right w:val="single" w:color="AAAAAA" w:sz="8"/>
            </w:tcBorders>
            <w:shd w:val="clear" w:color="auto" w:fill="FFF2CC"/>
            <w:tcMar>
              <w:top w:w="60" w:type="dxa"/>
              <w:left w:w="80" w:type="dxa"/>
              <w:bottom w:w="60" w:type="dxa"/>
              <w:right w:w="80" w:type="dxa"/>
            </w:tcMar>
            <w:vAlign w:val="top"/>
          </w:tcPr>
          <w:p w:rsidR="4B7C6627" w:rsidP="4B7C6627" w:rsidRDefault="4B7C6627" w14:paraId="1EAB8C37" w14:textId="4AD5CFB2">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States eGFR, value imprecise</w:t>
            </w:r>
          </w:p>
        </w:tc>
        <w:tc>
          <w:tcPr>
            <w:tcW w:w="1725" w:type="dxa"/>
            <w:tcBorders>
              <w:top w:val="single" w:color="AAAAAA" w:sz="8"/>
              <w:left w:val="single" w:color="AAAAAA" w:sz="8"/>
              <w:bottom w:val="single" w:color="AAAAAA" w:sz="8"/>
              <w:right w:val="single" w:color="AAAAAA" w:sz="8"/>
            </w:tcBorders>
            <w:shd w:val="clear" w:color="auto" w:fill="FFE0E0"/>
            <w:tcMar>
              <w:top w:w="60" w:type="dxa"/>
              <w:left w:w="80" w:type="dxa"/>
              <w:bottom w:w="60" w:type="dxa"/>
              <w:right w:w="80" w:type="dxa"/>
            </w:tcMar>
            <w:vAlign w:val="top"/>
          </w:tcPr>
          <w:p w:rsidR="4B7C6627" w:rsidP="4B7C6627" w:rsidRDefault="4B7C6627" w14:paraId="31751B4D" w14:textId="63A2243D">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Omits</w:t>
            </w:r>
          </w:p>
        </w:tc>
      </w:tr>
      <w:tr w:rsidR="4B7C6627" w:rsidTr="4B7C6627" w14:paraId="28F72DF7">
        <w:trPr>
          <w:trHeight w:val="300"/>
        </w:trPr>
        <w:tc>
          <w:tcPr>
            <w:tcW w:w="600"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16A4EA34" w14:textId="05AC47BE">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2B.6</w:t>
            </w:r>
          </w:p>
        </w:tc>
        <w:tc>
          <w:tcPr>
            <w:tcW w:w="2805"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20BC13B7" w14:textId="55C0F486">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AST (20 U/L)</w:t>
            </w:r>
          </w:p>
        </w:tc>
        <w:tc>
          <w:tcPr>
            <w:tcW w:w="495"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1CCDE980" w14:textId="40E59B0B">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0.22</w:t>
            </w:r>
          </w:p>
        </w:tc>
        <w:tc>
          <w:tcPr>
            <w:tcW w:w="1995"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66CFAE46" w14:textId="659511C8">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States 20 U/L</w:t>
            </w:r>
          </w:p>
        </w:tc>
        <w:tc>
          <w:tcPr>
            <w:tcW w:w="1725" w:type="dxa"/>
            <w:tcBorders>
              <w:top w:val="single" w:color="AAAAAA" w:sz="8"/>
              <w:left w:val="single" w:color="AAAAAA" w:sz="8"/>
              <w:bottom w:val="single" w:color="AAAAAA" w:sz="8"/>
              <w:right w:val="single" w:color="AAAAAA" w:sz="8"/>
            </w:tcBorders>
            <w:shd w:val="clear" w:color="auto" w:fill="FFF2CC"/>
            <w:tcMar>
              <w:top w:w="60" w:type="dxa"/>
              <w:left w:w="80" w:type="dxa"/>
              <w:bottom w:w="60" w:type="dxa"/>
              <w:right w:w="80" w:type="dxa"/>
            </w:tcMar>
            <w:vAlign w:val="top"/>
          </w:tcPr>
          <w:p w:rsidR="4B7C6627" w:rsidP="4B7C6627" w:rsidRDefault="4B7C6627" w14:paraId="67B7E28F" w14:textId="3A449B14">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w:t>
            </w:r>
          </w:p>
        </w:tc>
        <w:tc>
          <w:tcPr>
            <w:tcW w:w="1725" w:type="dxa"/>
            <w:tcBorders>
              <w:top w:val="single" w:color="AAAAAA" w:sz="8"/>
              <w:left w:val="single" w:color="AAAAAA" w:sz="8"/>
              <w:bottom w:val="single" w:color="AAAAAA" w:sz="8"/>
              <w:right w:val="single" w:color="AAAAAA" w:sz="8"/>
            </w:tcBorders>
            <w:shd w:val="clear" w:color="auto" w:fill="FFE0E0"/>
            <w:tcMar>
              <w:top w:w="60" w:type="dxa"/>
              <w:left w:w="80" w:type="dxa"/>
              <w:bottom w:w="60" w:type="dxa"/>
              <w:right w:w="80" w:type="dxa"/>
            </w:tcMar>
            <w:vAlign w:val="top"/>
          </w:tcPr>
          <w:p w:rsidR="4B7C6627" w:rsidP="4B7C6627" w:rsidRDefault="4B7C6627" w14:paraId="74B96766" w14:textId="2B4C98F9">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Omits</w:t>
            </w:r>
          </w:p>
        </w:tc>
      </w:tr>
      <w:tr w:rsidR="4B7C6627" w:rsidTr="4B7C6627" w14:paraId="75056136">
        <w:trPr>
          <w:trHeight w:val="300"/>
        </w:trPr>
        <w:tc>
          <w:tcPr>
            <w:tcW w:w="600"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7DA943C0" w14:textId="74738F7F">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2B.7</w:t>
            </w:r>
          </w:p>
        </w:tc>
        <w:tc>
          <w:tcPr>
            <w:tcW w:w="280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51A8618C" w14:textId="0D1E3E24">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ALT (21 U/L)</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1160E4E7" w14:textId="1201D54A">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0.22</w:t>
            </w:r>
          </w:p>
        </w:tc>
        <w:tc>
          <w:tcPr>
            <w:tcW w:w="199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476C5D2E" w14:textId="13FE146E">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States 21 U/L</w:t>
            </w:r>
          </w:p>
        </w:tc>
        <w:tc>
          <w:tcPr>
            <w:tcW w:w="1725" w:type="dxa"/>
            <w:tcBorders>
              <w:top w:val="single" w:color="AAAAAA" w:sz="8"/>
              <w:left w:val="single" w:color="AAAAAA" w:sz="8"/>
              <w:bottom w:val="single" w:color="AAAAAA" w:sz="8"/>
              <w:right w:val="single" w:color="AAAAAA" w:sz="8"/>
            </w:tcBorders>
            <w:shd w:val="clear" w:color="auto" w:fill="FFF2CC"/>
            <w:tcMar>
              <w:top w:w="60" w:type="dxa"/>
              <w:left w:w="80" w:type="dxa"/>
              <w:bottom w:w="60" w:type="dxa"/>
              <w:right w:w="80" w:type="dxa"/>
            </w:tcMar>
            <w:vAlign w:val="top"/>
          </w:tcPr>
          <w:p w:rsidR="4B7C6627" w:rsidP="4B7C6627" w:rsidRDefault="4B7C6627" w14:paraId="086E2A64" w14:textId="115D0B04">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w:t>
            </w:r>
          </w:p>
        </w:tc>
        <w:tc>
          <w:tcPr>
            <w:tcW w:w="1725" w:type="dxa"/>
            <w:tcBorders>
              <w:top w:val="single" w:color="AAAAAA" w:sz="8"/>
              <w:left w:val="single" w:color="AAAAAA" w:sz="8"/>
              <w:bottom w:val="single" w:color="AAAAAA" w:sz="8"/>
              <w:right w:val="single" w:color="AAAAAA" w:sz="8"/>
            </w:tcBorders>
            <w:shd w:val="clear" w:color="auto" w:fill="FFE0E0"/>
            <w:tcMar>
              <w:top w:w="60" w:type="dxa"/>
              <w:left w:w="80" w:type="dxa"/>
              <w:bottom w:w="60" w:type="dxa"/>
              <w:right w:w="80" w:type="dxa"/>
            </w:tcMar>
            <w:vAlign w:val="top"/>
          </w:tcPr>
          <w:p w:rsidR="4B7C6627" w:rsidP="4B7C6627" w:rsidRDefault="4B7C6627" w14:paraId="15529872" w14:textId="4D7A28FB">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Omits</w:t>
            </w:r>
          </w:p>
        </w:tc>
      </w:tr>
      <w:tr w:rsidR="4B7C6627" w:rsidTr="4B7C6627" w14:paraId="061105E4">
        <w:trPr>
          <w:trHeight w:val="300"/>
        </w:trPr>
        <w:tc>
          <w:tcPr>
            <w:tcW w:w="600"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1356688A" w14:textId="5CC573B5">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2B.8</w:t>
            </w:r>
          </w:p>
        </w:tc>
        <w:tc>
          <w:tcPr>
            <w:tcW w:w="2805"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2B6FBCBC" w14:textId="26CC63FB">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Glucose (92 mg/dL)</w:t>
            </w:r>
          </w:p>
        </w:tc>
        <w:tc>
          <w:tcPr>
            <w:tcW w:w="495"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63913BDF" w14:textId="2B8D7562">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0.26</w:t>
            </w:r>
          </w:p>
        </w:tc>
        <w:tc>
          <w:tcPr>
            <w:tcW w:w="1995"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3CCD72D7" w14:textId="4F14145E">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States 92 mg/dL</w:t>
            </w:r>
          </w:p>
        </w:tc>
        <w:tc>
          <w:tcPr>
            <w:tcW w:w="1725" w:type="dxa"/>
            <w:tcBorders>
              <w:top w:val="single" w:color="AAAAAA" w:sz="8"/>
              <w:left w:val="single" w:color="AAAAAA" w:sz="8"/>
              <w:bottom w:val="single" w:color="AAAAAA" w:sz="8"/>
              <w:right w:val="single" w:color="AAAAAA" w:sz="8"/>
            </w:tcBorders>
            <w:shd w:val="clear" w:color="auto" w:fill="FFF2CC"/>
            <w:tcMar>
              <w:top w:w="60" w:type="dxa"/>
              <w:left w:w="80" w:type="dxa"/>
              <w:bottom w:w="60" w:type="dxa"/>
              <w:right w:w="80" w:type="dxa"/>
            </w:tcMar>
            <w:vAlign w:val="top"/>
          </w:tcPr>
          <w:p w:rsidR="4B7C6627" w:rsidP="4B7C6627" w:rsidRDefault="4B7C6627" w14:paraId="3994D674" w14:textId="5CE6F456">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w:t>
            </w:r>
          </w:p>
        </w:tc>
        <w:tc>
          <w:tcPr>
            <w:tcW w:w="1725" w:type="dxa"/>
            <w:tcBorders>
              <w:top w:val="single" w:color="AAAAAA" w:sz="8"/>
              <w:left w:val="single" w:color="AAAAAA" w:sz="8"/>
              <w:bottom w:val="single" w:color="AAAAAA" w:sz="8"/>
              <w:right w:val="single" w:color="AAAAAA" w:sz="8"/>
            </w:tcBorders>
            <w:shd w:val="clear" w:color="auto" w:fill="FFE0E0"/>
            <w:tcMar>
              <w:top w:w="60" w:type="dxa"/>
              <w:left w:w="80" w:type="dxa"/>
              <w:bottom w:w="60" w:type="dxa"/>
              <w:right w:w="80" w:type="dxa"/>
            </w:tcMar>
            <w:vAlign w:val="top"/>
          </w:tcPr>
          <w:p w:rsidR="4B7C6627" w:rsidP="4B7C6627" w:rsidRDefault="4B7C6627" w14:paraId="268C8599" w14:textId="48E6A7E1">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Omits</w:t>
            </w:r>
          </w:p>
        </w:tc>
      </w:tr>
      <w:tr w:rsidR="4B7C6627" w:rsidTr="4B7C6627" w14:paraId="354ADFB7">
        <w:trPr>
          <w:trHeight w:val="300"/>
        </w:trPr>
        <w:tc>
          <w:tcPr>
            <w:tcW w:w="600"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2EC44819" w14:textId="0F791E09">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2B.9</w:t>
            </w:r>
          </w:p>
        </w:tc>
        <w:tc>
          <w:tcPr>
            <w:tcW w:w="280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6802BE91" w14:textId="5AA7C54A">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CMP interpreted as no clinically significant abnormalities</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58FCC9AF" w14:textId="4A1B0276">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0.41</w:t>
            </w:r>
          </w:p>
        </w:tc>
        <w:tc>
          <w:tcPr>
            <w:tcW w:w="199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0A754ACF" w14:textId="13CBE781">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States no clinically significant abnormalities</w:t>
            </w:r>
          </w:p>
        </w:tc>
        <w:tc>
          <w:tcPr>
            <w:tcW w:w="1725" w:type="dxa"/>
            <w:tcBorders>
              <w:top w:val="single" w:color="AAAAAA" w:sz="8"/>
              <w:left w:val="single" w:color="AAAAAA" w:sz="8"/>
              <w:bottom w:val="single" w:color="AAAAAA" w:sz="8"/>
              <w:right w:val="single" w:color="AAAAAA" w:sz="8"/>
            </w:tcBorders>
            <w:shd w:val="clear" w:color="auto" w:fill="FFF2CC"/>
            <w:tcMar>
              <w:top w:w="60" w:type="dxa"/>
              <w:left w:w="80" w:type="dxa"/>
              <w:bottom w:w="60" w:type="dxa"/>
              <w:right w:w="80" w:type="dxa"/>
            </w:tcMar>
            <w:vAlign w:val="top"/>
          </w:tcPr>
          <w:p w:rsidR="4B7C6627" w:rsidP="4B7C6627" w:rsidRDefault="4B7C6627" w14:paraId="5A0ECEFA" w14:textId="540B5449">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States normal, no interpretation</w:t>
            </w:r>
          </w:p>
        </w:tc>
        <w:tc>
          <w:tcPr>
            <w:tcW w:w="1725" w:type="dxa"/>
            <w:tcBorders>
              <w:top w:val="single" w:color="AAAAAA" w:sz="8"/>
              <w:left w:val="single" w:color="AAAAAA" w:sz="8"/>
              <w:bottom w:val="single" w:color="AAAAAA" w:sz="8"/>
              <w:right w:val="single" w:color="AAAAAA" w:sz="8"/>
            </w:tcBorders>
            <w:shd w:val="clear" w:color="auto" w:fill="FFE0E0"/>
            <w:tcMar>
              <w:top w:w="60" w:type="dxa"/>
              <w:left w:w="80" w:type="dxa"/>
              <w:bottom w:w="60" w:type="dxa"/>
              <w:right w:w="80" w:type="dxa"/>
            </w:tcMar>
            <w:vAlign w:val="top"/>
          </w:tcPr>
          <w:p w:rsidR="4B7C6627" w:rsidP="4B7C6627" w:rsidRDefault="4B7C6627" w14:paraId="67C6EA4F" w14:textId="5AC03183">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Omits</w:t>
            </w:r>
          </w:p>
        </w:tc>
      </w:tr>
      <w:tr w:rsidR="4B7C6627" w:rsidTr="4B7C6627" w14:paraId="6809EF79">
        <w:trPr>
          <w:trHeight w:val="300"/>
        </w:trPr>
        <w:tc>
          <w:tcPr>
            <w:tcW w:w="600"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0FD194D4" w14:textId="51602B1F">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2B.10</w:t>
            </w:r>
          </w:p>
        </w:tc>
        <w:tc>
          <w:tcPr>
            <w:tcW w:w="2805"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376A4C52" w14:textId="594B1C25">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Laboratory panel identified as Comprehensive Metabolic Panel (CMP)</w:t>
            </w:r>
          </w:p>
        </w:tc>
        <w:tc>
          <w:tcPr>
            <w:tcW w:w="495"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7B6966AD" w14:textId="79EC46FC">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0.21</w:t>
            </w:r>
          </w:p>
        </w:tc>
        <w:tc>
          <w:tcPr>
            <w:tcW w:w="1995"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673E9053" w14:textId="613BA0D6">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Names CMP</w:t>
            </w:r>
          </w:p>
        </w:tc>
        <w:tc>
          <w:tcPr>
            <w:tcW w:w="1725" w:type="dxa"/>
            <w:tcBorders>
              <w:top w:val="single" w:color="AAAAAA" w:sz="8"/>
              <w:left w:val="single" w:color="AAAAAA" w:sz="8"/>
              <w:bottom w:val="single" w:color="AAAAAA" w:sz="8"/>
              <w:right w:val="single" w:color="AAAAAA" w:sz="8"/>
            </w:tcBorders>
            <w:shd w:val="clear" w:color="auto" w:fill="FFF2CC"/>
            <w:tcMar>
              <w:top w:w="60" w:type="dxa"/>
              <w:left w:w="80" w:type="dxa"/>
              <w:bottom w:w="60" w:type="dxa"/>
              <w:right w:w="80" w:type="dxa"/>
            </w:tcMar>
            <w:vAlign w:val="top"/>
          </w:tcPr>
          <w:p w:rsidR="4B7C6627" w:rsidP="4B7C6627" w:rsidRDefault="4B7C6627" w14:paraId="456ECFBB" w14:textId="01C928C6">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w:t>
            </w:r>
          </w:p>
        </w:tc>
        <w:tc>
          <w:tcPr>
            <w:tcW w:w="1725" w:type="dxa"/>
            <w:tcBorders>
              <w:top w:val="single" w:color="AAAAAA" w:sz="8"/>
              <w:left w:val="single" w:color="AAAAAA" w:sz="8"/>
              <w:bottom w:val="single" w:color="AAAAAA" w:sz="8"/>
              <w:right w:val="single" w:color="AAAAAA" w:sz="8"/>
            </w:tcBorders>
            <w:shd w:val="clear" w:color="auto" w:fill="FFE0E0"/>
            <w:tcMar>
              <w:top w:w="60" w:type="dxa"/>
              <w:left w:w="80" w:type="dxa"/>
              <w:bottom w:w="60" w:type="dxa"/>
              <w:right w:w="80" w:type="dxa"/>
            </w:tcMar>
            <w:vAlign w:val="top"/>
          </w:tcPr>
          <w:p w:rsidR="4B7C6627" w:rsidP="4B7C6627" w:rsidRDefault="4B7C6627" w14:paraId="3957A161" w14:textId="78860BB7">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Omits</w:t>
            </w:r>
          </w:p>
        </w:tc>
      </w:tr>
      <w:tr w:rsidR="4B7C6627" w:rsidTr="4B7C6627" w14:paraId="75D3547A">
        <w:trPr>
          <w:trHeight w:val="300"/>
        </w:trPr>
        <w:tc>
          <w:tcPr>
            <w:tcW w:w="600"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6466C7EC" w14:textId="354C9C72">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2B.11</w:t>
            </w:r>
          </w:p>
        </w:tc>
        <w:tc>
          <w:tcPr>
            <w:tcW w:w="280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080B2FC2" w14:textId="04957CA1">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PHQ-9 score today (3) documented</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3C09878F" w14:textId="0768DACC">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0.66</w:t>
            </w:r>
          </w:p>
        </w:tc>
        <w:tc>
          <w:tcPr>
            <w:tcW w:w="199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2B111053" w14:textId="2E8ECE30">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States PHQ-9 = 3</w:t>
            </w:r>
          </w:p>
        </w:tc>
        <w:tc>
          <w:tcPr>
            <w:tcW w:w="1725" w:type="dxa"/>
            <w:tcBorders>
              <w:top w:val="single" w:color="AAAAAA" w:sz="8"/>
              <w:left w:val="single" w:color="AAAAAA" w:sz="8"/>
              <w:bottom w:val="single" w:color="AAAAAA" w:sz="8"/>
              <w:right w:val="single" w:color="AAAAAA" w:sz="8"/>
            </w:tcBorders>
            <w:shd w:val="clear" w:color="auto" w:fill="FFF2CC"/>
            <w:tcMar>
              <w:top w:w="60" w:type="dxa"/>
              <w:left w:w="80" w:type="dxa"/>
              <w:bottom w:w="60" w:type="dxa"/>
              <w:right w:w="80" w:type="dxa"/>
            </w:tcMar>
            <w:vAlign w:val="top"/>
          </w:tcPr>
          <w:p w:rsidR="4B7C6627" w:rsidP="4B7C6627" w:rsidRDefault="4B7C6627" w14:paraId="65BC04AC" w14:textId="6C0C1AC2">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PHQ-9 stated, score imprecise</w:t>
            </w:r>
          </w:p>
        </w:tc>
        <w:tc>
          <w:tcPr>
            <w:tcW w:w="1725" w:type="dxa"/>
            <w:tcBorders>
              <w:top w:val="single" w:color="AAAAAA" w:sz="8"/>
              <w:left w:val="single" w:color="AAAAAA" w:sz="8"/>
              <w:bottom w:val="single" w:color="AAAAAA" w:sz="8"/>
              <w:right w:val="single" w:color="AAAAAA" w:sz="8"/>
            </w:tcBorders>
            <w:shd w:val="clear" w:color="auto" w:fill="FFE0E0"/>
            <w:tcMar>
              <w:top w:w="60" w:type="dxa"/>
              <w:left w:w="80" w:type="dxa"/>
              <w:bottom w:w="60" w:type="dxa"/>
              <w:right w:w="80" w:type="dxa"/>
            </w:tcMar>
            <w:vAlign w:val="top"/>
          </w:tcPr>
          <w:p w:rsidR="4B7C6627" w:rsidP="4B7C6627" w:rsidRDefault="4B7C6627" w14:paraId="2B43A8A8" w14:textId="60ED08BB">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Omits</w:t>
            </w:r>
          </w:p>
        </w:tc>
      </w:tr>
      <w:tr w:rsidR="4B7C6627" w:rsidTr="4B7C6627" w14:paraId="3C22C28B">
        <w:trPr>
          <w:trHeight w:val="300"/>
        </w:trPr>
        <w:tc>
          <w:tcPr>
            <w:tcW w:w="600"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5B8A5BE7" w14:textId="02431690">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2B.12</w:t>
            </w:r>
          </w:p>
        </w:tc>
        <w:tc>
          <w:tcPr>
            <w:tcW w:w="2805"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2C0673E7" w14:textId="3F083C90">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PHQ-9 score at initial visit (16) documented</w:t>
            </w:r>
          </w:p>
        </w:tc>
        <w:tc>
          <w:tcPr>
            <w:tcW w:w="495"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7B052DF1" w14:textId="11B7A958">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0.26</w:t>
            </w:r>
          </w:p>
        </w:tc>
        <w:tc>
          <w:tcPr>
            <w:tcW w:w="1995"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19C6FB31" w14:textId="553498F8">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States PHQ-9 = 16 at initial visit</w:t>
            </w:r>
          </w:p>
        </w:tc>
        <w:tc>
          <w:tcPr>
            <w:tcW w:w="1725" w:type="dxa"/>
            <w:tcBorders>
              <w:top w:val="single" w:color="AAAAAA" w:sz="8"/>
              <w:left w:val="single" w:color="AAAAAA" w:sz="8"/>
              <w:bottom w:val="single" w:color="AAAAAA" w:sz="8"/>
              <w:right w:val="single" w:color="AAAAAA" w:sz="8"/>
            </w:tcBorders>
            <w:shd w:val="clear" w:color="auto" w:fill="FFF2CC"/>
            <w:tcMar>
              <w:top w:w="60" w:type="dxa"/>
              <w:left w:w="80" w:type="dxa"/>
              <w:bottom w:w="60" w:type="dxa"/>
              <w:right w:w="80" w:type="dxa"/>
            </w:tcMar>
            <w:vAlign w:val="top"/>
          </w:tcPr>
          <w:p w:rsidR="4B7C6627" w:rsidP="4B7C6627" w:rsidRDefault="4B7C6627" w14:paraId="51D6DEB0" w14:textId="105806FF">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w:t>
            </w:r>
          </w:p>
        </w:tc>
        <w:tc>
          <w:tcPr>
            <w:tcW w:w="1725" w:type="dxa"/>
            <w:tcBorders>
              <w:top w:val="single" w:color="AAAAAA" w:sz="8"/>
              <w:left w:val="single" w:color="AAAAAA" w:sz="8"/>
              <w:bottom w:val="single" w:color="AAAAAA" w:sz="8"/>
              <w:right w:val="single" w:color="AAAAAA" w:sz="8"/>
            </w:tcBorders>
            <w:shd w:val="clear" w:color="auto" w:fill="FFE0E0"/>
            <w:tcMar>
              <w:top w:w="60" w:type="dxa"/>
              <w:left w:w="80" w:type="dxa"/>
              <w:bottom w:w="60" w:type="dxa"/>
              <w:right w:w="80" w:type="dxa"/>
            </w:tcMar>
            <w:vAlign w:val="top"/>
          </w:tcPr>
          <w:p w:rsidR="4B7C6627" w:rsidP="4B7C6627" w:rsidRDefault="4B7C6627" w14:paraId="755292E5" w14:textId="1066B6BE">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Omits</w:t>
            </w:r>
          </w:p>
        </w:tc>
      </w:tr>
      <w:tr w:rsidR="4B7C6627" w:rsidTr="4B7C6627" w14:paraId="6D792290">
        <w:trPr>
          <w:trHeight w:val="300"/>
        </w:trPr>
        <w:tc>
          <w:tcPr>
            <w:tcW w:w="600"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2A434BB7" w14:textId="0A31581D">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2B.13</w:t>
            </w:r>
          </w:p>
        </w:tc>
        <w:tc>
          <w:tcPr>
            <w:tcW w:w="280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294485E7" w14:textId="19E92831">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PHQ-9 score at 3-month follow-up (9) documented</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538316A2" w14:textId="0FBB7032">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0.26</w:t>
            </w:r>
          </w:p>
        </w:tc>
        <w:tc>
          <w:tcPr>
            <w:tcW w:w="199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48744BAE" w14:textId="76269651">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States PHQ-9 = 9 at 3 months</w:t>
            </w:r>
          </w:p>
        </w:tc>
        <w:tc>
          <w:tcPr>
            <w:tcW w:w="1725" w:type="dxa"/>
            <w:tcBorders>
              <w:top w:val="single" w:color="AAAAAA" w:sz="8"/>
              <w:left w:val="single" w:color="AAAAAA" w:sz="8"/>
              <w:bottom w:val="single" w:color="AAAAAA" w:sz="8"/>
              <w:right w:val="single" w:color="AAAAAA" w:sz="8"/>
            </w:tcBorders>
            <w:shd w:val="clear" w:color="auto" w:fill="FFF2CC"/>
            <w:tcMar>
              <w:top w:w="60" w:type="dxa"/>
              <w:left w:w="80" w:type="dxa"/>
              <w:bottom w:w="60" w:type="dxa"/>
              <w:right w:w="80" w:type="dxa"/>
            </w:tcMar>
            <w:vAlign w:val="top"/>
          </w:tcPr>
          <w:p w:rsidR="4B7C6627" w:rsidP="4B7C6627" w:rsidRDefault="4B7C6627" w14:paraId="7BACCE13" w14:textId="091B91A6">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w:t>
            </w:r>
          </w:p>
        </w:tc>
        <w:tc>
          <w:tcPr>
            <w:tcW w:w="1725" w:type="dxa"/>
            <w:tcBorders>
              <w:top w:val="single" w:color="AAAAAA" w:sz="8"/>
              <w:left w:val="single" w:color="AAAAAA" w:sz="8"/>
              <w:bottom w:val="single" w:color="AAAAAA" w:sz="8"/>
              <w:right w:val="single" w:color="AAAAAA" w:sz="8"/>
            </w:tcBorders>
            <w:shd w:val="clear" w:color="auto" w:fill="FFE0E0"/>
            <w:tcMar>
              <w:top w:w="60" w:type="dxa"/>
              <w:left w:w="80" w:type="dxa"/>
              <w:bottom w:w="60" w:type="dxa"/>
              <w:right w:w="80" w:type="dxa"/>
            </w:tcMar>
            <w:vAlign w:val="top"/>
          </w:tcPr>
          <w:p w:rsidR="4B7C6627" w:rsidP="4B7C6627" w:rsidRDefault="4B7C6627" w14:paraId="54BC7045" w14:textId="0F3B4A5B">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Omits</w:t>
            </w:r>
          </w:p>
        </w:tc>
      </w:tr>
      <w:tr w:rsidR="4B7C6627" w:rsidTr="4B7C6627" w14:paraId="7D2B0898">
        <w:trPr>
          <w:trHeight w:val="300"/>
        </w:trPr>
        <w:tc>
          <w:tcPr>
            <w:tcW w:w="600"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0A048582" w14:textId="5CE89F13">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2B.14</w:t>
            </w:r>
          </w:p>
        </w:tc>
        <w:tc>
          <w:tcPr>
            <w:tcW w:w="2805"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2B76F504" w14:textId="7BDD0390">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PHQ-9 current interpretation (minimal depressive symptoms)</w:t>
            </w:r>
          </w:p>
        </w:tc>
        <w:tc>
          <w:tcPr>
            <w:tcW w:w="495"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3DA2F8E9" w14:textId="6F47158B">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0.36</w:t>
            </w:r>
          </w:p>
        </w:tc>
        <w:tc>
          <w:tcPr>
            <w:tcW w:w="1995"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17438EC6" w14:textId="1E83C8E5">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States minimal depressive symptoms</w:t>
            </w:r>
          </w:p>
        </w:tc>
        <w:tc>
          <w:tcPr>
            <w:tcW w:w="1725" w:type="dxa"/>
            <w:tcBorders>
              <w:top w:val="single" w:color="AAAAAA" w:sz="8"/>
              <w:left w:val="single" w:color="AAAAAA" w:sz="8"/>
              <w:bottom w:val="single" w:color="AAAAAA" w:sz="8"/>
              <w:right w:val="single" w:color="AAAAAA" w:sz="8"/>
            </w:tcBorders>
            <w:shd w:val="clear" w:color="auto" w:fill="FFF2CC"/>
            <w:tcMar>
              <w:top w:w="60" w:type="dxa"/>
              <w:left w:w="80" w:type="dxa"/>
              <w:bottom w:w="60" w:type="dxa"/>
              <w:right w:w="80" w:type="dxa"/>
            </w:tcMar>
            <w:vAlign w:val="top"/>
          </w:tcPr>
          <w:p w:rsidR="4B7C6627" w:rsidP="4B7C6627" w:rsidRDefault="4B7C6627" w14:paraId="733609DC" w14:textId="508A43BF">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States improved, no interpretation</w:t>
            </w:r>
          </w:p>
        </w:tc>
        <w:tc>
          <w:tcPr>
            <w:tcW w:w="1725" w:type="dxa"/>
            <w:tcBorders>
              <w:top w:val="single" w:color="AAAAAA" w:sz="8"/>
              <w:left w:val="single" w:color="AAAAAA" w:sz="8"/>
              <w:bottom w:val="single" w:color="AAAAAA" w:sz="8"/>
              <w:right w:val="single" w:color="AAAAAA" w:sz="8"/>
            </w:tcBorders>
            <w:shd w:val="clear" w:color="auto" w:fill="FFE0E0"/>
            <w:tcMar>
              <w:top w:w="60" w:type="dxa"/>
              <w:left w:w="80" w:type="dxa"/>
              <w:bottom w:w="60" w:type="dxa"/>
              <w:right w:w="80" w:type="dxa"/>
            </w:tcMar>
            <w:vAlign w:val="top"/>
          </w:tcPr>
          <w:p w:rsidR="4B7C6627" w:rsidP="4B7C6627" w:rsidRDefault="4B7C6627" w14:paraId="57D6AD42" w14:textId="24349D33">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Omits</w:t>
            </w:r>
          </w:p>
        </w:tc>
      </w:tr>
      <w:tr w:rsidR="4B7C6627" w:rsidTr="4B7C6627" w14:paraId="754B4C4B">
        <w:trPr>
          <w:trHeight w:val="300"/>
        </w:trPr>
        <w:tc>
          <w:tcPr>
            <w:tcW w:w="600"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4FDAAF29" w14:textId="0B4615DF">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2B.15</w:t>
            </w:r>
          </w:p>
        </w:tc>
        <w:tc>
          <w:tcPr>
            <w:tcW w:w="280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03619B67" w14:textId="7FCE6EB8">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GAD-7 score today (2) documented</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44049BF5" w14:textId="3C83E51F">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0.61</w:t>
            </w:r>
          </w:p>
        </w:tc>
        <w:tc>
          <w:tcPr>
            <w:tcW w:w="199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53A86FE5" w14:textId="6E41C19B">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States GAD-7 = 2</w:t>
            </w:r>
          </w:p>
        </w:tc>
        <w:tc>
          <w:tcPr>
            <w:tcW w:w="1725" w:type="dxa"/>
            <w:tcBorders>
              <w:top w:val="single" w:color="AAAAAA" w:sz="8"/>
              <w:left w:val="single" w:color="AAAAAA" w:sz="8"/>
              <w:bottom w:val="single" w:color="AAAAAA" w:sz="8"/>
              <w:right w:val="single" w:color="AAAAAA" w:sz="8"/>
            </w:tcBorders>
            <w:shd w:val="clear" w:color="auto" w:fill="FFF2CC"/>
            <w:tcMar>
              <w:top w:w="60" w:type="dxa"/>
              <w:left w:w="80" w:type="dxa"/>
              <w:bottom w:w="60" w:type="dxa"/>
              <w:right w:w="80" w:type="dxa"/>
            </w:tcMar>
            <w:vAlign w:val="top"/>
          </w:tcPr>
          <w:p w:rsidR="4B7C6627" w:rsidP="4B7C6627" w:rsidRDefault="4B7C6627" w14:paraId="55276FF9" w14:textId="59FD6C67">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GAD-7 stated, score imprecise</w:t>
            </w:r>
          </w:p>
        </w:tc>
        <w:tc>
          <w:tcPr>
            <w:tcW w:w="1725" w:type="dxa"/>
            <w:tcBorders>
              <w:top w:val="single" w:color="AAAAAA" w:sz="8"/>
              <w:left w:val="single" w:color="AAAAAA" w:sz="8"/>
              <w:bottom w:val="single" w:color="AAAAAA" w:sz="8"/>
              <w:right w:val="single" w:color="AAAAAA" w:sz="8"/>
            </w:tcBorders>
            <w:shd w:val="clear" w:color="auto" w:fill="FFE0E0"/>
            <w:tcMar>
              <w:top w:w="60" w:type="dxa"/>
              <w:left w:w="80" w:type="dxa"/>
              <w:bottom w:w="60" w:type="dxa"/>
              <w:right w:w="80" w:type="dxa"/>
            </w:tcMar>
            <w:vAlign w:val="top"/>
          </w:tcPr>
          <w:p w:rsidR="4B7C6627" w:rsidP="4B7C6627" w:rsidRDefault="4B7C6627" w14:paraId="14CC5B3C" w14:textId="372A28D5">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Omits</w:t>
            </w:r>
          </w:p>
        </w:tc>
      </w:tr>
      <w:tr w:rsidR="4B7C6627" w:rsidTr="4B7C6627" w14:paraId="79915303">
        <w:trPr>
          <w:trHeight w:val="300"/>
        </w:trPr>
        <w:tc>
          <w:tcPr>
            <w:tcW w:w="600"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440653EE" w14:textId="13287CC4">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2B.16</w:t>
            </w:r>
          </w:p>
        </w:tc>
        <w:tc>
          <w:tcPr>
            <w:tcW w:w="2805"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05ABEA83" w14:textId="3E9A74DF">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GAD-7 score at initial visit (14) documented</w:t>
            </w:r>
          </w:p>
        </w:tc>
        <w:tc>
          <w:tcPr>
            <w:tcW w:w="495"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621F0BE5" w14:textId="60F05DFD">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0.21</w:t>
            </w:r>
          </w:p>
        </w:tc>
        <w:tc>
          <w:tcPr>
            <w:tcW w:w="1995"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75130002" w14:textId="26036ECF">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States GAD-7 = 14 at initial visit</w:t>
            </w:r>
          </w:p>
        </w:tc>
        <w:tc>
          <w:tcPr>
            <w:tcW w:w="1725" w:type="dxa"/>
            <w:tcBorders>
              <w:top w:val="single" w:color="AAAAAA" w:sz="8"/>
              <w:left w:val="single" w:color="AAAAAA" w:sz="8"/>
              <w:bottom w:val="single" w:color="AAAAAA" w:sz="8"/>
              <w:right w:val="single" w:color="AAAAAA" w:sz="8"/>
            </w:tcBorders>
            <w:shd w:val="clear" w:color="auto" w:fill="FFF2CC"/>
            <w:tcMar>
              <w:top w:w="60" w:type="dxa"/>
              <w:left w:w="80" w:type="dxa"/>
              <w:bottom w:w="60" w:type="dxa"/>
              <w:right w:w="80" w:type="dxa"/>
            </w:tcMar>
            <w:vAlign w:val="top"/>
          </w:tcPr>
          <w:p w:rsidR="4B7C6627" w:rsidP="4B7C6627" w:rsidRDefault="4B7C6627" w14:paraId="17ECB3F5" w14:textId="1F26C228">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w:t>
            </w:r>
          </w:p>
        </w:tc>
        <w:tc>
          <w:tcPr>
            <w:tcW w:w="1725" w:type="dxa"/>
            <w:tcBorders>
              <w:top w:val="single" w:color="AAAAAA" w:sz="8"/>
              <w:left w:val="single" w:color="AAAAAA" w:sz="8"/>
              <w:bottom w:val="single" w:color="AAAAAA" w:sz="8"/>
              <w:right w:val="single" w:color="AAAAAA" w:sz="8"/>
            </w:tcBorders>
            <w:shd w:val="clear" w:color="auto" w:fill="FFE0E0"/>
            <w:tcMar>
              <w:top w:w="60" w:type="dxa"/>
              <w:left w:w="80" w:type="dxa"/>
              <w:bottom w:w="60" w:type="dxa"/>
              <w:right w:w="80" w:type="dxa"/>
            </w:tcMar>
            <w:vAlign w:val="top"/>
          </w:tcPr>
          <w:p w:rsidR="4B7C6627" w:rsidP="4B7C6627" w:rsidRDefault="4B7C6627" w14:paraId="5D57F16A" w14:textId="73EC3B01">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Omits</w:t>
            </w:r>
          </w:p>
        </w:tc>
      </w:tr>
      <w:tr w:rsidR="4B7C6627" w:rsidTr="4B7C6627" w14:paraId="23BDB1BF">
        <w:trPr>
          <w:trHeight w:val="300"/>
        </w:trPr>
        <w:tc>
          <w:tcPr>
            <w:tcW w:w="600"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47CD855C" w14:textId="79F0BBE1">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2B.17</w:t>
            </w:r>
          </w:p>
        </w:tc>
        <w:tc>
          <w:tcPr>
            <w:tcW w:w="280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4BB12428" w14:textId="01B9A8F9">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GAD-7 score at 3-month follow-up (7) documented</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5D264E28" w14:textId="6A57F98F">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0.21</w:t>
            </w:r>
          </w:p>
        </w:tc>
        <w:tc>
          <w:tcPr>
            <w:tcW w:w="199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5B1EDD2E" w14:textId="56D8CBCC">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States GAD-7 = 7 at 3 months</w:t>
            </w:r>
          </w:p>
        </w:tc>
        <w:tc>
          <w:tcPr>
            <w:tcW w:w="1725" w:type="dxa"/>
            <w:tcBorders>
              <w:top w:val="single" w:color="AAAAAA" w:sz="8"/>
              <w:left w:val="single" w:color="AAAAAA" w:sz="8"/>
              <w:bottom w:val="single" w:color="AAAAAA" w:sz="8"/>
              <w:right w:val="single" w:color="AAAAAA" w:sz="8"/>
            </w:tcBorders>
            <w:shd w:val="clear" w:color="auto" w:fill="FFF2CC"/>
            <w:tcMar>
              <w:top w:w="60" w:type="dxa"/>
              <w:left w:w="80" w:type="dxa"/>
              <w:bottom w:w="60" w:type="dxa"/>
              <w:right w:w="80" w:type="dxa"/>
            </w:tcMar>
            <w:vAlign w:val="top"/>
          </w:tcPr>
          <w:p w:rsidR="4B7C6627" w:rsidP="4B7C6627" w:rsidRDefault="4B7C6627" w14:paraId="0D8CB23F" w14:textId="27C844F2">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w:t>
            </w:r>
          </w:p>
        </w:tc>
        <w:tc>
          <w:tcPr>
            <w:tcW w:w="1725" w:type="dxa"/>
            <w:tcBorders>
              <w:top w:val="single" w:color="AAAAAA" w:sz="8"/>
              <w:left w:val="single" w:color="AAAAAA" w:sz="8"/>
              <w:bottom w:val="single" w:color="AAAAAA" w:sz="8"/>
              <w:right w:val="single" w:color="AAAAAA" w:sz="8"/>
            </w:tcBorders>
            <w:shd w:val="clear" w:color="auto" w:fill="FFE0E0"/>
            <w:tcMar>
              <w:top w:w="60" w:type="dxa"/>
              <w:left w:w="80" w:type="dxa"/>
              <w:bottom w:w="60" w:type="dxa"/>
              <w:right w:w="80" w:type="dxa"/>
            </w:tcMar>
            <w:vAlign w:val="top"/>
          </w:tcPr>
          <w:p w:rsidR="4B7C6627" w:rsidP="4B7C6627" w:rsidRDefault="4B7C6627" w14:paraId="0031F332" w14:textId="7D0E8842">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Omits</w:t>
            </w:r>
          </w:p>
        </w:tc>
      </w:tr>
      <w:tr w:rsidR="4B7C6627" w:rsidTr="4B7C6627" w14:paraId="7020E684">
        <w:trPr>
          <w:trHeight w:val="300"/>
        </w:trPr>
        <w:tc>
          <w:tcPr>
            <w:tcW w:w="600"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6E1013DF" w14:textId="4F8D164E">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2B.18</w:t>
            </w:r>
          </w:p>
        </w:tc>
        <w:tc>
          <w:tcPr>
            <w:tcW w:w="2805"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58A9C5D1" w14:textId="26F26D6E">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GAD-7 current interpretation (minimal anxiety symptoms)</w:t>
            </w:r>
          </w:p>
        </w:tc>
        <w:tc>
          <w:tcPr>
            <w:tcW w:w="495"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63EE55F6" w14:textId="0B3D710B">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0.36</w:t>
            </w:r>
          </w:p>
        </w:tc>
        <w:tc>
          <w:tcPr>
            <w:tcW w:w="1995"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413354E5" w14:textId="413E64F5">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States minimal anxiety symptoms</w:t>
            </w:r>
          </w:p>
        </w:tc>
        <w:tc>
          <w:tcPr>
            <w:tcW w:w="1725" w:type="dxa"/>
            <w:tcBorders>
              <w:top w:val="single" w:color="AAAAAA" w:sz="8"/>
              <w:left w:val="single" w:color="AAAAAA" w:sz="8"/>
              <w:bottom w:val="single" w:color="AAAAAA" w:sz="8"/>
              <w:right w:val="single" w:color="AAAAAA" w:sz="8"/>
            </w:tcBorders>
            <w:shd w:val="clear" w:color="auto" w:fill="FFF2CC"/>
            <w:tcMar>
              <w:top w:w="60" w:type="dxa"/>
              <w:left w:w="80" w:type="dxa"/>
              <w:bottom w:w="60" w:type="dxa"/>
              <w:right w:w="80" w:type="dxa"/>
            </w:tcMar>
            <w:vAlign w:val="top"/>
          </w:tcPr>
          <w:p w:rsidR="4B7C6627" w:rsidP="4B7C6627" w:rsidRDefault="4B7C6627" w14:paraId="04C3E606" w14:textId="60FE3831">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States improved, no interpretation</w:t>
            </w:r>
          </w:p>
        </w:tc>
        <w:tc>
          <w:tcPr>
            <w:tcW w:w="1725" w:type="dxa"/>
            <w:tcBorders>
              <w:top w:val="single" w:color="AAAAAA" w:sz="8"/>
              <w:left w:val="single" w:color="AAAAAA" w:sz="8"/>
              <w:bottom w:val="single" w:color="AAAAAA" w:sz="8"/>
              <w:right w:val="single" w:color="AAAAAA" w:sz="8"/>
            </w:tcBorders>
            <w:shd w:val="clear" w:color="auto" w:fill="FFE0E0"/>
            <w:tcMar>
              <w:top w:w="60" w:type="dxa"/>
              <w:left w:w="80" w:type="dxa"/>
              <w:bottom w:w="60" w:type="dxa"/>
              <w:right w:w="80" w:type="dxa"/>
            </w:tcMar>
            <w:vAlign w:val="top"/>
          </w:tcPr>
          <w:p w:rsidR="4B7C6627" w:rsidP="4B7C6627" w:rsidRDefault="4B7C6627" w14:paraId="1AAF9D5A" w14:textId="61177DBD">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Omits</w:t>
            </w:r>
          </w:p>
        </w:tc>
      </w:tr>
    </w:tbl>
    <w:p w:rsidR="594D8A98" w:rsidP="4B7C6627" w:rsidRDefault="594D8A98" w14:paraId="158D7197" w14:textId="5A720484">
      <w:pPr>
        <w:bidi w:val="0"/>
        <w:spacing w:before="60" w:beforeAutospacing="off" w:after="120" w:afterAutospacing="off"/>
      </w:pPr>
      <w:r w:rsidRPr="4B7C6627" w:rsidR="594D8A98">
        <w:rPr>
          <w:rFonts w:ascii="Arial" w:hAnsi="Arial" w:eastAsia="Arial" w:cs="Arial"/>
          <w:i w:val="1"/>
          <w:iCs w:val="1"/>
          <w:noProof w:val="0"/>
          <w:color w:val="2E7D32"/>
          <w:sz w:val="16"/>
          <w:szCs w:val="16"/>
          <w:lang w:val="en-US"/>
        </w:rPr>
        <w:t>✓ 2B sum check: 0.32 + 0.32 + 0.22 + 0.32 + 0.57 + 0.22 + 0.22 + 0.26 + 0.41 + 0.21 + 0.66 + 0.26 + 0.26 + 0.36 + 0.61 + 0.21 + 0.21 + 0.36 = 6.00</w:t>
      </w:r>
    </w:p>
    <w:p w:rsidR="594D8A98" w:rsidP="4B7C6627" w:rsidRDefault="594D8A98" w14:paraId="4212BC76" w14:textId="087A184E">
      <w:pPr>
        <w:bidi w:val="0"/>
        <w:spacing w:before="160" w:beforeAutospacing="off" w:after="80" w:afterAutospacing="off"/>
      </w:pPr>
      <w:r w:rsidRPr="4B7C6627" w:rsidR="594D8A98">
        <w:rPr>
          <w:rFonts w:ascii="Arial" w:hAnsi="Arial" w:eastAsia="Arial" w:cs="Arial"/>
          <w:b w:val="1"/>
          <w:bCs w:val="1"/>
          <w:noProof w:val="0"/>
          <w:color w:val="2E75B6"/>
          <w:sz w:val="20"/>
          <w:szCs w:val="20"/>
          <w:lang w:val="en-US"/>
        </w:rPr>
        <w:t>2C. CALCULATED VALUES, TRENDS, AND CLINICAL INTERPRETATION (5.0 points) — 10 inputs, sum = 5.0</w:t>
      </w:r>
    </w:p>
    <w:tbl>
      <w:tblPr>
        <w:tblStyle w:val="TableNormal"/>
        <w:bidiVisual w:val="0"/>
        <w:tblW w:w="0" w:type="auto"/>
        <w:tblLook w:val="06A0" w:firstRow="1" w:lastRow="0" w:firstColumn="1" w:lastColumn="0" w:noHBand="1" w:noVBand="1"/>
      </w:tblPr>
      <w:tblGrid>
        <w:gridCol w:w="600"/>
        <w:gridCol w:w="2805"/>
        <w:gridCol w:w="495"/>
        <w:gridCol w:w="1995"/>
        <w:gridCol w:w="1725"/>
        <w:gridCol w:w="1725"/>
      </w:tblGrid>
      <w:tr w:rsidR="4B7C6627" w:rsidTr="4B7C6627" w14:paraId="35E9AF92">
        <w:trPr>
          <w:trHeight w:val="300"/>
        </w:trPr>
        <w:tc>
          <w:tcPr>
            <w:tcW w:w="600" w:type="dxa"/>
            <w:tcBorders>
              <w:top w:val="single" w:color="AAAAAA" w:sz="8"/>
              <w:left w:val="single" w:color="AAAAAA" w:sz="8"/>
              <w:bottom w:val="single" w:color="AAAAAA" w:sz="8"/>
              <w:right w:val="single" w:color="AAAAAA" w:sz="8"/>
            </w:tcBorders>
            <w:shd w:val="clear" w:color="auto" w:fill="1F3864"/>
            <w:tcMar>
              <w:top w:w="80" w:type="dxa"/>
              <w:left w:w="80" w:type="dxa"/>
              <w:bottom w:w="80" w:type="dxa"/>
              <w:right w:w="80" w:type="dxa"/>
            </w:tcMar>
            <w:vAlign w:val="top"/>
          </w:tcPr>
          <w:p w:rsidR="4B7C6627" w:rsidP="4B7C6627" w:rsidRDefault="4B7C6627" w14:paraId="473C85DE" w14:textId="4DBF178C">
            <w:pPr>
              <w:bidi w:val="0"/>
              <w:spacing w:before="0" w:beforeAutospacing="off" w:after="0" w:afterAutospacing="off"/>
            </w:pPr>
            <w:r w:rsidRPr="4B7C6627" w:rsidR="4B7C6627">
              <w:rPr>
                <w:rFonts w:ascii="Arial" w:hAnsi="Arial" w:eastAsia="Arial" w:cs="Arial"/>
                <w:b w:val="1"/>
                <w:bCs w:val="1"/>
                <w:color w:val="FFFFFF" w:themeColor="background1" w:themeTint="FF" w:themeShade="FF"/>
                <w:sz w:val="18"/>
                <w:szCs w:val="18"/>
              </w:rPr>
              <w:t>#</w:t>
            </w:r>
          </w:p>
        </w:tc>
        <w:tc>
          <w:tcPr>
            <w:tcW w:w="2805" w:type="dxa"/>
            <w:tcBorders>
              <w:top w:val="single" w:color="AAAAAA" w:sz="8"/>
              <w:left w:val="single" w:color="AAAAAA" w:sz="8"/>
              <w:bottom w:val="single" w:color="AAAAAA" w:sz="8"/>
              <w:right w:val="single" w:color="AAAAAA" w:sz="8"/>
            </w:tcBorders>
            <w:shd w:val="clear" w:color="auto" w:fill="1F3864"/>
            <w:tcMar>
              <w:top w:w="80" w:type="dxa"/>
              <w:left w:w="80" w:type="dxa"/>
              <w:bottom w:w="80" w:type="dxa"/>
              <w:right w:w="80" w:type="dxa"/>
            </w:tcMar>
            <w:vAlign w:val="top"/>
          </w:tcPr>
          <w:p w:rsidR="4B7C6627" w:rsidP="4B7C6627" w:rsidRDefault="4B7C6627" w14:paraId="288865DD" w14:textId="2E56DA98">
            <w:pPr>
              <w:bidi w:val="0"/>
              <w:spacing w:before="0" w:beforeAutospacing="off" w:after="0" w:afterAutospacing="off"/>
            </w:pPr>
            <w:r w:rsidRPr="4B7C6627" w:rsidR="4B7C6627">
              <w:rPr>
                <w:rFonts w:ascii="Arial" w:hAnsi="Arial" w:eastAsia="Arial" w:cs="Arial"/>
                <w:b w:val="1"/>
                <w:bCs w:val="1"/>
                <w:color w:val="FFFFFF" w:themeColor="background1" w:themeTint="FF" w:themeShade="FF"/>
                <w:sz w:val="18"/>
                <w:szCs w:val="18"/>
              </w:rPr>
              <w:t>Discrete Input</w:t>
            </w:r>
          </w:p>
        </w:tc>
        <w:tc>
          <w:tcPr>
            <w:tcW w:w="495" w:type="dxa"/>
            <w:tcBorders>
              <w:top w:val="single" w:color="AAAAAA" w:sz="8"/>
              <w:left w:val="single" w:color="AAAAAA" w:sz="8"/>
              <w:bottom w:val="single" w:color="AAAAAA" w:sz="8"/>
              <w:right w:val="single" w:color="AAAAAA" w:sz="8"/>
            </w:tcBorders>
            <w:shd w:val="clear" w:color="auto" w:fill="1F3864"/>
            <w:tcMar>
              <w:top w:w="80" w:type="dxa"/>
              <w:left w:w="80" w:type="dxa"/>
              <w:bottom w:w="80" w:type="dxa"/>
              <w:right w:w="80" w:type="dxa"/>
            </w:tcMar>
            <w:vAlign w:val="top"/>
          </w:tcPr>
          <w:p w:rsidR="4B7C6627" w:rsidP="4B7C6627" w:rsidRDefault="4B7C6627" w14:paraId="200DE62F" w14:textId="42999428">
            <w:pPr>
              <w:bidi w:val="0"/>
              <w:spacing w:before="0" w:beforeAutospacing="off" w:after="0" w:afterAutospacing="off"/>
              <w:jc w:val="center"/>
            </w:pPr>
            <w:r w:rsidRPr="4B7C6627" w:rsidR="4B7C6627">
              <w:rPr>
                <w:rFonts w:ascii="Arial" w:hAnsi="Arial" w:eastAsia="Arial" w:cs="Arial"/>
                <w:b w:val="1"/>
                <w:bCs w:val="1"/>
                <w:color w:val="FFFFFF" w:themeColor="background1" w:themeTint="FF" w:themeShade="FF"/>
                <w:sz w:val="18"/>
                <w:szCs w:val="18"/>
              </w:rPr>
              <w:t>Pts</w:t>
            </w:r>
          </w:p>
        </w:tc>
        <w:tc>
          <w:tcPr>
            <w:tcW w:w="1995" w:type="dxa"/>
            <w:tcBorders>
              <w:top w:val="single" w:color="AAAAAA" w:sz="8"/>
              <w:left w:val="single" w:color="AAAAAA" w:sz="8"/>
              <w:bottom w:val="single" w:color="AAAAAA" w:sz="8"/>
              <w:right w:val="single" w:color="AAAAAA" w:sz="8"/>
            </w:tcBorders>
            <w:shd w:val="clear" w:color="auto" w:fill="1F3864"/>
            <w:tcMar>
              <w:top w:w="80" w:type="dxa"/>
              <w:left w:w="80" w:type="dxa"/>
              <w:bottom w:w="80" w:type="dxa"/>
              <w:right w:w="80" w:type="dxa"/>
            </w:tcMar>
            <w:vAlign w:val="top"/>
          </w:tcPr>
          <w:p w:rsidR="4B7C6627" w:rsidP="4B7C6627" w:rsidRDefault="4B7C6627" w14:paraId="496E1202" w14:textId="78BDAB14">
            <w:pPr>
              <w:bidi w:val="0"/>
              <w:spacing w:before="0" w:beforeAutospacing="off" w:after="0" w:afterAutospacing="off"/>
              <w:jc w:val="center"/>
            </w:pPr>
            <w:r w:rsidRPr="4B7C6627" w:rsidR="4B7C6627">
              <w:rPr>
                <w:rFonts w:ascii="Arial" w:hAnsi="Arial" w:eastAsia="Arial" w:cs="Arial"/>
                <w:b w:val="1"/>
                <w:bCs w:val="1"/>
                <w:color w:val="FFFFFF" w:themeColor="background1" w:themeTint="FF" w:themeShade="FF"/>
                <w:sz w:val="18"/>
                <w:szCs w:val="18"/>
              </w:rPr>
              <w:t>Full Credit</w:t>
            </w:r>
          </w:p>
        </w:tc>
        <w:tc>
          <w:tcPr>
            <w:tcW w:w="1725" w:type="dxa"/>
            <w:tcBorders>
              <w:top w:val="single" w:color="AAAAAA" w:sz="8"/>
              <w:left w:val="single" w:color="AAAAAA" w:sz="8"/>
              <w:bottom w:val="single" w:color="AAAAAA" w:sz="8"/>
              <w:right w:val="single" w:color="AAAAAA" w:sz="8"/>
            </w:tcBorders>
            <w:shd w:val="clear" w:color="auto" w:fill="1F3864"/>
            <w:tcMar>
              <w:top w:w="80" w:type="dxa"/>
              <w:left w:w="80" w:type="dxa"/>
              <w:bottom w:w="80" w:type="dxa"/>
              <w:right w:w="80" w:type="dxa"/>
            </w:tcMar>
            <w:vAlign w:val="top"/>
          </w:tcPr>
          <w:p w:rsidR="4B7C6627" w:rsidP="4B7C6627" w:rsidRDefault="4B7C6627" w14:paraId="251B03B4" w14:textId="13F0C857">
            <w:pPr>
              <w:bidi w:val="0"/>
              <w:spacing w:before="0" w:beforeAutospacing="off" w:after="0" w:afterAutospacing="off"/>
              <w:jc w:val="center"/>
            </w:pPr>
            <w:r w:rsidRPr="4B7C6627" w:rsidR="4B7C6627">
              <w:rPr>
                <w:rFonts w:ascii="Arial" w:hAnsi="Arial" w:eastAsia="Arial" w:cs="Arial"/>
                <w:b w:val="1"/>
                <w:bCs w:val="1"/>
                <w:color w:val="FFFFFF" w:themeColor="background1" w:themeTint="FF" w:themeShade="FF"/>
                <w:sz w:val="18"/>
                <w:szCs w:val="18"/>
              </w:rPr>
              <w:t>Half Credit</w:t>
            </w:r>
          </w:p>
        </w:tc>
        <w:tc>
          <w:tcPr>
            <w:tcW w:w="1725" w:type="dxa"/>
            <w:tcBorders>
              <w:top w:val="single" w:color="AAAAAA" w:sz="8"/>
              <w:left w:val="single" w:color="AAAAAA" w:sz="8"/>
              <w:bottom w:val="single" w:color="AAAAAA" w:sz="8"/>
              <w:right w:val="single" w:color="AAAAAA" w:sz="8"/>
            </w:tcBorders>
            <w:shd w:val="clear" w:color="auto" w:fill="1F3864"/>
            <w:tcMar>
              <w:top w:w="80" w:type="dxa"/>
              <w:left w:w="80" w:type="dxa"/>
              <w:bottom w:w="80" w:type="dxa"/>
              <w:right w:w="80" w:type="dxa"/>
            </w:tcMar>
            <w:vAlign w:val="top"/>
          </w:tcPr>
          <w:p w:rsidR="4B7C6627" w:rsidP="4B7C6627" w:rsidRDefault="4B7C6627" w14:paraId="2B190AE4" w14:textId="0E44335C">
            <w:pPr>
              <w:bidi w:val="0"/>
              <w:spacing w:before="0" w:beforeAutospacing="off" w:after="0" w:afterAutospacing="off"/>
              <w:jc w:val="center"/>
            </w:pPr>
            <w:r w:rsidRPr="4B7C6627" w:rsidR="4B7C6627">
              <w:rPr>
                <w:rFonts w:ascii="Arial" w:hAnsi="Arial" w:eastAsia="Arial" w:cs="Arial"/>
                <w:b w:val="1"/>
                <w:bCs w:val="1"/>
                <w:color w:val="FFFFFF" w:themeColor="background1" w:themeTint="FF" w:themeShade="FF"/>
                <w:sz w:val="18"/>
                <w:szCs w:val="18"/>
              </w:rPr>
              <w:t>Zero Credit</w:t>
            </w:r>
          </w:p>
        </w:tc>
      </w:tr>
      <w:tr w:rsidR="4B7C6627" w:rsidTr="4B7C6627" w14:paraId="7A5EFA95">
        <w:trPr>
          <w:trHeight w:val="300"/>
        </w:trPr>
        <w:tc>
          <w:tcPr>
            <w:tcW w:w="600"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3EAFED58" w14:textId="007DEF94">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2C.1</w:t>
            </w:r>
          </w:p>
        </w:tc>
        <w:tc>
          <w:tcPr>
            <w:tcW w:w="280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66232A5E" w14:textId="51111707">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BMI consistent with documented height and weight (29.4 kg/m²)</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6DF28EEF" w14:textId="5239B1B9">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0.40</w:t>
            </w:r>
          </w:p>
        </w:tc>
        <w:tc>
          <w:tcPr>
            <w:tcW w:w="199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1C7D7BA3" w14:textId="7C1F6776">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BMI consistent with ht/wt</w:t>
            </w:r>
          </w:p>
        </w:tc>
        <w:tc>
          <w:tcPr>
            <w:tcW w:w="1725" w:type="dxa"/>
            <w:tcBorders>
              <w:top w:val="single" w:color="AAAAAA" w:sz="8"/>
              <w:left w:val="single" w:color="AAAAAA" w:sz="8"/>
              <w:bottom w:val="single" w:color="AAAAAA" w:sz="8"/>
              <w:right w:val="single" w:color="AAAAAA" w:sz="8"/>
            </w:tcBorders>
            <w:shd w:val="clear" w:color="auto" w:fill="FFF2CC"/>
            <w:tcMar>
              <w:top w:w="60" w:type="dxa"/>
              <w:left w:w="80" w:type="dxa"/>
              <w:bottom w:w="60" w:type="dxa"/>
              <w:right w:w="80" w:type="dxa"/>
            </w:tcMar>
            <w:vAlign w:val="top"/>
          </w:tcPr>
          <w:p w:rsidR="4B7C6627" w:rsidP="4B7C6627" w:rsidRDefault="4B7C6627" w14:paraId="411B72B3" w14:textId="4DCD3366">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BMI stated, not reconciled</w:t>
            </w:r>
          </w:p>
        </w:tc>
        <w:tc>
          <w:tcPr>
            <w:tcW w:w="1725" w:type="dxa"/>
            <w:tcBorders>
              <w:top w:val="single" w:color="AAAAAA" w:sz="8"/>
              <w:left w:val="single" w:color="AAAAAA" w:sz="8"/>
              <w:bottom w:val="single" w:color="AAAAAA" w:sz="8"/>
              <w:right w:val="single" w:color="AAAAAA" w:sz="8"/>
            </w:tcBorders>
            <w:shd w:val="clear" w:color="auto" w:fill="FFE0E0"/>
            <w:tcMar>
              <w:top w:w="60" w:type="dxa"/>
              <w:left w:w="80" w:type="dxa"/>
              <w:bottom w:w="60" w:type="dxa"/>
              <w:right w:w="80" w:type="dxa"/>
            </w:tcMar>
            <w:vAlign w:val="top"/>
          </w:tcPr>
          <w:p w:rsidR="4B7C6627" w:rsidP="4B7C6627" w:rsidRDefault="4B7C6627" w14:paraId="1E5B5A75" w14:textId="5C890146">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Incorrect</w:t>
            </w:r>
          </w:p>
        </w:tc>
      </w:tr>
      <w:tr w:rsidR="4B7C6627" w:rsidTr="4B7C6627" w14:paraId="650E703D">
        <w:trPr>
          <w:trHeight w:val="300"/>
        </w:trPr>
        <w:tc>
          <w:tcPr>
            <w:tcW w:w="600"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579723F4" w14:textId="0462CF29">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2C.2</w:t>
            </w:r>
          </w:p>
        </w:tc>
        <w:tc>
          <w:tcPr>
            <w:tcW w:w="2805"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310DF511" w14:textId="13A9C000">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PHQ-9 progressive improvement trend across all three time points noted (16 to 9 to 3)</w:t>
            </w:r>
          </w:p>
        </w:tc>
        <w:tc>
          <w:tcPr>
            <w:tcW w:w="495"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0545D53E" w14:textId="51D43AF7">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0.60</w:t>
            </w:r>
          </w:p>
        </w:tc>
        <w:tc>
          <w:tcPr>
            <w:tcW w:w="1995"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70708112" w14:textId="5CEDD3E7">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States progressive improvement 16 to 9 to 3</w:t>
            </w:r>
          </w:p>
        </w:tc>
        <w:tc>
          <w:tcPr>
            <w:tcW w:w="1725" w:type="dxa"/>
            <w:tcBorders>
              <w:top w:val="single" w:color="AAAAAA" w:sz="8"/>
              <w:left w:val="single" w:color="AAAAAA" w:sz="8"/>
              <w:bottom w:val="single" w:color="AAAAAA" w:sz="8"/>
              <w:right w:val="single" w:color="AAAAAA" w:sz="8"/>
            </w:tcBorders>
            <w:shd w:val="clear" w:color="auto" w:fill="FFF2CC"/>
            <w:tcMar>
              <w:top w:w="60" w:type="dxa"/>
              <w:left w:w="80" w:type="dxa"/>
              <w:bottom w:w="60" w:type="dxa"/>
              <w:right w:w="80" w:type="dxa"/>
            </w:tcMar>
            <w:vAlign w:val="top"/>
          </w:tcPr>
          <w:p w:rsidR="4B7C6627" w:rsidP="4B7C6627" w:rsidRDefault="4B7C6627" w14:paraId="0F425607" w14:textId="68B09A7A">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States progression, not all three values</w:t>
            </w:r>
          </w:p>
        </w:tc>
        <w:tc>
          <w:tcPr>
            <w:tcW w:w="1725" w:type="dxa"/>
            <w:tcBorders>
              <w:top w:val="single" w:color="AAAAAA" w:sz="8"/>
              <w:left w:val="single" w:color="AAAAAA" w:sz="8"/>
              <w:bottom w:val="single" w:color="AAAAAA" w:sz="8"/>
              <w:right w:val="single" w:color="AAAAAA" w:sz="8"/>
            </w:tcBorders>
            <w:shd w:val="clear" w:color="auto" w:fill="FFE0E0"/>
            <w:tcMar>
              <w:top w:w="60" w:type="dxa"/>
              <w:left w:w="80" w:type="dxa"/>
              <w:bottom w:w="60" w:type="dxa"/>
              <w:right w:w="80" w:type="dxa"/>
            </w:tcMar>
            <w:vAlign w:val="top"/>
          </w:tcPr>
          <w:p w:rsidR="4B7C6627" w:rsidP="4B7C6627" w:rsidRDefault="4B7C6627" w14:paraId="6B4F768D" w14:textId="765D95C5">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Omits</w:t>
            </w:r>
          </w:p>
        </w:tc>
      </w:tr>
      <w:tr w:rsidR="4B7C6627" w:rsidTr="4B7C6627" w14:paraId="53966ECA">
        <w:trPr>
          <w:trHeight w:val="300"/>
        </w:trPr>
        <w:tc>
          <w:tcPr>
            <w:tcW w:w="600"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18183093" w14:textId="3DE4B199">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2C.3</w:t>
            </w:r>
          </w:p>
        </w:tc>
        <w:tc>
          <w:tcPr>
            <w:tcW w:w="280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75B0FC30" w14:textId="421FB1E6">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GAD-7 progressive improvement trend across all three time points noted (14 to 7 to 2)</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49A05715" w14:textId="7F5BFA0D">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0.60</w:t>
            </w:r>
          </w:p>
        </w:tc>
        <w:tc>
          <w:tcPr>
            <w:tcW w:w="199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08008209" w14:textId="6542E91B">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States progressive improvement 14 to 7 to 2</w:t>
            </w:r>
          </w:p>
        </w:tc>
        <w:tc>
          <w:tcPr>
            <w:tcW w:w="1725" w:type="dxa"/>
            <w:tcBorders>
              <w:top w:val="single" w:color="AAAAAA" w:sz="8"/>
              <w:left w:val="single" w:color="AAAAAA" w:sz="8"/>
              <w:bottom w:val="single" w:color="AAAAAA" w:sz="8"/>
              <w:right w:val="single" w:color="AAAAAA" w:sz="8"/>
            </w:tcBorders>
            <w:shd w:val="clear" w:color="auto" w:fill="FFF2CC"/>
            <w:tcMar>
              <w:top w:w="60" w:type="dxa"/>
              <w:left w:w="80" w:type="dxa"/>
              <w:bottom w:w="60" w:type="dxa"/>
              <w:right w:w="80" w:type="dxa"/>
            </w:tcMar>
            <w:vAlign w:val="top"/>
          </w:tcPr>
          <w:p w:rsidR="4B7C6627" w:rsidP="4B7C6627" w:rsidRDefault="4B7C6627" w14:paraId="7B8FF7DB" w14:textId="44BD7265">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States progression, not all three values</w:t>
            </w:r>
          </w:p>
        </w:tc>
        <w:tc>
          <w:tcPr>
            <w:tcW w:w="1725" w:type="dxa"/>
            <w:tcBorders>
              <w:top w:val="single" w:color="AAAAAA" w:sz="8"/>
              <w:left w:val="single" w:color="AAAAAA" w:sz="8"/>
              <w:bottom w:val="single" w:color="AAAAAA" w:sz="8"/>
              <w:right w:val="single" w:color="AAAAAA" w:sz="8"/>
            </w:tcBorders>
            <w:shd w:val="clear" w:color="auto" w:fill="FFE0E0"/>
            <w:tcMar>
              <w:top w:w="60" w:type="dxa"/>
              <w:left w:w="80" w:type="dxa"/>
              <w:bottom w:w="60" w:type="dxa"/>
              <w:right w:w="80" w:type="dxa"/>
            </w:tcMar>
            <w:vAlign w:val="top"/>
          </w:tcPr>
          <w:p w:rsidR="4B7C6627" w:rsidP="4B7C6627" w:rsidRDefault="4B7C6627" w14:paraId="79CB131D" w14:textId="3AD5415A">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Omits</w:t>
            </w:r>
          </w:p>
        </w:tc>
      </w:tr>
      <w:tr w:rsidR="4B7C6627" w:rsidTr="4B7C6627" w14:paraId="7113D6FD">
        <w:trPr>
          <w:trHeight w:val="300"/>
        </w:trPr>
        <w:tc>
          <w:tcPr>
            <w:tcW w:w="600"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2F6FABA0" w14:textId="7A695D84">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2C.4</w:t>
            </w:r>
          </w:p>
        </w:tc>
        <w:tc>
          <w:tcPr>
            <w:tcW w:w="2805"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6AB6E965" w14:textId="5E4D342C">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Suicide risk assessment documented (low risk)</w:t>
            </w:r>
          </w:p>
        </w:tc>
        <w:tc>
          <w:tcPr>
            <w:tcW w:w="495"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3D2B2179" w14:textId="15D3A226">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0.60</w:t>
            </w:r>
          </w:p>
        </w:tc>
        <w:tc>
          <w:tcPr>
            <w:tcW w:w="1995"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24C1B55B" w14:textId="3AD4172D">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States low risk</w:t>
            </w:r>
          </w:p>
        </w:tc>
        <w:tc>
          <w:tcPr>
            <w:tcW w:w="1725" w:type="dxa"/>
            <w:tcBorders>
              <w:top w:val="single" w:color="AAAAAA" w:sz="8"/>
              <w:left w:val="single" w:color="AAAAAA" w:sz="8"/>
              <w:bottom w:val="single" w:color="AAAAAA" w:sz="8"/>
              <w:right w:val="single" w:color="AAAAAA" w:sz="8"/>
            </w:tcBorders>
            <w:shd w:val="clear" w:color="auto" w:fill="FFF2CC"/>
            <w:tcMar>
              <w:top w:w="60" w:type="dxa"/>
              <w:left w:w="80" w:type="dxa"/>
              <w:bottom w:w="60" w:type="dxa"/>
              <w:right w:w="80" w:type="dxa"/>
            </w:tcMar>
            <w:vAlign w:val="top"/>
          </w:tcPr>
          <w:p w:rsidR="4B7C6627" w:rsidP="4B7C6627" w:rsidRDefault="4B7C6627" w14:paraId="4667CA1D" w14:textId="15D8187E">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Documents assessment, no risk level</w:t>
            </w:r>
          </w:p>
        </w:tc>
        <w:tc>
          <w:tcPr>
            <w:tcW w:w="1725" w:type="dxa"/>
            <w:tcBorders>
              <w:top w:val="single" w:color="AAAAAA" w:sz="8"/>
              <w:left w:val="single" w:color="AAAAAA" w:sz="8"/>
              <w:bottom w:val="single" w:color="AAAAAA" w:sz="8"/>
              <w:right w:val="single" w:color="AAAAAA" w:sz="8"/>
            </w:tcBorders>
            <w:shd w:val="clear" w:color="auto" w:fill="FFE0E0"/>
            <w:tcMar>
              <w:top w:w="60" w:type="dxa"/>
              <w:left w:w="80" w:type="dxa"/>
              <w:bottom w:w="60" w:type="dxa"/>
              <w:right w:w="80" w:type="dxa"/>
            </w:tcMar>
            <w:vAlign w:val="top"/>
          </w:tcPr>
          <w:p w:rsidR="4B7C6627" w:rsidP="4B7C6627" w:rsidRDefault="4B7C6627" w14:paraId="7F4A0947" w14:textId="3578A641">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Omits</w:t>
            </w:r>
          </w:p>
        </w:tc>
      </w:tr>
      <w:tr w:rsidR="4B7C6627" w:rsidTr="4B7C6627" w14:paraId="218BC1F8">
        <w:trPr>
          <w:trHeight w:val="300"/>
        </w:trPr>
        <w:tc>
          <w:tcPr>
            <w:tcW w:w="600"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30670513" w14:textId="6D5364E7">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2C.5</w:t>
            </w:r>
          </w:p>
        </w:tc>
        <w:tc>
          <w:tcPr>
            <w:tcW w:w="280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53A1BC3A" w14:textId="19E77C61">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Suicide risk domains negated: SI, plan, prior attempts, self-harm (all four)</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36073080" w14:textId="22785A15">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0.40</w:t>
            </w:r>
          </w:p>
        </w:tc>
        <w:tc>
          <w:tcPr>
            <w:tcW w:w="199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7CEF1556" w14:textId="4AF8E9CB">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All four domains negated</w:t>
            </w:r>
          </w:p>
        </w:tc>
        <w:tc>
          <w:tcPr>
            <w:tcW w:w="1725" w:type="dxa"/>
            <w:tcBorders>
              <w:top w:val="single" w:color="AAAAAA" w:sz="8"/>
              <w:left w:val="single" w:color="AAAAAA" w:sz="8"/>
              <w:bottom w:val="single" w:color="AAAAAA" w:sz="8"/>
              <w:right w:val="single" w:color="AAAAAA" w:sz="8"/>
            </w:tcBorders>
            <w:shd w:val="clear" w:color="auto" w:fill="FFF2CC"/>
            <w:tcMar>
              <w:top w:w="60" w:type="dxa"/>
              <w:left w:w="80" w:type="dxa"/>
              <w:bottom w:w="60" w:type="dxa"/>
              <w:right w:w="80" w:type="dxa"/>
            </w:tcMar>
            <w:vAlign w:val="top"/>
          </w:tcPr>
          <w:p w:rsidR="4B7C6627" w:rsidP="4B7C6627" w:rsidRDefault="4B7C6627" w14:paraId="05454577" w14:textId="5B950020">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Two to three negated</w:t>
            </w:r>
          </w:p>
        </w:tc>
        <w:tc>
          <w:tcPr>
            <w:tcW w:w="1725" w:type="dxa"/>
            <w:tcBorders>
              <w:top w:val="single" w:color="AAAAAA" w:sz="8"/>
              <w:left w:val="single" w:color="AAAAAA" w:sz="8"/>
              <w:bottom w:val="single" w:color="AAAAAA" w:sz="8"/>
              <w:right w:val="single" w:color="AAAAAA" w:sz="8"/>
            </w:tcBorders>
            <w:shd w:val="clear" w:color="auto" w:fill="FFE0E0"/>
            <w:tcMar>
              <w:top w:w="60" w:type="dxa"/>
              <w:left w:w="80" w:type="dxa"/>
              <w:bottom w:w="60" w:type="dxa"/>
              <w:right w:w="80" w:type="dxa"/>
            </w:tcMar>
            <w:vAlign w:val="top"/>
          </w:tcPr>
          <w:p w:rsidR="4B7C6627" w:rsidP="4B7C6627" w:rsidRDefault="4B7C6627" w14:paraId="6C370FF0" w14:textId="3A44C93E">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One or none</w:t>
            </w:r>
          </w:p>
        </w:tc>
      </w:tr>
      <w:tr w:rsidR="4B7C6627" w:rsidTr="4B7C6627" w14:paraId="15E685BC">
        <w:trPr>
          <w:trHeight w:val="300"/>
        </w:trPr>
        <w:tc>
          <w:tcPr>
            <w:tcW w:w="600"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591F2CB7" w14:textId="4AF87401">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2C.6</w:t>
            </w:r>
          </w:p>
        </w:tc>
        <w:tc>
          <w:tcPr>
            <w:tcW w:w="2805"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7CC2D4ED" w14:textId="19A617FB">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eGFR interpreted as adequate renal function (&gt;90, no CKD stage)</w:t>
            </w:r>
          </w:p>
        </w:tc>
        <w:tc>
          <w:tcPr>
            <w:tcW w:w="495"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25A27E20" w14:textId="02812E75">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0.40</w:t>
            </w:r>
          </w:p>
        </w:tc>
        <w:tc>
          <w:tcPr>
            <w:tcW w:w="1995"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485C9F44" w14:textId="14D6889C">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States eGFR adequate / no CKD</w:t>
            </w:r>
          </w:p>
        </w:tc>
        <w:tc>
          <w:tcPr>
            <w:tcW w:w="1725" w:type="dxa"/>
            <w:tcBorders>
              <w:top w:val="single" w:color="AAAAAA" w:sz="8"/>
              <w:left w:val="single" w:color="AAAAAA" w:sz="8"/>
              <w:bottom w:val="single" w:color="AAAAAA" w:sz="8"/>
              <w:right w:val="single" w:color="AAAAAA" w:sz="8"/>
            </w:tcBorders>
            <w:shd w:val="clear" w:color="auto" w:fill="FFF2CC"/>
            <w:tcMar>
              <w:top w:w="60" w:type="dxa"/>
              <w:left w:w="80" w:type="dxa"/>
              <w:bottom w:w="60" w:type="dxa"/>
              <w:right w:w="80" w:type="dxa"/>
            </w:tcMar>
            <w:vAlign w:val="top"/>
          </w:tcPr>
          <w:p w:rsidR="4B7C6627" w:rsidP="4B7C6627" w:rsidRDefault="4B7C6627" w14:paraId="7DB0801E" w14:textId="3EF59D7D">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States eGFR, no interpretation</w:t>
            </w:r>
          </w:p>
        </w:tc>
        <w:tc>
          <w:tcPr>
            <w:tcW w:w="1725" w:type="dxa"/>
            <w:tcBorders>
              <w:top w:val="single" w:color="AAAAAA" w:sz="8"/>
              <w:left w:val="single" w:color="AAAAAA" w:sz="8"/>
              <w:bottom w:val="single" w:color="AAAAAA" w:sz="8"/>
              <w:right w:val="single" w:color="AAAAAA" w:sz="8"/>
            </w:tcBorders>
            <w:shd w:val="clear" w:color="auto" w:fill="FFE0E0"/>
            <w:tcMar>
              <w:top w:w="60" w:type="dxa"/>
              <w:left w:w="80" w:type="dxa"/>
              <w:bottom w:w="60" w:type="dxa"/>
              <w:right w:w="80" w:type="dxa"/>
            </w:tcMar>
            <w:vAlign w:val="top"/>
          </w:tcPr>
          <w:p w:rsidR="4B7C6627" w:rsidP="4B7C6627" w:rsidRDefault="4B7C6627" w14:paraId="6DC570A1" w14:textId="56DF5BF1">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Omits</w:t>
            </w:r>
          </w:p>
        </w:tc>
      </w:tr>
      <w:tr w:rsidR="4B7C6627" w:rsidTr="4B7C6627" w14:paraId="3D49ED16">
        <w:trPr>
          <w:trHeight w:val="300"/>
        </w:trPr>
        <w:tc>
          <w:tcPr>
            <w:tcW w:w="600"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169E4173" w14:textId="65DD0643">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2C.7</w:t>
            </w:r>
          </w:p>
        </w:tc>
        <w:tc>
          <w:tcPr>
            <w:tcW w:w="280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3B92E3C4" w14:textId="2024ADD6">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Hepatic labs (AST/ALT) interpreted as within normal limits</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3DE8F8BA" w14:textId="157A7EEE">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0.40</w:t>
            </w:r>
          </w:p>
        </w:tc>
        <w:tc>
          <w:tcPr>
            <w:tcW w:w="199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31A51C6D" w14:textId="45E07272">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States liver function normal</w:t>
            </w:r>
          </w:p>
        </w:tc>
        <w:tc>
          <w:tcPr>
            <w:tcW w:w="1725" w:type="dxa"/>
            <w:tcBorders>
              <w:top w:val="single" w:color="AAAAAA" w:sz="8"/>
              <w:left w:val="single" w:color="AAAAAA" w:sz="8"/>
              <w:bottom w:val="single" w:color="AAAAAA" w:sz="8"/>
              <w:right w:val="single" w:color="AAAAAA" w:sz="8"/>
            </w:tcBorders>
            <w:shd w:val="clear" w:color="auto" w:fill="FFF2CC"/>
            <w:tcMar>
              <w:top w:w="60" w:type="dxa"/>
              <w:left w:w="80" w:type="dxa"/>
              <w:bottom w:w="60" w:type="dxa"/>
              <w:right w:w="80" w:type="dxa"/>
            </w:tcMar>
            <w:vAlign w:val="top"/>
          </w:tcPr>
          <w:p w:rsidR="4B7C6627" w:rsidP="4B7C6627" w:rsidRDefault="4B7C6627" w14:paraId="1D8CA131" w14:textId="5F24EB7D">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States values, no interpretation</w:t>
            </w:r>
          </w:p>
        </w:tc>
        <w:tc>
          <w:tcPr>
            <w:tcW w:w="1725" w:type="dxa"/>
            <w:tcBorders>
              <w:top w:val="single" w:color="AAAAAA" w:sz="8"/>
              <w:left w:val="single" w:color="AAAAAA" w:sz="8"/>
              <w:bottom w:val="single" w:color="AAAAAA" w:sz="8"/>
              <w:right w:val="single" w:color="AAAAAA" w:sz="8"/>
            </w:tcBorders>
            <w:shd w:val="clear" w:color="auto" w:fill="FFE0E0"/>
            <w:tcMar>
              <w:top w:w="60" w:type="dxa"/>
              <w:left w:w="80" w:type="dxa"/>
              <w:bottom w:w="60" w:type="dxa"/>
              <w:right w:w="80" w:type="dxa"/>
            </w:tcMar>
            <w:vAlign w:val="top"/>
          </w:tcPr>
          <w:p w:rsidR="4B7C6627" w:rsidP="4B7C6627" w:rsidRDefault="4B7C6627" w14:paraId="5FA37316" w14:textId="3541658E">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Omits</w:t>
            </w:r>
          </w:p>
        </w:tc>
      </w:tr>
      <w:tr w:rsidR="4B7C6627" w:rsidTr="4B7C6627" w14:paraId="36D12BE2">
        <w:trPr>
          <w:trHeight w:val="300"/>
        </w:trPr>
        <w:tc>
          <w:tcPr>
            <w:tcW w:w="600"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7472CF63" w14:textId="1EAD5732">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2C.8</w:t>
            </w:r>
          </w:p>
        </w:tc>
        <w:tc>
          <w:tcPr>
            <w:tcW w:w="2805"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79CF4DAF" w14:textId="54F361AC">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PHQ-9 score of 3 interpreted as consistent with remission</w:t>
            </w:r>
          </w:p>
        </w:tc>
        <w:tc>
          <w:tcPr>
            <w:tcW w:w="495"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408A6D39" w14:textId="5BE02019">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0.60</w:t>
            </w:r>
          </w:p>
        </w:tc>
        <w:tc>
          <w:tcPr>
            <w:tcW w:w="1995"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0B637A80" w14:textId="718106E8">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States consistent with remission</w:t>
            </w:r>
          </w:p>
        </w:tc>
        <w:tc>
          <w:tcPr>
            <w:tcW w:w="1725" w:type="dxa"/>
            <w:tcBorders>
              <w:top w:val="single" w:color="AAAAAA" w:sz="8"/>
              <w:left w:val="single" w:color="AAAAAA" w:sz="8"/>
              <w:bottom w:val="single" w:color="AAAAAA" w:sz="8"/>
              <w:right w:val="single" w:color="AAAAAA" w:sz="8"/>
            </w:tcBorders>
            <w:shd w:val="clear" w:color="auto" w:fill="FFF2CC"/>
            <w:tcMar>
              <w:top w:w="60" w:type="dxa"/>
              <w:left w:w="80" w:type="dxa"/>
              <w:bottom w:w="60" w:type="dxa"/>
              <w:right w:w="80" w:type="dxa"/>
            </w:tcMar>
            <w:vAlign w:val="top"/>
          </w:tcPr>
          <w:p w:rsidR="4B7C6627" w:rsidP="4B7C6627" w:rsidRDefault="4B7C6627" w14:paraId="4D1213F8" w14:textId="5768856A">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States minimal symptoms, not remission</w:t>
            </w:r>
          </w:p>
        </w:tc>
        <w:tc>
          <w:tcPr>
            <w:tcW w:w="1725" w:type="dxa"/>
            <w:tcBorders>
              <w:top w:val="single" w:color="AAAAAA" w:sz="8"/>
              <w:left w:val="single" w:color="AAAAAA" w:sz="8"/>
              <w:bottom w:val="single" w:color="AAAAAA" w:sz="8"/>
              <w:right w:val="single" w:color="AAAAAA" w:sz="8"/>
            </w:tcBorders>
            <w:shd w:val="clear" w:color="auto" w:fill="FFE0E0"/>
            <w:tcMar>
              <w:top w:w="60" w:type="dxa"/>
              <w:left w:w="80" w:type="dxa"/>
              <w:bottom w:w="60" w:type="dxa"/>
              <w:right w:w="80" w:type="dxa"/>
            </w:tcMar>
            <w:vAlign w:val="top"/>
          </w:tcPr>
          <w:p w:rsidR="4B7C6627" w:rsidP="4B7C6627" w:rsidRDefault="4B7C6627" w14:paraId="07857E1E" w14:textId="2D965AA2">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Omits</w:t>
            </w:r>
          </w:p>
        </w:tc>
      </w:tr>
      <w:tr w:rsidR="4B7C6627" w:rsidTr="4B7C6627" w14:paraId="39EFF482">
        <w:trPr>
          <w:trHeight w:val="300"/>
        </w:trPr>
        <w:tc>
          <w:tcPr>
            <w:tcW w:w="600"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168DC470" w14:textId="1290B44C">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2C.9</w:t>
            </w:r>
          </w:p>
        </w:tc>
        <w:tc>
          <w:tcPr>
            <w:tcW w:w="280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3DA12559" w14:textId="34466C9D">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Trends in PHQ-9 and GAD-7 interpreted as clinically meaningful sustained response</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6D19C925" w14:textId="0CCAD93B">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0.50</w:t>
            </w:r>
          </w:p>
        </w:tc>
        <w:tc>
          <w:tcPr>
            <w:tcW w:w="199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241FBC07" w14:textId="159693FE">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States clinically meaningful sustained response</w:t>
            </w:r>
          </w:p>
        </w:tc>
        <w:tc>
          <w:tcPr>
            <w:tcW w:w="1725" w:type="dxa"/>
            <w:tcBorders>
              <w:top w:val="single" w:color="AAAAAA" w:sz="8"/>
              <w:left w:val="single" w:color="AAAAAA" w:sz="8"/>
              <w:bottom w:val="single" w:color="AAAAAA" w:sz="8"/>
              <w:right w:val="single" w:color="AAAAAA" w:sz="8"/>
            </w:tcBorders>
            <w:shd w:val="clear" w:color="auto" w:fill="FFF2CC"/>
            <w:tcMar>
              <w:top w:w="60" w:type="dxa"/>
              <w:left w:w="80" w:type="dxa"/>
              <w:bottom w:w="60" w:type="dxa"/>
              <w:right w:w="80" w:type="dxa"/>
            </w:tcMar>
            <w:vAlign w:val="top"/>
          </w:tcPr>
          <w:p w:rsidR="4B7C6627" w:rsidP="4B7C6627" w:rsidRDefault="4B7C6627" w14:paraId="46F550D3" w14:textId="5BDC3E84">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States improved, no clinical framing</w:t>
            </w:r>
          </w:p>
        </w:tc>
        <w:tc>
          <w:tcPr>
            <w:tcW w:w="1725" w:type="dxa"/>
            <w:tcBorders>
              <w:top w:val="single" w:color="AAAAAA" w:sz="8"/>
              <w:left w:val="single" w:color="AAAAAA" w:sz="8"/>
              <w:bottom w:val="single" w:color="AAAAAA" w:sz="8"/>
              <w:right w:val="single" w:color="AAAAAA" w:sz="8"/>
            </w:tcBorders>
            <w:shd w:val="clear" w:color="auto" w:fill="FFE0E0"/>
            <w:tcMar>
              <w:top w:w="60" w:type="dxa"/>
              <w:left w:w="80" w:type="dxa"/>
              <w:bottom w:w="60" w:type="dxa"/>
              <w:right w:w="80" w:type="dxa"/>
            </w:tcMar>
            <w:vAlign w:val="top"/>
          </w:tcPr>
          <w:p w:rsidR="4B7C6627" w:rsidP="4B7C6627" w:rsidRDefault="4B7C6627" w14:paraId="1944C8DB" w14:textId="5A6002DC">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Omits</w:t>
            </w:r>
          </w:p>
        </w:tc>
      </w:tr>
      <w:tr w:rsidR="4B7C6627" w:rsidTr="4B7C6627" w14:paraId="73115E1F">
        <w:trPr>
          <w:trHeight w:val="300"/>
        </w:trPr>
        <w:tc>
          <w:tcPr>
            <w:tcW w:w="600"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2DC7AE76" w14:textId="0C7AD301">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2C.10</w:t>
            </w:r>
          </w:p>
        </w:tc>
        <w:tc>
          <w:tcPr>
            <w:tcW w:w="2805"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6BD82C31" w14:textId="3BA368CE">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No missing expected data flagged (CMP, PHQ-9, GAD-7 all obtained)</w:t>
            </w:r>
          </w:p>
        </w:tc>
        <w:tc>
          <w:tcPr>
            <w:tcW w:w="495"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713D299A" w14:textId="71DE0A9C">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0.50</w:t>
            </w:r>
          </w:p>
        </w:tc>
        <w:tc>
          <w:tcPr>
            <w:tcW w:w="1995"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60C32A4B" w14:textId="2B32389C">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States all expected assessments obtained</w:t>
            </w:r>
          </w:p>
        </w:tc>
        <w:tc>
          <w:tcPr>
            <w:tcW w:w="1725" w:type="dxa"/>
            <w:tcBorders>
              <w:top w:val="single" w:color="AAAAAA" w:sz="8"/>
              <w:left w:val="single" w:color="AAAAAA" w:sz="8"/>
              <w:bottom w:val="single" w:color="AAAAAA" w:sz="8"/>
              <w:right w:val="single" w:color="AAAAAA" w:sz="8"/>
            </w:tcBorders>
            <w:shd w:val="clear" w:color="auto" w:fill="FFF2CC"/>
            <w:tcMar>
              <w:top w:w="60" w:type="dxa"/>
              <w:left w:w="80" w:type="dxa"/>
              <w:bottom w:w="60" w:type="dxa"/>
              <w:right w:w="80" w:type="dxa"/>
            </w:tcMar>
            <w:vAlign w:val="top"/>
          </w:tcPr>
          <w:p w:rsidR="4B7C6627" w:rsidP="4B7C6627" w:rsidRDefault="4B7C6627" w14:paraId="59ED7D54" w14:textId="674BA9E5">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w:t>
            </w:r>
          </w:p>
        </w:tc>
        <w:tc>
          <w:tcPr>
            <w:tcW w:w="1725" w:type="dxa"/>
            <w:tcBorders>
              <w:top w:val="single" w:color="AAAAAA" w:sz="8"/>
              <w:left w:val="single" w:color="AAAAAA" w:sz="8"/>
              <w:bottom w:val="single" w:color="AAAAAA" w:sz="8"/>
              <w:right w:val="single" w:color="AAAAAA" w:sz="8"/>
            </w:tcBorders>
            <w:shd w:val="clear" w:color="auto" w:fill="FFE0E0"/>
            <w:tcMar>
              <w:top w:w="60" w:type="dxa"/>
              <w:left w:w="80" w:type="dxa"/>
              <w:bottom w:w="60" w:type="dxa"/>
              <w:right w:w="80" w:type="dxa"/>
            </w:tcMar>
            <w:vAlign w:val="top"/>
          </w:tcPr>
          <w:p w:rsidR="4B7C6627" w:rsidP="4B7C6627" w:rsidRDefault="4B7C6627" w14:paraId="4072FE2E" w14:textId="15958B92">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Omits</w:t>
            </w:r>
          </w:p>
        </w:tc>
      </w:tr>
    </w:tbl>
    <w:p w:rsidR="594D8A98" w:rsidP="4B7C6627" w:rsidRDefault="594D8A98" w14:paraId="47A07550" w14:textId="7DEB179C">
      <w:pPr>
        <w:bidi w:val="0"/>
        <w:spacing w:before="60" w:beforeAutospacing="off" w:after="120" w:afterAutospacing="off"/>
      </w:pPr>
      <w:r w:rsidRPr="4B7C6627" w:rsidR="594D8A98">
        <w:rPr>
          <w:rFonts w:ascii="Arial" w:hAnsi="Arial" w:eastAsia="Arial" w:cs="Arial"/>
          <w:i w:val="1"/>
          <w:iCs w:val="1"/>
          <w:noProof w:val="0"/>
          <w:color w:val="2E7D32"/>
          <w:sz w:val="16"/>
          <w:szCs w:val="16"/>
          <w:lang w:val="en-US"/>
        </w:rPr>
        <w:t>✓ 2C sum check: 0.40 + 0.60 + 0.60 + 0.60 + 0.40 + 0.40 + 0.40 + 0.60 + 0.50 + 0.50 = 5.00</w:t>
      </w:r>
    </w:p>
    <w:p w:rsidR="594D8A98" w:rsidP="4B7C6627" w:rsidRDefault="594D8A98" w14:paraId="096A4E47" w14:textId="2C40B847">
      <w:pPr>
        <w:bidi w:val="0"/>
        <w:spacing w:before="120" w:beforeAutospacing="off" w:after="240" w:afterAutospacing="off"/>
      </w:pPr>
      <w:r w:rsidRPr="4B7C6627" w:rsidR="594D8A98">
        <w:rPr>
          <w:rFonts w:ascii="Arial" w:hAnsi="Arial" w:eastAsia="Arial" w:cs="Arial"/>
          <w:b w:val="1"/>
          <w:bCs w:val="1"/>
          <w:i w:val="1"/>
          <w:iCs w:val="1"/>
          <w:noProof w:val="0"/>
          <w:color w:val="1565C0"/>
          <w:sz w:val="18"/>
          <w:szCs w:val="18"/>
          <w:lang w:val="en-US"/>
        </w:rPr>
        <w:t>✓ Section 2 check: 2A (4.0) + 2B (6.0) + 2C (5.0) = 15.0</w:t>
      </w:r>
    </w:p>
    <w:p w:rsidR="4B7C6627" w:rsidRDefault="4B7C6627" w14:paraId="6A1F4B97" w14:textId="174040CB"/>
    <w:p w:rsidR="594D8A98" w:rsidP="4B7C6627" w:rsidRDefault="594D8A98" w14:paraId="722B5B4E" w14:textId="705B085C">
      <w:pPr>
        <w:bidi w:val="0"/>
        <w:spacing w:before="0" w:beforeAutospacing="off" w:after="0" w:afterAutospacing="off"/>
      </w:pPr>
      <w:r w:rsidRPr="4B7C6627" w:rsidR="594D8A98">
        <w:rPr>
          <w:rFonts w:ascii="Arial" w:hAnsi="Arial" w:eastAsia="Arial" w:cs="Arial"/>
          <w:noProof w:val="0"/>
          <w:sz w:val="18"/>
          <w:szCs w:val="18"/>
          <w:lang w:val="en-US"/>
        </w:rPr>
        <w:t xml:space="preserve"> </w:t>
      </w:r>
    </w:p>
    <w:p w:rsidR="594D8A98" w:rsidP="4B7C6627" w:rsidRDefault="594D8A98" w14:paraId="4F3CEBBE" w14:textId="097007F5">
      <w:pPr>
        <w:bidi w:val="0"/>
        <w:spacing w:before="240" w:beforeAutospacing="off" w:after="120" w:afterAutospacing="off"/>
      </w:pPr>
      <w:r w:rsidRPr="4B7C6627" w:rsidR="594D8A98">
        <w:rPr>
          <w:rFonts w:ascii="Arial" w:hAnsi="Arial" w:eastAsia="Arial" w:cs="Arial"/>
          <w:b w:val="1"/>
          <w:bCs w:val="1"/>
          <w:noProof w:val="0"/>
          <w:color w:val="1F3864"/>
          <w:sz w:val="26"/>
          <w:szCs w:val="26"/>
          <w:lang w:val="en-US"/>
        </w:rPr>
        <w:t>SECTION 3: ASSESSMENT (30.0 points)</w:t>
      </w:r>
    </w:p>
    <w:p w:rsidR="594D8A98" w:rsidP="4B7C6627" w:rsidRDefault="594D8A98" w14:paraId="1D3D26AA" w14:textId="430DC301">
      <w:pPr>
        <w:bidi w:val="0"/>
        <w:spacing w:before="160" w:beforeAutospacing="off" w:after="80" w:afterAutospacing="off"/>
      </w:pPr>
      <w:r w:rsidRPr="4B7C6627" w:rsidR="594D8A98">
        <w:rPr>
          <w:rFonts w:ascii="Arial" w:hAnsi="Arial" w:eastAsia="Arial" w:cs="Arial"/>
          <w:b w:val="1"/>
          <w:bCs w:val="1"/>
          <w:noProof w:val="0"/>
          <w:color w:val="2E75B6"/>
          <w:sz w:val="20"/>
          <w:szCs w:val="20"/>
          <w:lang w:val="en-US"/>
        </w:rPr>
        <w:t>3A. PROBLEM 1 — MAJOR DEPRESSIVE DISORDER (IN REMISSION FOLLOWING SUSTAINED TREATMENT ENGAGEMENT AND IMPROVED MEDICATION ADHERENCE) (9.0 points) — 18 inputs, sum = 9.0</w:t>
      </w:r>
    </w:p>
    <w:tbl>
      <w:tblPr>
        <w:tblStyle w:val="TableNormal"/>
        <w:bidiVisual w:val="0"/>
        <w:tblW w:w="0" w:type="auto"/>
        <w:tblLook w:val="06A0" w:firstRow="1" w:lastRow="0" w:firstColumn="1" w:lastColumn="0" w:noHBand="1" w:noVBand="1"/>
      </w:tblPr>
      <w:tblGrid>
        <w:gridCol w:w="600"/>
        <w:gridCol w:w="2805"/>
        <w:gridCol w:w="495"/>
        <w:gridCol w:w="1995"/>
        <w:gridCol w:w="1725"/>
        <w:gridCol w:w="1725"/>
      </w:tblGrid>
      <w:tr w:rsidR="4B7C6627" w:rsidTr="4B7C6627" w14:paraId="2BBB7003">
        <w:trPr>
          <w:trHeight w:val="300"/>
        </w:trPr>
        <w:tc>
          <w:tcPr>
            <w:tcW w:w="600" w:type="dxa"/>
            <w:tcBorders>
              <w:top w:val="single" w:color="AAAAAA" w:sz="8"/>
              <w:left w:val="single" w:color="AAAAAA" w:sz="8"/>
              <w:bottom w:val="single" w:color="AAAAAA" w:sz="8"/>
              <w:right w:val="single" w:color="AAAAAA" w:sz="8"/>
            </w:tcBorders>
            <w:shd w:val="clear" w:color="auto" w:fill="1F3864"/>
            <w:tcMar>
              <w:top w:w="80" w:type="dxa"/>
              <w:left w:w="80" w:type="dxa"/>
              <w:bottom w:w="80" w:type="dxa"/>
              <w:right w:w="80" w:type="dxa"/>
            </w:tcMar>
            <w:vAlign w:val="top"/>
          </w:tcPr>
          <w:p w:rsidR="4B7C6627" w:rsidP="4B7C6627" w:rsidRDefault="4B7C6627" w14:paraId="73CFDCE7" w14:textId="4ACFED97">
            <w:pPr>
              <w:bidi w:val="0"/>
              <w:spacing w:before="0" w:beforeAutospacing="off" w:after="0" w:afterAutospacing="off"/>
            </w:pPr>
            <w:r w:rsidRPr="4B7C6627" w:rsidR="4B7C6627">
              <w:rPr>
                <w:rFonts w:ascii="Arial" w:hAnsi="Arial" w:eastAsia="Arial" w:cs="Arial"/>
                <w:b w:val="1"/>
                <w:bCs w:val="1"/>
                <w:color w:val="FFFFFF" w:themeColor="background1" w:themeTint="FF" w:themeShade="FF"/>
                <w:sz w:val="18"/>
                <w:szCs w:val="18"/>
              </w:rPr>
              <w:t>#</w:t>
            </w:r>
          </w:p>
        </w:tc>
        <w:tc>
          <w:tcPr>
            <w:tcW w:w="2805" w:type="dxa"/>
            <w:tcBorders>
              <w:top w:val="single" w:color="AAAAAA" w:sz="8"/>
              <w:left w:val="single" w:color="AAAAAA" w:sz="8"/>
              <w:bottom w:val="single" w:color="AAAAAA" w:sz="8"/>
              <w:right w:val="single" w:color="AAAAAA" w:sz="8"/>
            </w:tcBorders>
            <w:shd w:val="clear" w:color="auto" w:fill="1F3864"/>
            <w:tcMar>
              <w:top w:w="80" w:type="dxa"/>
              <w:left w:w="80" w:type="dxa"/>
              <w:bottom w:w="80" w:type="dxa"/>
              <w:right w:w="80" w:type="dxa"/>
            </w:tcMar>
            <w:vAlign w:val="top"/>
          </w:tcPr>
          <w:p w:rsidR="4B7C6627" w:rsidP="4B7C6627" w:rsidRDefault="4B7C6627" w14:paraId="039A28EB" w14:textId="2E366612">
            <w:pPr>
              <w:bidi w:val="0"/>
              <w:spacing w:before="0" w:beforeAutospacing="off" w:after="0" w:afterAutospacing="off"/>
            </w:pPr>
            <w:r w:rsidRPr="4B7C6627" w:rsidR="4B7C6627">
              <w:rPr>
                <w:rFonts w:ascii="Arial" w:hAnsi="Arial" w:eastAsia="Arial" w:cs="Arial"/>
                <w:b w:val="1"/>
                <w:bCs w:val="1"/>
                <w:color w:val="FFFFFF" w:themeColor="background1" w:themeTint="FF" w:themeShade="FF"/>
                <w:sz w:val="18"/>
                <w:szCs w:val="18"/>
              </w:rPr>
              <w:t>Discrete Input</w:t>
            </w:r>
          </w:p>
        </w:tc>
        <w:tc>
          <w:tcPr>
            <w:tcW w:w="495" w:type="dxa"/>
            <w:tcBorders>
              <w:top w:val="single" w:color="AAAAAA" w:sz="8"/>
              <w:left w:val="single" w:color="AAAAAA" w:sz="8"/>
              <w:bottom w:val="single" w:color="AAAAAA" w:sz="8"/>
              <w:right w:val="single" w:color="AAAAAA" w:sz="8"/>
            </w:tcBorders>
            <w:shd w:val="clear" w:color="auto" w:fill="1F3864"/>
            <w:tcMar>
              <w:top w:w="80" w:type="dxa"/>
              <w:left w:w="80" w:type="dxa"/>
              <w:bottom w:w="80" w:type="dxa"/>
              <w:right w:w="80" w:type="dxa"/>
            </w:tcMar>
            <w:vAlign w:val="top"/>
          </w:tcPr>
          <w:p w:rsidR="4B7C6627" w:rsidP="4B7C6627" w:rsidRDefault="4B7C6627" w14:paraId="1ABC6E38" w14:textId="79B16B14">
            <w:pPr>
              <w:bidi w:val="0"/>
              <w:spacing w:before="0" w:beforeAutospacing="off" w:after="0" w:afterAutospacing="off"/>
              <w:jc w:val="center"/>
            </w:pPr>
            <w:r w:rsidRPr="4B7C6627" w:rsidR="4B7C6627">
              <w:rPr>
                <w:rFonts w:ascii="Arial" w:hAnsi="Arial" w:eastAsia="Arial" w:cs="Arial"/>
                <w:b w:val="1"/>
                <w:bCs w:val="1"/>
                <w:color w:val="FFFFFF" w:themeColor="background1" w:themeTint="FF" w:themeShade="FF"/>
                <w:sz w:val="18"/>
                <w:szCs w:val="18"/>
              </w:rPr>
              <w:t>Pts</w:t>
            </w:r>
          </w:p>
        </w:tc>
        <w:tc>
          <w:tcPr>
            <w:tcW w:w="1995" w:type="dxa"/>
            <w:tcBorders>
              <w:top w:val="single" w:color="AAAAAA" w:sz="8"/>
              <w:left w:val="single" w:color="AAAAAA" w:sz="8"/>
              <w:bottom w:val="single" w:color="AAAAAA" w:sz="8"/>
              <w:right w:val="single" w:color="AAAAAA" w:sz="8"/>
            </w:tcBorders>
            <w:shd w:val="clear" w:color="auto" w:fill="1F3864"/>
            <w:tcMar>
              <w:top w:w="80" w:type="dxa"/>
              <w:left w:w="80" w:type="dxa"/>
              <w:bottom w:w="80" w:type="dxa"/>
              <w:right w:w="80" w:type="dxa"/>
            </w:tcMar>
            <w:vAlign w:val="top"/>
          </w:tcPr>
          <w:p w:rsidR="4B7C6627" w:rsidP="4B7C6627" w:rsidRDefault="4B7C6627" w14:paraId="456C0AFD" w14:textId="334B8FBF">
            <w:pPr>
              <w:bidi w:val="0"/>
              <w:spacing w:before="0" w:beforeAutospacing="off" w:after="0" w:afterAutospacing="off"/>
              <w:jc w:val="center"/>
            </w:pPr>
            <w:r w:rsidRPr="4B7C6627" w:rsidR="4B7C6627">
              <w:rPr>
                <w:rFonts w:ascii="Arial" w:hAnsi="Arial" w:eastAsia="Arial" w:cs="Arial"/>
                <w:b w:val="1"/>
                <w:bCs w:val="1"/>
                <w:color w:val="FFFFFF" w:themeColor="background1" w:themeTint="FF" w:themeShade="FF"/>
                <w:sz w:val="18"/>
                <w:szCs w:val="18"/>
              </w:rPr>
              <w:t>Full Credit</w:t>
            </w:r>
          </w:p>
        </w:tc>
        <w:tc>
          <w:tcPr>
            <w:tcW w:w="1725" w:type="dxa"/>
            <w:tcBorders>
              <w:top w:val="single" w:color="AAAAAA" w:sz="8"/>
              <w:left w:val="single" w:color="AAAAAA" w:sz="8"/>
              <w:bottom w:val="single" w:color="AAAAAA" w:sz="8"/>
              <w:right w:val="single" w:color="AAAAAA" w:sz="8"/>
            </w:tcBorders>
            <w:shd w:val="clear" w:color="auto" w:fill="1F3864"/>
            <w:tcMar>
              <w:top w:w="80" w:type="dxa"/>
              <w:left w:w="80" w:type="dxa"/>
              <w:bottom w:w="80" w:type="dxa"/>
              <w:right w:w="80" w:type="dxa"/>
            </w:tcMar>
            <w:vAlign w:val="top"/>
          </w:tcPr>
          <w:p w:rsidR="4B7C6627" w:rsidP="4B7C6627" w:rsidRDefault="4B7C6627" w14:paraId="63736649" w14:textId="7B8A5EA3">
            <w:pPr>
              <w:bidi w:val="0"/>
              <w:spacing w:before="0" w:beforeAutospacing="off" w:after="0" w:afterAutospacing="off"/>
              <w:jc w:val="center"/>
            </w:pPr>
            <w:r w:rsidRPr="4B7C6627" w:rsidR="4B7C6627">
              <w:rPr>
                <w:rFonts w:ascii="Arial" w:hAnsi="Arial" w:eastAsia="Arial" w:cs="Arial"/>
                <w:b w:val="1"/>
                <w:bCs w:val="1"/>
                <w:color w:val="FFFFFF" w:themeColor="background1" w:themeTint="FF" w:themeShade="FF"/>
                <w:sz w:val="18"/>
                <w:szCs w:val="18"/>
              </w:rPr>
              <w:t>Half Credit</w:t>
            </w:r>
          </w:p>
        </w:tc>
        <w:tc>
          <w:tcPr>
            <w:tcW w:w="1725" w:type="dxa"/>
            <w:tcBorders>
              <w:top w:val="single" w:color="AAAAAA" w:sz="8"/>
              <w:left w:val="single" w:color="AAAAAA" w:sz="8"/>
              <w:bottom w:val="single" w:color="AAAAAA" w:sz="8"/>
              <w:right w:val="single" w:color="AAAAAA" w:sz="8"/>
            </w:tcBorders>
            <w:shd w:val="clear" w:color="auto" w:fill="1F3864"/>
            <w:tcMar>
              <w:top w:w="80" w:type="dxa"/>
              <w:left w:w="80" w:type="dxa"/>
              <w:bottom w:w="80" w:type="dxa"/>
              <w:right w:w="80" w:type="dxa"/>
            </w:tcMar>
            <w:vAlign w:val="top"/>
          </w:tcPr>
          <w:p w:rsidR="4B7C6627" w:rsidP="4B7C6627" w:rsidRDefault="4B7C6627" w14:paraId="51A0AF57" w14:textId="68D14FC4">
            <w:pPr>
              <w:bidi w:val="0"/>
              <w:spacing w:before="0" w:beforeAutospacing="off" w:after="0" w:afterAutospacing="off"/>
              <w:jc w:val="center"/>
            </w:pPr>
            <w:r w:rsidRPr="4B7C6627" w:rsidR="4B7C6627">
              <w:rPr>
                <w:rFonts w:ascii="Arial" w:hAnsi="Arial" w:eastAsia="Arial" w:cs="Arial"/>
                <w:b w:val="1"/>
                <w:bCs w:val="1"/>
                <w:color w:val="FFFFFF" w:themeColor="background1" w:themeTint="FF" w:themeShade="FF"/>
                <w:sz w:val="18"/>
                <w:szCs w:val="18"/>
              </w:rPr>
              <w:t>Zero Credit</w:t>
            </w:r>
          </w:p>
        </w:tc>
      </w:tr>
      <w:tr w:rsidR="4B7C6627" w:rsidTr="4B7C6627" w14:paraId="539314DB">
        <w:trPr>
          <w:trHeight w:val="300"/>
        </w:trPr>
        <w:tc>
          <w:tcPr>
            <w:tcW w:w="600"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0D543C40" w14:textId="4C78DB8B">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3A.1</w:t>
            </w:r>
          </w:p>
        </w:tc>
        <w:tc>
          <w:tcPr>
            <w:tcW w:w="280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20E360E2" w14:textId="27B8690F">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Problem identified: Major Depressive Disorder</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217C1479" w14:textId="39B4E4FF">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0.48</w:t>
            </w:r>
          </w:p>
        </w:tc>
        <w:tc>
          <w:tcPr>
            <w:tcW w:w="199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706C19C0" w14:textId="23AD1DDB">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Names MDD</w:t>
            </w:r>
          </w:p>
        </w:tc>
        <w:tc>
          <w:tcPr>
            <w:tcW w:w="1725" w:type="dxa"/>
            <w:tcBorders>
              <w:top w:val="single" w:color="AAAAAA" w:sz="8"/>
              <w:left w:val="single" w:color="AAAAAA" w:sz="8"/>
              <w:bottom w:val="single" w:color="AAAAAA" w:sz="8"/>
              <w:right w:val="single" w:color="AAAAAA" w:sz="8"/>
            </w:tcBorders>
            <w:shd w:val="clear" w:color="auto" w:fill="FFF2CC"/>
            <w:tcMar>
              <w:top w:w="60" w:type="dxa"/>
              <w:left w:w="80" w:type="dxa"/>
              <w:bottom w:w="60" w:type="dxa"/>
              <w:right w:w="80" w:type="dxa"/>
            </w:tcMar>
            <w:vAlign w:val="top"/>
          </w:tcPr>
          <w:p w:rsidR="4B7C6627" w:rsidP="4B7C6627" w:rsidRDefault="4B7C6627" w14:paraId="6D091B93" w14:textId="6E81A440">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w:t>
            </w:r>
          </w:p>
        </w:tc>
        <w:tc>
          <w:tcPr>
            <w:tcW w:w="1725" w:type="dxa"/>
            <w:tcBorders>
              <w:top w:val="single" w:color="AAAAAA" w:sz="8"/>
              <w:left w:val="single" w:color="AAAAAA" w:sz="8"/>
              <w:bottom w:val="single" w:color="AAAAAA" w:sz="8"/>
              <w:right w:val="single" w:color="AAAAAA" w:sz="8"/>
            </w:tcBorders>
            <w:shd w:val="clear" w:color="auto" w:fill="FFE0E0"/>
            <w:tcMar>
              <w:top w:w="60" w:type="dxa"/>
              <w:left w:w="80" w:type="dxa"/>
              <w:bottom w:w="60" w:type="dxa"/>
              <w:right w:w="80" w:type="dxa"/>
            </w:tcMar>
            <w:vAlign w:val="top"/>
          </w:tcPr>
          <w:p w:rsidR="4B7C6627" w:rsidP="4B7C6627" w:rsidRDefault="4B7C6627" w14:paraId="1AB2DC79" w14:textId="2EF74E20">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Omits</w:t>
            </w:r>
          </w:p>
        </w:tc>
      </w:tr>
      <w:tr w:rsidR="4B7C6627" w:rsidTr="4B7C6627" w14:paraId="60E9F972">
        <w:trPr>
          <w:trHeight w:val="300"/>
        </w:trPr>
        <w:tc>
          <w:tcPr>
            <w:tcW w:w="600"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73EA4AFD" w14:textId="5C348689">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3A.2</w:t>
            </w:r>
          </w:p>
        </w:tc>
        <w:tc>
          <w:tcPr>
            <w:tcW w:w="2805"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6F34A783" w14:textId="76EF00E9">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Status qualifier stated: in remission</w:t>
            </w:r>
          </w:p>
        </w:tc>
        <w:tc>
          <w:tcPr>
            <w:tcW w:w="495"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21E053CB" w14:textId="243A9311">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0.63</w:t>
            </w:r>
          </w:p>
        </w:tc>
        <w:tc>
          <w:tcPr>
            <w:tcW w:w="1995"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3BAC1DAE" w14:textId="09BFD72A">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States in remission</w:t>
            </w:r>
          </w:p>
        </w:tc>
        <w:tc>
          <w:tcPr>
            <w:tcW w:w="1725" w:type="dxa"/>
            <w:tcBorders>
              <w:top w:val="single" w:color="AAAAAA" w:sz="8"/>
              <w:left w:val="single" w:color="AAAAAA" w:sz="8"/>
              <w:bottom w:val="single" w:color="AAAAAA" w:sz="8"/>
              <w:right w:val="single" w:color="AAAAAA" w:sz="8"/>
            </w:tcBorders>
            <w:shd w:val="clear" w:color="auto" w:fill="FFF2CC"/>
            <w:tcMar>
              <w:top w:w="60" w:type="dxa"/>
              <w:left w:w="80" w:type="dxa"/>
              <w:bottom w:w="60" w:type="dxa"/>
              <w:right w:w="80" w:type="dxa"/>
            </w:tcMar>
            <w:vAlign w:val="top"/>
          </w:tcPr>
          <w:p w:rsidR="4B7C6627" w:rsidP="4B7C6627" w:rsidRDefault="4B7C6627" w14:paraId="66EDFCA0" w14:textId="1E8D1236">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States improved, not remission</w:t>
            </w:r>
          </w:p>
        </w:tc>
        <w:tc>
          <w:tcPr>
            <w:tcW w:w="1725" w:type="dxa"/>
            <w:tcBorders>
              <w:top w:val="single" w:color="AAAAAA" w:sz="8"/>
              <w:left w:val="single" w:color="AAAAAA" w:sz="8"/>
              <w:bottom w:val="single" w:color="AAAAAA" w:sz="8"/>
              <w:right w:val="single" w:color="AAAAAA" w:sz="8"/>
            </w:tcBorders>
            <w:shd w:val="clear" w:color="auto" w:fill="FFE0E0"/>
            <w:tcMar>
              <w:top w:w="60" w:type="dxa"/>
              <w:left w:w="80" w:type="dxa"/>
              <w:bottom w:w="60" w:type="dxa"/>
              <w:right w:w="80" w:type="dxa"/>
            </w:tcMar>
            <w:vAlign w:val="top"/>
          </w:tcPr>
          <w:p w:rsidR="4B7C6627" w:rsidP="4B7C6627" w:rsidRDefault="4B7C6627" w14:paraId="13746793" w14:textId="2803C2D4">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Incorrect status</w:t>
            </w:r>
          </w:p>
        </w:tc>
      </w:tr>
      <w:tr w:rsidR="4B7C6627" w:rsidTr="4B7C6627" w14:paraId="7020B3B9">
        <w:trPr>
          <w:trHeight w:val="300"/>
        </w:trPr>
        <w:tc>
          <w:tcPr>
            <w:tcW w:w="600"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2C3526DE" w14:textId="25E10BD3">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3A.3</w:t>
            </w:r>
          </w:p>
        </w:tc>
        <w:tc>
          <w:tcPr>
            <w:tcW w:w="280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4AF9B373" w14:textId="354856FC">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Remission attributed to sustained medication adherence</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0B7E51A6" w14:textId="625E6A7D">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0.58</w:t>
            </w:r>
          </w:p>
        </w:tc>
        <w:tc>
          <w:tcPr>
            <w:tcW w:w="199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2290D068" w14:textId="2B7C12F8">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Links remission to sustained adherence</w:t>
            </w:r>
          </w:p>
        </w:tc>
        <w:tc>
          <w:tcPr>
            <w:tcW w:w="1725" w:type="dxa"/>
            <w:tcBorders>
              <w:top w:val="single" w:color="AAAAAA" w:sz="8"/>
              <w:left w:val="single" w:color="AAAAAA" w:sz="8"/>
              <w:bottom w:val="single" w:color="AAAAAA" w:sz="8"/>
              <w:right w:val="single" w:color="AAAAAA" w:sz="8"/>
            </w:tcBorders>
            <w:shd w:val="clear" w:color="auto" w:fill="FFF2CC"/>
            <w:tcMar>
              <w:top w:w="60" w:type="dxa"/>
              <w:left w:w="80" w:type="dxa"/>
              <w:bottom w:w="60" w:type="dxa"/>
              <w:right w:w="80" w:type="dxa"/>
            </w:tcMar>
            <w:vAlign w:val="top"/>
          </w:tcPr>
          <w:p w:rsidR="4B7C6627" w:rsidP="4B7C6627" w:rsidRDefault="4B7C6627" w14:paraId="47294925" w14:textId="28FB78EB">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w:t>
            </w:r>
          </w:p>
        </w:tc>
        <w:tc>
          <w:tcPr>
            <w:tcW w:w="1725" w:type="dxa"/>
            <w:tcBorders>
              <w:top w:val="single" w:color="AAAAAA" w:sz="8"/>
              <w:left w:val="single" w:color="AAAAAA" w:sz="8"/>
              <w:bottom w:val="single" w:color="AAAAAA" w:sz="8"/>
              <w:right w:val="single" w:color="AAAAAA" w:sz="8"/>
            </w:tcBorders>
            <w:shd w:val="clear" w:color="auto" w:fill="FFE0E0"/>
            <w:tcMar>
              <w:top w:w="60" w:type="dxa"/>
              <w:left w:w="80" w:type="dxa"/>
              <w:bottom w:w="60" w:type="dxa"/>
              <w:right w:w="80" w:type="dxa"/>
            </w:tcMar>
            <w:vAlign w:val="top"/>
          </w:tcPr>
          <w:p w:rsidR="4B7C6627" w:rsidP="4B7C6627" w:rsidRDefault="4B7C6627" w14:paraId="411BCD0E" w14:textId="0E58D165">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Omits</w:t>
            </w:r>
          </w:p>
        </w:tc>
      </w:tr>
      <w:tr w:rsidR="4B7C6627" w:rsidTr="4B7C6627" w14:paraId="38FC7AEC">
        <w:trPr>
          <w:trHeight w:val="300"/>
        </w:trPr>
        <w:tc>
          <w:tcPr>
            <w:tcW w:w="600"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43F62A94" w14:textId="12085C19">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3A.4</w:t>
            </w:r>
          </w:p>
        </w:tc>
        <w:tc>
          <w:tcPr>
            <w:tcW w:w="2805"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54F0344C" w14:textId="19252A68">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Remission attributed to engagement in behavioral health treatment</w:t>
            </w:r>
          </w:p>
        </w:tc>
        <w:tc>
          <w:tcPr>
            <w:tcW w:w="495"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3C1092AF" w14:textId="4A467D0C">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0.58</w:t>
            </w:r>
          </w:p>
        </w:tc>
        <w:tc>
          <w:tcPr>
            <w:tcW w:w="1995"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48D79159" w14:textId="44D1FB43">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Links remission to treatment engagement</w:t>
            </w:r>
          </w:p>
        </w:tc>
        <w:tc>
          <w:tcPr>
            <w:tcW w:w="1725" w:type="dxa"/>
            <w:tcBorders>
              <w:top w:val="single" w:color="AAAAAA" w:sz="8"/>
              <w:left w:val="single" w:color="AAAAAA" w:sz="8"/>
              <w:bottom w:val="single" w:color="AAAAAA" w:sz="8"/>
              <w:right w:val="single" w:color="AAAAAA" w:sz="8"/>
            </w:tcBorders>
            <w:shd w:val="clear" w:color="auto" w:fill="FFF2CC"/>
            <w:tcMar>
              <w:top w:w="60" w:type="dxa"/>
              <w:left w:w="80" w:type="dxa"/>
              <w:bottom w:w="60" w:type="dxa"/>
              <w:right w:w="80" w:type="dxa"/>
            </w:tcMar>
            <w:vAlign w:val="top"/>
          </w:tcPr>
          <w:p w:rsidR="4B7C6627" w:rsidP="4B7C6627" w:rsidRDefault="4B7C6627" w14:paraId="46C3490B" w14:textId="5F7898C8">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w:t>
            </w:r>
          </w:p>
        </w:tc>
        <w:tc>
          <w:tcPr>
            <w:tcW w:w="1725" w:type="dxa"/>
            <w:tcBorders>
              <w:top w:val="single" w:color="AAAAAA" w:sz="8"/>
              <w:left w:val="single" w:color="AAAAAA" w:sz="8"/>
              <w:bottom w:val="single" w:color="AAAAAA" w:sz="8"/>
              <w:right w:val="single" w:color="AAAAAA" w:sz="8"/>
            </w:tcBorders>
            <w:shd w:val="clear" w:color="auto" w:fill="FFE0E0"/>
            <w:tcMar>
              <w:top w:w="60" w:type="dxa"/>
              <w:left w:w="80" w:type="dxa"/>
              <w:bottom w:w="60" w:type="dxa"/>
              <w:right w:w="80" w:type="dxa"/>
            </w:tcMar>
            <w:vAlign w:val="top"/>
          </w:tcPr>
          <w:p w:rsidR="4B7C6627" w:rsidP="4B7C6627" w:rsidRDefault="4B7C6627" w14:paraId="1D8C76D8" w14:textId="28E284F0">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Omits</w:t>
            </w:r>
          </w:p>
        </w:tc>
      </w:tr>
      <w:tr w:rsidR="4B7C6627" w:rsidTr="4B7C6627" w14:paraId="1D5C6C67">
        <w:trPr>
          <w:trHeight w:val="300"/>
        </w:trPr>
        <w:tc>
          <w:tcPr>
            <w:tcW w:w="600"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11D97A8F" w14:textId="09B85211">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3A.5</w:t>
            </w:r>
          </w:p>
        </w:tc>
        <w:tc>
          <w:tcPr>
            <w:tcW w:w="280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57C115FA" w14:textId="6B6F14AF">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Supports assessment with PHQ-9 score of 3 today</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35E45E5D" w14:textId="718AEF11">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0.48</w:t>
            </w:r>
          </w:p>
        </w:tc>
        <w:tc>
          <w:tcPr>
            <w:tcW w:w="199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7BB88857" w14:textId="55B7C178">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References PHQ-9 = 3</w:t>
            </w:r>
          </w:p>
        </w:tc>
        <w:tc>
          <w:tcPr>
            <w:tcW w:w="1725" w:type="dxa"/>
            <w:tcBorders>
              <w:top w:val="single" w:color="AAAAAA" w:sz="8"/>
              <w:left w:val="single" w:color="AAAAAA" w:sz="8"/>
              <w:bottom w:val="single" w:color="AAAAAA" w:sz="8"/>
              <w:right w:val="single" w:color="AAAAAA" w:sz="8"/>
            </w:tcBorders>
            <w:shd w:val="clear" w:color="auto" w:fill="FFF2CC"/>
            <w:tcMar>
              <w:top w:w="60" w:type="dxa"/>
              <w:left w:w="80" w:type="dxa"/>
              <w:bottom w:w="60" w:type="dxa"/>
              <w:right w:w="80" w:type="dxa"/>
            </w:tcMar>
            <w:vAlign w:val="top"/>
          </w:tcPr>
          <w:p w:rsidR="4B7C6627" w:rsidP="4B7C6627" w:rsidRDefault="4B7C6627" w14:paraId="2DE73DD1" w14:textId="00FEC86E">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w:t>
            </w:r>
          </w:p>
        </w:tc>
        <w:tc>
          <w:tcPr>
            <w:tcW w:w="1725" w:type="dxa"/>
            <w:tcBorders>
              <w:top w:val="single" w:color="AAAAAA" w:sz="8"/>
              <w:left w:val="single" w:color="AAAAAA" w:sz="8"/>
              <w:bottom w:val="single" w:color="AAAAAA" w:sz="8"/>
              <w:right w:val="single" w:color="AAAAAA" w:sz="8"/>
            </w:tcBorders>
            <w:shd w:val="clear" w:color="auto" w:fill="FFE0E0"/>
            <w:tcMar>
              <w:top w:w="60" w:type="dxa"/>
              <w:left w:w="80" w:type="dxa"/>
              <w:bottom w:w="60" w:type="dxa"/>
              <w:right w:w="80" w:type="dxa"/>
            </w:tcMar>
            <w:vAlign w:val="top"/>
          </w:tcPr>
          <w:p w:rsidR="4B7C6627" w:rsidP="4B7C6627" w:rsidRDefault="4B7C6627" w14:paraId="1E4E616F" w14:textId="2F12C689">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Omits</w:t>
            </w:r>
          </w:p>
        </w:tc>
      </w:tr>
      <w:tr w:rsidR="4B7C6627" w:rsidTr="4B7C6627" w14:paraId="4E960D25">
        <w:trPr>
          <w:trHeight w:val="300"/>
        </w:trPr>
        <w:tc>
          <w:tcPr>
            <w:tcW w:w="600"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7D28C663" w14:textId="26F4F568">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3A.6</w:t>
            </w:r>
          </w:p>
        </w:tc>
        <w:tc>
          <w:tcPr>
            <w:tcW w:w="2805"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3755BF19" w14:textId="22A8281C">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Notes progressive PHQ-9 improvement: 16 baseline to 9 three months to 3 today</w:t>
            </w:r>
          </w:p>
        </w:tc>
        <w:tc>
          <w:tcPr>
            <w:tcW w:w="495"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31D218CD" w14:textId="2CDA3166">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0.68</w:t>
            </w:r>
          </w:p>
        </w:tc>
        <w:tc>
          <w:tcPr>
            <w:tcW w:w="1995"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05A296F0" w14:textId="10C5F718">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States all three PHQ-9 values in progression</w:t>
            </w:r>
          </w:p>
        </w:tc>
        <w:tc>
          <w:tcPr>
            <w:tcW w:w="1725" w:type="dxa"/>
            <w:tcBorders>
              <w:top w:val="single" w:color="AAAAAA" w:sz="8"/>
              <w:left w:val="single" w:color="AAAAAA" w:sz="8"/>
              <w:bottom w:val="single" w:color="AAAAAA" w:sz="8"/>
              <w:right w:val="single" w:color="AAAAAA" w:sz="8"/>
            </w:tcBorders>
            <w:shd w:val="clear" w:color="auto" w:fill="FFF2CC"/>
            <w:tcMar>
              <w:top w:w="60" w:type="dxa"/>
              <w:left w:w="80" w:type="dxa"/>
              <w:bottom w:w="60" w:type="dxa"/>
              <w:right w:w="80" w:type="dxa"/>
            </w:tcMar>
            <w:vAlign w:val="top"/>
          </w:tcPr>
          <w:p w:rsidR="4B7C6627" w:rsidP="4B7C6627" w:rsidRDefault="4B7C6627" w14:paraId="79AFEF2E" w14:textId="319BBCEC">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States progression, not all three values</w:t>
            </w:r>
          </w:p>
        </w:tc>
        <w:tc>
          <w:tcPr>
            <w:tcW w:w="1725" w:type="dxa"/>
            <w:tcBorders>
              <w:top w:val="single" w:color="AAAAAA" w:sz="8"/>
              <w:left w:val="single" w:color="AAAAAA" w:sz="8"/>
              <w:bottom w:val="single" w:color="AAAAAA" w:sz="8"/>
              <w:right w:val="single" w:color="AAAAAA" w:sz="8"/>
            </w:tcBorders>
            <w:shd w:val="clear" w:color="auto" w:fill="FFE0E0"/>
            <w:tcMar>
              <w:top w:w="60" w:type="dxa"/>
              <w:left w:w="80" w:type="dxa"/>
              <w:bottom w:w="60" w:type="dxa"/>
              <w:right w:w="80" w:type="dxa"/>
            </w:tcMar>
            <w:vAlign w:val="top"/>
          </w:tcPr>
          <w:p w:rsidR="4B7C6627" w:rsidP="4B7C6627" w:rsidRDefault="4B7C6627" w14:paraId="01F068AB" w14:textId="56630388">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Omits</w:t>
            </w:r>
          </w:p>
        </w:tc>
      </w:tr>
      <w:tr w:rsidR="4B7C6627" w:rsidTr="4B7C6627" w14:paraId="6339759C">
        <w:trPr>
          <w:trHeight w:val="300"/>
        </w:trPr>
        <w:tc>
          <w:tcPr>
            <w:tcW w:w="600"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0DEF58E2" w14:textId="03C5DF77">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3A.7</w:t>
            </w:r>
          </w:p>
        </w:tc>
        <w:tc>
          <w:tcPr>
            <w:tcW w:w="280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6A6CEAB6" w14:textId="3DE00C7E">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Symptoms no longer cause clinically meaningful impairment</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17943BE1" w14:textId="34EAA121">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0.48</w:t>
            </w:r>
          </w:p>
        </w:tc>
        <w:tc>
          <w:tcPr>
            <w:tcW w:w="199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12888B0D" w14:textId="36546F7F">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States symptoms no longer cause impairment</w:t>
            </w:r>
          </w:p>
        </w:tc>
        <w:tc>
          <w:tcPr>
            <w:tcW w:w="1725" w:type="dxa"/>
            <w:tcBorders>
              <w:top w:val="single" w:color="AAAAAA" w:sz="8"/>
              <w:left w:val="single" w:color="AAAAAA" w:sz="8"/>
              <w:bottom w:val="single" w:color="AAAAAA" w:sz="8"/>
              <w:right w:val="single" w:color="AAAAAA" w:sz="8"/>
            </w:tcBorders>
            <w:shd w:val="clear" w:color="auto" w:fill="FFF2CC"/>
            <w:tcMar>
              <w:top w:w="60" w:type="dxa"/>
              <w:left w:w="80" w:type="dxa"/>
              <w:bottom w:w="60" w:type="dxa"/>
              <w:right w:w="80" w:type="dxa"/>
            </w:tcMar>
            <w:vAlign w:val="top"/>
          </w:tcPr>
          <w:p w:rsidR="4B7C6627" w:rsidP="4B7C6627" w:rsidRDefault="4B7C6627" w14:paraId="18C722DA" w14:textId="0B87BC7A">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w:t>
            </w:r>
          </w:p>
        </w:tc>
        <w:tc>
          <w:tcPr>
            <w:tcW w:w="1725" w:type="dxa"/>
            <w:tcBorders>
              <w:top w:val="single" w:color="AAAAAA" w:sz="8"/>
              <w:left w:val="single" w:color="AAAAAA" w:sz="8"/>
              <w:bottom w:val="single" w:color="AAAAAA" w:sz="8"/>
              <w:right w:val="single" w:color="AAAAAA" w:sz="8"/>
            </w:tcBorders>
            <w:shd w:val="clear" w:color="auto" w:fill="FFE0E0"/>
            <w:tcMar>
              <w:top w:w="60" w:type="dxa"/>
              <w:left w:w="80" w:type="dxa"/>
              <w:bottom w:w="60" w:type="dxa"/>
              <w:right w:w="80" w:type="dxa"/>
            </w:tcMar>
            <w:vAlign w:val="top"/>
          </w:tcPr>
          <w:p w:rsidR="4B7C6627" w:rsidP="4B7C6627" w:rsidRDefault="4B7C6627" w14:paraId="0873D9D9" w14:textId="230AF84C">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Omits</w:t>
            </w:r>
          </w:p>
        </w:tc>
      </w:tr>
      <w:tr w:rsidR="4B7C6627" w:rsidTr="4B7C6627" w14:paraId="6DFBB33F">
        <w:trPr>
          <w:trHeight w:val="300"/>
        </w:trPr>
        <w:tc>
          <w:tcPr>
            <w:tcW w:w="600"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163F926B" w14:textId="4346C03A">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3A.8</w:t>
            </w:r>
          </w:p>
        </w:tc>
        <w:tc>
          <w:tcPr>
            <w:tcW w:w="2805"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6945F779" w14:textId="2D7DAAF4">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Notes restoration of mood, energy, motivation, concentration, and enjoyment of daily activities</w:t>
            </w:r>
          </w:p>
        </w:tc>
        <w:tc>
          <w:tcPr>
            <w:tcW w:w="495"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1127EE0F" w14:textId="12C00389">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0.43</w:t>
            </w:r>
          </w:p>
        </w:tc>
        <w:tc>
          <w:tcPr>
            <w:tcW w:w="1995"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3507719A" w14:textId="0FAC3F24">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Names four or more restored symptom domains</w:t>
            </w:r>
          </w:p>
        </w:tc>
        <w:tc>
          <w:tcPr>
            <w:tcW w:w="1725" w:type="dxa"/>
            <w:tcBorders>
              <w:top w:val="single" w:color="AAAAAA" w:sz="8"/>
              <w:left w:val="single" w:color="AAAAAA" w:sz="8"/>
              <w:bottom w:val="single" w:color="AAAAAA" w:sz="8"/>
              <w:right w:val="single" w:color="AAAAAA" w:sz="8"/>
            </w:tcBorders>
            <w:shd w:val="clear" w:color="auto" w:fill="FFF2CC"/>
            <w:tcMar>
              <w:top w:w="60" w:type="dxa"/>
              <w:left w:w="80" w:type="dxa"/>
              <w:bottom w:w="60" w:type="dxa"/>
              <w:right w:w="80" w:type="dxa"/>
            </w:tcMar>
            <w:vAlign w:val="top"/>
          </w:tcPr>
          <w:p w:rsidR="4B7C6627" w:rsidP="4B7C6627" w:rsidRDefault="4B7C6627" w14:paraId="2709A170" w14:textId="14F3E8DE">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Names one to three domains</w:t>
            </w:r>
          </w:p>
        </w:tc>
        <w:tc>
          <w:tcPr>
            <w:tcW w:w="1725" w:type="dxa"/>
            <w:tcBorders>
              <w:top w:val="single" w:color="AAAAAA" w:sz="8"/>
              <w:left w:val="single" w:color="AAAAAA" w:sz="8"/>
              <w:bottom w:val="single" w:color="AAAAAA" w:sz="8"/>
              <w:right w:val="single" w:color="AAAAAA" w:sz="8"/>
            </w:tcBorders>
            <w:shd w:val="clear" w:color="auto" w:fill="FFE0E0"/>
            <w:tcMar>
              <w:top w:w="60" w:type="dxa"/>
              <w:left w:w="80" w:type="dxa"/>
              <w:bottom w:w="60" w:type="dxa"/>
              <w:right w:w="80" w:type="dxa"/>
            </w:tcMar>
            <w:vAlign w:val="top"/>
          </w:tcPr>
          <w:p w:rsidR="4B7C6627" w:rsidP="4B7C6627" w:rsidRDefault="4B7C6627" w14:paraId="32825E3D" w14:textId="6C6A9251">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Omits</w:t>
            </w:r>
          </w:p>
        </w:tc>
      </w:tr>
      <w:tr w:rsidR="4B7C6627" w:rsidTr="4B7C6627" w14:paraId="782624ED">
        <w:trPr>
          <w:trHeight w:val="300"/>
        </w:trPr>
        <w:tc>
          <w:tcPr>
            <w:tcW w:w="600"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1EB056A6" w14:textId="2DD820F4">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3A.9</w:t>
            </w:r>
          </w:p>
        </w:tc>
        <w:tc>
          <w:tcPr>
            <w:tcW w:w="280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21C76F3C" w14:textId="498E6479">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Notes improved occupational functioning</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26EA4CA2" w14:textId="3E370AAF">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0.38</w:t>
            </w:r>
          </w:p>
        </w:tc>
        <w:tc>
          <w:tcPr>
            <w:tcW w:w="199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732F87EA" w14:textId="1BED44F6">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States improved occupational functioning</w:t>
            </w:r>
          </w:p>
        </w:tc>
        <w:tc>
          <w:tcPr>
            <w:tcW w:w="1725" w:type="dxa"/>
            <w:tcBorders>
              <w:top w:val="single" w:color="AAAAAA" w:sz="8"/>
              <w:left w:val="single" w:color="AAAAAA" w:sz="8"/>
              <w:bottom w:val="single" w:color="AAAAAA" w:sz="8"/>
              <w:right w:val="single" w:color="AAAAAA" w:sz="8"/>
            </w:tcBorders>
            <w:shd w:val="clear" w:color="auto" w:fill="FFF2CC"/>
            <w:tcMar>
              <w:top w:w="60" w:type="dxa"/>
              <w:left w:w="80" w:type="dxa"/>
              <w:bottom w:w="60" w:type="dxa"/>
              <w:right w:w="80" w:type="dxa"/>
            </w:tcMar>
            <w:vAlign w:val="top"/>
          </w:tcPr>
          <w:p w:rsidR="4B7C6627" w:rsidP="4B7C6627" w:rsidRDefault="4B7C6627" w14:paraId="3FBDF630" w14:textId="1389177F">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w:t>
            </w:r>
          </w:p>
        </w:tc>
        <w:tc>
          <w:tcPr>
            <w:tcW w:w="1725" w:type="dxa"/>
            <w:tcBorders>
              <w:top w:val="single" w:color="AAAAAA" w:sz="8"/>
              <w:left w:val="single" w:color="AAAAAA" w:sz="8"/>
              <w:bottom w:val="single" w:color="AAAAAA" w:sz="8"/>
              <w:right w:val="single" w:color="AAAAAA" w:sz="8"/>
            </w:tcBorders>
            <w:shd w:val="clear" w:color="auto" w:fill="FFE0E0"/>
            <w:tcMar>
              <w:top w:w="60" w:type="dxa"/>
              <w:left w:w="80" w:type="dxa"/>
              <w:bottom w:w="60" w:type="dxa"/>
              <w:right w:w="80" w:type="dxa"/>
            </w:tcMar>
            <w:vAlign w:val="top"/>
          </w:tcPr>
          <w:p w:rsidR="4B7C6627" w:rsidP="4B7C6627" w:rsidRDefault="4B7C6627" w14:paraId="4C68BF1C" w14:textId="4EE6C95E">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Omits</w:t>
            </w:r>
          </w:p>
        </w:tc>
      </w:tr>
      <w:tr w:rsidR="4B7C6627" w:rsidTr="4B7C6627" w14:paraId="5B16631E">
        <w:trPr>
          <w:trHeight w:val="300"/>
        </w:trPr>
        <w:tc>
          <w:tcPr>
            <w:tcW w:w="600"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60BBBF0B" w14:textId="64E6B60E">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3A.10</w:t>
            </w:r>
          </w:p>
        </w:tc>
        <w:tc>
          <w:tcPr>
            <w:tcW w:w="2805"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1AE6F6A8" w14:textId="62F621AD">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Notes improved relationships with children</w:t>
            </w:r>
          </w:p>
        </w:tc>
        <w:tc>
          <w:tcPr>
            <w:tcW w:w="495"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7ED33D82" w14:textId="0A12239D">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0.33</w:t>
            </w:r>
          </w:p>
        </w:tc>
        <w:tc>
          <w:tcPr>
            <w:tcW w:w="1995"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6A404750" w14:textId="1C3B05F2">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States improved relationships with children</w:t>
            </w:r>
          </w:p>
        </w:tc>
        <w:tc>
          <w:tcPr>
            <w:tcW w:w="1725" w:type="dxa"/>
            <w:tcBorders>
              <w:top w:val="single" w:color="AAAAAA" w:sz="8"/>
              <w:left w:val="single" w:color="AAAAAA" w:sz="8"/>
              <w:bottom w:val="single" w:color="AAAAAA" w:sz="8"/>
              <w:right w:val="single" w:color="AAAAAA" w:sz="8"/>
            </w:tcBorders>
            <w:shd w:val="clear" w:color="auto" w:fill="FFF2CC"/>
            <w:tcMar>
              <w:top w:w="60" w:type="dxa"/>
              <w:left w:w="80" w:type="dxa"/>
              <w:bottom w:w="60" w:type="dxa"/>
              <w:right w:w="80" w:type="dxa"/>
            </w:tcMar>
            <w:vAlign w:val="top"/>
          </w:tcPr>
          <w:p w:rsidR="4B7C6627" w:rsidP="4B7C6627" w:rsidRDefault="4B7C6627" w14:paraId="20E64187" w14:textId="00DF12F6">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w:t>
            </w:r>
          </w:p>
        </w:tc>
        <w:tc>
          <w:tcPr>
            <w:tcW w:w="1725" w:type="dxa"/>
            <w:tcBorders>
              <w:top w:val="single" w:color="AAAAAA" w:sz="8"/>
              <w:left w:val="single" w:color="AAAAAA" w:sz="8"/>
              <w:bottom w:val="single" w:color="AAAAAA" w:sz="8"/>
              <w:right w:val="single" w:color="AAAAAA" w:sz="8"/>
            </w:tcBorders>
            <w:shd w:val="clear" w:color="auto" w:fill="FFE0E0"/>
            <w:tcMar>
              <w:top w:w="60" w:type="dxa"/>
              <w:left w:w="80" w:type="dxa"/>
              <w:bottom w:w="60" w:type="dxa"/>
              <w:right w:w="80" w:type="dxa"/>
            </w:tcMar>
            <w:vAlign w:val="top"/>
          </w:tcPr>
          <w:p w:rsidR="4B7C6627" w:rsidP="4B7C6627" w:rsidRDefault="4B7C6627" w14:paraId="29D4CC54" w14:textId="305F3A18">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Omits</w:t>
            </w:r>
          </w:p>
        </w:tc>
      </w:tr>
      <w:tr w:rsidR="4B7C6627" w:rsidTr="4B7C6627" w14:paraId="4766C6B7">
        <w:trPr>
          <w:trHeight w:val="300"/>
        </w:trPr>
        <w:tc>
          <w:tcPr>
            <w:tcW w:w="600"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758887BC" w14:textId="27430B8C">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3A.11</w:t>
            </w:r>
          </w:p>
        </w:tc>
        <w:tc>
          <w:tcPr>
            <w:tcW w:w="280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1ABB433E" w14:textId="27E74A0F">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Prior symptoms attributable to nonadherence and access barriers, not antidepressant failure</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46992CB8" w14:textId="09A99F1C">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0.78</w:t>
            </w:r>
          </w:p>
        </w:tc>
        <w:tc>
          <w:tcPr>
            <w:tcW w:w="199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6FE4080B" w14:textId="495A5CCA">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States nonadherence/barriers, not antidepressant failure</w:t>
            </w:r>
          </w:p>
        </w:tc>
        <w:tc>
          <w:tcPr>
            <w:tcW w:w="1725" w:type="dxa"/>
            <w:tcBorders>
              <w:top w:val="single" w:color="AAAAAA" w:sz="8"/>
              <w:left w:val="single" w:color="AAAAAA" w:sz="8"/>
              <w:bottom w:val="single" w:color="AAAAAA" w:sz="8"/>
              <w:right w:val="single" w:color="AAAAAA" w:sz="8"/>
            </w:tcBorders>
            <w:shd w:val="clear" w:color="auto" w:fill="FFF2CC"/>
            <w:tcMar>
              <w:top w:w="60" w:type="dxa"/>
              <w:left w:w="80" w:type="dxa"/>
              <w:bottom w:w="60" w:type="dxa"/>
              <w:right w:w="80" w:type="dxa"/>
            </w:tcMar>
            <w:vAlign w:val="top"/>
          </w:tcPr>
          <w:p w:rsidR="4B7C6627" w:rsidP="4B7C6627" w:rsidRDefault="4B7C6627" w14:paraId="7BBB677F" w14:textId="13DBF856">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States nonadherence, no contrast to failure</w:t>
            </w:r>
          </w:p>
        </w:tc>
        <w:tc>
          <w:tcPr>
            <w:tcW w:w="1725" w:type="dxa"/>
            <w:tcBorders>
              <w:top w:val="single" w:color="AAAAAA" w:sz="8"/>
              <w:left w:val="single" w:color="AAAAAA" w:sz="8"/>
              <w:bottom w:val="single" w:color="AAAAAA" w:sz="8"/>
              <w:right w:val="single" w:color="AAAAAA" w:sz="8"/>
            </w:tcBorders>
            <w:shd w:val="clear" w:color="auto" w:fill="FFE0E0"/>
            <w:tcMar>
              <w:top w:w="60" w:type="dxa"/>
              <w:left w:w="80" w:type="dxa"/>
              <w:bottom w:w="60" w:type="dxa"/>
              <w:right w:w="80" w:type="dxa"/>
            </w:tcMar>
            <w:vAlign w:val="top"/>
          </w:tcPr>
          <w:p w:rsidR="4B7C6627" w:rsidP="4B7C6627" w:rsidRDefault="4B7C6627" w14:paraId="4D3A23BE" w14:textId="4E794173">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Omits</w:t>
            </w:r>
          </w:p>
        </w:tc>
      </w:tr>
      <w:tr w:rsidR="4B7C6627" w:rsidTr="4B7C6627" w14:paraId="591CFA18">
        <w:trPr>
          <w:trHeight w:val="300"/>
        </w:trPr>
        <w:tc>
          <w:tcPr>
            <w:tcW w:w="600"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2732A1C3" w14:textId="6B184B69">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3A.12</w:t>
            </w:r>
          </w:p>
        </w:tc>
        <w:tc>
          <w:tcPr>
            <w:tcW w:w="2805"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1196E4C6" w14:textId="7D3B241B">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Symptom improvement achieved without medication changes</w:t>
            </w:r>
          </w:p>
        </w:tc>
        <w:tc>
          <w:tcPr>
            <w:tcW w:w="495"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0F3E21BB" w14:textId="044E0875">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0.53</w:t>
            </w:r>
          </w:p>
        </w:tc>
        <w:tc>
          <w:tcPr>
            <w:tcW w:w="1995"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6F1DACB0" w14:textId="6EA913CF">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States improved without medication changes</w:t>
            </w:r>
          </w:p>
        </w:tc>
        <w:tc>
          <w:tcPr>
            <w:tcW w:w="1725" w:type="dxa"/>
            <w:tcBorders>
              <w:top w:val="single" w:color="AAAAAA" w:sz="8"/>
              <w:left w:val="single" w:color="AAAAAA" w:sz="8"/>
              <w:bottom w:val="single" w:color="AAAAAA" w:sz="8"/>
              <w:right w:val="single" w:color="AAAAAA" w:sz="8"/>
            </w:tcBorders>
            <w:shd w:val="clear" w:color="auto" w:fill="FFF2CC"/>
            <w:tcMar>
              <w:top w:w="60" w:type="dxa"/>
              <w:left w:w="80" w:type="dxa"/>
              <w:bottom w:w="60" w:type="dxa"/>
              <w:right w:w="80" w:type="dxa"/>
            </w:tcMar>
            <w:vAlign w:val="top"/>
          </w:tcPr>
          <w:p w:rsidR="4B7C6627" w:rsidP="4B7C6627" w:rsidRDefault="4B7C6627" w14:paraId="43D34283" w14:textId="57B314A4">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w:t>
            </w:r>
          </w:p>
        </w:tc>
        <w:tc>
          <w:tcPr>
            <w:tcW w:w="1725" w:type="dxa"/>
            <w:tcBorders>
              <w:top w:val="single" w:color="AAAAAA" w:sz="8"/>
              <w:left w:val="single" w:color="AAAAAA" w:sz="8"/>
              <w:bottom w:val="single" w:color="AAAAAA" w:sz="8"/>
              <w:right w:val="single" w:color="AAAAAA" w:sz="8"/>
            </w:tcBorders>
            <w:shd w:val="clear" w:color="auto" w:fill="FFE0E0"/>
            <w:tcMar>
              <w:top w:w="60" w:type="dxa"/>
              <w:left w:w="80" w:type="dxa"/>
              <w:bottom w:w="60" w:type="dxa"/>
              <w:right w:w="80" w:type="dxa"/>
            </w:tcMar>
            <w:vAlign w:val="top"/>
          </w:tcPr>
          <w:p w:rsidR="4B7C6627" w:rsidP="4B7C6627" w:rsidRDefault="4B7C6627" w14:paraId="1DE2BB6D" w14:textId="50CA7675">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Omits</w:t>
            </w:r>
          </w:p>
        </w:tc>
      </w:tr>
      <w:tr w:rsidR="4B7C6627" w:rsidTr="4B7C6627" w14:paraId="16B3B0FA">
        <w:trPr>
          <w:trHeight w:val="300"/>
        </w:trPr>
        <w:tc>
          <w:tcPr>
            <w:tcW w:w="600"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15F02F27" w14:textId="3BB19CB2">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3A.13</w:t>
            </w:r>
          </w:p>
        </w:tc>
        <w:tc>
          <w:tcPr>
            <w:tcW w:w="280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45128A03" w14:textId="218D6848">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Cites ACP Living Clinical Guideline for continuation therapy</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524F09F0" w14:textId="52A6A609">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0.53</w:t>
            </w:r>
          </w:p>
        </w:tc>
        <w:tc>
          <w:tcPr>
            <w:tcW w:w="199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3BC2D943" w14:textId="6E2DA788">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Names ACP Living Clinical Guideline</w:t>
            </w:r>
          </w:p>
        </w:tc>
        <w:tc>
          <w:tcPr>
            <w:tcW w:w="1725" w:type="dxa"/>
            <w:tcBorders>
              <w:top w:val="single" w:color="AAAAAA" w:sz="8"/>
              <w:left w:val="single" w:color="AAAAAA" w:sz="8"/>
              <w:bottom w:val="single" w:color="AAAAAA" w:sz="8"/>
              <w:right w:val="single" w:color="AAAAAA" w:sz="8"/>
            </w:tcBorders>
            <w:shd w:val="clear" w:color="auto" w:fill="FFF2CC"/>
            <w:tcMar>
              <w:top w:w="60" w:type="dxa"/>
              <w:left w:w="80" w:type="dxa"/>
              <w:bottom w:w="60" w:type="dxa"/>
              <w:right w:w="80" w:type="dxa"/>
            </w:tcMar>
            <w:vAlign w:val="top"/>
          </w:tcPr>
          <w:p w:rsidR="4B7C6627" w:rsidP="4B7C6627" w:rsidRDefault="4B7C6627" w14:paraId="0395EB4E" w14:textId="32A7C746">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Cites guideline, no source</w:t>
            </w:r>
          </w:p>
        </w:tc>
        <w:tc>
          <w:tcPr>
            <w:tcW w:w="1725" w:type="dxa"/>
            <w:tcBorders>
              <w:top w:val="single" w:color="AAAAAA" w:sz="8"/>
              <w:left w:val="single" w:color="AAAAAA" w:sz="8"/>
              <w:bottom w:val="single" w:color="AAAAAA" w:sz="8"/>
              <w:right w:val="single" w:color="AAAAAA" w:sz="8"/>
            </w:tcBorders>
            <w:shd w:val="clear" w:color="auto" w:fill="FFE0E0"/>
            <w:tcMar>
              <w:top w:w="60" w:type="dxa"/>
              <w:left w:w="80" w:type="dxa"/>
              <w:bottom w:w="60" w:type="dxa"/>
              <w:right w:w="80" w:type="dxa"/>
            </w:tcMar>
            <w:vAlign w:val="top"/>
          </w:tcPr>
          <w:p w:rsidR="4B7C6627" w:rsidP="4B7C6627" w:rsidRDefault="4B7C6627" w14:paraId="18AD4A37" w14:textId="41B1B943">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Omits</w:t>
            </w:r>
          </w:p>
        </w:tc>
      </w:tr>
      <w:tr w:rsidR="4B7C6627" w:rsidTr="4B7C6627" w14:paraId="5BD3EA2D">
        <w:trPr>
          <w:trHeight w:val="300"/>
        </w:trPr>
        <w:tc>
          <w:tcPr>
            <w:tcW w:w="600"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5B425C5F" w14:textId="39726C29">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3A.14</w:t>
            </w:r>
          </w:p>
        </w:tc>
        <w:tc>
          <w:tcPr>
            <w:tcW w:w="2805"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54F602A7" w14:textId="1CD0A40F">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Cites VA/DoD Major Depressive Disorder Guideline for continuation therapy</w:t>
            </w:r>
          </w:p>
        </w:tc>
        <w:tc>
          <w:tcPr>
            <w:tcW w:w="495"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1A0B6CB5" w14:textId="5B7596E9">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0.53</w:t>
            </w:r>
          </w:p>
        </w:tc>
        <w:tc>
          <w:tcPr>
            <w:tcW w:w="1995"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1454862B" w14:textId="683F7F99">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Names VA/DoD MDD Guideline</w:t>
            </w:r>
          </w:p>
        </w:tc>
        <w:tc>
          <w:tcPr>
            <w:tcW w:w="1725" w:type="dxa"/>
            <w:tcBorders>
              <w:top w:val="single" w:color="AAAAAA" w:sz="8"/>
              <w:left w:val="single" w:color="AAAAAA" w:sz="8"/>
              <w:bottom w:val="single" w:color="AAAAAA" w:sz="8"/>
              <w:right w:val="single" w:color="AAAAAA" w:sz="8"/>
            </w:tcBorders>
            <w:shd w:val="clear" w:color="auto" w:fill="FFF2CC"/>
            <w:tcMar>
              <w:top w:w="60" w:type="dxa"/>
              <w:left w:w="80" w:type="dxa"/>
              <w:bottom w:w="60" w:type="dxa"/>
              <w:right w:w="80" w:type="dxa"/>
            </w:tcMar>
            <w:vAlign w:val="top"/>
          </w:tcPr>
          <w:p w:rsidR="4B7C6627" w:rsidP="4B7C6627" w:rsidRDefault="4B7C6627" w14:paraId="085D3829" w14:textId="42D4B9CC">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Cites guideline, no source</w:t>
            </w:r>
          </w:p>
        </w:tc>
        <w:tc>
          <w:tcPr>
            <w:tcW w:w="1725" w:type="dxa"/>
            <w:tcBorders>
              <w:top w:val="single" w:color="AAAAAA" w:sz="8"/>
              <w:left w:val="single" w:color="AAAAAA" w:sz="8"/>
              <w:bottom w:val="single" w:color="AAAAAA" w:sz="8"/>
              <w:right w:val="single" w:color="AAAAAA" w:sz="8"/>
            </w:tcBorders>
            <w:shd w:val="clear" w:color="auto" w:fill="FFE0E0"/>
            <w:tcMar>
              <w:top w:w="60" w:type="dxa"/>
              <w:left w:w="80" w:type="dxa"/>
              <w:bottom w:w="60" w:type="dxa"/>
              <w:right w:w="80" w:type="dxa"/>
            </w:tcMar>
            <w:vAlign w:val="top"/>
          </w:tcPr>
          <w:p w:rsidR="4B7C6627" w:rsidP="4B7C6627" w:rsidRDefault="4B7C6627" w14:paraId="54DF2DBB" w14:textId="183EC74B">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Omits</w:t>
            </w:r>
          </w:p>
        </w:tc>
      </w:tr>
      <w:tr w:rsidR="4B7C6627" w:rsidTr="4B7C6627" w14:paraId="43119C05">
        <w:trPr>
          <w:trHeight w:val="300"/>
        </w:trPr>
        <w:tc>
          <w:tcPr>
            <w:tcW w:w="600"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2BFF628E" w14:textId="7AEE1515">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3A.15</w:t>
            </w:r>
          </w:p>
        </w:tc>
        <w:tc>
          <w:tcPr>
            <w:tcW w:w="280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6AD314FE" w14:textId="702CA18B">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States remission patients should continue antidepressant during continuation and maintenance phases</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33210DA7" w14:textId="60062E48">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0.53</w:t>
            </w:r>
          </w:p>
        </w:tc>
        <w:tc>
          <w:tcPr>
            <w:tcW w:w="199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3902E5FA" w14:textId="086EE60F">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States continue during continuation and maintenance phases</w:t>
            </w:r>
          </w:p>
        </w:tc>
        <w:tc>
          <w:tcPr>
            <w:tcW w:w="1725" w:type="dxa"/>
            <w:tcBorders>
              <w:top w:val="single" w:color="AAAAAA" w:sz="8"/>
              <w:left w:val="single" w:color="AAAAAA" w:sz="8"/>
              <w:bottom w:val="single" w:color="AAAAAA" w:sz="8"/>
              <w:right w:val="single" w:color="AAAAAA" w:sz="8"/>
            </w:tcBorders>
            <w:shd w:val="clear" w:color="auto" w:fill="FFF2CC"/>
            <w:tcMar>
              <w:top w:w="60" w:type="dxa"/>
              <w:left w:w="80" w:type="dxa"/>
              <w:bottom w:w="60" w:type="dxa"/>
              <w:right w:w="80" w:type="dxa"/>
            </w:tcMar>
            <w:vAlign w:val="top"/>
          </w:tcPr>
          <w:p w:rsidR="4B7C6627" w:rsidP="4B7C6627" w:rsidRDefault="4B7C6627" w14:paraId="54743AB5" w14:textId="2D64D15E">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States continue, no phase naming</w:t>
            </w:r>
          </w:p>
        </w:tc>
        <w:tc>
          <w:tcPr>
            <w:tcW w:w="1725" w:type="dxa"/>
            <w:tcBorders>
              <w:top w:val="single" w:color="AAAAAA" w:sz="8"/>
              <w:left w:val="single" w:color="AAAAAA" w:sz="8"/>
              <w:bottom w:val="single" w:color="AAAAAA" w:sz="8"/>
              <w:right w:val="single" w:color="AAAAAA" w:sz="8"/>
            </w:tcBorders>
            <w:shd w:val="clear" w:color="auto" w:fill="FFE0E0"/>
            <w:tcMar>
              <w:top w:w="60" w:type="dxa"/>
              <w:left w:w="80" w:type="dxa"/>
              <w:bottom w:w="60" w:type="dxa"/>
              <w:right w:w="80" w:type="dxa"/>
            </w:tcMar>
            <w:vAlign w:val="top"/>
          </w:tcPr>
          <w:p w:rsidR="4B7C6627" w:rsidP="4B7C6627" w:rsidRDefault="4B7C6627" w14:paraId="6AD47760" w14:textId="7B0CFC21">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Omits</w:t>
            </w:r>
          </w:p>
        </w:tc>
      </w:tr>
      <w:tr w:rsidR="4B7C6627" w:rsidTr="4B7C6627" w14:paraId="71E73BFE">
        <w:trPr>
          <w:trHeight w:val="300"/>
        </w:trPr>
        <w:tc>
          <w:tcPr>
            <w:tcW w:w="600"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2D3501CA" w14:textId="549A7ABE">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3A.16</w:t>
            </w:r>
          </w:p>
        </w:tc>
        <w:tc>
          <w:tcPr>
            <w:tcW w:w="2805"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5CEF2CE3" w14:textId="0199A830">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Rationale: continuation reduces relapse risk</w:t>
            </w:r>
          </w:p>
        </w:tc>
        <w:tc>
          <w:tcPr>
            <w:tcW w:w="495"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2CDAFBD7" w14:textId="0631035C">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0.42</w:t>
            </w:r>
          </w:p>
        </w:tc>
        <w:tc>
          <w:tcPr>
            <w:tcW w:w="1995"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4B365123" w14:textId="783C05B0">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States reduces relapse risk</w:t>
            </w:r>
          </w:p>
        </w:tc>
        <w:tc>
          <w:tcPr>
            <w:tcW w:w="1725" w:type="dxa"/>
            <w:tcBorders>
              <w:top w:val="single" w:color="AAAAAA" w:sz="8"/>
              <w:left w:val="single" w:color="AAAAAA" w:sz="8"/>
              <w:bottom w:val="single" w:color="AAAAAA" w:sz="8"/>
              <w:right w:val="single" w:color="AAAAAA" w:sz="8"/>
            </w:tcBorders>
            <w:shd w:val="clear" w:color="auto" w:fill="FFF2CC"/>
            <w:tcMar>
              <w:top w:w="60" w:type="dxa"/>
              <w:left w:w="80" w:type="dxa"/>
              <w:bottom w:w="60" w:type="dxa"/>
              <w:right w:w="80" w:type="dxa"/>
            </w:tcMar>
            <w:vAlign w:val="top"/>
          </w:tcPr>
          <w:p w:rsidR="4B7C6627" w:rsidP="4B7C6627" w:rsidRDefault="4B7C6627" w14:paraId="127E68D1" w14:textId="2428A555">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w:t>
            </w:r>
          </w:p>
        </w:tc>
        <w:tc>
          <w:tcPr>
            <w:tcW w:w="1725" w:type="dxa"/>
            <w:tcBorders>
              <w:top w:val="single" w:color="AAAAAA" w:sz="8"/>
              <w:left w:val="single" w:color="AAAAAA" w:sz="8"/>
              <w:bottom w:val="single" w:color="AAAAAA" w:sz="8"/>
              <w:right w:val="single" w:color="AAAAAA" w:sz="8"/>
            </w:tcBorders>
            <w:shd w:val="clear" w:color="auto" w:fill="FFE0E0"/>
            <w:tcMar>
              <w:top w:w="60" w:type="dxa"/>
              <w:left w:w="80" w:type="dxa"/>
              <w:bottom w:w="60" w:type="dxa"/>
              <w:right w:w="80" w:type="dxa"/>
            </w:tcMar>
            <w:vAlign w:val="top"/>
          </w:tcPr>
          <w:p w:rsidR="4B7C6627" w:rsidP="4B7C6627" w:rsidRDefault="4B7C6627" w14:paraId="779581F7" w14:textId="11A21AC4">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Omits</w:t>
            </w:r>
          </w:p>
        </w:tc>
      </w:tr>
      <w:tr w:rsidR="4B7C6627" w:rsidTr="4B7C6627" w14:paraId="0C359EDF">
        <w:trPr>
          <w:trHeight w:val="300"/>
        </w:trPr>
        <w:tc>
          <w:tcPr>
            <w:tcW w:w="600"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72410917" w14:textId="31B889A6">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3A.17</w:t>
            </w:r>
          </w:p>
        </w:tc>
        <w:tc>
          <w:tcPr>
            <w:tcW w:w="280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2016BCC6" w14:textId="1A6AE0DF">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Concludes sertraline continuation is appropriate</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3BBA0BCF" w14:textId="58906F2E">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0.32</w:t>
            </w:r>
          </w:p>
        </w:tc>
        <w:tc>
          <w:tcPr>
            <w:tcW w:w="199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526415A9" w14:textId="6A5775CC">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States sertraline continuation appropriate</w:t>
            </w:r>
          </w:p>
        </w:tc>
        <w:tc>
          <w:tcPr>
            <w:tcW w:w="1725" w:type="dxa"/>
            <w:tcBorders>
              <w:top w:val="single" w:color="AAAAAA" w:sz="8"/>
              <w:left w:val="single" w:color="AAAAAA" w:sz="8"/>
              <w:bottom w:val="single" w:color="AAAAAA" w:sz="8"/>
              <w:right w:val="single" w:color="AAAAAA" w:sz="8"/>
            </w:tcBorders>
            <w:shd w:val="clear" w:color="auto" w:fill="FFF2CC"/>
            <w:tcMar>
              <w:top w:w="60" w:type="dxa"/>
              <w:left w:w="80" w:type="dxa"/>
              <w:bottom w:w="60" w:type="dxa"/>
              <w:right w:w="80" w:type="dxa"/>
            </w:tcMar>
            <w:vAlign w:val="top"/>
          </w:tcPr>
          <w:p w:rsidR="4B7C6627" w:rsidP="4B7C6627" w:rsidRDefault="4B7C6627" w14:paraId="4C7A46A0" w14:textId="41AFF64D">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w:t>
            </w:r>
          </w:p>
        </w:tc>
        <w:tc>
          <w:tcPr>
            <w:tcW w:w="1725" w:type="dxa"/>
            <w:tcBorders>
              <w:top w:val="single" w:color="AAAAAA" w:sz="8"/>
              <w:left w:val="single" w:color="AAAAAA" w:sz="8"/>
              <w:bottom w:val="single" w:color="AAAAAA" w:sz="8"/>
              <w:right w:val="single" w:color="AAAAAA" w:sz="8"/>
            </w:tcBorders>
            <w:shd w:val="clear" w:color="auto" w:fill="FFE0E0"/>
            <w:tcMar>
              <w:top w:w="60" w:type="dxa"/>
              <w:left w:w="80" w:type="dxa"/>
              <w:bottom w:w="60" w:type="dxa"/>
              <w:right w:w="80" w:type="dxa"/>
            </w:tcMar>
            <w:vAlign w:val="top"/>
          </w:tcPr>
          <w:p w:rsidR="4B7C6627" w:rsidP="4B7C6627" w:rsidRDefault="4B7C6627" w14:paraId="12189867" w14:textId="64A38BC7">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Omits</w:t>
            </w:r>
          </w:p>
        </w:tc>
      </w:tr>
      <w:tr w:rsidR="4B7C6627" w:rsidTr="4B7C6627" w14:paraId="448853DC">
        <w:trPr>
          <w:trHeight w:val="300"/>
        </w:trPr>
        <w:tc>
          <w:tcPr>
            <w:tcW w:w="600"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24F4B68C" w14:textId="7453D729">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3A.18</w:t>
            </w:r>
          </w:p>
        </w:tc>
        <w:tc>
          <w:tcPr>
            <w:tcW w:w="2805"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6718296F" w14:textId="6C3AD470">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Education focus: maintenance therapy expectations and relapse prevention strategies</w:t>
            </w:r>
          </w:p>
        </w:tc>
        <w:tc>
          <w:tcPr>
            <w:tcW w:w="495"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16F95470" w14:textId="25BE60D7">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0.31</w:t>
            </w:r>
          </w:p>
        </w:tc>
        <w:tc>
          <w:tcPr>
            <w:tcW w:w="1995"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5008B052" w14:textId="75C8449E">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Names both education topics</w:t>
            </w:r>
          </w:p>
        </w:tc>
        <w:tc>
          <w:tcPr>
            <w:tcW w:w="1725" w:type="dxa"/>
            <w:tcBorders>
              <w:top w:val="single" w:color="AAAAAA" w:sz="8"/>
              <w:left w:val="single" w:color="AAAAAA" w:sz="8"/>
              <w:bottom w:val="single" w:color="AAAAAA" w:sz="8"/>
              <w:right w:val="single" w:color="AAAAAA" w:sz="8"/>
            </w:tcBorders>
            <w:shd w:val="clear" w:color="auto" w:fill="FFF2CC"/>
            <w:tcMar>
              <w:top w:w="60" w:type="dxa"/>
              <w:left w:w="80" w:type="dxa"/>
              <w:bottom w:w="60" w:type="dxa"/>
              <w:right w:w="80" w:type="dxa"/>
            </w:tcMar>
            <w:vAlign w:val="top"/>
          </w:tcPr>
          <w:p w:rsidR="4B7C6627" w:rsidP="4B7C6627" w:rsidRDefault="4B7C6627" w14:paraId="13F994C6" w14:textId="404A28BF">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Names one only</w:t>
            </w:r>
          </w:p>
        </w:tc>
        <w:tc>
          <w:tcPr>
            <w:tcW w:w="1725" w:type="dxa"/>
            <w:tcBorders>
              <w:top w:val="single" w:color="AAAAAA" w:sz="8"/>
              <w:left w:val="single" w:color="AAAAAA" w:sz="8"/>
              <w:bottom w:val="single" w:color="AAAAAA" w:sz="8"/>
              <w:right w:val="single" w:color="AAAAAA" w:sz="8"/>
            </w:tcBorders>
            <w:shd w:val="clear" w:color="auto" w:fill="FFE0E0"/>
            <w:tcMar>
              <w:top w:w="60" w:type="dxa"/>
              <w:left w:w="80" w:type="dxa"/>
              <w:bottom w:w="60" w:type="dxa"/>
              <w:right w:w="80" w:type="dxa"/>
            </w:tcMar>
            <w:vAlign w:val="top"/>
          </w:tcPr>
          <w:p w:rsidR="4B7C6627" w:rsidP="4B7C6627" w:rsidRDefault="4B7C6627" w14:paraId="474E790E" w14:textId="0B7C3544">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Omits</w:t>
            </w:r>
          </w:p>
        </w:tc>
      </w:tr>
    </w:tbl>
    <w:p w:rsidR="594D8A98" w:rsidP="4B7C6627" w:rsidRDefault="594D8A98" w14:paraId="7A5BF23C" w14:textId="22D49771">
      <w:pPr>
        <w:bidi w:val="0"/>
        <w:spacing w:before="60" w:beforeAutospacing="off" w:after="120" w:afterAutospacing="off"/>
      </w:pPr>
      <w:r w:rsidRPr="4B7C6627" w:rsidR="594D8A98">
        <w:rPr>
          <w:rFonts w:ascii="Arial" w:hAnsi="Arial" w:eastAsia="Arial" w:cs="Arial"/>
          <w:i w:val="1"/>
          <w:iCs w:val="1"/>
          <w:noProof w:val="0"/>
          <w:color w:val="2E7D32"/>
          <w:sz w:val="16"/>
          <w:szCs w:val="16"/>
          <w:lang w:val="en-US"/>
        </w:rPr>
        <w:t>✓ 3A sum check: 0.48 + 0.63 + 0.58 + 0.58 + 0.48 + 0.68 + 0.48 + 0.43 + 0.38 + 0.33 + 0.78 + 0.53 + 0.53 + 0.53 + 0.53 + 0.42 + 0.32 + 0.31 = 9.00</w:t>
      </w:r>
    </w:p>
    <w:p w:rsidR="594D8A98" w:rsidP="4B7C6627" w:rsidRDefault="594D8A98" w14:paraId="4F20E72B" w14:textId="70409DC8">
      <w:pPr>
        <w:bidi w:val="0"/>
        <w:spacing w:before="160" w:beforeAutospacing="off" w:after="80" w:afterAutospacing="off"/>
      </w:pPr>
      <w:r w:rsidRPr="4B7C6627" w:rsidR="594D8A98">
        <w:rPr>
          <w:rFonts w:ascii="Arial" w:hAnsi="Arial" w:eastAsia="Arial" w:cs="Arial"/>
          <w:b w:val="1"/>
          <w:bCs w:val="1"/>
          <w:noProof w:val="0"/>
          <w:color w:val="2E75B6"/>
          <w:sz w:val="20"/>
          <w:szCs w:val="20"/>
          <w:lang w:val="en-US"/>
        </w:rPr>
        <w:t>3B. PROBLEM 2 — GENERALIZED ANXIETY DISORDER (MINIMAL SYMPTOMS, STABLE) (5.0 points) — 12 inputs, sum = 5.0</w:t>
      </w:r>
    </w:p>
    <w:tbl>
      <w:tblPr>
        <w:tblStyle w:val="TableNormal"/>
        <w:bidiVisual w:val="0"/>
        <w:tblW w:w="0" w:type="auto"/>
        <w:tblLook w:val="06A0" w:firstRow="1" w:lastRow="0" w:firstColumn="1" w:lastColumn="0" w:noHBand="1" w:noVBand="1"/>
      </w:tblPr>
      <w:tblGrid>
        <w:gridCol w:w="600"/>
        <w:gridCol w:w="2805"/>
        <w:gridCol w:w="495"/>
        <w:gridCol w:w="1995"/>
        <w:gridCol w:w="1725"/>
        <w:gridCol w:w="1725"/>
      </w:tblGrid>
      <w:tr w:rsidR="4B7C6627" w:rsidTr="4B7C6627" w14:paraId="09DFAB27">
        <w:trPr>
          <w:trHeight w:val="300"/>
        </w:trPr>
        <w:tc>
          <w:tcPr>
            <w:tcW w:w="600" w:type="dxa"/>
            <w:tcBorders>
              <w:top w:val="single" w:color="AAAAAA" w:sz="8"/>
              <w:left w:val="single" w:color="AAAAAA" w:sz="8"/>
              <w:bottom w:val="single" w:color="AAAAAA" w:sz="8"/>
              <w:right w:val="single" w:color="AAAAAA" w:sz="8"/>
            </w:tcBorders>
            <w:shd w:val="clear" w:color="auto" w:fill="1F3864"/>
            <w:tcMar>
              <w:top w:w="80" w:type="dxa"/>
              <w:left w:w="80" w:type="dxa"/>
              <w:bottom w:w="80" w:type="dxa"/>
              <w:right w:w="80" w:type="dxa"/>
            </w:tcMar>
            <w:vAlign w:val="top"/>
          </w:tcPr>
          <w:p w:rsidR="4B7C6627" w:rsidP="4B7C6627" w:rsidRDefault="4B7C6627" w14:paraId="3EC3BF61" w14:textId="48BC8423">
            <w:pPr>
              <w:bidi w:val="0"/>
              <w:spacing w:before="0" w:beforeAutospacing="off" w:after="0" w:afterAutospacing="off"/>
            </w:pPr>
            <w:r w:rsidRPr="4B7C6627" w:rsidR="4B7C6627">
              <w:rPr>
                <w:rFonts w:ascii="Arial" w:hAnsi="Arial" w:eastAsia="Arial" w:cs="Arial"/>
                <w:b w:val="1"/>
                <w:bCs w:val="1"/>
                <w:color w:val="FFFFFF" w:themeColor="background1" w:themeTint="FF" w:themeShade="FF"/>
                <w:sz w:val="18"/>
                <w:szCs w:val="18"/>
              </w:rPr>
              <w:t>#</w:t>
            </w:r>
          </w:p>
        </w:tc>
        <w:tc>
          <w:tcPr>
            <w:tcW w:w="2805" w:type="dxa"/>
            <w:tcBorders>
              <w:top w:val="single" w:color="AAAAAA" w:sz="8"/>
              <w:left w:val="single" w:color="AAAAAA" w:sz="8"/>
              <w:bottom w:val="single" w:color="AAAAAA" w:sz="8"/>
              <w:right w:val="single" w:color="AAAAAA" w:sz="8"/>
            </w:tcBorders>
            <w:shd w:val="clear" w:color="auto" w:fill="1F3864"/>
            <w:tcMar>
              <w:top w:w="80" w:type="dxa"/>
              <w:left w:w="80" w:type="dxa"/>
              <w:bottom w:w="80" w:type="dxa"/>
              <w:right w:w="80" w:type="dxa"/>
            </w:tcMar>
            <w:vAlign w:val="top"/>
          </w:tcPr>
          <w:p w:rsidR="4B7C6627" w:rsidP="4B7C6627" w:rsidRDefault="4B7C6627" w14:paraId="12F20F67" w14:textId="1D9BDF2A">
            <w:pPr>
              <w:bidi w:val="0"/>
              <w:spacing w:before="0" w:beforeAutospacing="off" w:after="0" w:afterAutospacing="off"/>
            </w:pPr>
            <w:r w:rsidRPr="4B7C6627" w:rsidR="4B7C6627">
              <w:rPr>
                <w:rFonts w:ascii="Arial" w:hAnsi="Arial" w:eastAsia="Arial" w:cs="Arial"/>
                <w:b w:val="1"/>
                <w:bCs w:val="1"/>
                <w:color w:val="FFFFFF" w:themeColor="background1" w:themeTint="FF" w:themeShade="FF"/>
                <w:sz w:val="18"/>
                <w:szCs w:val="18"/>
              </w:rPr>
              <w:t>Discrete Input</w:t>
            </w:r>
          </w:p>
        </w:tc>
        <w:tc>
          <w:tcPr>
            <w:tcW w:w="495" w:type="dxa"/>
            <w:tcBorders>
              <w:top w:val="single" w:color="AAAAAA" w:sz="8"/>
              <w:left w:val="single" w:color="AAAAAA" w:sz="8"/>
              <w:bottom w:val="single" w:color="AAAAAA" w:sz="8"/>
              <w:right w:val="single" w:color="AAAAAA" w:sz="8"/>
            </w:tcBorders>
            <w:shd w:val="clear" w:color="auto" w:fill="1F3864"/>
            <w:tcMar>
              <w:top w:w="80" w:type="dxa"/>
              <w:left w:w="80" w:type="dxa"/>
              <w:bottom w:w="80" w:type="dxa"/>
              <w:right w:w="80" w:type="dxa"/>
            </w:tcMar>
            <w:vAlign w:val="top"/>
          </w:tcPr>
          <w:p w:rsidR="4B7C6627" w:rsidP="4B7C6627" w:rsidRDefault="4B7C6627" w14:paraId="5FD512F7" w14:textId="69C5ADEC">
            <w:pPr>
              <w:bidi w:val="0"/>
              <w:spacing w:before="0" w:beforeAutospacing="off" w:after="0" w:afterAutospacing="off"/>
              <w:jc w:val="center"/>
            </w:pPr>
            <w:r w:rsidRPr="4B7C6627" w:rsidR="4B7C6627">
              <w:rPr>
                <w:rFonts w:ascii="Arial" w:hAnsi="Arial" w:eastAsia="Arial" w:cs="Arial"/>
                <w:b w:val="1"/>
                <w:bCs w:val="1"/>
                <w:color w:val="FFFFFF" w:themeColor="background1" w:themeTint="FF" w:themeShade="FF"/>
                <w:sz w:val="18"/>
                <w:szCs w:val="18"/>
              </w:rPr>
              <w:t>Pts</w:t>
            </w:r>
          </w:p>
        </w:tc>
        <w:tc>
          <w:tcPr>
            <w:tcW w:w="1995" w:type="dxa"/>
            <w:tcBorders>
              <w:top w:val="single" w:color="AAAAAA" w:sz="8"/>
              <w:left w:val="single" w:color="AAAAAA" w:sz="8"/>
              <w:bottom w:val="single" w:color="AAAAAA" w:sz="8"/>
              <w:right w:val="single" w:color="AAAAAA" w:sz="8"/>
            </w:tcBorders>
            <w:shd w:val="clear" w:color="auto" w:fill="1F3864"/>
            <w:tcMar>
              <w:top w:w="80" w:type="dxa"/>
              <w:left w:w="80" w:type="dxa"/>
              <w:bottom w:w="80" w:type="dxa"/>
              <w:right w:w="80" w:type="dxa"/>
            </w:tcMar>
            <w:vAlign w:val="top"/>
          </w:tcPr>
          <w:p w:rsidR="4B7C6627" w:rsidP="4B7C6627" w:rsidRDefault="4B7C6627" w14:paraId="1EF23455" w14:textId="78E6A9A6">
            <w:pPr>
              <w:bidi w:val="0"/>
              <w:spacing w:before="0" w:beforeAutospacing="off" w:after="0" w:afterAutospacing="off"/>
              <w:jc w:val="center"/>
            </w:pPr>
            <w:r w:rsidRPr="4B7C6627" w:rsidR="4B7C6627">
              <w:rPr>
                <w:rFonts w:ascii="Arial" w:hAnsi="Arial" w:eastAsia="Arial" w:cs="Arial"/>
                <w:b w:val="1"/>
                <w:bCs w:val="1"/>
                <w:color w:val="FFFFFF" w:themeColor="background1" w:themeTint="FF" w:themeShade="FF"/>
                <w:sz w:val="18"/>
                <w:szCs w:val="18"/>
              </w:rPr>
              <w:t>Full Credit</w:t>
            </w:r>
          </w:p>
        </w:tc>
        <w:tc>
          <w:tcPr>
            <w:tcW w:w="1725" w:type="dxa"/>
            <w:tcBorders>
              <w:top w:val="single" w:color="AAAAAA" w:sz="8"/>
              <w:left w:val="single" w:color="AAAAAA" w:sz="8"/>
              <w:bottom w:val="single" w:color="AAAAAA" w:sz="8"/>
              <w:right w:val="single" w:color="AAAAAA" w:sz="8"/>
            </w:tcBorders>
            <w:shd w:val="clear" w:color="auto" w:fill="1F3864"/>
            <w:tcMar>
              <w:top w:w="80" w:type="dxa"/>
              <w:left w:w="80" w:type="dxa"/>
              <w:bottom w:w="80" w:type="dxa"/>
              <w:right w:w="80" w:type="dxa"/>
            </w:tcMar>
            <w:vAlign w:val="top"/>
          </w:tcPr>
          <w:p w:rsidR="4B7C6627" w:rsidP="4B7C6627" w:rsidRDefault="4B7C6627" w14:paraId="77C8964E" w14:textId="5BD0707A">
            <w:pPr>
              <w:bidi w:val="0"/>
              <w:spacing w:before="0" w:beforeAutospacing="off" w:after="0" w:afterAutospacing="off"/>
              <w:jc w:val="center"/>
            </w:pPr>
            <w:r w:rsidRPr="4B7C6627" w:rsidR="4B7C6627">
              <w:rPr>
                <w:rFonts w:ascii="Arial" w:hAnsi="Arial" w:eastAsia="Arial" w:cs="Arial"/>
                <w:b w:val="1"/>
                <w:bCs w:val="1"/>
                <w:color w:val="FFFFFF" w:themeColor="background1" w:themeTint="FF" w:themeShade="FF"/>
                <w:sz w:val="18"/>
                <w:szCs w:val="18"/>
              </w:rPr>
              <w:t>Half Credit</w:t>
            </w:r>
          </w:p>
        </w:tc>
        <w:tc>
          <w:tcPr>
            <w:tcW w:w="1725" w:type="dxa"/>
            <w:tcBorders>
              <w:top w:val="single" w:color="AAAAAA" w:sz="8"/>
              <w:left w:val="single" w:color="AAAAAA" w:sz="8"/>
              <w:bottom w:val="single" w:color="AAAAAA" w:sz="8"/>
              <w:right w:val="single" w:color="AAAAAA" w:sz="8"/>
            </w:tcBorders>
            <w:shd w:val="clear" w:color="auto" w:fill="1F3864"/>
            <w:tcMar>
              <w:top w:w="80" w:type="dxa"/>
              <w:left w:w="80" w:type="dxa"/>
              <w:bottom w:w="80" w:type="dxa"/>
              <w:right w:w="80" w:type="dxa"/>
            </w:tcMar>
            <w:vAlign w:val="top"/>
          </w:tcPr>
          <w:p w:rsidR="4B7C6627" w:rsidP="4B7C6627" w:rsidRDefault="4B7C6627" w14:paraId="16E4BB05" w14:textId="7998C237">
            <w:pPr>
              <w:bidi w:val="0"/>
              <w:spacing w:before="0" w:beforeAutospacing="off" w:after="0" w:afterAutospacing="off"/>
              <w:jc w:val="center"/>
            </w:pPr>
            <w:r w:rsidRPr="4B7C6627" w:rsidR="4B7C6627">
              <w:rPr>
                <w:rFonts w:ascii="Arial" w:hAnsi="Arial" w:eastAsia="Arial" w:cs="Arial"/>
                <w:b w:val="1"/>
                <w:bCs w:val="1"/>
                <w:color w:val="FFFFFF" w:themeColor="background1" w:themeTint="FF" w:themeShade="FF"/>
                <w:sz w:val="18"/>
                <w:szCs w:val="18"/>
              </w:rPr>
              <w:t>Zero Credit</w:t>
            </w:r>
          </w:p>
        </w:tc>
      </w:tr>
      <w:tr w:rsidR="4B7C6627" w:rsidTr="4B7C6627" w14:paraId="67B1735C">
        <w:trPr>
          <w:trHeight w:val="300"/>
        </w:trPr>
        <w:tc>
          <w:tcPr>
            <w:tcW w:w="600"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76133552" w14:textId="78B8660A">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3B.1</w:t>
            </w:r>
          </w:p>
        </w:tc>
        <w:tc>
          <w:tcPr>
            <w:tcW w:w="280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3A7A6ADE" w14:textId="2480C8D6">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Problem identified: Generalized Anxiety Disorder</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26EA3E1F" w14:textId="7CDD6F6B">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0.32</w:t>
            </w:r>
          </w:p>
        </w:tc>
        <w:tc>
          <w:tcPr>
            <w:tcW w:w="199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7D3E3B9A" w14:textId="3343B05A">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Names GAD</w:t>
            </w:r>
          </w:p>
        </w:tc>
        <w:tc>
          <w:tcPr>
            <w:tcW w:w="1725" w:type="dxa"/>
            <w:tcBorders>
              <w:top w:val="single" w:color="AAAAAA" w:sz="8"/>
              <w:left w:val="single" w:color="AAAAAA" w:sz="8"/>
              <w:bottom w:val="single" w:color="AAAAAA" w:sz="8"/>
              <w:right w:val="single" w:color="AAAAAA" w:sz="8"/>
            </w:tcBorders>
            <w:shd w:val="clear" w:color="auto" w:fill="FFF2CC"/>
            <w:tcMar>
              <w:top w:w="60" w:type="dxa"/>
              <w:left w:w="80" w:type="dxa"/>
              <w:bottom w:w="60" w:type="dxa"/>
              <w:right w:w="80" w:type="dxa"/>
            </w:tcMar>
            <w:vAlign w:val="top"/>
          </w:tcPr>
          <w:p w:rsidR="4B7C6627" w:rsidP="4B7C6627" w:rsidRDefault="4B7C6627" w14:paraId="4905AE46" w14:textId="45DB7B00">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w:t>
            </w:r>
          </w:p>
        </w:tc>
        <w:tc>
          <w:tcPr>
            <w:tcW w:w="1725" w:type="dxa"/>
            <w:tcBorders>
              <w:top w:val="single" w:color="AAAAAA" w:sz="8"/>
              <w:left w:val="single" w:color="AAAAAA" w:sz="8"/>
              <w:bottom w:val="single" w:color="AAAAAA" w:sz="8"/>
              <w:right w:val="single" w:color="AAAAAA" w:sz="8"/>
            </w:tcBorders>
            <w:shd w:val="clear" w:color="auto" w:fill="FFE0E0"/>
            <w:tcMar>
              <w:top w:w="60" w:type="dxa"/>
              <w:left w:w="80" w:type="dxa"/>
              <w:bottom w:w="60" w:type="dxa"/>
              <w:right w:w="80" w:type="dxa"/>
            </w:tcMar>
            <w:vAlign w:val="top"/>
          </w:tcPr>
          <w:p w:rsidR="4B7C6627" w:rsidP="4B7C6627" w:rsidRDefault="4B7C6627" w14:paraId="552CDC9F" w14:textId="0B195245">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Omits</w:t>
            </w:r>
          </w:p>
        </w:tc>
      </w:tr>
      <w:tr w:rsidR="4B7C6627" w:rsidTr="4B7C6627" w14:paraId="7A89A247">
        <w:trPr>
          <w:trHeight w:val="300"/>
        </w:trPr>
        <w:tc>
          <w:tcPr>
            <w:tcW w:w="600"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672DE404" w14:textId="549F9C97">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3B.2</w:t>
            </w:r>
          </w:p>
        </w:tc>
        <w:tc>
          <w:tcPr>
            <w:tcW w:w="2805"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3D6B3BDD" w14:textId="72646360">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Status: minimal symptoms</w:t>
            </w:r>
          </w:p>
        </w:tc>
        <w:tc>
          <w:tcPr>
            <w:tcW w:w="495"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57E1A5AA" w14:textId="524F70BA">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0.57</w:t>
            </w:r>
          </w:p>
        </w:tc>
        <w:tc>
          <w:tcPr>
            <w:tcW w:w="1995"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08D9E161" w14:textId="7573A43E">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States minimal symptoms</w:t>
            </w:r>
          </w:p>
        </w:tc>
        <w:tc>
          <w:tcPr>
            <w:tcW w:w="1725" w:type="dxa"/>
            <w:tcBorders>
              <w:top w:val="single" w:color="AAAAAA" w:sz="8"/>
              <w:left w:val="single" w:color="AAAAAA" w:sz="8"/>
              <w:bottom w:val="single" w:color="AAAAAA" w:sz="8"/>
              <w:right w:val="single" w:color="AAAAAA" w:sz="8"/>
            </w:tcBorders>
            <w:shd w:val="clear" w:color="auto" w:fill="FFF2CC"/>
            <w:tcMar>
              <w:top w:w="60" w:type="dxa"/>
              <w:left w:w="80" w:type="dxa"/>
              <w:bottom w:w="60" w:type="dxa"/>
              <w:right w:w="80" w:type="dxa"/>
            </w:tcMar>
            <w:vAlign w:val="top"/>
          </w:tcPr>
          <w:p w:rsidR="4B7C6627" w:rsidP="4B7C6627" w:rsidRDefault="4B7C6627" w14:paraId="5280BBF0" w14:textId="67B69F81">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States improved, no status</w:t>
            </w:r>
          </w:p>
        </w:tc>
        <w:tc>
          <w:tcPr>
            <w:tcW w:w="1725" w:type="dxa"/>
            <w:tcBorders>
              <w:top w:val="single" w:color="AAAAAA" w:sz="8"/>
              <w:left w:val="single" w:color="AAAAAA" w:sz="8"/>
              <w:bottom w:val="single" w:color="AAAAAA" w:sz="8"/>
              <w:right w:val="single" w:color="AAAAAA" w:sz="8"/>
            </w:tcBorders>
            <w:shd w:val="clear" w:color="auto" w:fill="FFE0E0"/>
            <w:tcMar>
              <w:top w:w="60" w:type="dxa"/>
              <w:left w:w="80" w:type="dxa"/>
              <w:bottom w:w="60" w:type="dxa"/>
              <w:right w:w="80" w:type="dxa"/>
            </w:tcMar>
            <w:vAlign w:val="top"/>
          </w:tcPr>
          <w:p w:rsidR="4B7C6627" w:rsidP="4B7C6627" w:rsidRDefault="4B7C6627" w14:paraId="422C88F8" w14:textId="7766F666">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Omits</w:t>
            </w:r>
          </w:p>
        </w:tc>
      </w:tr>
      <w:tr w:rsidR="4B7C6627" w:rsidTr="4B7C6627" w14:paraId="305644DB">
        <w:trPr>
          <w:trHeight w:val="300"/>
        </w:trPr>
        <w:tc>
          <w:tcPr>
            <w:tcW w:w="600"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63C8A259" w14:textId="0E1433C2">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3B.3</w:t>
            </w:r>
          </w:p>
        </w:tc>
        <w:tc>
          <w:tcPr>
            <w:tcW w:w="280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07E2045D" w14:textId="3B5A4BA5">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Status: stable</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1C46F013" w14:textId="73BEADAB">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0.37</w:t>
            </w:r>
          </w:p>
        </w:tc>
        <w:tc>
          <w:tcPr>
            <w:tcW w:w="199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754A6BEC" w14:textId="412F3B9A">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States stable</w:t>
            </w:r>
          </w:p>
        </w:tc>
        <w:tc>
          <w:tcPr>
            <w:tcW w:w="1725" w:type="dxa"/>
            <w:tcBorders>
              <w:top w:val="single" w:color="AAAAAA" w:sz="8"/>
              <w:left w:val="single" w:color="AAAAAA" w:sz="8"/>
              <w:bottom w:val="single" w:color="AAAAAA" w:sz="8"/>
              <w:right w:val="single" w:color="AAAAAA" w:sz="8"/>
            </w:tcBorders>
            <w:shd w:val="clear" w:color="auto" w:fill="FFF2CC"/>
            <w:tcMar>
              <w:top w:w="60" w:type="dxa"/>
              <w:left w:w="80" w:type="dxa"/>
              <w:bottom w:w="60" w:type="dxa"/>
              <w:right w:w="80" w:type="dxa"/>
            </w:tcMar>
            <w:vAlign w:val="top"/>
          </w:tcPr>
          <w:p w:rsidR="4B7C6627" w:rsidP="4B7C6627" w:rsidRDefault="4B7C6627" w14:paraId="67112187" w14:textId="2837FB4C">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w:t>
            </w:r>
          </w:p>
        </w:tc>
        <w:tc>
          <w:tcPr>
            <w:tcW w:w="1725" w:type="dxa"/>
            <w:tcBorders>
              <w:top w:val="single" w:color="AAAAAA" w:sz="8"/>
              <w:left w:val="single" w:color="AAAAAA" w:sz="8"/>
              <w:bottom w:val="single" w:color="AAAAAA" w:sz="8"/>
              <w:right w:val="single" w:color="AAAAAA" w:sz="8"/>
            </w:tcBorders>
            <w:shd w:val="clear" w:color="auto" w:fill="FFE0E0"/>
            <w:tcMar>
              <w:top w:w="60" w:type="dxa"/>
              <w:left w:w="80" w:type="dxa"/>
              <w:bottom w:w="60" w:type="dxa"/>
              <w:right w:w="80" w:type="dxa"/>
            </w:tcMar>
            <w:vAlign w:val="top"/>
          </w:tcPr>
          <w:p w:rsidR="4B7C6627" w:rsidP="4B7C6627" w:rsidRDefault="4B7C6627" w14:paraId="2C52C7CA" w14:textId="0C9BF40F">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Omits</w:t>
            </w:r>
          </w:p>
        </w:tc>
      </w:tr>
      <w:tr w:rsidR="4B7C6627" w:rsidTr="4B7C6627" w14:paraId="45E99B20">
        <w:trPr>
          <w:trHeight w:val="300"/>
        </w:trPr>
        <w:tc>
          <w:tcPr>
            <w:tcW w:w="600"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5AF3914A" w14:textId="16EA0ED3">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3B.4</w:t>
            </w:r>
          </w:p>
        </w:tc>
        <w:tc>
          <w:tcPr>
            <w:tcW w:w="2805"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59609A3E" w14:textId="0BF0BE36">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Supports assessment with GAD-7 score of 2 today</w:t>
            </w:r>
          </w:p>
        </w:tc>
        <w:tc>
          <w:tcPr>
            <w:tcW w:w="495"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1D331861" w14:textId="1821A6B5">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0.57</w:t>
            </w:r>
          </w:p>
        </w:tc>
        <w:tc>
          <w:tcPr>
            <w:tcW w:w="1995"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3BD73ECF" w14:textId="0F7A4829">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References GAD-7 = 2</w:t>
            </w:r>
          </w:p>
        </w:tc>
        <w:tc>
          <w:tcPr>
            <w:tcW w:w="1725" w:type="dxa"/>
            <w:tcBorders>
              <w:top w:val="single" w:color="AAAAAA" w:sz="8"/>
              <w:left w:val="single" w:color="AAAAAA" w:sz="8"/>
              <w:bottom w:val="single" w:color="AAAAAA" w:sz="8"/>
              <w:right w:val="single" w:color="AAAAAA" w:sz="8"/>
            </w:tcBorders>
            <w:shd w:val="clear" w:color="auto" w:fill="FFF2CC"/>
            <w:tcMar>
              <w:top w:w="60" w:type="dxa"/>
              <w:left w:w="80" w:type="dxa"/>
              <w:bottom w:w="60" w:type="dxa"/>
              <w:right w:w="80" w:type="dxa"/>
            </w:tcMar>
            <w:vAlign w:val="top"/>
          </w:tcPr>
          <w:p w:rsidR="4B7C6627" w:rsidP="4B7C6627" w:rsidRDefault="4B7C6627" w14:paraId="5CECC2FA" w14:textId="44FDB487">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w:t>
            </w:r>
          </w:p>
        </w:tc>
        <w:tc>
          <w:tcPr>
            <w:tcW w:w="1725" w:type="dxa"/>
            <w:tcBorders>
              <w:top w:val="single" w:color="AAAAAA" w:sz="8"/>
              <w:left w:val="single" w:color="AAAAAA" w:sz="8"/>
              <w:bottom w:val="single" w:color="AAAAAA" w:sz="8"/>
              <w:right w:val="single" w:color="AAAAAA" w:sz="8"/>
            </w:tcBorders>
            <w:shd w:val="clear" w:color="auto" w:fill="FFE0E0"/>
            <w:tcMar>
              <w:top w:w="60" w:type="dxa"/>
              <w:left w:w="80" w:type="dxa"/>
              <w:bottom w:w="60" w:type="dxa"/>
              <w:right w:w="80" w:type="dxa"/>
            </w:tcMar>
            <w:vAlign w:val="top"/>
          </w:tcPr>
          <w:p w:rsidR="4B7C6627" w:rsidP="4B7C6627" w:rsidRDefault="4B7C6627" w14:paraId="1C0BECDF" w14:textId="75A11AC7">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Omits</w:t>
            </w:r>
          </w:p>
        </w:tc>
      </w:tr>
      <w:tr w:rsidR="4B7C6627" w:rsidTr="4B7C6627" w14:paraId="63647254">
        <w:trPr>
          <w:trHeight w:val="300"/>
        </w:trPr>
        <w:tc>
          <w:tcPr>
            <w:tcW w:w="600"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3B1B702B" w14:textId="4F21E94B">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3B.5</w:t>
            </w:r>
          </w:p>
        </w:tc>
        <w:tc>
          <w:tcPr>
            <w:tcW w:w="280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00B6DC00" w14:textId="6EE2ED0E">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Notes GAD-7 improvement from 14 at baseline to 2 today</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7C3EEA34" w14:textId="314D8E8D">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0.52</w:t>
            </w:r>
          </w:p>
        </w:tc>
        <w:tc>
          <w:tcPr>
            <w:tcW w:w="199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3FC12D1E" w14:textId="57513EB1">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States 14 to 2 improvement</w:t>
            </w:r>
          </w:p>
        </w:tc>
        <w:tc>
          <w:tcPr>
            <w:tcW w:w="1725" w:type="dxa"/>
            <w:tcBorders>
              <w:top w:val="single" w:color="AAAAAA" w:sz="8"/>
              <w:left w:val="single" w:color="AAAAAA" w:sz="8"/>
              <w:bottom w:val="single" w:color="AAAAAA" w:sz="8"/>
              <w:right w:val="single" w:color="AAAAAA" w:sz="8"/>
            </w:tcBorders>
            <w:shd w:val="clear" w:color="auto" w:fill="FFF2CC"/>
            <w:tcMar>
              <w:top w:w="60" w:type="dxa"/>
              <w:left w:w="80" w:type="dxa"/>
              <w:bottom w:w="60" w:type="dxa"/>
              <w:right w:w="80" w:type="dxa"/>
            </w:tcMar>
            <w:vAlign w:val="top"/>
          </w:tcPr>
          <w:p w:rsidR="4B7C6627" w:rsidP="4B7C6627" w:rsidRDefault="4B7C6627" w14:paraId="06EA28F8" w14:textId="28B9615C">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States improved, no values</w:t>
            </w:r>
          </w:p>
        </w:tc>
        <w:tc>
          <w:tcPr>
            <w:tcW w:w="1725" w:type="dxa"/>
            <w:tcBorders>
              <w:top w:val="single" w:color="AAAAAA" w:sz="8"/>
              <w:left w:val="single" w:color="AAAAAA" w:sz="8"/>
              <w:bottom w:val="single" w:color="AAAAAA" w:sz="8"/>
              <w:right w:val="single" w:color="AAAAAA" w:sz="8"/>
            </w:tcBorders>
            <w:shd w:val="clear" w:color="auto" w:fill="FFE0E0"/>
            <w:tcMar>
              <w:top w:w="60" w:type="dxa"/>
              <w:left w:w="80" w:type="dxa"/>
              <w:bottom w:w="60" w:type="dxa"/>
              <w:right w:w="80" w:type="dxa"/>
            </w:tcMar>
            <w:vAlign w:val="top"/>
          </w:tcPr>
          <w:p w:rsidR="4B7C6627" w:rsidP="4B7C6627" w:rsidRDefault="4B7C6627" w14:paraId="03E558A7" w14:textId="21F61CD8">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Omits</w:t>
            </w:r>
          </w:p>
        </w:tc>
      </w:tr>
      <w:tr w:rsidR="4B7C6627" w:rsidTr="4B7C6627" w14:paraId="49784B28">
        <w:trPr>
          <w:trHeight w:val="300"/>
        </w:trPr>
        <w:tc>
          <w:tcPr>
            <w:tcW w:w="600"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2D140E83" w14:textId="351A5F4A">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3B.6</w:t>
            </w:r>
          </w:p>
        </w:tc>
        <w:tc>
          <w:tcPr>
            <w:tcW w:w="2805"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58792000" w14:textId="650D7FEF">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Symptoms no longer cause clinically significant distress or functional impairment</w:t>
            </w:r>
          </w:p>
        </w:tc>
        <w:tc>
          <w:tcPr>
            <w:tcW w:w="495"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16063B04" w14:textId="5783410F">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0.57</w:t>
            </w:r>
          </w:p>
        </w:tc>
        <w:tc>
          <w:tcPr>
            <w:tcW w:w="1995"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585B26D0" w14:textId="69489765">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States no distress/functional impairment</w:t>
            </w:r>
          </w:p>
        </w:tc>
        <w:tc>
          <w:tcPr>
            <w:tcW w:w="1725" w:type="dxa"/>
            <w:tcBorders>
              <w:top w:val="single" w:color="AAAAAA" w:sz="8"/>
              <w:left w:val="single" w:color="AAAAAA" w:sz="8"/>
              <w:bottom w:val="single" w:color="AAAAAA" w:sz="8"/>
              <w:right w:val="single" w:color="AAAAAA" w:sz="8"/>
            </w:tcBorders>
            <w:shd w:val="clear" w:color="auto" w:fill="FFF2CC"/>
            <w:tcMar>
              <w:top w:w="60" w:type="dxa"/>
              <w:left w:w="80" w:type="dxa"/>
              <w:bottom w:w="60" w:type="dxa"/>
              <w:right w:w="80" w:type="dxa"/>
            </w:tcMar>
            <w:vAlign w:val="top"/>
          </w:tcPr>
          <w:p w:rsidR="4B7C6627" w:rsidP="4B7C6627" w:rsidRDefault="4B7C6627" w14:paraId="6217BC1C" w14:textId="101C5D9A">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w:t>
            </w:r>
          </w:p>
        </w:tc>
        <w:tc>
          <w:tcPr>
            <w:tcW w:w="1725" w:type="dxa"/>
            <w:tcBorders>
              <w:top w:val="single" w:color="AAAAAA" w:sz="8"/>
              <w:left w:val="single" w:color="AAAAAA" w:sz="8"/>
              <w:bottom w:val="single" w:color="AAAAAA" w:sz="8"/>
              <w:right w:val="single" w:color="AAAAAA" w:sz="8"/>
            </w:tcBorders>
            <w:shd w:val="clear" w:color="auto" w:fill="FFE0E0"/>
            <w:tcMar>
              <w:top w:w="60" w:type="dxa"/>
              <w:left w:w="80" w:type="dxa"/>
              <w:bottom w:w="60" w:type="dxa"/>
              <w:right w:w="80" w:type="dxa"/>
            </w:tcMar>
            <w:vAlign w:val="top"/>
          </w:tcPr>
          <w:p w:rsidR="4B7C6627" w:rsidP="4B7C6627" w:rsidRDefault="4B7C6627" w14:paraId="0FAC088A" w14:textId="34FD08B9">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Omits</w:t>
            </w:r>
          </w:p>
        </w:tc>
      </w:tr>
      <w:tr w:rsidR="4B7C6627" w:rsidTr="4B7C6627" w14:paraId="6F7454CD">
        <w:trPr>
          <w:trHeight w:val="300"/>
        </w:trPr>
        <w:tc>
          <w:tcPr>
            <w:tcW w:w="600"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756994B4" w14:textId="5436BBBC">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3B.7</w:t>
            </w:r>
          </w:p>
        </w:tc>
        <w:tc>
          <w:tcPr>
            <w:tcW w:w="280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2869DA1C" w14:textId="514D94B6">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Improvement linked to medication adherence and continued CBT participation</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48D9CED4" w14:textId="15035D66">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0.47</w:t>
            </w:r>
          </w:p>
        </w:tc>
        <w:tc>
          <w:tcPr>
            <w:tcW w:w="199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634A086F" w14:textId="277948B7">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Names both adherence and CBT</w:t>
            </w:r>
          </w:p>
        </w:tc>
        <w:tc>
          <w:tcPr>
            <w:tcW w:w="1725" w:type="dxa"/>
            <w:tcBorders>
              <w:top w:val="single" w:color="AAAAAA" w:sz="8"/>
              <w:left w:val="single" w:color="AAAAAA" w:sz="8"/>
              <w:bottom w:val="single" w:color="AAAAAA" w:sz="8"/>
              <w:right w:val="single" w:color="AAAAAA" w:sz="8"/>
            </w:tcBorders>
            <w:shd w:val="clear" w:color="auto" w:fill="FFF2CC"/>
            <w:tcMar>
              <w:top w:w="60" w:type="dxa"/>
              <w:left w:w="80" w:type="dxa"/>
              <w:bottom w:w="60" w:type="dxa"/>
              <w:right w:w="80" w:type="dxa"/>
            </w:tcMar>
            <w:vAlign w:val="top"/>
          </w:tcPr>
          <w:p w:rsidR="4B7C6627" w:rsidP="4B7C6627" w:rsidRDefault="4B7C6627" w14:paraId="0B504F53" w14:textId="24E5DF74">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Names one</w:t>
            </w:r>
          </w:p>
        </w:tc>
        <w:tc>
          <w:tcPr>
            <w:tcW w:w="1725" w:type="dxa"/>
            <w:tcBorders>
              <w:top w:val="single" w:color="AAAAAA" w:sz="8"/>
              <w:left w:val="single" w:color="AAAAAA" w:sz="8"/>
              <w:bottom w:val="single" w:color="AAAAAA" w:sz="8"/>
              <w:right w:val="single" w:color="AAAAAA" w:sz="8"/>
            </w:tcBorders>
            <w:shd w:val="clear" w:color="auto" w:fill="FFE0E0"/>
            <w:tcMar>
              <w:top w:w="60" w:type="dxa"/>
              <w:left w:w="80" w:type="dxa"/>
              <w:bottom w:w="60" w:type="dxa"/>
              <w:right w:w="80" w:type="dxa"/>
            </w:tcMar>
            <w:vAlign w:val="top"/>
          </w:tcPr>
          <w:p w:rsidR="4B7C6627" w:rsidP="4B7C6627" w:rsidRDefault="4B7C6627" w14:paraId="7CD74567" w14:textId="602F01F1">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Omits</w:t>
            </w:r>
          </w:p>
        </w:tc>
      </w:tr>
      <w:tr w:rsidR="4B7C6627" w:rsidTr="4B7C6627" w14:paraId="5DC9294E">
        <w:trPr>
          <w:trHeight w:val="300"/>
        </w:trPr>
        <w:tc>
          <w:tcPr>
            <w:tcW w:w="600"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7C226EB0" w14:textId="5AA1C0BF">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3B.8</w:t>
            </w:r>
          </w:p>
        </w:tc>
        <w:tc>
          <w:tcPr>
            <w:tcW w:w="2805"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06373BDA" w14:textId="64818575">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Continuation of current therapy is appropriate</w:t>
            </w:r>
          </w:p>
        </w:tc>
        <w:tc>
          <w:tcPr>
            <w:tcW w:w="495"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65A446DA" w14:textId="1B392B01">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0.37</w:t>
            </w:r>
          </w:p>
        </w:tc>
        <w:tc>
          <w:tcPr>
            <w:tcW w:w="1995"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06A3ADD6" w14:textId="7E6C36FE">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States continue current therapy</w:t>
            </w:r>
          </w:p>
        </w:tc>
        <w:tc>
          <w:tcPr>
            <w:tcW w:w="1725" w:type="dxa"/>
            <w:tcBorders>
              <w:top w:val="single" w:color="AAAAAA" w:sz="8"/>
              <w:left w:val="single" w:color="AAAAAA" w:sz="8"/>
              <w:bottom w:val="single" w:color="AAAAAA" w:sz="8"/>
              <w:right w:val="single" w:color="AAAAAA" w:sz="8"/>
            </w:tcBorders>
            <w:shd w:val="clear" w:color="auto" w:fill="FFF2CC"/>
            <w:tcMar>
              <w:top w:w="60" w:type="dxa"/>
              <w:left w:w="80" w:type="dxa"/>
              <w:bottom w:w="60" w:type="dxa"/>
              <w:right w:w="80" w:type="dxa"/>
            </w:tcMar>
            <w:vAlign w:val="top"/>
          </w:tcPr>
          <w:p w:rsidR="4B7C6627" w:rsidP="4B7C6627" w:rsidRDefault="4B7C6627" w14:paraId="474D1EEF" w14:textId="0BFEB15B">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w:t>
            </w:r>
          </w:p>
        </w:tc>
        <w:tc>
          <w:tcPr>
            <w:tcW w:w="1725" w:type="dxa"/>
            <w:tcBorders>
              <w:top w:val="single" w:color="AAAAAA" w:sz="8"/>
              <w:left w:val="single" w:color="AAAAAA" w:sz="8"/>
              <w:bottom w:val="single" w:color="AAAAAA" w:sz="8"/>
              <w:right w:val="single" w:color="AAAAAA" w:sz="8"/>
            </w:tcBorders>
            <w:shd w:val="clear" w:color="auto" w:fill="FFE0E0"/>
            <w:tcMar>
              <w:top w:w="60" w:type="dxa"/>
              <w:left w:w="80" w:type="dxa"/>
              <w:bottom w:w="60" w:type="dxa"/>
              <w:right w:w="80" w:type="dxa"/>
            </w:tcMar>
            <w:vAlign w:val="top"/>
          </w:tcPr>
          <w:p w:rsidR="4B7C6627" w:rsidP="4B7C6627" w:rsidRDefault="4B7C6627" w14:paraId="4B3F0624" w14:textId="2DC45055">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Omits</w:t>
            </w:r>
          </w:p>
        </w:tc>
      </w:tr>
      <w:tr w:rsidR="4B7C6627" w:rsidTr="4B7C6627" w14:paraId="78514FF3">
        <w:trPr>
          <w:trHeight w:val="300"/>
        </w:trPr>
        <w:tc>
          <w:tcPr>
            <w:tcW w:w="600"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44A938BA" w14:textId="47AC6FFC">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3B.9</w:t>
            </w:r>
          </w:p>
        </w:tc>
        <w:tc>
          <w:tcPr>
            <w:tcW w:w="280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43E14AFC" w14:textId="23FA952A">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Reinforcement of healthy coping strategies is appropriate</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5B8B411E" w14:textId="66273F66">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0.37</w:t>
            </w:r>
          </w:p>
        </w:tc>
        <w:tc>
          <w:tcPr>
            <w:tcW w:w="199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60153C66" w14:textId="5FAD3E48">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States reinforce coping strategies</w:t>
            </w:r>
          </w:p>
        </w:tc>
        <w:tc>
          <w:tcPr>
            <w:tcW w:w="1725" w:type="dxa"/>
            <w:tcBorders>
              <w:top w:val="single" w:color="AAAAAA" w:sz="8"/>
              <w:left w:val="single" w:color="AAAAAA" w:sz="8"/>
              <w:bottom w:val="single" w:color="AAAAAA" w:sz="8"/>
              <w:right w:val="single" w:color="AAAAAA" w:sz="8"/>
            </w:tcBorders>
            <w:shd w:val="clear" w:color="auto" w:fill="FFF2CC"/>
            <w:tcMar>
              <w:top w:w="60" w:type="dxa"/>
              <w:left w:w="80" w:type="dxa"/>
              <w:bottom w:w="60" w:type="dxa"/>
              <w:right w:w="80" w:type="dxa"/>
            </w:tcMar>
            <w:vAlign w:val="top"/>
          </w:tcPr>
          <w:p w:rsidR="4B7C6627" w:rsidP="4B7C6627" w:rsidRDefault="4B7C6627" w14:paraId="666CE63B" w14:textId="78BB15EA">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w:t>
            </w:r>
          </w:p>
        </w:tc>
        <w:tc>
          <w:tcPr>
            <w:tcW w:w="1725" w:type="dxa"/>
            <w:tcBorders>
              <w:top w:val="single" w:color="AAAAAA" w:sz="8"/>
              <w:left w:val="single" w:color="AAAAAA" w:sz="8"/>
              <w:bottom w:val="single" w:color="AAAAAA" w:sz="8"/>
              <w:right w:val="single" w:color="AAAAAA" w:sz="8"/>
            </w:tcBorders>
            <w:shd w:val="clear" w:color="auto" w:fill="FFE0E0"/>
            <w:tcMar>
              <w:top w:w="60" w:type="dxa"/>
              <w:left w:w="80" w:type="dxa"/>
              <w:bottom w:w="60" w:type="dxa"/>
              <w:right w:w="80" w:type="dxa"/>
            </w:tcMar>
            <w:vAlign w:val="top"/>
          </w:tcPr>
          <w:p w:rsidR="4B7C6627" w:rsidP="4B7C6627" w:rsidRDefault="4B7C6627" w14:paraId="6795A132" w14:textId="3696ADB7">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Omits</w:t>
            </w:r>
          </w:p>
        </w:tc>
      </w:tr>
      <w:tr w:rsidR="4B7C6627" w:rsidTr="4B7C6627" w14:paraId="5495F88C">
        <w:trPr>
          <w:trHeight w:val="300"/>
        </w:trPr>
        <w:tc>
          <w:tcPr>
            <w:tcW w:w="600"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1A210729" w14:textId="2D71131E">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3B.10</w:t>
            </w:r>
          </w:p>
        </w:tc>
        <w:tc>
          <w:tcPr>
            <w:tcW w:w="2805"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27AC6386" w14:textId="6FE97277">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Residual occasional stress related to parenting and finances acknowledged</w:t>
            </w:r>
          </w:p>
        </w:tc>
        <w:tc>
          <w:tcPr>
            <w:tcW w:w="495"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3335230B" w14:textId="2A42EBD2">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0.36</w:t>
            </w:r>
          </w:p>
        </w:tc>
        <w:tc>
          <w:tcPr>
            <w:tcW w:w="1995"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37ADABA2" w14:textId="1E09F4D9">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States occasional stress parenting/finances</w:t>
            </w:r>
          </w:p>
        </w:tc>
        <w:tc>
          <w:tcPr>
            <w:tcW w:w="1725" w:type="dxa"/>
            <w:tcBorders>
              <w:top w:val="single" w:color="AAAAAA" w:sz="8"/>
              <w:left w:val="single" w:color="AAAAAA" w:sz="8"/>
              <w:bottom w:val="single" w:color="AAAAAA" w:sz="8"/>
              <w:right w:val="single" w:color="AAAAAA" w:sz="8"/>
            </w:tcBorders>
            <w:shd w:val="clear" w:color="auto" w:fill="FFF2CC"/>
            <w:tcMar>
              <w:top w:w="60" w:type="dxa"/>
              <w:left w:w="80" w:type="dxa"/>
              <w:bottom w:w="60" w:type="dxa"/>
              <w:right w:w="80" w:type="dxa"/>
            </w:tcMar>
            <w:vAlign w:val="top"/>
          </w:tcPr>
          <w:p w:rsidR="4B7C6627" w:rsidP="4B7C6627" w:rsidRDefault="4B7C6627" w14:paraId="0B096F8C" w14:textId="10F23F30">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w:t>
            </w:r>
          </w:p>
        </w:tc>
        <w:tc>
          <w:tcPr>
            <w:tcW w:w="1725" w:type="dxa"/>
            <w:tcBorders>
              <w:top w:val="single" w:color="AAAAAA" w:sz="8"/>
              <w:left w:val="single" w:color="AAAAAA" w:sz="8"/>
              <w:bottom w:val="single" w:color="AAAAAA" w:sz="8"/>
              <w:right w:val="single" w:color="AAAAAA" w:sz="8"/>
            </w:tcBorders>
            <w:shd w:val="clear" w:color="auto" w:fill="FFE0E0"/>
            <w:tcMar>
              <w:top w:w="60" w:type="dxa"/>
              <w:left w:w="80" w:type="dxa"/>
              <w:bottom w:w="60" w:type="dxa"/>
              <w:right w:w="80" w:type="dxa"/>
            </w:tcMar>
            <w:vAlign w:val="top"/>
          </w:tcPr>
          <w:p w:rsidR="4B7C6627" w:rsidP="4B7C6627" w:rsidRDefault="4B7C6627" w14:paraId="6C61B517" w14:textId="70961BF3">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Omits</w:t>
            </w:r>
          </w:p>
        </w:tc>
      </w:tr>
      <w:tr w:rsidR="4B7C6627" w:rsidTr="4B7C6627" w14:paraId="37710DB9">
        <w:trPr>
          <w:trHeight w:val="300"/>
        </w:trPr>
        <w:tc>
          <w:tcPr>
            <w:tcW w:w="600"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1C420CE0" w14:textId="4035D0DA">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3B.11</w:t>
            </w:r>
          </w:p>
        </w:tc>
        <w:tc>
          <w:tcPr>
            <w:tcW w:w="280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08878C50" w14:textId="7EF37389">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Occasional stress framed as normal rather than pathological</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4DBF9803" w14:textId="30DB9BF9">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0.31</w:t>
            </w:r>
          </w:p>
        </w:tc>
        <w:tc>
          <w:tcPr>
            <w:tcW w:w="199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2E8527D4" w14:textId="25C25F47">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Frames as normal stress</w:t>
            </w:r>
          </w:p>
        </w:tc>
        <w:tc>
          <w:tcPr>
            <w:tcW w:w="1725" w:type="dxa"/>
            <w:tcBorders>
              <w:top w:val="single" w:color="AAAAAA" w:sz="8"/>
              <w:left w:val="single" w:color="AAAAAA" w:sz="8"/>
              <w:bottom w:val="single" w:color="AAAAAA" w:sz="8"/>
              <w:right w:val="single" w:color="AAAAAA" w:sz="8"/>
            </w:tcBorders>
            <w:shd w:val="clear" w:color="auto" w:fill="FFF2CC"/>
            <w:tcMar>
              <w:top w:w="60" w:type="dxa"/>
              <w:left w:w="80" w:type="dxa"/>
              <w:bottom w:w="60" w:type="dxa"/>
              <w:right w:w="80" w:type="dxa"/>
            </w:tcMar>
            <w:vAlign w:val="top"/>
          </w:tcPr>
          <w:p w:rsidR="4B7C6627" w:rsidP="4B7C6627" w:rsidRDefault="4B7C6627" w14:paraId="008F74F0" w14:textId="0BFBC79A">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w:t>
            </w:r>
          </w:p>
        </w:tc>
        <w:tc>
          <w:tcPr>
            <w:tcW w:w="1725" w:type="dxa"/>
            <w:tcBorders>
              <w:top w:val="single" w:color="AAAAAA" w:sz="8"/>
              <w:left w:val="single" w:color="AAAAAA" w:sz="8"/>
              <w:bottom w:val="single" w:color="AAAAAA" w:sz="8"/>
              <w:right w:val="single" w:color="AAAAAA" w:sz="8"/>
            </w:tcBorders>
            <w:shd w:val="clear" w:color="auto" w:fill="FFE0E0"/>
            <w:tcMar>
              <w:top w:w="60" w:type="dxa"/>
              <w:left w:w="80" w:type="dxa"/>
              <w:bottom w:w="60" w:type="dxa"/>
              <w:right w:w="80" w:type="dxa"/>
            </w:tcMar>
            <w:vAlign w:val="top"/>
          </w:tcPr>
          <w:p w:rsidR="4B7C6627" w:rsidP="4B7C6627" w:rsidRDefault="4B7C6627" w14:paraId="1D2816BB" w14:textId="6A1034B4">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Omits</w:t>
            </w:r>
          </w:p>
        </w:tc>
      </w:tr>
      <w:tr w:rsidR="4B7C6627" w:rsidTr="4B7C6627" w14:paraId="326CFE27">
        <w:trPr>
          <w:trHeight w:val="300"/>
        </w:trPr>
        <w:tc>
          <w:tcPr>
            <w:tcW w:w="600"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08220F10" w14:textId="5F9F6568">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3B.12</w:t>
            </w:r>
          </w:p>
        </w:tc>
        <w:tc>
          <w:tcPr>
            <w:tcW w:w="2805"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5DE43C50" w14:textId="3684C388">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Current anxiety level represents only normal situational stress</w:t>
            </w:r>
          </w:p>
        </w:tc>
        <w:tc>
          <w:tcPr>
            <w:tcW w:w="495"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5AF93410" w14:textId="6ABB56DF">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0.20</w:t>
            </w:r>
          </w:p>
        </w:tc>
        <w:tc>
          <w:tcPr>
            <w:tcW w:w="1995"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0E0326DF" w14:textId="66D6E057">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States only normal/situational stress remains</w:t>
            </w:r>
          </w:p>
        </w:tc>
        <w:tc>
          <w:tcPr>
            <w:tcW w:w="1725" w:type="dxa"/>
            <w:tcBorders>
              <w:top w:val="single" w:color="AAAAAA" w:sz="8"/>
              <w:left w:val="single" w:color="AAAAAA" w:sz="8"/>
              <w:bottom w:val="single" w:color="AAAAAA" w:sz="8"/>
              <w:right w:val="single" w:color="AAAAAA" w:sz="8"/>
            </w:tcBorders>
            <w:shd w:val="clear" w:color="auto" w:fill="FFF2CC"/>
            <w:tcMar>
              <w:top w:w="60" w:type="dxa"/>
              <w:left w:w="80" w:type="dxa"/>
              <w:bottom w:w="60" w:type="dxa"/>
              <w:right w:w="80" w:type="dxa"/>
            </w:tcMar>
            <w:vAlign w:val="top"/>
          </w:tcPr>
          <w:p w:rsidR="4B7C6627" w:rsidP="4B7C6627" w:rsidRDefault="4B7C6627" w14:paraId="3FA373B7" w14:textId="10B52CB3">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w:t>
            </w:r>
          </w:p>
        </w:tc>
        <w:tc>
          <w:tcPr>
            <w:tcW w:w="1725" w:type="dxa"/>
            <w:tcBorders>
              <w:top w:val="single" w:color="AAAAAA" w:sz="8"/>
              <w:left w:val="single" w:color="AAAAAA" w:sz="8"/>
              <w:bottom w:val="single" w:color="AAAAAA" w:sz="8"/>
              <w:right w:val="single" w:color="AAAAAA" w:sz="8"/>
            </w:tcBorders>
            <w:shd w:val="clear" w:color="auto" w:fill="FFE0E0"/>
            <w:tcMar>
              <w:top w:w="60" w:type="dxa"/>
              <w:left w:w="80" w:type="dxa"/>
              <w:bottom w:w="60" w:type="dxa"/>
              <w:right w:w="80" w:type="dxa"/>
            </w:tcMar>
            <w:vAlign w:val="top"/>
          </w:tcPr>
          <w:p w:rsidR="4B7C6627" w:rsidP="4B7C6627" w:rsidRDefault="4B7C6627" w14:paraId="7B6BA0C9" w14:textId="2725DB4D">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Omits</w:t>
            </w:r>
          </w:p>
        </w:tc>
      </w:tr>
    </w:tbl>
    <w:p w:rsidR="594D8A98" w:rsidP="4B7C6627" w:rsidRDefault="594D8A98" w14:paraId="01C0A0AB" w14:textId="763D8BE6">
      <w:pPr>
        <w:bidi w:val="0"/>
        <w:spacing w:before="60" w:beforeAutospacing="off" w:after="120" w:afterAutospacing="off"/>
      </w:pPr>
      <w:r w:rsidRPr="4B7C6627" w:rsidR="594D8A98">
        <w:rPr>
          <w:rFonts w:ascii="Arial" w:hAnsi="Arial" w:eastAsia="Arial" w:cs="Arial"/>
          <w:i w:val="1"/>
          <w:iCs w:val="1"/>
          <w:noProof w:val="0"/>
          <w:color w:val="2E7D32"/>
          <w:sz w:val="16"/>
          <w:szCs w:val="16"/>
          <w:lang w:val="en-US"/>
        </w:rPr>
        <w:t>✓ 3B sum check: 0.32 + 0.57 + 0.37 + 0.57 + 0.52 + 0.57 + 0.47 + 0.37 + 0.37 + 0.36 + 0.31 + 0.20 = 5.00</w:t>
      </w:r>
    </w:p>
    <w:p w:rsidR="594D8A98" w:rsidP="4B7C6627" w:rsidRDefault="594D8A98" w14:paraId="4D0F95FD" w14:textId="39A0FDC9">
      <w:pPr>
        <w:bidi w:val="0"/>
        <w:spacing w:before="160" w:beforeAutospacing="off" w:after="80" w:afterAutospacing="off"/>
      </w:pPr>
      <w:r w:rsidRPr="4B7C6627" w:rsidR="594D8A98">
        <w:rPr>
          <w:rFonts w:ascii="Arial" w:hAnsi="Arial" w:eastAsia="Arial" w:cs="Arial"/>
          <w:b w:val="1"/>
          <w:bCs w:val="1"/>
          <w:noProof w:val="0"/>
          <w:color w:val="2E75B6"/>
          <w:sz w:val="20"/>
          <w:szCs w:val="20"/>
          <w:lang w:val="en-US"/>
        </w:rPr>
        <w:t>3C. PROBLEM 3 — MEDICATION ADHERENCE (EXCELLENT AND SUSTAINABLE) (3.5 points) — 11 inputs, sum = 3.5</w:t>
      </w:r>
    </w:p>
    <w:tbl>
      <w:tblPr>
        <w:tblStyle w:val="TableNormal"/>
        <w:bidiVisual w:val="0"/>
        <w:tblW w:w="0" w:type="auto"/>
        <w:tblLook w:val="06A0" w:firstRow="1" w:lastRow="0" w:firstColumn="1" w:lastColumn="0" w:noHBand="1" w:noVBand="1"/>
      </w:tblPr>
      <w:tblGrid>
        <w:gridCol w:w="600"/>
        <w:gridCol w:w="2805"/>
        <w:gridCol w:w="495"/>
        <w:gridCol w:w="1995"/>
        <w:gridCol w:w="1725"/>
        <w:gridCol w:w="1725"/>
      </w:tblGrid>
      <w:tr w:rsidR="4B7C6627" w:rsidTr="4B7C6627" w14:paraId="09A91BE7">
        <w:trPr>
          <w:trHeight w:val="300"/>
        </w:trPr>
        <w:tc>
          <w:tcPr>
            <w:tcW w:w="600" w:type="dxa"/>
            <w:tcBorders>
              <w:top w:val="single" w:color="AAAAAA" w:sz="8"/>
              <w:left w:val="single" w:color="AAAAAA" w:sz="8"/>
              <w:bottom w:val="single" w:color="AAAAAA" w:sz="8"/>
              <w:right w:val="single" w:color="AAAAAA" w:sz="8"/>
            </w:tcBorders>
            <w:shd w:val="clear" w:color="auto" w:fill="1F3864"/>
            <w:tcMar>
              <w:top w:w="80" w:type="dxa"/>
              <w:left w:w="80" w:type="dxa"/>
              <w:bottom w:w="80" w:type="dxa"/>
              <w:right w:w="80" w:type="dxa"/>
            </w:tcMar>
            <w:vAlign w:val="top"/>
          </w:tcPr>
          <w:p w:rsidR="4B7C6627" w:rsidP="4B7C6627" w:rsidRDefault="4B7C6627" w14:paraId="414CC3EF" w14:textId="32FAF737">
            <w:pPr>
              <w:bidi w:val="0"/>
              <w:spacing w:before="0" w:beforeAutospacing="off" w:after="0" w:afterAutospacing="off"/>
            </w:pPr>
            <w:r w:rsidRPr="4B7C6627" w:rsidR="4B7C6627">
              <w:rPr>
                <w:rFonts w:ascii="Arial" w:hAnsi="Arial" w:eastAsia="Arial" w:cs="Arial"/>
                <w:b w:val="1"/>
                <w:bCs w:val="1"/>
                <w:color w:val="FFFFFF" w:themeColor="background1" w:themeTint="FF" w:themeShade="FF"/>
                <w:sz w:val="18"/>
                <w:szCs w:val="18"/>
              </w:rPr>
              <w:t>#</w:t>
            </w:r>
          </w:p>
        </w:tc>
        <w:tc>
          <w:tcPr>
            <w:tcW w:w="2805" w:type="dxa"/>
            <w:tcBorders>
              <w:top w:val="single" w:color="AAAAAA" w:sz="8"/>
              <w:left w:val="single" w:color="AAAAAA" w:sz="8"/>
              <w:bottom w:val="single" w:color="AAAAAA" w:sz="8"/>
              <w:right w:val="single" w:color="AAAAAA" w:sz="8"/>
            </w:tcBorders>
            <w:shd w:val="clear" w:color="auto" w:fill="1F3864"/>
            <w:tcMar>
              <w:top w:w="80" w:type="dxa"/>
              <w:left w:w="80" w:type="dxa"/>
              <w:bottom w:w="80" w:type="dxa"/>
              <w:right w:w="80" w:type="dxa"/>
            </w:tcMar>
            <w:vAlign w:val="top"/>
          </w:tcPr>
          <w:p w:rsidR="4B7C6627" w:rsidP="4B7C6627" w:rsidRDefault="4B7C6627" w14:paraId="69A1F2EF" w14:textId="4917E044">
            <w:pPr>
              <w:bidi w:val="0"/>
              <w:spacing w:before="0" w:beforeAutospacing="off" w:after="0" w:afterAutospacing="off"/>
            </w:pPr>
            <w:r w:rsidRPr="4B7C6627" w:rsidR="4B7C6627">
              <w:rPr>
                <w:rFonts w:ascii="Arial" w:hAnsi="Arial" w:eastAsia="Arial" w:cs="Arial"/>
                <w:b w:val="1"/>
                <w:bCs w:val="1"/>
                <w:color w:val="FFFFFF" w:themeColor="background1" w:themeTint="FF" w:themeShade="FF"/>
                <w:sz w:val="18"/>
                <w:szCs w:val="18"/>
              </w:rPr>
              <w:t>Discrete Input</w:t>
            </w:r>
          </w:p>
        </w:tc>
        <w:tc>
          <w:tcPr>
            <w:tcW w:w="495" w:type="dxa"/>
            <w:tcBorders>
              <w:top w:val="single" w:color="AAAAAA" w:sz="8"/>
              <w:left w:val="single" w:color="AAAAAA" w:sz="8"/>
              <w:bottom w:val="single" w:color="AAAAAA" w:sz="8"/>
              <w:right w:val="single" w:color="AAAAAA" w:sz="8"/>
            </w:tcBorders>
            <w:shd w:val="clear" w:color="auto" w:fill="1F3864"/>
            <w:tcMar>
              <w:top w:w="80" w:type="dxa"/>
              <w:left w:w="80" w:type="dxa"/>
              <w:bottom w:w="80" w:type="dxa"/>
              <w:right w:w="80" w:type="dxa"/>
            </w:tcMar>
            <w:vAlign w:val="top"/>
          </w:tcPr>
          <w:p w:rsidR="4B7C6627" w:rsidP="4B7C6627" w:rsidRDefault="4B7C6627" w14:paraId="3551D1FF" w14:textId="5D651C96">
            <w:pPr>
              <w:bidi w:val="0"/>
              <w:spacing w:before="0" w:beforeAutospacing="off" w:after="0" w:afterAutospacing="off"/>
              <w:jc w:val="center"/>
            </w:pPr>
            <w:r w:rsidRPr="4B7C6627" w:rsidR="4B7C6627">
              <w:rPr>
                <w:rFonts w:ascii="Arial" w:hAnsi="Arial" w:eastAsia="Arial" w:cs="Arial"/>
                <w:b w:val="1"/>
                <w:bCs w:val="1"/>
                <w:color w:val="FFFFFF" w:themeColor="background1" w:themeTint="FF" w:themeShade="FF"/>
                <w:sz w:val="18"/>
                <w:szCs w:val="18"/>
              </w:rPr>
              <w:t>Pts</w:t>
            </w:r>
          </w:p>
        </w:tc>
        <w:tc>
          <w:tcPr>
            <w:tcW w:w="1995" w:type="dxa"/>
            <w:tcBorders>
              <w:top w:val="single" w:color="AAAAAA" w:sz="8"/>
              <w:left w:val="single" w:color="AAAAAA" w:sz="8"/>
              <w:bottom w:val="single" w:color="AAAAAA" w:sz="8"/>
              <w:right w:val="single" w:color="AAAAAA" w:sz="8"/>
            </w:tcBorders>
            <w:shd w:val="clear" w:color="auto" w:fill="1F3864"/>
            <w:tcMar>
              <w:top w:w="80" w:type="dxa"/>
              <w:left w:w="80" w:type="dxa"/>
              <w:bottom w:w="80" w:type="dxa"/>
              <w:right w:w="80" w:type="dxa"/>
            </w:tcMar>
            <w:vAlign w:val="top"/>
          </w:tcPr>
          <w:p w:rsidR="4B7C6627" w:rsidP="4B7C6627" w:rsidRDefault="4B7C6627" w14:paraId="5B8334B8" w14:textId="32E7608B">
            <w:pPr>
              <w:bidi w:val="0"/>
              <w:spacing w:before="0" w:beforeAutospacing="off" w:after="0" w:afterAutospacing="off"/>
              <w:jc w:val="center"/>
            </w:pPr>
            <w:r w:rsidRPr="4B7C6627" w:rsidR="4B7C6627">
              <w:rPr>
                <w:rFonts w:ascii="Arial" w:hAnsi="Arial" w:eastAsia="Arial" w:cs="Arial"/>
                <w:b w:val="1"/>
                <w:bCs w:val="1"/>
                <w:color w:val="FFFFFF" w:themeColor="background1" w:themeTint="FF" w:themeShade="FF"/>
                <w:sz w:val="18"/>
                <w:szCs w:val="18"/>
              </w:rPr>
              <w:t>Full Credit</w:t>
            </w:r>
          </w:p>
        </w:tc>
        <w:tc>
          <w:tcPr>
            <w:tcW w:w="1725" w:type="dxa"/>
            <w:tcBorders>
              <w:top w:val="single" w:color="AAAAAA" w:sz="8"/>
              <w:left w:val="single" w:color="AAAAAA" w:sz="8"/>
              <w:bottom w:val="single" w:color="AAAAAA" w:sz="8"/>
              <w:right w:val="single" w:color="AAAAAA" w:sz="8"/>
            </w:tcBorders>
            <w:shd w:val="clear" w:color="auto" w:fill="1F3864"/>
            <w:tcMar>
              <w:top w:w="80" w:type="dxa"/>
              <w:left w:w="80" w:type="dxa"/>
              <w:bottom w:w="80" w:type="dxa"/>
              <w:right w:w="80" w:type="dxa"/>
            </w:tcMar>
            <w:vAlign w:val="top"/>
          </w:tcPr>
          <w:p w:rsidR="4B7C6627" w:rsidP="4B7C6627" w:rsidRDefault="4B7C6627" w14:paraId="2632B29F" w14:textId="49C1D29A">
            <w:pPr>
              <w:bidi w:val="0"/>
              <w:spacing w:before="0" w:beforeAutospacing="off" w:after="0" w:afterAutospacing="off"/>
              <w:jc w:val="center"/>
            </w:pPr>
            <w:r w:rsidRPr="4B7C6627" w:rsidR="4B7C6627">
              <w:rPr>
                <w:rFonts w:ascii="Arial" w:hAnsi="Arial" w:eastAsia="Arial" w:cs="Arial"/>
                <w:b w:val="1"/>
                <w:bCs w:val="1"/>
                <w:color w:val="FFFFFF" w:themeColor="background1" w:themeTint="FF" w:themeShade="FF"/>
                <w:sz w:val="18"/>
                <w:szCs w:val="18"/>
              </w:rPr>
              <w:t>Half Credit</w:t>
            </w:r>
          </w:p>
        </w:tc>
        <w:tc>
          <w:tcPr>
            <w:tcW w:w="1725" w:type="dxa"/>
            <w:tcBorders>
              <w:top w:val="single" w:color="AAAAAA" w:sz="8"/>
              <w:left w:val="single" w:color="AAAAAA" w:sz="8"/>
              <w:bottom w:val="single" w:color="AAAAAA" w:sz="8"/>
              <w:right w:val="single" w:color="AAAAAA" w:sz="8"/>
            </w:tcBorders>
            <w:shd w:val="clear" w:color="auto" w:fill="1F3864"/>
            <w:tcMar>
              <w:top w:w="80" w:type="dxa"/>
              <w:left w:w="80" w:type="dxa"/>
              <w:bottom w:w="80" w:type="dxa"/>
              <w:right w:w="80" w:type="dxa"/>
            </w:tcMar>
            <w:vAlign w:val="top"/>
          </w:tcPr>
          <w:p w:rsidR="4B7C6627" w:rsidP="4B7C6627" w:rsidRDefault="4B7C6627" w14:paraId="240A34D1" w14:textId="4533F1BD">
            <w:pPr>
              <w:bidi w:val="0"/>
              <w:spacing w:before="0" w:beforeAutospacing="off" w:after="0" w:afterAutospacing="off"/>
              <w:jc w:val="center"/>
            </w:pPr>
            <w:r w:rsidRPr="4B7C6627" w:rsidR="4B7C6627">
              <w:rPr>
                <w:rFonts w:ascii="Arial" w:hAnsi="Arial" w:eastAsia="Arial" w:cs="Arial"/>
                <w:b w:val="1"/>
                <w:bCs w:val="1"/>
                <w:color w:val="FFFFFF" w:themeColor="background1" w:themeTint="FF" w:themeShade="FF"/>
                <w:sz w:val="18"/>
                <w:szCs w:val="18"/>
              </w:rPr>
              <w:t>Zero Credit</w:t>
            </w:r>
          </w:p>
        </w:tc>
      </w:tr>
      <w:tr w:rsidR="4B7C6627" w:rsidTr="4B7C6627" w14:paraId="7B9CBBD7">
        <w:trPr>
          <w:trHeight w:val="300"/>
        </w:trPr>
        <w:tc>
          <w:tcPr>
            <w:tcW w:w="600"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255428DC" w14:textId="5DBC6397">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3C.1</w:t>
            </w:r>
          </w:p>
        </w:tc>
        <w:tc>
          <w:tcPr>
            <w:tcW w:w="280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07CE7C07" w14:textId="1774EFE3">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Problem identified: medication adherence</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7FC4A6A8" w14:textId="390BF8FA">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0.26</w:t>
            </w:r>
          </w:p>
        </w:tc>
        <w:tc>
          <w:tcPr>
            <w:tcW w:w="199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5EB033E3" w14:textId="72205D1A">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Names medication adherence</w:t>
            </w:r>
          </w:p>
        </w:tc>
        <w:tc>
          <w:tcPr>
            <w:tcW w:w="1725" w:type="dxa"/>
            <w:tcBorders>
              <w:top w:val="single" w:color="AAAAAA" w:sz="8"/>
              <w:left w:val="single" w:color="AAAAAA" w:sz="8"/>
              <w:bottom w:val="single" w:color="AAAAAA" w:sz="8"/>
              <w:right w:val="single" w:color="AAAAAA" w:sz="8"/>
            </w:tcBorders>
            <w:shd w:val="clear" w:color="auto" w:fill="FFF2CC"/>
            <w:tcMar>
              <w:top w:w="60" w:type="dxa"/>
              <w:left w:w="80" w:type="dxa"/>
              <w:bottom w:w="60" w:type="dxa"/>
              <w:right w:w="80" w:type="dxa"/>
            </w:tcMar>
            <w:vAlign w:val="top"/>
          </w:tcPr>
          <w:p w:rsidR="4B7C6627" w:rsidP="4B7C6627" w:rsidRDefault="4B7C6627" w14:paraId="35A3C1F9" w14:textId="3A82AA4F">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w:t>
            </w:r>
          </w:p>
        </w:tc>
        <w:tc>
          <w:tcPr>
            <w:tcW w:w="1725" w:type="dxa"/>
            <w:tcBorders>
              <w:top w:val="single" w:color="AAAAAA" w:sz="8"/>
              <w:left w:val="single" w:color="AAAAAA" w:sz="8"/>
              <w:bottom w:val="single" w:color="AAAAAA" w:sz="8"/>
              <w:right w:val="single" w:color="AAAAAA" w:sz="8"/>
            </w:tcBorders>
            <w:shd w:val="clear" w:color="auto" w:fill="FFE0E0"/>
            <w:tcMar>
              <w:top w:w="60" w:type="dxa"/>
              <w:left w:w="80" w:type="dxa"/>
              <w:bottom w:w="60" w:type="dxa"/>
              <w:right w:w="80" w:type="dxa"/>
            </w:tcMar>
            <w:vAlign w:val="top"/>
          </w:tcPr>
          <w:p w:rsidR="4B7C6627" w:rsidP="4B7C6627" w:rsidRDefault="4B7C6627" w14:paraId="4AE91B12" w14:textId="314D3C2C">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Omits</w:t>
            </w:r>
          </w:p>
        </w:tc>
      </w:tr>
      <w:tr w:rsidR="4B7C6627" w:rsidTr="4B7C6627" w14:paraId="672942F4">
        <w:trPr>
          <w:trHeight w:val="300"/>
        </w:trPr>
        <w:tc>
          <w:tcPr>
            <w:tcW w:w="600"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60A9D256" w14:textId="5029F167">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3C.2</w:t>
            </w:r>
          </w:p>
        </w:tc>
        <w:tc>
          <w:tcPr>
            <w:tcW w:w="2805"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239A2431" w14:textId="0F1CD445">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Status: excellent</w:t>
            </w:r>
          </w:p>
        </w:tc>
        <w:tc>
          <w:tcPr>
            <w:tcW w:w="495"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7D7D525E" w14:textId="70F5B9BF">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0.36</w:t>
            </w:r>
          </w:p>
        </w:tc>
        <w:tc>
          <w:tcPr>
            <w:tcW w:w="1995"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7DD08BF4" w14:textId="0619AB30">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States excellent</w:t>
            </w:r>
          </w:p>
        </w:tc>
        <w:tc>
          <w:tcPr>
            <w:tcW w:w="1725" w:type="dxa"/>
            <w:tcBorders>
              <w:top w:val="single" w:color="AAAAAA" w:sz="8"/>
              <w:left w:val="single" w:color="AAAAAA" w:sz="8"/>
              <w:bottom w:val="single" w:color="AAAAAA" w:sz="8"/>
              <w:right w:val="single" w:color="AAAAAA" w:sz="8"/>
            </w:tcBorders>
            <w:shd w:val="clear" w:color="auto" w:fill="FFF2CC"/>
            <w:tcMar>
              <w:top w:w="60" w:type="dxa"/>
              <w:left w:w="80" w:type="dxa"/>
              <w:bottom w:w="60" w:type="dxa"/>
              <w:right w:w="80" w:type="dxa"/>
            </w:tcMar>
            <w:vAlign w:val="top"/>
          </w:tcPr>
          <w:p w:rsidR="4B7C6627" w:rsidP="4B7C6627" w:rsidRDefault="4B7C6627" w14:paraId="1205D4D6" w14:textId="0E568C15">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States good/improved, not excellent</w:t>
            </w:r>
          </w:p>
        </w:tc>
        <w:tc>
          <w:tcPr>
            <w:tcW w:w="1725" w:type="dxa"/>
            <w:tcBorders>
              <w:top w:val="single" w:color="AAAAAA" w:sz="8"/>
              <w:left w:val="single" w:color="AAAAAA" w:sz="8"/>
              <w:bottom w:val="single" w:color="AAAAAA" w:sz="8"/>
              <w:right w:val="single" w:color="AAAAAA" w:sz="8"/>
            </w:tcBorders>
            <w:shd w:val="clear" w:color="auto" w:fill="FFE0E0"/>
            <w:tcMar>
              <w:top w:w="60" w:type="dxa"/>
              <w:left w:w="80" w:type="dxa"/>
              <w:bottom w:w="60" w:type="dxa"/>
              <w:right w:w="80" w:type="dxa"/>
            </w:tcMar>
            <w:vAlign w:val="top"/>
          </w:tcPr>
          <w:p w:rsidR="4B7C6627" w:rsidP="4B7C6627" w:rsidRDefault="4B7C6627" w14:paraId="705B3678" w14:textId="1244F4BB">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Incorrect</w:t>
            </w:r>
          </w:p>
        </w:tc>
      </w:tr>
      <w:tr w:rsidR="4B7C6627" w:rsidTr="4B7C6627" w14:paraId="0F8CF538">
        <w:trPr>
          <w:trHeight w:val="300"/>
        </w:trPr>
        <w:tc>
          <w:tcPr>
            <w:tcW w:w="600"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7AB83DD4" w14:textId="0D4DD77F">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3C.3</w:t>
            </w:r>
          </w:p>
        </w:tc>
        <w:tc>
          <w:tcPr>
            <w:tcW w:w="280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0C4FD881" w14:textId="639BB752">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Status: sustainable</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6FFF860E" w14:textId="05C52BD5">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0.31</w:t>
            </w:r>
          </w:p>
        </w:tc>
        <w:tc>
          <w:tcPr>
            <w:tcW w:w="199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431382DF" w14:textId="53D91C0A">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States sustainable</w:t>
            </w:r>
          </w:p>
        </w:tc>
        <w:tc>
          <w:tcPr>
            <w:tcW w:w="1725" w:type="dxa"/>
            <w:tcBorders>
              <w:top w:val="single" w:color="AAAAAA" w:sz="8"/>
              <w:left w:val="single" w:color="AAAAAA" w:sz="8"/>
              <w:bottom w:val="single" w:color="AAAAAA" w:sz="8"/>
              <w:right w:val="single" w:color="AAAAAA" w:sz="8"/>
            </w:tcBorders>
            <w:shd w:val="clear" w:color="auto" w:fill="FFF2CC"/>
            <w:tcMar>
              <w:top w:w="60" w:type="dxa"/>
              <w:left w:w="80" w:type="dxa"/>
              <w:bottom w:w="60" w:type="dxa"/>
              <w:right w:w="80" w:type="dxa"/>
            </w:tcMar>
            <w:vAlign w:val="top"/>
          </w:tcPr>
          <w:p w:rsidR="4B7C6627" w:rsidP="4B7C6627" w:rsidRDefault="4B7C6627" w14:paraId="0E7DA218" w14:textId="536098C1">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w:t>
            </w:r>
          </w:p>
        </w:tc>
        <w:tc>
          <w:tcPr>
            <w:tcW w:w="1725" w:type="dxa"/>
            <w:tcBorders>
              <w:top w:val="single" w:color="AAAAAA" w:sz="8"/>
              <w:left w:val="single" w:color="AAAAAA" w:sz="8"/>
              <w:bottom w:val="single" w:color="AAAAAA" w:sz="8"/>
              <w:right w:val="single" w:color="AAAAAA" w:sz="8"/>
            </w:tcBorders>
            <w:shd w:val="clear" w:color="auto" w:fill="FFE0E0"/>
            <w:tcMar>
              <w:top w:w="60" w:type="dxa"/>
              <w:left w:w="80" w:type="dxa"/>
              <w:bottom w:w="60" w:type="dxa"/>
              <w:right w:w="80" w:type="dxa"/>
            </w:tcMar>
            <w:vAlign w:val="top"/>
          </w:tcPr>
          <w:p w:rsidR="4B7C6627" w:rsidP="4B7C6627" w:rsidRDefault="4B7C6627" w14:paraId="40D0366B" w14:textId="5A751D89">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Omits</w:t>
            </w:r>
          </w:p>
        </w:tc>
      </w:tr>
      <w:tr w:rsidR="4B7C6627" w:rsidTr="4B7C6627" w14:paraId="0E322FB4">
        <w:trPr>
          <w:trHeight w:val="300"/>
        </w:trPr>
        <w:tc>
          <w:tcPr>
            <w:tcW w:w="600"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33A642F2" w14:textId="67FE8F0D">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3C.4</w:t>
            </w:r>
          </w:p>
        </w:tc>
        <w:tc>
          <w:tcPr>
            <w:tcW w:w="2805"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7EF97681" w14:textId="10908805">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Supports with no missed doses in the past two months</w:t>
            </w:r>
          </w:p>
        </w:tc>
        <w:tc>
          <w:tcPr>
            <w:tcW w:w="495"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51E6C00F" w14:textId="23F25133">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0.46</w:t>
            </w:r>
          </w:p>
        </w:tc>
        <w:tc>
          <w:tcPr>
            <w:tcW w:w="1995"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43F77557" w14:textId="036FC5F8">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States no missed doses past 2 months</w:t>
            </w:r>
          </w:p>
        </w:tc>
        <w:tc>
          <w:tcPr>
            <w:tcW w:w="1725" w:type="dxa"/>
            <w:tcBorders>
              <w:top w:val="single" w:color="AAAAAA" w:sz="8"/>
              <w:left w:val="single" w:color="AAAAAA" w:sz="8"/>
              <w:bottom w:val="single" w:color="AAAAAA" w:sz="8"/>
              <w:right w:val="single" w:color="AAAAAA" w:sz="8"/>
            </w:tcBorders>
            <w:shd w:val="clear" w:color="auto" w:fill="FFF2CC"/>
            <w:tcMar>
              <w:top w:w="60" w:type="dxa"/>
              <w:left w:w="80" w:type="dxa"/>
              <w:bottom w:w="60" w:type="dxa"/>
              <w:right w:w="80" w:type="dxa"/>
            </w:tcMar>
            <w:vAlign w:val="top"/>
          </w:tcPr>
          <w:p w:rsidR="4B7C6627" w:rsidP="4B7C6627" w:rsidRDefault="4B7C6627" w14:paraId="5A445AF7" w14:textId="2B31E610">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States adherent, no timeframe</w:t>
            </w:r>
          </w:p>
        </w:tc>
        <w:tc>
          <w:tcPr>
            <w:tcW w:w="1725" w:type="dxa"/>
            <w:tcBorders>
              <w:top w:val="single" w:color="AAAAAA" w:sz="8"/>
              <w:left w:val="single" w:color="AAAAAA" w:sz="8"/>
              <w:bottom w:val="single" w:color="AAAAAA" w:sz="8"/>
              <w:right w:val="single" w:color="AAAAAA" w:sz="8"/>
            </w:tcBorders>
            <w:shd w:val="clear" w:color="auto" w:fill="FFE0E0"/>
            <w:tcMar>
              <w:top w:w="60" w:type="dxa"/>
              <w:left w:w="80" w:type="dxa"/>
              <w:bottom w:w="60" w:type="dxa"/>
              <w:right w:w="80" w:type="dxa"/>
            </w:tcMar>
            <w:vAlign w:val="top"/>
          </w:tcPr>
          <w:p w:rsidR="4B7C6627" w:rsidP="4B7C6627" w:rsidRDefault="4B7C6627" w14:paraId="52EE2CD4" w14:textId="339AA01B">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Omits</w:t>
            </w:r>
          </w:p>
        </w:tc>
      </w:tr>
      <w:tr w:rsidR="4B7C6627" w:rsidTr="4B7C6627" w14:paraId="4395FC86">
        <w:trPr>
          <w:trHeight w:val="300"/>
        </w:trPr>
        <w:tc>
          <w:tcPr>
            <w:tcW w:w="600"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6086DA85" w14:textId="15511744">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3C.5</w:t>
            </w:r>
          </w:p>
        </w:tc>
        <w:tc>
          <w:tcPr>
            <w:tcW w:w="280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19E75B32" w14:textId="15C86CA2">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Sertraline integrated into daily breakfast routine</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49D4CAB4" w14:textId="660CF5D2">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0.41</w:t>
            </w:r>
          </w:p>
        </w:tc>
        <w:tc>
          <w:tcPr>
            <w:tcW w:w="199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31D76D9F" w14:textId="3F0B9D75">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States integrated into breakfast routine</w:t>
            </w:r>
          </w:p>
        </w:tc>
        <w:tc>
          <w:tcPr>
            <w:tcW w:w="1725" w:type="dxa"/>
            <w:tcBorders>
              <w:top w:val="single" w:color="AAAAAA" w:sz="8"/>
              <w:left w:val="single" w:color="AAAAAA" w:sz="8"/>
              <w:bottom w:val="single" w:color="AAAAAA" w:sz="8"/>
              <w:right w:val="single" w:color="AAAAAA" w:sz="8"/>
            </w:tcBorders>
            <w:shd w:val="clear" w:color="auto" w:fill="FFF2CC"/>
            <w:tcMar>
              <w:top w:w="60" w:type="dxa"/>
              <w:left w:w="80" w:type="dxa"/>
              <w:bottom w:w="60" w:type="dxa"/>
              <w:right w:w="80" w:type="dxa"/>
            </w:tcMar>
            <w:vAlign w:val="top"/>
          </w:tcPr>
          <w:p w:rsidR="4B7C6627" w:rsidP="4B7C6627" w:rsidRDefault="4B7C6627" w14:paraId="0F41770A" w14:textId="0EA6BD35">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States daily routine, no breakfast</w:t>
            </w:r>
          </w:p>
        </w:tc>
        <w:tc>
          <w:tcPr>
            <w:tcW w:w="1725" w:type="dxa"/>
            <w:tcBorders>
              <w:top w:val="single" w:color="AAAAAA" w:sz="8"/>
              <w:left w:val="single" w:color="AAAAAA" w:sz="8"/>
              <w:bottom w:val="single" w:color="AAAAAA" w:sz="8"/>
              <w:right w:val="single" w:color="AAAAAA" w:sz="8"/>
            </w:tcBorders>
            <w:shd w:val="clear" w:color="auto" w:fill="FFE0E0"/>
            <w:tcMar>
              <w:top w:w="60" w:type="dxa"/>
              <w:left w:w="80" w:type="dxa"/>
              <w:bottom w:w="60" w:type="dxa"/>
              <w:right w:w="80" w:type="dxa"/>
            </w:tcMar>
            <w:vAlign w:val="top"/>
          </w:tcPr>
          <w:p w:rsidR="4B7C6627" w:rsidP="4B7C6627" w:rsidRDefault="4B7C6627" w14:paraId="1AD44218" w14:textId="2FB379FC">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Omits</w:t>
            </w:r>
          </w:p>
        </w:tc>
      </w:tr>
      <w:tr w:rsidR="4B7C6627" w:rsidTr="4B7C6627" w14:paraId="2955DC18">
        <w:trPr>
          <w:trHeight w:val="300"/>
        </w:trPr>
        <w:tc>
          <w:tcPr>
            <w:tcW w:w="600"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74840920" w14:textId="115AB497">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3C.6</w:t>
            </w:r>
          </w:p>
        </w:tc>
        <w:tc>
          <w:tcPr>
            <w:tcW w:w="2805"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3A9ED90D" w14:textId="398BF58B">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Patient demonstrates improved understanding of importance of adherence</w:t>
            </w:r>
          </w:p>
        </w:tc>
        <w:tc>
          <w:tcPr>
            <w:tcW w:w="495"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5FBA2F2F" w14:textId="1EC51CBD">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0.31</w:t>
            </w:r>
          </w:p>
        </w:tc>
        <w:tc>
          <w:tcPr>
            <w:tcW w:w="1995"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55AF6A29" w14:textId="117EC359">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States improved understanding of adherence importance</w:t>
            </w:r>
          </w:p>
        </w:tc>
        <w:tc>
          <w:tcPr>
            <w:tcW w:w="1725" w:type="dxa"/>
            <w:tcBorders>
              <w:top w:val="single" w:color="AAAAAA" w:sz="8"/>
              <w:left w:val="single" w:color="AAAAAA" w:sz="8"/>
              <w:bottom w:val="single" w:color="AAAAAA" w:sz="8"/>
              <w:right w:val="single" w:color="AAAAAA" w:sz="8"/>
            </w:tcBorders>
            <w:shd w:val="clear" w:color="auto" w:fill="FFF2CC"/>
            <w:tcMar>
              <w:top w:w="60" w:type="dxa"/>
              <w:left w:w="80" w:type="dxa"/>
              <w:bottom w:w="60" w:type="dxa"/>
              <w:right w:w="80" w:type="dxa"/>
            </w:tcMar>
            <w:vAlign w:val="top"/>
          </w:tcPr>
          <w:p w:rsidR="4B7C6627" w:rsidP="4B7C6627" w:rsidRDefault="4B7C6627" w14:paraId="32BB95CB" w14:textId="5A353B25">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w:t>
            </w:r>
          </w:p>
        </w:tc>
        <w:tc>
          <w:tcPr>
            <w:tcW w:w="1725" w:type="dxa"/>
            <w:tcBorders>
              <w:top w:val="single" w:color="AAAAAA" w:sz="8"/>
              <w:left w:val="single" w:color="AAAAAA" w:sz="8"/>
              <w:bottom w:val="single" w:color="AAAAAA" w:sz="8"/>
              <w:right w:val="single" w:color="AAAAAA" w:sz="8"/>
            </w:tcBorders>
            <w:shd w:val="clear" w:color="auto" w:fill="FFE0E0"/>
            <w:tcMar>
              <w:top w:w="60" w:type="dxa"/>
              <w:left w:w="80" w:type="dxa"/>
              <w:bottom w:w="60" w:type="dxa"/>
              <w:right w:w="80" w:type="dxa"/>
            </w:tcMar>
            <w:vAlign w:val="top"/>
          </w:tcPr>
          <w:p w:rsidR="4B7C6627" w:rsidP="4B7C6627" w:rsidRDefault="4B7C6627" w14:paraId="7006FC09" w14:textId="1C6DDFC1">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Omits</w:t>
            </w:r>
          </w:p>
        </w:tc>
      </w:tr>
      <w:tr w:rsidR="4B7C6627" w:rsidTr="4B7C6627" w14:paraId="5929CF1F">
        <w:trPr>
          <w:trHeight w:val="300"/>
        </w:trPr>
        <w:tc>
          <w:tcPr>
            <w:tcW w:w="600"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7EB34E91" w14:textId="2E1EA16D">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3C.7</w:t>
            </w:r>
          </w:p>
        </w:tc>
        <w:tc>
          <w:tcPr>
            <w:tcW w:w="280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7CEDCA2C" w14:textId="4E5C31EF">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Patient recognizes relationship between medication consistency and symptom improvement</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744224E0" w14:textId="7BD1215A">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0.36</w:t>
            </w:r>
          </w:p>
        </w:tc>
        <w:tc>
          <w:tcPr>
            <w:tcW w:w="199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7F26DFB4" w14:textId="1478E9C5">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States recognizes adherence-symptom link</w:t>
            </w:r>
          </w:p>
        </w:tc>
        <w:tc>
          <w:tcPr>
            <w:tcW w:w="1725" w:type="dxa"/>
            <w:tcBorders>
              <w:top w:val="single" w:color="AAAAAA" w:sz="8"/>
              <w:left w:val="single" w:color="AAAAAA" w:sz="8"/>
              <w:bottom w:val="single" w:color="AAAAAA" w:sz="8"/>
              <w:right w:val="single" w:color="AAAAAA" w:sz="8"/>
            </w:tcBorders>
            <w:shd w:val="clear" w:color="auto" w:fill="FFF2CC"/>
            <w:tcMar>
              <w:top w:w="60" w:type="dxa"/>
              <w:left w:w="80" w:type="dxa"/>
              <w:bottom w:w="60" w:type="dxa"/>
              <w:right w:w="80" w:type="dxa"/>
            </w:tcMar>
            <w:vAlign w:val="top"/>
          </w:tcPr>
          <w:p w:rsidR="4B7C6627" w:rsidP="4B7C6627" w:rsidRDefault="4B7C6627" w14:paraId="24515C9D" w14:textId="1ADAFA63">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w:t>
            </w:r>
          </w:p>
        </w:tc>
        <w:tc>
          <w:tcPr>
            <w:tcW w:w="1725" w:type="dxa"/>
            <w:tcBorders>
              <w:top w:val="single" w:color="AAAAAA" w:sz="8"/>
              <w:left w:val="single" w:color="AAAAAA" w:sz="8"/>
              <w:bottom w:val="single" w:color="AAAAAA" w:sz="8"/>
              <w:right w:val="single" w:color="AAAAAA" w:sz="8"/>
            </w:tcBorders>
            <w:shd w:val="clear" w:color="auto" w:fill="FFE0E0"/>
            <w:tcMar>
              <w:top w:w="60" w:type="dxa"/>
              <w:left w:w="80" w:type="dxa"/>
              <w:bottom w:w="60" w:type="dxa"/>
              <w:right w:w="80" w:type="dxa"/>
            </w:tcMar>
            <w:vAlign w:val="top"/>
          </w:tcPr>
          <w:p w:rsidR="4B7C6627" w:rsidP="4B7C6627" w:rsidRDefault="4B7C6627" w14:paraId="3B66B1AF" w14:textId="0883AB2C">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Omits</w:t>
            </w:r>
          </w:p>
        </w:tc>
      </w:tr>
      <w:tr w:rsidR="4B7C6627" w:rsidTr="4B7C6627" w14:paraId="46955635">
        <w:trPr>
          <w:trHeight w:val="300"/>
        </w:trPr>
        <w:tc>
          <w:tcPr>
            <w:tcW w:w="600"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56B48F58" w14:textId="4C6FF5BB">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3C.8</w:t>
            </w:r>
          </w:p>
        </w:tc>
        <w:tc>
          <w:tcPr>
            <w:tcW w:w="2805"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6AF0F8F7" w14:textId="14C303B2">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Continued reinforcement of successful adherence strategies recommended</w:t>
            </w:r>
          </w:p>
        </w:tc>
        <w:tc>
          <w:tcPr>
            <w:tcW w:w="495"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27F2AABD" w14:textId="69C5710A">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0.31</w:t>
            </w:r>
          </w:p>
        </w:tc>
        <w:tc>
          <w:tcPr>
            <w:tcW w:w="1995"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0210B844" w14:textId="6FC8B8F6">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States reinforce successful strategies</w:t>
            </w:r>
          </w:p>
        </w:tc>
        <w:tc>
          <w:tcPr>
            <w:tcW w:w="1725" w:type="dxa"/>
            <w:tcBorders>
              <w:top w:val="single" w:color="AAAAAA" w:sz="8"/>
              <w:left w:val="single" w:color="AAAAAA" w:sz="8"/>
              <w:bottom w:val="single" w:color="AAAAAA" w:sz="8"/>
              <w:right w:val="single" w:color="AAAAAA" w:sz="8"/>
            </w:tcBorders>
            <w:shd w:val="clear" w:color="auto" w:fill="FFF2CC"/>
            <w:tcMar>
              <w:top w:w="60" w:type="dxa"/>
              <w:left w:w="80" w:type="dxa"/>
              <w:bottom w:w="60" w:type="dxa"/>
              <w:right w:w="80" w:type="dxa"/>
            </w:tcMar>
            <w:vAlign w:val="top"/>
          </w:tcPr>
          <w:p w:rsidR="4B7C6627" w:rsidP="4B7C6627" w:rsidRDefault="4B7C6627" w14:paraId="79BABC88" w14:textId="0A81A6DF">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w:t>
            </w:r>
          </w:p>
        </w:tc>
        <w:tc>
          <w:tcPr>
            <w:tcW w:w="1725" w:type="dxa"/>
            <w:tcBorders>
              <w:top w:val="single" w:color="AAAAAA" w:sz="8"/>
              <w:left w:val="single" w:color="AAAAAA" w:sz="8"/>
              <w:bottom w:val="single" w:color="AAAAAA" w:sz="8"/>
              <w:right w:val="single" w:color="AAAAAA" w:sz="8"/>
            </w:tcBorders>
            <w:shd w:val="clear" w:color="auto" w:fill="FFE0E0"/>
            <w:tcMar>
              <w:top w:w="60" w:type="dxa"/>
              <w:left w:w="80" w:type="dxa"/>
              <w:bottom w:w="60" w:type="dxa"/>
              <w:right w:w="80" w:type="dxa"/>
            </w:tcMar>
            <w:vAlign w:val="top"/>
          </w:tcPr>
          <w:p w:rsidR="4B7C6627" w:rsidP="4B7C6627" w:rsidRDefault="4B7C6627" w14:paraId="58E25FD5" w14:textId="58AD04F9">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Omits</w:t>
            </w:r>
          </w:p>
        </w:tc>
      </w:tr>
      <w:tr w:rsidR="4B7C6627" w:rsidTr="4B7C6627" w14:paraId="00DB4BE4">
        <w:trPr>
          <w:trHeight w:val="300"/>
        </w:trPr>
        <w:tc>
          <w:tcPr>
            <w:tcW w:w="600"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4804F8AF" w14:textId="3FEA56AC">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3C.9</w:t>
            </w:r>
          </w:p>
        </w:tc>
        <w:tc>
          <w:tcPr>
            <w:tcW w:w="280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49842675" w14:textId="0A38514F">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Adherence improvement significant compared to prior visits</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5400BDA2" w14:textId="2704F19B">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0.26</w:t>
            </w:r>
          </w:p>
        </w:tc>
        <w:tc>
          <w:tcPr>
            <w:tcW w:w="199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1AEB1CCF" w14:textId="732CAD51">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States significant improvement from prior</w:t>
            </w:r>
          </w:p>
        </w:tc>
        <w:tc>
          <w:tcPr>
            <w:tcW w:w="1725" w:type="dxa"/>
            <w:tcBorders>
              <w:top w:val="single" w:color="AAAAAA" w:sz="8"/>
              <w:left w:val="single" w:color="AAAAAA" w:sz="8"/>
              <w:bottom w:val="single" w:color="AAAAAA" w:sz="8"/>
              <w:right w:val="single" w:color="AAAAAA" w:sz="8"/>
            </w:tcBorders>
            <w:shd w:val="clear" w:color="auto" w:fill="FFF2CC"/>
            <w:tcMar>
              <w:top w:w="60" w:type="dxa"/>
              <w:left w:w="80" w:type="dxa"/>
              <w:bottom w:w="60" w:type="dxa"/>
              <w:right w:w="80" w:type="dxa"/>
            </w:tcMar>
            <w:vAlign w:val="top"/>
          </w:tcPr>
          <w:p w:rsidR="4B7C6627" w:rsidP="4B7C6627" w:rsidRDefault="4B7C6627" w14:paraId="053D6433" w14:textId="3FFFCA0D">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w:t>
            </w:r>
          </w:p>
        </w:tc>
        <w:tc>
          <w:tcPr>
            <w:tcW w:w="1725" w:type="dxa"/>
            <w:tcBorders>
              <w:top w:val="single" w:color="AAAAAA" w:sz="8"/>
              <w:left w:val="single" w:color="AAAAAA" w:sz="8"/>
              <w:bottom w:val="single" w:color="AAAAAA" w:sz="8"/>
              <w:right w:val="single" w:color="AAAAAA" w:sz="8"/>
            </w:tcBorders>
            <w:shd w:val="clear" w:color="auto" w:fill="FFE0E0"/>
            <w:tcMar>
              <w:top w:w="60" w:type="dxa"/>
              <w:left w:w="80" w:type="dxa"/>
              <w:bottom w:w="60" w:type="dxa"/>
              <w:right w:w="80" w:type="dxa"/>
            </w:tcMar>
            <w:vAlign w:val="top"/>
          </w:tcPr>
          <w:p w:rsidR="4B7C6627" w:rsidP="4B7C6627" w:rsidRDefault="4B7C6627" w14:paraId="6BD14190" w14:textId="37C630C6">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Omits</w:t>
            </w:r>
          </w:p>
        </w:tc>
      </w:tr>
      <w:tr w:rsidR="4B7C6627" w:rsidTr="4B7C6627" w14:paraId="701C0493">
        <w:trPr>
          <w:trHeight w:val="300"/>
        </w:trPr>
        <w:tc>
          <w:tcPr>
            <w:tcW w:w="600"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1463C532" w14:textId="55D68C7F">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3C.10</w:t>
            </w:r>
          </w:p>
        </w:tc>
        <w:tc>
          <w:tcPr>
            <w:tcW w:w="2805"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35DDDBAE" w14:textId="2FB45682">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Remission linked to improved adherence rather than medication failure</w:t>
            </w:r>
          </w:p>
        </w:tc>
        <w:tc>
          <w:tcPr>
            <w:tcW w:w="495"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69BA5522" w14:textId="24EADE97">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0.31</w:t>
            </w:r>
          </w:p>
        </w:tc>
        <w:tc>
          <w:tcPr>
            <w:tcW w:w="1995"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5DF236EC" w14:textId="52DC228A">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Links remission to adherence</w:t>
            </w:r>
          </w:p>
        </w:tc>
        <w:tc>
          <w:tcPr>
            <w:tcW w:w="1725" w:type="dxa"/>
            <w:tcBorders>
              <w:top w:val="single" w:color="AAAAAA" w:sz="8"/>
              <w:left w:val="single" w:color="AAAAAA" w:sz="8"/>
              <w:bottom w:val="single" w:color="AAAAAA" w:sz="8"/>
              <w:right w:val="single" w:color="AAAAAA" w:sz="8"/>
            </w:tcBorders>
            <w:shd w:val="clear" w:color="auto" w:fill="FFF2CC"/>
            <w:tcMar>
              <w:top w:w="60" w:type="dxa"/>
              <w:left w:w="80" w:type="dxa"/>
              <w:bottom w:w="60" w:type="dxa"/>
              <w:right w:w="80" w:type="dxa"/>
            </w:tcMar>
            <w:vAlign w:val="top"/>
          </w:tcPr>
          <w:p w:rsidR="4B7C6627" w:rsidP="4B7C6627" w:rsidRDefault="4B7C6627" w14:paraId="491F73C6" w14:textId="12E940EC">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w:t>
            </w:r>
          </w:p>
        </w:tc>
        <w:tc>
          <w:tcPr>
            <w:tcW w:w="1725" w:type="dxa"/>
            <w:tcBorders>
              <w:top w:val="single" w:color="AAAAAA" w:sz="8"/>
              <w:left w:val="single" w:color="AAAAAA" w:sz="8"/>
              <w:bottom w:val="single" w:color="AAAAAA" w:sz="8"/>
              <w:right w:val="single" w:color="AAAAAA" w:sz="8"/>
            </w:tcBorders>
            <w:shd w:val="clear" w:color="auto" w:fill="FFE0E0"/>
            <w:tcMar>
              <w:top w:w="60" w:type="dxa"/>
              <w:left w:w="80" w:type="dxa"/>
              <w:bottom w:w="60" w:type="dxa"/>
              <w:right w:w="80" w:type="dxa"/>
            </w:tcMar>
            <w:vAlign w:val="top"/>
          </w:tcPr>
          <w:p w:rsidR="4B7C6627" w:rsidP="4B7C6627" w:rsidRDefault="4B7C6627" w14:paraId="2765A590" w14:textId="79BC0757">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Omits</w:t>
            </w:r>
          </w:p>
        </w:tc>
      </w:tr>
      <w:tr w:rsidR="4B7C6627" w:rsidTr="4B7C6627" w14:paraId="155235B4">
        <w:trPr>
          <w:trHeight w:val="300"/>
        </w:trPr>
        <w:tc>
          <w:tcPr>
            <w:tcW w:w="600"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050A5795" w14:textId="0630767A">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3C.11</w:t>
            </w:r>
          </w:p>
        </w:tc>
        <w:tc>
          <w:tcPr>
            <w:tcW w:w="280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0FC98FB5" w14:textId="37328995">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No dose adjustments or medication changes needed based on adherence status</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22E8BA94" w14:textId="4D72F55B">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0.15</w:t>
            </w:r>
          </w:p>
        </w:tc>
        <w:tc>
          <w:tcPr>
            <w:tcW w:w="199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08C1333A" w14:textId="37E14C9D">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States no changes needed</w:t>
            </w:r>
          </w:p>
        </w:tc>
        <w:tc>
          <w:tcPr>
            <w:tcW w:w="1725" w:type="dxa"/>
            <w:tcBorders>
              <w:top w:val="single" w:color="AAAAAA" w:sz="8"/>
              <w:left w:val="single" w:color="AAAAAA" w:sz="8"/>
              <w:bottom w:val="single" w:color="AAAAAA" w:sz="8"/>
              <w:right w:val="single" w:color="AAAAAA" w:sz="8"/>
            </w:tcBorders>
            <w:shd w:val="clear" w:color="auto" w:fill="FFF2CC"/>
            <w:tcMar>
              <w:top w:w="60" w:type="dxa"/>
              <w:left w:w="80" w:type="dxa"/>
              <w:bottom w:w="60" w:type="dxa"/>
              <w:right w:w="80" w:type="dxa"/>
            </w:tcMar>
            <w:vAlign w:val="top"/>
          </w:tcPr>
          <w:p w:rsidR="4B7C6627" w:rsidP="4B7C6627" w:rsidRDefault="4B7C6627" w14:paraId="6D104649" w14:textId="12F2757B">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w:t>
            </w:r>
          </w:p>
        </w:tc>
        <w:tc>
          <w:tcPr>
            <w:tcW w:w="1725" w:type="dxa"/>
            <w:tcBorders>
              <w:top w:val="single" w:color="AAAAAA" w:sz="8"/>
              <w:left w:val="single" w:color="AAAAAA" w:sz="8"/>
              <w:bottom w:val="single" w:color="AAAAAA" w:sz="8"/>
              <w:right w:val="single" w:color="AAAAAA" w:sz="8"/>
            </w:tcBorders>
            <w:shd w:val="clear" w:color="auto" w:fill="FFE0E0"/>
            <w:tcMar>
              <w:top w:w="60" w:type="dxa"/>
              <w:left w:w="80" w:type="dxa"/>
              <w:bottom w:w="60" w:type="dxa"/>
              <w:right w:w="80" w:type="dxa"/>
            </w:tcMar>
            <w:vAlign w:val="top"/>
          </w:tcPr>
          <w:p w:rsidR="4B7C6627" w:rsidP="4B7C6627" w:rsidRDefault="4B7C6627" w14:paraId="5D32DE70" w14:textId="23E21DD6">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Omits</w:t>
            </w:r>
          </w:p>
        </w:tc>
      </w:tr>
    </w:tbl>
    <w:p w:rsidR="594D8A98" w:rsidP="4B7C6627" w:rsidRDefault="594D8A98" w14:paraId="50EFC3F2" w14:textId="5AD92A31">
      <w:pPr>
        <w:bidi w:val="0"/>
        <w:spacing w:before="60" w:beforeAutospacing="off" w:after="120" w:afterAutospacing="off"/>
      </w:pPr>
      <w:r w:rsidRPr="4B7C6627" w:rsidR="594D8A98">
        <w:rPr>
          <w:rFonts w:ascii="Arial" w:hAnsi="Arial" w:eastAsia="Arial" w:cs="Arial"/>
          <w:i w:val="1"/>
          <w:iCs w:val="1"/>
          <w:noProof w:val="0"/>
          <w:color w:val="2E7D32"/>
          <w:sz w:val="16"/>
          <w:szCs w:val="16"/>
          <w:lang w:val="en-US"/>
        </w:rPr>
        <w:t>✓ 3C sum check: 0.26 + 0.36 + 0.31 + 0.46 + 0.41 + 0.31 + 0.36 + 0.31 + 0.26 + 0.31 + 0.15 = 3.50</w:t>
      </w:r>
    </w:p>
    <w:p w:rsidR="594D8A98" w:rsidP="4B7C6627" w:rsidRDefault="594D8A98" w14:paraId="20CD1850" w14:textId="75222DCC">
      <w:pPr>
        <w:bidi w:val="0"/>
        <w:spacing w:before="160" w:beforeAutospacing="off" w:after="80" w:afterAutospacing="off"/>
      </w:pPr>
      <w:r w:rsidRPr="4B7C6627" w:rsidR="594D8A98">
        <w:rPr>
          <w:rFonts w:ascii="Arial" w:hAnsi="Arial" w:eastAsia="Arial" w:cs="Arial"/>
          <w:b w:val="1"/>
          <w:bCs w:val="1"/>
          <w:noProof w:val="0"/>
          <w:color w:val="2E75B6"/>
          <w:sz w:val="20"/>
          <w:szCs w:val="20"/>
          <w:lang w:val="en-US"/>
        </w:rPr>
        <w:t>3D. PROBLEM 4 — FINANCIAL AND ACCESS BARRIERS AFFECTING BEHAVIORAL HEALTH MANAGEMENT (SIGNIFICANTLY IMPROVED) (3.0 points) — 8 inputs, sum = 3.0</w:t>
      </w:r>
    </w:p>
    <w:tbl>
      <w:tblPr>
        <w:tblStyle w:val="TableNormal"/>
        <w:bidiVisual w:val="0"/>
        <w:tblW w:w="0" w:type="auto"/>
        <w:tblLook w:val="06A0" w:firstRow="1" w:lastRow="0" w:firstColumn="1" w:lastColumn="0" w:noHBand="1" w:noVBand="1"/>
      </w:tblPr>
      <w:tblGrid>
        <w:gridCol w:w="600"/>
        <w:gridCol w:w="2805"/>
        <w:gridCol w:w="495"/>
        <w:gridCol w:w="1995"/>
        <w:gridCol w:w="1725"/>
        <w:gridCol w:w="1725"/>
      </w:tblGrid>
      <w:tr w:rsidR="4B7C6627" w:rsidTr="4B7C6627" w14:paraId="04E9F255">
        <w:trPr>
          <w:trHeight w:val="300"/>
        </w:trPr>
        <w:tc>
          <w:tcPr>
            <w:tcW w:w="600" w:type="dxa"/>
            <w:tcBorders>
              <w:top w:val="single" w:color="AAAAAA" w:sz="8"/>
              <w:left w:val="single" w:color="AAAAAA" w:sz="8"/>
              <w:bottom w:val="single" w:color="AAAAAA" w:sz="8"/>
              <w:right w:val="single" w:color="AAAAAA" w:sz="8"/>
            </w:tcBorders>
            <w:shd w:val="clear" w:color="auto" w:fill="1F3864"/>
            <w:tcMar>
              <w:top w:w="80" w:type="dxa"/>
              <w:left w:w="80" w:type="dxa"/>
              <w:bottom w:w="80" w:type="dxa"/>
              <w:right w:w="80" w:type="dxa"/>
            </w:tcMar>
            <w:vAlign w:val="top"/>
          </w:tcPr>
          <w:p w:rsidR="4B7C6627" w:rsidP="4B7C6627" w:rsidRDefault="4B7C6627" w14:paraId="5778F8F2" w14:textId="2F4B5ECE">
            <w:pPr>
              <w:bidi w:val="0"/>
              <w:spacing w:before="0" w:beforeAutospacing="off" w:after="0" w:afterAutospacing="off"/>
            </w:pPr>
            <w:r w:rsidRPr="4B7C6627" w:rsidR="4B7C6627">
              <w:rPr>
                <w:rFonts w:ascii="Arial" w:hAnsi="Arial" w:eastAsia="Arial" w:cs="Arial"/>
                <w:b w:val="1"/>
                <w:bCs w:val="1"/>
                <w:color w:val="FFFFFF" w:themeColor="background1" w:themeTint="FF" w:themeShade="FF"/>
                <w:sz w:val="18"/>
                <w:szCs w:val="18"/>
              </w:rPr>
              <w:t>#</w:t>
            </w:r>
          </w:p>
        </w:tc>
        <w:tc>
          <w:tcPr>
            <w:tcW w:w="2805" w:type="dxa"/>
            <w:tcBorders>
              <w:top w:val="single" w:color="AAAAAA" w:sz="8"/>
              <w:left w:val="single" w:color="AAAAAA" w:sz="8"/>
              <w:bottom w:val="single" w:color="AAAAAA" w:sz="8"/>
              <w:right w:val="single" w:color="AAAAAA" w:sz="8"/>
            </w:tcBorders>
            <w:shd w:val="clear" w:color="auto" w:fill="1F3864"/>
            <w:tcMar>
              <w:top w:w="80" w:type="dxa"/>
              <w:left w:w="80" w:type="dxa"/>
              <w:bottom w:w="80" w:type="dxa"/>
              <w:right w:w="80" w:type="dxa"/>
            </w:tcMar>
            <w:vAlign w:val="top"/>
          </w:tcPr>
          <w:p w:rsidR="4B7C6627" w:rsidP="4B7C6627" w:rsidRDefault="4B7C6627" w14:paraId="6F9A0858" w14:textId="044FC9D5">
            <w:pPr>
              <w:bidi w:val="0"/>
              <w:spacing w:before="0" w:beforeAutospacing="off" w:after="0" w:afterAutospacing="off"/>
            </w:pPr>
            <w:r w:rsidRPr="4B7C6627" w:rsidR="4B7C6627">
              <w:rPr>
                <w:rFonts w:ascii="Arial" w:hAnsi="Arial" w:eastAsia="Arial" w:cs="Arial"/>
                <w:b w:val="1"/>
                <w:bCs w:val="1"/>
                <w:color w:val="FFFFFF" w:themeColor="background1" w:themeTint="FF" w:themeShade="FF"/>
                <w:sz w:val="18"/>
                <w:szCs w:val="18"/>
              </w:rPr>
              <w:t>Discrete Input</w:t>
            </w:r>
          </w:p>
        </w:tc>
        <w:tc>
          <w:tcPr>
            <w:tcW w:w="495" w:type="dxa"/>
            <w:tcBorders>
              <w:top w:val="single" w:color="AAAAAA" w:sz="8"/>
              <w:left w:val="single" w:color="AAAAAA" w:sz="8"/>
              <w:bottom w:val="single" w:color="AAAAAA" w:sz="8"/>
              <w:right w:val="single" w:color="AAAAAA" w:sz="8"/>
            </w:tcBorders>
            <w:shd w:val="clear" w:color="auto" w:fill="1F3864"/>
            <w:tcMar>
              <w:top w:w="80" w:type="dxa"/>
              <w:left w:w="80" w:type="dxa"/>
              <w:bottom w:w="80" w:type="dxa"/>
              <w:right w:w="80" w:type="dxa"/>
            </w:tcMar>
            <w:vAlign w:val="top"/>
          </w:tcPr>
          <w:p w:rsidR="4B7C6627" w:rsidP="4B7C6627" w:rsidRDefault="4B7C6627" w14:paraId="1A1825D4" w14:textId="2418F644">
            <w:pPr>
              <w:bidi w:val="0"/>
              <w:spacing w:before="0" w:beforeAutospacing="off" w:after="0" w:afterAutospacing="off"/>
              <w:jc w:val="center"/>
            </w:pPr>
            <w:r w:rsidRPr="4B7C6627" w:rsidR="4B7C6627">
              <w:rPr>
                <w:rFonts w:ascii="Arial" w:hAnsi="Arial" w:eastAsia="Arial" w:cs="Arial"/>
                <w:b w:val="1"/>
                <w:bCs w:val="1"/>
                <w:color w:val="FFFFFF" w:themeColor="background1" w:themeTint="FF" w:themeShade="FF"/>
                <w:sz w:val="18"/>
                <w:szCs w:val="18"/>
              </w:rPr>
              <w:t>Pts</w:t>
            </w:r>
          </w:p>
        </w:tc>
        <w:tc>
          <w:tcPr>
            <w:tcW w:w="1995" w:type="dxa"/>
            <w:tcBorders>
              <w:top w:val="single" w:color="AAAAAA" w:sz="8"/>
              <w:left w:val="single" w:color="AAAAAA" w:sz="8"/>
              <w:bottom w:val="single" w:color="AAAAAA" w:sz="8"/>
              <w:right w:val="single" w:color="AAAAAA" w:sz="8"/>
            </w:tcBorders>
            <w:shd w:val="clear" w:color="auto" w:fill="1F3864"/>
            <w:tcMar>
              <w:top w:w="80" w:type="dxa"/>
              <w:left w:w="80" w:type="dxa"/>
              <w:bottom w:w="80" w:type="dxa"/>
              <w:right w:w="80" w:type="dxa"/>
            </w:tcMar>
            <w:vAlign w:val="top"/>
          </w:tcPr>
          <w:p w:rsidR="4B7C6627" w:rsidP="4B7C6627" w:rsidRDefault="4B7C6627" w14:paraId="3EAB9A87" w14:textId="5F8C0F8B">
            <w:pPr>
              <w:bidi w:val="0"/>
              <w:spacing w:before="0" w:beforeAutospacing="off" w:after="0" w:afterAutospacing="off"/>
              <w:jc w:val="center"/>
            </w:pPr>
            <w:r w:rsidRPr="4B7C6627" w:rsidR="4B7C6627">
              <w:rPr>
                <w:rFonts w:ascii="Arial" w:hAnsi="Arial" w:eastAsia="Arial" w:cs="Arial"/>
                <w:b w:val="1"/>
                <w:bCs w:val="1"/>
                <w:color w:val="FFFFFF" w:themeColor="background1" w:themeTint="FF" w:themeShade="FF"/>
                <w:sz w:val="18"/>
                <w:szCs w:val="18"/>
              </w:rPr>
              <w:t>Full Credit</w:t>
            </w:r>
          </w:p>
        </w:tc>
        <w:tc>
          <w:tcPr>
            <w:tcW w:w="1725" w:type="dxa"/>
            <w:tcBorders>
              <w:top w:val="single" w:color="AAAAAA" w:sz="8"/>
              <w:left w:val="single" w:color="AAAAAA" w:sz="8"/>
              <w:bottom w:val="single" w:color="AAAAAA" w:sz="8"/>
              <w:right w:val="single" w:color="AAAAAA" w:sz="8"/>
            </w:tcBorders>
            <w:shd w:val="clear" w:color="auto" w:fill="1F3864"/>
            <w:tcMar>
              <w:top w:w="80" w:type="dxa"/>
              <w:left w:w="80" w:type="dxa"/>
              <w:bottom w:w="80" w:type="dxa"/>
              <w:right w:w="80" w:type="dxa"/>
            </w:tcMar>
            <w:vAlign w:val="top"/>
          </w:tcPr>
          <w:p w:rsidR="4B7C6627" w:rsidP="4B7C6627" w:rsidRDefault="4B7C6627" w14:paraId="6F20C8FF" w14:textId="68606F47">
            <w:pPr>
              <w:bidi w:val="0"/>
              <w:spacing w:before="0" w:beforeAutospacing="off" w:after="0" w:afterAutospacing="off"/>
              <w:jc w:val="center"/>
            </w:pPr>
            <w:r w:rsidRPr="4B7C6627" w:rsidR="4B7C6627">
              <w:rPr>
                <w:rFonts w:ascii="Arial" w:hAnsi="Arial" w:eastAsia="Arial" w:cs="Arial"/>
                <w:b w:val="1"/>
                <w:bCs w:val="1"/>
                <w:color w:val="FFFFFF" w:themeColor="background1" w:themeTint="FF" w:themeShade="FF"/>
                <w:sz w:val="18"/>
                <w:szCs w:val="18"/>
              </w:rPr>
              <w:t>Half Credit</w:t>
            </w:r>
          </w:p>
        </w:tc>
        <w:tc>
          <w:tcPr>
            <w:tcW w:w="1725" w:type="dxa"/>
            <w:tcBorders>
              <w:top w:val="single" w:color="AAAAAA" w:sz="8"/>
              <w:left w:val="single" w:color="AAAAAA" w:sz="8"/>
              <w:bottom w:val="single" w:color="AAAAAA" w:sz="8"/>
              <w:right w:val="single" w:color="AAAAAA" w:sz="8"/>
            </w:tcBorders>
            <w:shd w:val="clear" w:color="auto" w:fill="1F3864"/>
            <w:tcMar>
              <w:top w:w="80" w:type="dxa"/>
              <w:left w:w="80" w:type="dxa"/>
              <w:bottom w:w="80" w:type="dxa"/>
              <w:right w:w="80" w:type="dxa"/>
            </w:tcMar>
            <w:vAlign w:val="top"/>
          </w:tcPr>
          <w:p w:rsidR="4B7C6627" w:rsidP="4B7C6627" w:rsidRDefault="4B7C6627" w14:paraId="1C2C0A93" w14:textId="68699E38">
            <w:pPr>
              <w:bidi w:val="0"/>
              <w:spacing w:before="0" w:beforeAutospacing="off" w:after="0" w:afterAutospacing="off"/>
              <w:jc w:val="center"/>
            </w:pPr>
            <w:r w:rsidRPr="4B7C6627" w:rsidR="4B7C6627">
              <w:rPr>
                <w:rFonts w:ascii="Arial" w:hAnsi="Arial" w:eastAsia="Arial" w:cs="Arial"/>
                <w:b w:val="1"/>
                <w:bCs w:val="1"/>
                <w:color w:val="FFFFFF" w:themeColor="background1" w:themeTint="FF" w:themeShade="FF"/>
                <w:sz w:val="18"/>
                <w:szCs w:val="18"/>
              </w:rPr>
              <w:t>Zero Credit</w:t>
            </w:r>
          </w:p>
        </w:tc>
      </w:tr>
      <w:tr w:rsidR="4B7C6627" w:rsidTr="4B7C6627" w14:paraId="03E3C82C">
        <w:trPr>
          <w:trHeight w:val="300"/>
        </w:trPr>
        <w:tc>
          <w:tcPr>
            <w:tcW w:w="600"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7488961C" w14:textId="100B7868">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3D.1</w:t>
            </w:r>
          </w:p>
        </w:tc>
        <w:tc>
          <w:tcPr>
            <w:tcW w:w="280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08F498F6" w14:textId="3C168789">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Problem identified: financial and access barriers</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213075EC" w14:textId="2CC3069B">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0.35</w:t>
            </w:r>
          </w:p>
        </w:tc>
        <w:tc>
          <w:tcPr>
            <w:tcW w:w="199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215EB6B1" w14:textId="5983217F">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Names both financial and access barriers</w:t>
            </w:r>
          </w:p>
        </w:tc>
        <w:tc>
          <w:tcPr>
            <w:tcW w:w="1725" w:type="dxa"/>
            <w:tcBorders>
              <w:top w:val="single" w:color="AAAAAA" w:sz="8"/>
              <w:left w:val="single" w:color="AAAAAA" w:sz="8"/>
              <w:bottom w:val="single" w:color="AAAAAA" w:sz="8"/>
              <w:right w:val="single" w:color="AAAAAA" w:sz="8"/>
            </w:tcBorders>
            <w:shd w:val="clear" w:color="auto" w:fill="FFF2CC"/>
            <w:tcMar>
              <w:top w:w="60" w:type="dxa"/>
              <w:left w:w="80" w:type="dxa"/>
              <w:bottom w:w="60" w:type="dxa"/>
              <w:right w:w="80" w:type="dxa"/>
            </w:tcMar>
            <w:vAlign w:val="top"/>
          </w:tcPr>
          <w:p w:rsidR="4B7C6627" w:rsidP="4B7C6627" w:rsidRDefault="4B7C6627" w14:paraId="744E210D" w14:textId="21D62F79">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Names one only</w:t>
            </w:r>
          </w:p>
        </w:tc>
        <w:tc>
          <w:tcPr>
            <w:tcW w:w="1725" w:type="dxa"/>
            <w:tcBorders>
              <w:top w:val="single" w:color="AAAAAA" w:sz="8"/>
              <w:left w:val="single" w:color="AAAAAA" w:sz="8"/>
              <w:bottom w:val="single" w:color="AAAAAA" w:sz="8"/>
              <w:right w:val="single" w:color="AAAAAA" w:sz="8"/>
            </w:tcBorders>
            <w:shd w:val="clear" w:color="auto" w:fill="FFE0E0"/>
            <w:tcMar>
              <w:top w:w="60" w:type="dxa"/>
              <w:left w:w="80" w:type="dxa"/>
              <w:bottom w:w="60" w:type="dxa"/>
              <w:right w:w="80" w:type="dxa"/>
            </w:tcMar>
            <w:vAlign w:val="top"/>
          </w:tcPr>
          <w:p w:rsidR="4B7C6627" w:rsidP="4B7C6627" w:rsidRDefault="4B7C6627" w14:paraId="07E053C5" w14:textId="34AFAF12">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Omits</w:t>
            </w:r>
          </w:p>
        </w:tc>
      </w:tr>
      <w:tr w:rsidR="4B7C6627" w:rsidTr="4B7C6627" w14:paraId="61734A4B">
        <w:trPr>
          <w:trHeight w:val="300"/>
        </w:trPr>
        <w:tc>
          <w:tcPr>
            <w:tcW w:w="600"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3AEF26DE" w14:textId="73F86B2B">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3D.2</w:t>
            </w:r>
          </w:p>
        </w:tc>
        <w:tc>
          <w:tcPr>
            <w:tcW w:w="2805"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205AA256" w14:textId="19054513">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Status: significantly improved</w:t>
            </w:r>
          </w:p>
        </w:tc>
        <w:tc>
          <w:tcPr>
            <w:tcW w:w="495"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559AFD30" w14:textId="4C8C082D">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0.35</w:t>
            </w:r>
          </w:p>
        </w:tc>
        <w:tc>
          <w:tcPr>
            <w:tcW w:w="1995"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67DC20D8" w14:textId="1AD48086">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States significantly improved</w:t>
            </w:r>
          </w:p>
        </w:tc>
        <w:tc>
          <w:tcPr>
            <w:tcW w:w="1725" w:type="dxa"/>
            <w:tcBorders>
              <w:top w:val="single" w:color="AAAAAA" w:sz="8"/>
              <w:left w:val="single" w:color="AAAAAA" w:sz="8"/>
              <w:bottom w:val="single" w:color="AAAAAA" w:sz="8"/>
              <w:right w:val="single" w:color="AAAAAA" w:sz="8"/>
            </w:tcBorders>
            <w:shd w:val="clear" w:color="auto" w:fill="FFF2CC"/>
            <w:tcMar>
              <w:top w:w="60" w:type="dxa"/>
              <w:left w:w="80" w:type="dxa"/>
              <w:bottom w:w="60" w:type="dxa"/>
              <w:right w:w="80" w:type="dxa"/>
            </w:tcMar>
            <w:vAlign w:val="top"/>
          </w:tcPr>
          <w:p w:rsidR="4B7C6627" w:rsidP="4B7C6627" w:rsidRDefault="4B7C6627" w14:paraId="0BF64914" w14:textId="77BA11D1">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States improved, no qualifier</w:t>
            </w:r>
          </w:p>
        </w:tc>
        <w:tc>
          <w:tcPr>
            <w:tcW w:w="1725" w:type="dxa"/>
            <w:tcBorders>
              <w:top w:val="single" w:color="AAAAAA" w:sz="8"/>
              <w:left w:val="single" w:color="AAAAAA" w:sz="8"/>
              <w:bottom w:val="single" w:color="AAAAAA" w:sz="8"/>
              <w:right w:val="single" w:color="AAAAAA" w:sz="8"/>
            </w:tcBorders>
            <w:shd w:val="clear" w:color="auto" w:fill="FFE0E0"/>
            <w:tcMar>
              <w:top w:w="60" w:type="dxa"/>
              <w:left w:w="80" w:type="dxa"/>
              <w:bottom w:w="60" w:type="dxa"/>
              <w:right w:w="80" w:type="dxa"/>
            </w:tcMar>
            <w:vAlign w:val="top"/>
          </w:tcPr>
          <w:p w:rsidR="4B7C6627" w:rsidP="4B7C6627" w:rsidRDefault="4B7C6627" w14:paraId="4D4695EC" w14:textId="4D513B0E">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Omits</w:t>
            </w:r>
          </w:p>
        </w:tc>
      </w:tr>
      <w:tr w:rsidR="4B7C6627" w:rsidTr="4B7C6627" w14:paraId="723AFB68">
        <w:trPr>
          <w:trHeight w:val="300"/>
        </w:trPr>
        <w:tc>
          <w:tcPr>
            <w:tcW w:w="600"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4BEA161A" w14:textId="1CE74FE0">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3D.3</w:t>
            </w:r>
          </w:p>
        </w:tc>
        <w:tc>
          <w:tcPr>
            <w:tcW w:w="280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6681D856" w14:textId="74E55EB6">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Financial stress remains present but no longer substantially interferes with treatment engagement</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2A15E05F" w14:textId="44F7E8C6">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0.45</w:t>
            </w:r>
          </w:p>
        </w:tc>
        <w:tc>
          <w:tcPr>
            <w:tcW w:w="199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188C4693" w14:textId="27C6FDCE">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States present but not interfering with treatment</w:t>
            </w:r>
          </w:p>
        </w:tc>
        <w:tc>
          <w:tcPr>
            <w:tcW w:w="1725" w:type="dxa"/>
            <w:tcBorders>
              <w:top w:val="single" w:color="AAAAAA" w:sz="8"/>
              <w:left w:val="single" w:color="AAAAAA" w:sz="8"/>
              <w:bottom w:val="single" w:color="AAAAAA" w:sz="8"/>
              <w:right w:val="single" w:color="AAAAAA" w:sz="8"/>
            </w:tcBorders>
            <w:shd w:val="clear" w:color="auto" w:fill="FFF2CC"/>
            <w:tcMar>
              <w:top w:w="60" w:type="dxa"/>
              <w:left w:w="80" w:type="dxa"/>
              <w:bottom w:w="60" w:type="dxa"/>
              <w:right w:w="80" w:type="dxa"/>
            </w:tcMar>
            <w:vAlign w:val="top"/>
          </w:tcPr>
          <w:p w:rsidR="4B7C6627" w:rsidP="4B7C6627" w:rsidRDefault="4B7C6627" w14:paraId="1775CA94" w14:textId="31862D33">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States improved, no nuance</w:t>
            </w:r>
          </w:p>
        </w:tc>
        <w:tc>
          <w:tcPr>
            <w:tcW w:w="1725" w:type="dxa"/>
            <w:tcBorders>
              <w:top w:val="single" w:color="AAAAAA" w:sz="8"/>
              <w:left w:val="single" w:color="AAAAAA" w:sz="8"/>
              <w:bottom w:val="single" w:color="AAAAAA" w:sz="8"/>
              <w:right w:val="single" w:color="AAAAAA" w:sz="8"/>
            </w:tcBorders>
            <w:shd w:val="clear" w:color="auto" w:fill="FFE0E0"/>
            <w:tcMar>
              <w:top w:w="60" w:type="dxa"/>
              <w:left w:w="80" w:type="dxa"/>
              <w:bottom w:w="60" w:type="dxa"/>
              <w:right w:w="80" w:type="dxa"/>
            </w:tcMar>
            <w:vAlign w:val="top"/>
          </w:tcPr>
          <w:p w:rsidR="4B7C6627" w:rsidP="4B7C6627" w:rsidRDefault="4B7C6627" w14:paraId="64C2A551" w14:textId="59B30A6D">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Omits</w:t>
            </w:r>
          </w:p>
        </w:tc>
      </w:tr>
      <w:tr w:rsidR="4B7C6627" w:rsidTr="4B7C6627" w14:paraId="1160A8FE">
        <w:trPr>
          <w:trHeight w:val="300"/>
        </w:trPr>
        <w:tc>
          <w:tcPr>
            <w:tcW w:w="600"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3AF64DE9" w14:textId="0CC9E373">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3D.4</w:t>
            </w:r>
          </w:p>
        </w:tc>
        <w:tc>
          <w:tcPr>
            <w:tcW w:w="2805"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1F2E803E" w14:textId="27517A7F">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Virtual CBT has significantly improved healthcare accessibility</w:t>
            </w:r>
          </w:p>
        </w:tc>
        <w:tc>
          <w:tcPr>
            <w:tcW w:w="495"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126BC2FB" w14:textId="11057B40">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0.40</w:t>
            </w:r>
          </w:p>
        </w:tc>
        <w:tc>
          <w:tcPr>
            <w:tcW w:w="1995"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35F4AB93" w14:textId="39C34AF0">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Names virtual CBT as access improvement</w:t>
            </w:r>
          </w:p>
        </w:tc>
        <w:tc>
          <w:tcPr>
            <w:tcW w:w="1725" w:type="dxa"/>
            <w:tcBorders>
              <w:top w:val="single" w:color="AAAAAA" w:sz="8"/>
              <w:left w:val="single" w:color="AAAAAA" w:sz="8"/>
              <w:bottom w:val="single" w:color="AAAAAA" w:sz="8"/>
              <w:right w:val="single" w:color="AAAAAA" w:sz="8"/>
            </w:tcBorders>
            <w:shd w:val="clear" w:color="auto" w:fill="FFF2CC"/>
            <w:tcMar>
              <w:top w:w="60" w:type="dxa"/>
              <w:left w:w="80" w:type="dxa"/>
              <w:bottom w:w="60" w:type="dxa"/>
              <w:right w:w="80" w:type="dxa"/>
            </w:tcMar>
            <w:vAlign w:val="top"/>
          </w:tcPr>
          <w:p w:rsidR="4B7C6627" w:rsidP="4B7C6627" w:rsidRDefault="4B7C6627" w14:paraId="1F5539CC" w14:textId="7B23FA44">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States access improved, not virtual CBT</w:t>
            </w:r>
          </w:p>
        </w:tc>
        <w:tc>
          <w:tcPr>
            <w:tcW w:w="1725" w:type="dxa"/>
            <w:tcBorders>
              <w:top w:val="single" w:color="AAAAAA" w:sz="8"/>
              <w:left w:val="single" w:color="AAAAAA" w:sz="8"/>
              <w:bottom w:val="single" w:color="AAAAAA" w:sz="8"/>
              <w:right w:val="single" w:color="AAAAAA" w:sz="8"/>
            </w:tcBorders>
            <w:shd w:val="clear" w:color="auto" w:fill="FFE0E0"/>
            <w:tcMar>
              <w:top w:w="60" w:type="dxa"/>
              <w:left w:w="80" w:type="dxa"/>
              <w:bottom w:w="60" w:type="dxa"/>
              <w:right w:w="80" w:type="dxa"/>
            </w:tcMar>
            <w:vAlign w:val="top"/>
          </w:tcPr>
          <w:p w:rsidR="4B7C6627" w:rsidP="4B7C6627" w:rsidRDefault="4B7C6627" w14:paraId="59CFC423" w14:textId="66588684">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Omits</w:t>
            </w:r>
          </w:p>
        </w:tc>
      </w:tr>
      <w:tr w:rsidR="4B7C6627" w:rsidTr="4B7C6627" w14:paraId="1EE3ABFF">
        <w:trPr>
          <w:trHeight w:val="300"/>
        </w:trPr>
        <w:tc>
          <w:tcPr>
            <w:tcW w:w="600"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647A5408" w14:textId="413410B3">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3D.5</w:t>
            </w:r>
          </w:p>
        </w:tc>
        <w:tc>
          <w:tcPr>
            <w:tcW w:w="280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54D7E372" w14:textId="27D2A3B3">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Patient demonstrates improved ability to prioritize own healthcare needs</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338F2CDF" w14:textId="47F99A67">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0.35</w:t>
            </w:r>
          </w:p>
        </w:tc>
        <w:tc>
          <w:tcPr>
            <w:tcW w:w="199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0C774392" w14:textId="6B4D2CAC">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States improved ability to prioritize healthcare</w:t>
            </w:r>
          </w:p>
        </w:tc>
        <w:tc>
          <w:tcPr>
            <w:tcW w:w="1725" w:type="dxa"/>
            <w:tcBorders>
              <w:top w:val="single" w:color="AAAAAA" w:sz="8"/>
              <w:left w:val="single" w:color="AAAAAA" w:sz="8"/>
              <w:bottom w:val="single" w:color="AAAAAA" w:sz="8"/>
              <w:right w:val="single" w:color="AAAAAA" w:sz="8"/>
            </w:tcBorders>
            <w:shd w:val="clear" w:color="auto" w:fill="FFF2CC"/>
            <w:tcMar>
              <w:top w:w="60" w:type="dxa"/>
              <w:left w:w="80" w:type="dxa"/>
              <w:bottom w:w="60" w:type="dxa"/>
              <w:right w:w="80" w:type="dxa"/>
            </w:tcMar>
            <w:vAlign w:val="top"/>
          </w:tcPr>
          <w:p w:rsidR="4B7C6627" w:rsidP="4B7C6627" w:rsidRDefault="4B7C6627" w14:paraId="65EB21D7" w14:textId="33679998">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w:t>
            </w:r>
          </w:p>
        </w:tc>
        <w:tc>
          <w:tcPr>
            <w:tcW w:w="1725" w:type="dxa"/>
            <w:tcBorders>
              <w:top w:val="single" w:color="AAAAAA" w:sz="8"/>
              <w:left w:val="single" w:color="AAAAAA" w:sz="8"/>
              <w:bottom w:val="single" w:color="AAAAAA" w:sz="8"/>
              <w:right w:val="single" w:color="AAAAAA" w:sz="8"/>
            </w:tcBorders>
            <w:shd w:val="clear" w:color="auto" w:fill="FFE0E0"/>
            <w:tcMar>
              <w:top w:w="60" w:type="dxa"/>
              <w:left w:w="80" w:type="dxa"/>
              <w:bottom w:w="60" w:type="dxa"/>
              <w:right w:w="80" w:type="dxa"/>
            </w:tcMar>
            <w:vAlign w:val="top"/>
          </w:tcPr>
          <w:p w:rsidR="4B7C6627" w:rsidP="4B7C6627" w:rsidRDefault="4B7C6627" w14:paraId="4B45A006" w14:textId="5EB3E708">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Omits</w:t>
            </w:r>
          </w:p>
        </w:tc>
      </w:tr>
      <w:tr w:rsidR="4B7C6627" w:rsidTr="4B7C6627" w14:paraId="5A639EFA">
        <w:trPr>
          <w:trHeight w:val="300"/>
        </w:trPr>
        <w:tc>
          <w:tcPr>
            <w:tcW w:w="600"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167D8B83" w14:textId="348F0848">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3D.6</w:t>
            </w:r>
          </w:p>
        </w:tc>
        <w:tc>
          <w:tcPr>
            <w:tcW w:w="2805"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7DB66C7D" w14:textId="191C3BB1">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Patient reports increased confidence in managing treatment demands</w:t>
            </w:r>
          </w:p>
        </w:tc>
        <w:tc>
          <w:tcPr>
            <w:tcW w:w="495"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35358591" w14:textId="5F5174A0">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0.30</w:t>
            </w:r>
          </w:p>
        </w:tc>
        <w:tc>
          <w:tcPr>
            <w:tcW w:w="1995"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6D4F5FF8" w14:textId="1D2F801B">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States increased confidence</w:t>
            </w:r>
          </w:p>
        </w:tc>
        <w:tc>
          <w:tcPr>
            <w:tcW w:w="1725" w:type="dxa"/>
            <w:tcBorders>
              <w:top w:val="single" w:color="AAAAAA" w:sz="8"/>
              <w:left w:val="single" w:color="AAAAAA" w:sz="8"/>
              <w:bottom w:val="single" w:color="AAAAAA" w:sz="8"/>
              <w:right w:val="single" w:color="AAAAAA" w:sz="8"/>
            </w:tcBorders>
            <w:shd w:val="clear" w:color="auto" w:fill="FFF2CC"/>
            <w:tcMar>
              <w:top w:w="60" w:type="dxa"/>
              <w:left w:w="80" w:type="dxa"/>
              <w:bottom w:w="60" w:type="dxa"/>
              <w:right w:w="80" w:type="dxa"/>
            </w:tcMar>
            <w:vAlign w:val="top"/>
          </w:tcPr>
          <w:p w:rsidR="4B7C6627" w:rsidP="4B7C6627" w:rsidRDefault="4B7C6627" w14:paraId="46AB9BFA" w14:textId="615A790A">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w:t>
            </w:r>
          </w:p>
        </w:tc>
        <w:tc>
          <w:tcPr>
            <w:tcW w:w="1725" w:type="dxa"/>
            <w:tcBorders>
              <w:top w:val="single" w:color="AAAAAA" w:sz="8"/>
              <w:left w:val="single" w:color="AAAAAA" w:sz="8"/>
              <w:bottom w:val="single" w:color="AAAAAA" w:sz="8"/>
              <w:right w:val="single" w:color="AAAAAA" w:sz="8"/>
            </w:tcBorders>
            <w:shd w:val="clear" w:color="auto" w:fill="FFE0E0"/>
            <w:tcMar>
              <w:top w:w="60" w:type="dxa"/>
              <w:left w:w="80" w:type="dxa"/>
              <w:bottom w:w="60" w:type="dxa"/>
              <w:right w:w="80" w:type="dxa"/>
            </w:tcMar>
            <w:vAlign w:val="top"/>
          </w:tcPr>
          <w:p w:rsidR="4B7C6627" w:rsidP="4B7C6627" w:rsidRDefault="4B7C6627" w14:paraId="52C4EA66" w14:textId="786BBC56">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Omits</w:t>
            </w:r>
          </w:p>
        </w:tc>
      </w:tr>
      <w:tr w:rsidR="4B7C6627" w:rsidTr="4B7C6627" w14:paraId="05E9B195">
        <w:trPr>
          <w:trHeight w:val="300"/>
        </w:trPr>
        <w:tc>
          <w:tcPr>
            <w:tcW w:w="600"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2A2B541C" w14:textId="7655AE7F">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3D.7</w:t>
            </w:r>
          </w:p>
        </w:tc>
        <w:tc>
          <w:tcPr>
            <w:tcW w:w="280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02F0DBCF" w14:textId="246A55EF">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Continued monitoring of social determinants of health is appropriate</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543CC39E" w14:textId="353652A1">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0.40</w:t>
            </w:r>
          </w:p>
        </w:tc>
        <w:tc>
          <w:tcPr>
            <w:tcW w:w="199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5BA3BF51" w14:textId="3AC532E9">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States continue monitoring SDOH</w:t>
            </w:r>
          </w:p>
        </w:tc>
        <w:tc>
          <w:tcPr>
            <w:tcW w:w="1725" w:type="dxa"/>
            <w:tcBorders>
              <w:top w:val="single" w:color="AAAAAA" w:sz="8"/>
              <w:left w:val="single" w:color="AAAAAA" w:sz="8"/>
              <w:bottom w:val="single" w:color="AAAAAA" w:sz="8"/>
              <w:right w:val="single" w:color="AAAAAA" w:sz="8"/>
            </w:tcBorders>
            <w:shd w:val="clear" w:color="auto" w:fill="FFF2CC"/>
            <w:tcMar>
              <w:top w:w="60" w:type="dxa"/>
              <w:left w:w="80" w:type="dxa"/>
              <w:bottom w:w="60" w:type="dxa"/>
              <w:right w:w="80" w:type="dxa"/>
            </w:tcMar>
            <w:vAlign w:val="top"/>
          </w:tcPr>
          <w:p w:rsidR="4B7C6627" w:rsidP="4B7C6627" w:rsidRDefault="4B7C6627" w14:paraId="4678E329" w14:textId="1DC965EA">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w:t>
            </w:r>
          </w:p>
        </w:tc>
        <w:tc>
          <w:tcPr>
            <w:tcW w:w="1725" w:type="dxa"/>
            <w:tcBorders>
              <w:top w:val="single" w:color="AAAAAA" w:sz="8"/>
              <w:left w:val="single" w:color="AAAAAA" w:sz="8"/>
              <w:bottom w:val="single" w:color="AAAAAA" w:sz="8"/>
              <w:right w:val="single" w:color="AAAAAA" w:sz="8"/>
            </w:tcBorders>
            <w:shd w:val="clear" w:color="auto" w:fill="FFE0E0"/>
            <w:tcMar>
              <w:top w:w="60" w:type="dxa"/>
              <w:left w:w="80" w:type="dxa"/>
              <w:bottom w:w="60" w:type="dxa"/>
              <w:right w:w="80" w:type="dxa"/>
            </w:tcMar>
            <w:vAlign w:val="top"/>
          </w:tcPr>
          <w:p w:rsidR="4B7C6627" w:rsidP="4B7C6627" w:rsidRDefault="4B7C6627" w14:paraId="05B089F1" w14:textId="517FF280">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Omits</w:t>
            </w:r>
          </w:p>
        </w:tc>
      </w:tr>
      <w:tr w:rsidR="4B7C6627" w:rsidTr="4B7C6627" w14:paraId="12CD942A">
        <w:trPr>
          <w:trHeight w:val="300"/>
        </w:trPr>
        <w:tc>
          <w:tcPr>
            <w:tcW w:w="600"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716F023F" w14:textId="440FC4F8">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3D.8</w:t>
            </w:r>
          </w:p>
        </w:tc>
        <w:tc>
          <w:tcPr>
            <w:tcW w:w="2805"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1165E902" w14:textId="1E56F15E">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SDOH documented as ongoing category of clinical attention</w:t>
            </w:r>
          </w:p>
        </w:tc>
        <w:tc>
          <w:tcPr>
            <w:tcW w:w="495"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4530A537" w14:textId="6C4529EF">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0.40</w:t>
            </w:r>
          </w:p>
        </w:tc>
        <w:tc>
          <w:tcPr>
            <w:tcW w:w="1995"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2CBC393E" w14:textId="5BF9B22F">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Frames SDOH as ongoing clinical concern</w:t>
            </w:r>
          </w:p>
        </w:tc>
        <w:tc>
          <w:tcPr>
            <w:tcW w:w="1725" w:type="dxa"/>
            <w:tcBorders>
              <w:top w:val="single" w:color="AAAAAA" w:sz="8"/>
              <w:left w:val="single" w:color="AAAAAA" w:sz="8"/>
              <w:bottom w:val="single" w:color="AAAAAA" w:sz="8"/>
              <w:right w:val="single" w:color="AAAAAA" w:sz="8"/>
            </w:tcBorders>
            <w:shd w:val="clear" w:color="auto" w:fill="FFF2CC"/>
            <w:tcMar>
              <w:top w:w="60" w:type="dxa"/>
              <w:left w:w="80" w:type="dxa"/>
              <w:bottom w:w="60" w:type="dxa"/>
              <w:right w:w="80" w:type="dxa"/>
            </w:tcMar>
            <w:vAlign w:val="top"/>
          </w:tcPr>
          <w:p w:rsidR="4B7C6627" w:rsidP="4B7C6627" w:rsidRDefault="4B7C6627" w14:paraId="5FF4DF7D" w14:textId="3407C060">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w:t>
            </w:r>
          </w:p>
        </w:tc>
        <w:tc>
          <w:tcPr>
            <w:tcW w:w="1725" w:type="dxa"/>
            <w:tcBorders>
              <w:top w:val="single" w:color="AAAAAA" w:sz="8"/>
              <w:left w:val="single" w:color="AAAAAA" w:sz="8"/>
              <w:bottom w:val="single" w:color="AAAAAA" w:sz="8"/>
              <w:right w:val="single" w:color="AAAAAA" w:sz="8"/>
            </w:tcBorders>
            <w:shd w:val="clear" w:color="auto" w:fill="FFE0E0"/>
            <w:tcMar>
              <w:top w:w="60" w:type="dxa"/>
              <w:left w:w="80" w:type="dxa"/>
              <w:bottom w:w="60" w:type="dxa"/>
              <w:right w:w="80" w:type="dxa"/>
            </w:tcMar>
            <w:vAlign w:val="top"/>
          </w:tcPr>
          <w:p w:rsidR="4B7C6627" w:rsidP="4B7C6627" w:rsidRDefault="4B7C6627" w14:paraId="35F03170" w14:textId="6271EC73">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Omits</w:t>
            </w:r>
          </w:p>
        </w:tc>
      </w:tr>
    </w:tbl>
    <w:p w:rsidR="594D8A98" w:rsidP="4B7C6627" w:rsidRDefault="594D8A98" w14:paraId="2D07FD6C" w14:textId="3039A438">
      <w:pPr>
        <w:bidi w:val="0"/>
        <w:spacing w:before="60" w:beforeAutospacing="off" w:after="120" w:afterAutospacing="off"/>
      </w:pPr>
      <w:r w:rsidRPr="4B7C6627" w:rsidR="594D8A98">
        <w:rPr>
          <w:rFonts w:ascii="Arial" w:hAnsi="Arial" w:eastAsia="Arial" w:cs="Arial"/>
          <w:i w:val="1"/>
          <w:iCs w:val="1"/>
          <w:noProof w:val="0"/>
          <w:color w:val="2E7D32"/>
          <w:sz w:val="16"/>
          <w:szCs w:val="16"/>
          <w:lang w:val="en-US"/>
        </w:rPr>
        <w:t>✓ 3D sum check: 0.35 + 0.35 + 0.45 + 0.40 + 0.35 + 0.30 + 0.40 + 0.40 = 3.00</w:t>
      </w:r>
    </w:p>
    <w:p w:rsidR="594D8A98" w:rsidP="4B7C6627" w:rsidRDefault="594D8A98" w14:paraId="58883A1D" w14:textId="3DAEE527">
      <w:pPr>
        <w:bidi w:val="0"/>
        <w:spacing w:before="160" w:beforeAutospacing="off" w:after="80" w:afterAutospacing="off"/>
      </w:pPr>
      <w:r w:rsidRPr="4B7C6627" w:rsidR="594D8A98">
        <w:rPr>
          <w:rFonts w:ascii="Arial" w:hAnsi="Arial" w:eastAsia="Arial" w:cs="Arial"/>
          <w:b w:val="1"/>
          <w:bCs w:val="1"/>
          <w:noProof w:val="0"/>
          <w:color w:val="2E75B6"/>
          <w:sz w:val="20"/>
          <w:szCs w:val="20"/>
          <w:lang w:val="en-US"/>
        </w:rPr>
        <w:t>3E. PROBLEM 5 — TOBACCO USE DISORDER (NEAR ABSTINENCE, PREPARATION STAGE OF CHANGE) (5.0 points) — 11 inputs, sum = 5.0</w:t>
      </w:r>
    </w:p>
    <w:tbl>
      <w:tblPr>
        <w:tblStyle w:val="TableNormal"/>
        <w:bidiVisual w:val="0"/>
        <w:tblW w:w="0" w:type="auto"/>
        <w:tblLook w:val="06A0" w:firstRow="1" w:lastRow="0" w:firstColumn="1" w:lastColumn="0" w:noHBand="1" w:noVBand="1"/>
      </w:tblPr>
      <w:tblGrid>
        <w:gridCol w:w="600"/>
        <w:gridCol w:w="2805"/>
        <w:gridCol w:w="495"/>
        <w:gridCol w:w="1995"/>
        <w:gridCol w:w="1725"/>
        <w:gridCol w:w="1725"/>
      </w:tblGrid>
      <w:tr w:rsidR="4B7C6627" w:rsidTr="4B7C6627" w14:paraId="17CB0016">
        <w:trPr>
          <w:trHeight w:val="300"/>
        </w:trPr>
        <w:tc>
          <w:tcPr>
            <w:tcW w:w="600" w:type="dxa"/>
            <w:tcBorders>
              <w:top w:val="single" w:color="AAAAAA" w:sz="8"/>
              <w:left w:val="single" w:color="AAAAAA" w:sz="8"/>
              <w:bottom w:val="single" w:color="AAAAAA" w:sz="8"/>
              <w:right w:val="single" w:color="AAAAAA" w:sz="8"/>
            </w:tcBorders>
            <w:shd w:val="clear" w:color="auto" w:fill="1F3864"/>
            <w:tcMar>
              <w:top w:w="80" w:type="dxa"/>
              <w:left w:w="80" w:type="dxa"/>
              <w:bottom w:w="80" w:type="dxa"/>
              <w:right w:w="80" w:type="dxa"/>
            </w:tcMar>
            <w:vAlign w:val="top"/>
          </w:tcPr>
          <w:p w:rsidR="4B7C6627" w:rsidP="4B7C6627" w:rsidRDefault="4B7C6627" w14:paraId="243124FA" w14:textId="0AC3A9A3">
            <w:pPr>
              <w:bidi w:val="0"/>
              <w:spacing w:before="0" w:beforeAutospacing="off" w:after="0" w:afterAutospacing="off"/>
            </w:pPr>
            <w:r w:rsidRPr="4B7C6627" w:rsidR="4B7C6627">
              <w:rPr>
                <w:rFonts w:ascii="Arial" w:hAnsi="Arial" w:eastAsia="Arial" w:cs="Arial"/>
                <w:b w:val="1"/>
                <w:bCs w:val="1"/>
                <w:color w:val="FFFFFF" w:themeColor="background1" w:themeTint="FF" w:themeShade="FF"/>
                <w:sz w:val="18"/>
                <w:szCs w:val="18"/>
              </w:rPr>
              <w:t>#</w:t>
            </w:r>
          </w:p>
        </w:tc>
        <w:tc>
          <w:tcPr>
            <w:tcW w:w="2805" w:type="dxa"/>
            <w:tcBorders>
              <w:top w:val="single" w:color="AAAAAA" w:sz="8"/>
              <w:left w:val="single" w:color="AAAAAA" w:sz="8"/>
              <w:bottom w:val="single" w:color="AAAAAA" w:sz="8"/>
              <w:right w:val="single" w:color="AAAAAA" w:sz="8"/>
            </w:tcBorders>
            <w:shd w:val="clear" w:color="auto" w:fill="1F3864"/>
            <w:tcMar>
              <w:top w:w="80" w:type="dxa"/>
              <w:left w:w="80" w:type="dxa"/>
              <w:bottom w:w="80" w:type="dxa"/>
              <w:right w:w="80" w:type="dxa"/>
            </w:tcMar>
            <w:vAlign w:val="top"/>
          </w:tcPr>
          <w:p w:rsidR="4B7C6627" w:rsidP="4B7C6627" w:rsidRDefault="4B7C6627" w14:paraId="1561DC95" w14:textId="1FFDF5F3">
            <w:pPr>
              <w:bidi w:val="0"/>
              <w:spacing w:before="0" w:beforeAutospacing="off" w:after="0" w:afterAutospacing="off"/>
            </w:pPr>
            <w:r w:rsidRPr="4B7C6627" w:rsidR="4B7C6627">
              <w:rPr>
                <w:rFonts w:ascii="Arial" w:hAnsi="Arial" w:eastAsia="Arial" w:cs="Arial"/>
                <w:b w:val="1"/>
                <w:bCs w:val="1"/>
                <w:color w:val="FFFFFF" w:themeColor="background1" w:themeTint="FF" w:themeShade="FF"/>
                <w:sz w:val="18"/>
                <w:szCs w:val="18"/>
              </w:rPr>
              <w:t>Discrete Input</w:t>
            </w:r>
          </w:p>
        </w:tc>
        <w:tc>
          <w:tcPr>
            <w:tcW w:w="495" w:type="dxa"/>
            <w:tcBorders>
              <w:top w:val="single" w:color="AAAAAA" w:sz="8"/>
              <w:left w:val="single" w:color="AAAAAA" w:sz="8"/>
              <w:bottom w:val="single" w:color="AAAAAA" w:sz="8"/>
              <w:right w:val="single" w:color="AAAAAA" w:sz="8"/>
            </w:tcBorders>
            <w:shd w:val="clear" w:color="auto" w:fill="1F3864"/>
            <w:tcMar>
              <w:top w:w="80" w:type="dxa"/>
              <w:left w:w="80" w:type="dxa"/>
              <w:bottom w:w="80" w:type="dxa"/>
              <w:right w:w="80" w:type="dxa"/>
            </w:tcMar>
            <w:vAlign w:val="top"/>
          </w:tcPr>
          <w:p w:rsidR="4B7C6627" w:rsidP="4B7C6627" w:rsidRDefault="4B7C6627" w14:paraId="38676E44" w14:textId="535D45C7">
            <w:pPr>
              <w:bidi w:val="0"/>
              <w:spacing w:before="0" w:beforeAutospacing="off" w:after="0" w:afterAutospacing="off"/>
              <w:jc w:val="center"/>
            </w:pPr>
            <w:r w:rsidRPr="4B7C6627" w:rsidR="4B7C6627">
              <w:rPr>
                <w:rFonts w:ascii="Arial" w:hAnsi="Arial" w:eastAsia="Arial" w:cs="Arial"/>
                <w:b w:val="1"/>
                <w:bCs w:val="1"/>
                <w:color w:val="FFFFFF" w:themeColor="background1" w:themeTint="FF" w:themeShade="FF"/>
                <w:sz w:val="18"/>
                <w:szCs w:val="18"/>
              </w:rPr>
              <w:t>Pts</w:t>
            </w:r>
          </w:p>
        </w:tc>
        <w:tc>
          <w:tcPr>
            <w:tcW w:w="1995" w:type="dxa"/>
            <w:tcBorders>
              <w:top w:val="single" w:color="AAAAAA" w:sz="8"/>
              <w:left w:val="single" w:color="AAAAAA" w:sz="8"/>
              <w:bottom w:val="single" w:color="AAAAAA" w:sz="8"/>
              <w:right w:val="single" w:color="AAAAAA" w:sz="8"/>
            </w:tcBorders>
            <w:shd w:val="clear" w:color="auto" w:fill="1F3864"/>
            <w:tcMar>
              <w:top w:w="80" w:type="dxa"/>
              <w:left w:w="80" w:type="dxa"/>
              <w:bottom w:w="80" w:type="dxa"/>
              <w:right w:w="80" w:type="dxa"/>
            </w:tcMar>
            <w:vAlign w:val="top"/>
          </w:tcPr>
          <w:p w:rsidR="4B7C6627" w:rsidP="4B7C6627" w:rsidRDefault="4B7C6627" w14:paraId="3B34ABA2" w14:textId="61135C13">
            <w:pPr>
              <w:bidi w:val="0"/>
              <w:spacing w:before="0" w:beforeAutospacing="off" w:after="0" w:afterAutospacing="off"/>
              <w:jc w:val="center"/>
            </w:pPr>
            <w:r w:rsidRPr="4B7C6627" w:rsidR="4B7C6627">
              <w:rPr>
                <w:rFonts w:ascii="Arial" w:hAnsi="Arial" w:eastAsia="Arial" w:cs="Arial"/>
                <w:b w:val="1"/>
                <w:bCs w:val="1"/>
                <w:color w:val="FFFFFF" w:themeColor="background1" w:themeTint="FF" w:themeShade="FF"/>
                <w:sz w:val="18"/>
                <w:szCs w:val="18"/>
              </w:rPr>
              <w:t>Full Credit</w:t>
            </w:r>
          </w:p>
        </w:tc>
        <w:tc>
          <w:tcPr>
            <w:tcW w:w="1725" w:type="dxa"/>
            <w:tcBorders>
              <w:top w:val="single" w:color="AAAAAA" w:sz="8"/>
              <w:left w:val="single" w:color="AAAAAA" w:sz="8"/>
              <w:bottom w:val="single" w:color="AAAAAA" w:sz="8"/>
              <w:right w:val="single" w:color="AAAAAA" w:sz="8"/>
            </w:tcBorders>
            <w:shd w:val="clear" w:color="auto" w:fill="1F3864"/>
            <w:tcMar>
              <w:top w:w="80" w:type="dxa"/>
              <w:left w:w="80" w:type="dxa"/>
              <w:bottom w:w="80" w:type="dxa"/>
              <w:right w:w="80" w:type="dxa"/>
            </w:tcMar>
            <w:vAlign w:val="top"/>
          </w:tcPr>
          <w:p w:rsidR="4B7C6627" w:rsidP="4B7C6627" w:rsidRDefault="4B7C6627" w14:paraId="6CD9FCA8" w14:textId="27240BFA">
            <w:pPr>
              <w:bidi w:val="0"/>
              <w:spacing w:before="0" w:beforeAutospacing="off" w:after="0" w:afterAutospacing="off"/>
              <w:jc w:val="center"/>
            </w:pPr>
            <w:r w:rsidRPr="4B7C6627" w:rsidR="4B7C6627">
              <w:rPr>
                <w:rFonts w:ascii="Arial" w:hAnsi="Arial" w:eastAsia="Arial" w:cs="Arial"/>
                <w:b w:val="1"/>
                <w:bCs w:val="1"/>
                <w:color w:val="FFFFFF" w:themeColor="background1" w:themeTint="FF" w:themeShade="FF"/>
                <w:sz w:val="18"/>
                <w:szCs w:val="18"/>
              </w:rPr>
              <w:t>Half Credit</w:t>
            </w:r>
          </w:p>
        </w:tc>
        <w:tc>
          <w:tcPr>
            <w:tcW w:w="1725" w:type="dxa"/>
            <w:tcBorders>
              <w:top w:val="single" w:color="AAAAAA" w:sz="8"/>
              <w:left w:val="single" w:color="AAAAAA" w:sz="8"/>
              <w:bottom w:val="single" w:color="AAAAAA" w:sz="8"/>
              <w:right w:val="single" w:color="AAAAAA" w:sz="8"/>
            </w:tcBorders>
            <w:shd w:val="clear" w:color="auto" w:fill="1F3864"/>
            <w:tcMar>
              <w:top w:w="80" w:type="dxa"/>
              <w:left w:w="80" w:type="dxa"/>
              <w:bottom w:w="80" w:type="dxa"/>
              <w:right w:w="80" w:type="dxa"/>
            </w:tcMar>
            <w:vAlign w:val="top"/>
          </w:tcPr>
          <w:p w:rsidR="4B7C6627" w:rsidP="4B7C6627" w:rsidRDefault="4B7C6627" w14:paraId="0ACDF2F2" w14:textId="23A776F8">
            <w:pPr>
              <w:bidi w:val="0"/>
              <w:spacing w:before="0" w:beforeAutospacing="off" w:after="0" w:afterAutospacing="off"/>
              <w:jc w:val="center"/>
            </w:pPr>
            <w:r w:rsidRPr="4B7C6627" w:rsidR="4B7C6627">
              <w:rPr>
                <w:rFonts w:ascii="Arial" w:hAnsi="Arial" w:eastAsia="Arial" w:cs="Arial"/>
                <w:b w:val="1"/>
                <w:bCs w:val="1"/>
                <w:color w:val="FFFFFF" w:themeColor="background1" w:themeTint="FF" w:themeShade="FF"/>
                <w:sz w:val="18"/>
                <w:szCs w:val="18"/>
              </w:rPr>
              <w:t>Zero Credit</w:t>
            </w:r>
          </w:p>
        </w:tc>
      </w:tr>
      <w:tr w:rsidR="4B7C6627" w:rsidTr="4B7C6627" w14:paraId="4BA19EBB">
        <w:trPr>
          <w:trHeight w:val="300"/>
        </w:trPr>
        <w:tc>
          <w:tcPr>
            <w:tcW w:w="600"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7644D9F7" w14:textId="18191D78">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3E.1</w:t>
            </w:r>
          </w:p>
        </w:tc>
        <w:tc>
          <w:tcPr>
            <w:tcW w:w="280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55A49AF3" w14:textId="46C33CCD">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Problem identified: Tobacco Use Disorder</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315937AC" w14:textId="5DFA4B8F">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0.38</w:t>
            </w:r>
          </w:p>
        </w:tc>
        <w:tc>
          <w:tcPr>
            <w:tcW w:w="199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74DE8192" w14:textId="40350C24">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Names Tobacco Use Disorder</w:t>
            </w:r>
          </w:p>
        </w:tc>
        <w:tc>
          <w:tcPr>
            <w:tcW w:w="1725" w:type="dxa"/>
            <w:tcBorders>
              <w:top w:val="single" w:color="AAAAAA" w:sz="8"/>
              <w:left w:val="single" w:color="AAAAAA" w:sz="8"/>
              <w:bottom w:val="single" w:color="AAAAAA" w:sz="8"/>
              <w:right w:val="single" w:color="AAAAAA" w:sz="8"/>
            </w:tcBorders>
            <w:shd w:val="clear" w:color="auto" w:fill="FFF2CC"/>
            <w:tcMar>
              <w:top w:w="60" w:type="dxa"/>
              <w:left w:w="80" w:type="dxa"/>
              <w:bottom w:w="60" w:type="dxa"/>
              <w:right w:w="80" w:type="dxa"/>
            </w:tcMar>
            <w:vAlign w:val="top"/>
          </w:tcPr>
          <w:p w:rsidR="4B7C6627" w:rsidP="4B7C6627" w:rsidRDefault="4B7C6627" w14:paraId="2B545357" w14:textId="7ECE7E33">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w:t>
            </w:r>
          </w:p>
        </w:tc>
        <w:tc>
          <w:tcPr>
            <w:tcW w:w="1725" w:type="dxa"/>
            <w:tcBorders>
              <w:top w:val="single" w:color="AAAAAA" w:sz="8"/>
              <w:left w:val="single" w:color="AAAAAA" w:sz="8"/>
              <w:bottom w:val="single" w:color="AAAAAA" w:sz="8"/>
              <w:right w:val="single" w:color="AAAAAA" w:sz="8"/>
            </w:tcBorders>
            <w:shd w:val="clear" w:color="auto" w:fill="FFE0E0"/>
            <w:tcMar>
              <w:top w:w="60" w:type="dxa"/>
              <w:left w:w="80" w:type="dxa"/>
              <w:bottom w:w="60" w:type="dxa"/>
              <w:right w:w="80" w:type="dxa"/>
            </w:tcMar>
            <w:vAlign w:val="top"/>
          </w:tcPr>
          <w:p w:rsidR="4B7C6627" w:rsidP="4B7C6627" w:rsidRDefault="4B7C6627" w14:paraId="48800528" w14:textId="5B0DCAD7">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Omits</w:t>
            </w:r>
          </w:p>
        </w:tc>
      </w:tr>
      <w:tr w:rsidR="4B7C6627" w:rsidTr="4B7C6627" w14:paraId="3ACC29B2">
        <w:trPr>
          <w:trHeight w:val="300"/>
        </w:trPr>
        <w:tc>
          <w:tcPr>
            <w:tcW w:w="600"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0D5D81B6" w14:textId="28097DF7">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3E.2</w:t>
            </w:r>
          </w:p>
        </w:tc>
        <w:tc>
          <w:tcPr>
            <w:tcW w:w="2805"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5E25E641" w14:textId="5EB8C155">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Current status: near abstinence</w:t>
            </w:r>
          </w:p>
        </w:tc>
        <w:tc>
          <w:tcPr>
            <w:tcW w:w="495"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44FE6B98" w14:textId="339EF099">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0.43</w:t>
            </w:r>
          </w:p>
        </w:tc>
        <w:tc>
          <w:tcPr>
            <w:tcW w:w="1995"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3A6D6801" w14:textId="4303450C">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States near abstinence</w:t>
            </w:r>
          </w:p>
        </w:tc>
        <w:tc>
          <w:tcPr>
            <w:tcW w:w="1725" w:type="dxa"/>
            <w:tcBorders>
              <w:top w:val="single" w:color="AAAAAA" w:sz="8"/>
              <w:left w:val="single" w:color="AAAAAA" w:sz="8"/>
              <w:bottom w:val="single" w:color="AAAAAA" w:sz="8"/>
              <w:right w:val="single" w:color="AAAAAA" w:sz="8"/>
            </w:tcBorders>
            <w:shd w:val="clear" w:color="auto" w:fill="FFF2CC"/>
            <w:tcMar>
              <w:top w:w="60" w:type="dxa"/>
              <w:left w:w="80" w:type="dxa"/>
              <w:bottom w:w="60" w:type="dxa"/>
              <w:right w:w="80" w:type="dxa"/>
            </w:tcMar>
            <w:vAlign w:val="top"/>
          </w:tcPr>
          <w:p w:rsidR="4B7C6627" w:rsidP="4B7C6627" w:rsidRDefault="4B7C6627" w14:paraId="7B089CC0" w14:textId="605366A8">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States significant reduction, not near abstinence</w:t>
            </w:r>
          </w:p>
        </w:tc>
        <w:tc>
          <w:tcPr>
            <w:tcW w:w="1725" w:type="dxa"/>
            <w:tcBorders>
              <w:top w:val="single" w:color="AAAAAA" w:sz="8"/>
              <w:left w:val="single" w:color="AAAAAA" w:sz="8"/>
              <w:bottom w:val="single" w:color="AAAAAA" w:sz="8"/>
              <w:right w:val="single" w:color="AAAAAA" w:sz="8"/>
            </w:tcBorders>
            <w:shd w:val="clear" w:color="auto" w:fill="FFE0E0"/>
            <w:tcMar>
              <w:top w:w="60" w:type="dxa"/>
              <w:left w:w="80" w:type="dxa"/>
              <w:bottom w:w="60" w:type="dxa"/>
              <w:right w:w="80" w:type="dxa"/>
            </w:tcMar>
            <w:vAlign w:val="top"/>
          </w:tcPr>
          <w:p w:rsidR="4B7C6627" w:rsidP="4B7C6627" w:rsidRDefault="4B7C6627" w14:paraId="436B1109" w14:textId="16CFAED4">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Omits</w:t>
            </w:r>
          </w:p>
        </w:tc>
      </w:tr>
      <w:tr w:rsidR="4B7C6627" w:rsidTr="4B7C6627" w14:paraId="170CE3B2">
        <w:trPr>
          <w:trHeight w:val="300"/>
        </w:trPr>
        <w:tc>
          <w:tcPr>
            <w:tcW w:w="600"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18EE1E49" w14:textId="2EE85408">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3E.3</w:t>
            </w:r>
          </w:p>
        </w:tc>
        <w:tc>
          <w:tcPr>
            <w:tcW w:w="280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2B40F8B2" w14:textId="6723E48C">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Supports with one to two cigarettes weekly</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126AF252" w14:textId="5ECEEEC0">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0.48</w:t>
            </w:r>
          </w:p>
        </w:tc>
        <w:tc>
          <w:tcPr>
            <w:tcW w:w="199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2C0A3C88" w14:textId="37289672">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States 1-2 cigarettes weekly</w:t>
            </w:r>
          </w:p>
        </w:tc>
        <w:tc>
          <w:tcPr>
            <w:tcW w:w="1725" w:type="dxa"/>
            <w:tcBorders>
              <w:top w:val="single" w:color="AAAAAA" w:sz="8"/>
              <w:left w:val="single" w:color="AAAAAA" w:sz="8"/>
              <w:bottom w:val="single" w:color="AAAAAA" w:sz="8"/>
              <w:right w:val="single" w:color="AAAAAA" w:sz="8"/>
            </w:tcBorders>
            <w:shd w:val="clear" w:color="auto" w:fill="FFF2CC"/>
            <w:tcMar>
              <w:top w:w="60" w:type="dxa"/>
              <w:left w:w="80" w:type="dxa"/>
              <w:bottom w:w="60" w:type="dxa"/>
              <w:right w:w="80" w:type="dxa"/>
            </w:tcMar>
            <w:vAlign w:val="top"/>
          </w:tcPr>
          <w:p w:rsidR="4B7C6627" w:rsidP="4B7C6627" w:rsidRDefault="4B7C6627" w14:paraId="45560B70" w14:textId="1785A8E2">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States rarely smokes, no quantity</w:t>
            </w:r>
          </w:p>
        </w:tc>
        <w:tc>
          <w:tcPr>
            <w:tcW w:w="1725" w:type="dxa"/>
            <w:tcBorders>
              <w:top w:val="single" w:color="AAAAAA" w:sz="8"/>
              <w:left w:val="single" w:color="AAAAAA" w:sz="8"/>
              <w:bottom w:val="single" w:color="AAAAAA" w:sz="8"/>
              <w:right w:val="single" w:color="AAAAAA" w:sz="8"/>
            </w:tcBorders>
            <w:shd w:val="clear" w:color="auto" w:fill="FFE0E0"/>
            <w:tcMar>
              <w:top w:w="60" w:type="dxa"/>
              <w:left w:w="80" w:type="dxa"/>
              <w:bottom w:w="60" w:type="dxa"/>
              <w:right w:w="80" w:type="dxa"/>
            </w:tcMar>
            <w:vAlign w:val="top"/>
          </w:tcPr>
          <w:p w:rsidR="4B7C6627" w:rsidP="4B7C6627" w:rsidRDefault="4B7C6627" w14:paraId="4916DB08" w14:textId="347C16A8">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Omits</w:t>
            </w:r>
          </w:p>
        </w:tc>
      </w:tr>
      <w:tr w:rsidR="4B7C6627" w:rsidTr="4B7C6627" w14:paraId="317DD576">
        <w:trPr>
          <w:trHeight w:val="300"/>
        </w:trPr>
        <w:tc>
          <w:tcPr>
            <w:tcW w:w="600"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60CB4E2D" w14:textId="4D29869A">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3E.4</w:t>
            </w:r>
          </w:p>
        </w:tc>
        <w:tc>
          <w:tcPr>
            <w:tcW w:w="2805"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312FB996" w14:textId="1C3EFC16">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Stage of change: preparation stage</w:t>
            </w:r>
          </w:p>
        </w:tc>
        <w:tc>
          <w:tcPr>
            <w:tcW w:w="495"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48EAFB8A" w14:textId="32F91E5B">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0.67</w:t>
            </w:r>
          </w:p>
        </w:tc>
        <w:tc>
          <w:tcPr>
            <w:tcW w:w="1995"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68A6799F" w14:textId="4724DBAC">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States preparation stage</w:t>
            </w:r>
          </w:p>
        </w:tc>
        <w:tc>
          <w:tcPr>
            <w:tcW w:w="1725" w:type="dxa"/>
            <w:tcBorders>
              <w:top w:val="single" w:color="AAAAAA" w:sz="8"/>
              <w:left w:val="single" w:color="AAAAAA" w:sz="8"/>
              <w:bottom w:val="single" w:color="AAAAAA" w:sz="8"/>
              <w:right w:val="single" w:color="AAAAAA" w:sz="8"/>
            </w:tcBorders>
            <w:shd w:val="clear" w:color="auto" w:fill="FFF2CC"/>
            <w:tcMar>
              <w:top w:w="60" w:type="dxa"/>
              <w:left w:w="80" w:type="dxa"/>
              <w:bottom w:w="60" w:type="dxa"/>
              <w:right w:w="80" w:type="dxa"/>
            </w:tcMar>
            <w:vAlign w:val="top"/>
          </w:tcPr>
          <w:p w:rsidR="4B7C6627" w:rsidP="4B7C6627" w:rsidRDefault="4B7C6627" w14:paraId="0DF66444" w14:textId="230C4648">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States ready to quit, no stage name</w:t>
            </w:r>
          </w:p>
        </w:tc>
        <w:tc>
          <w:tcPr>
            <w:tcW w:w="1725" w:type="dxa"/>
            <w:tcBorders>
              <w:top w:val="single" w:color="AAAAAA" w:sz="8"/>
              <w:left w:val="single" w:color="AAAAAA" w:sz="8"/>
              <w:bottom w:val="single" w:color="AAAAAA" w:sz="8"/>
              <w:right w:val="single" w:color="AAAAAA" w:sz="8"/>
            </w:tcBorders>
            <w:shd w:val="clear" w:color="auto" w:fill="FFE0E0"/>
            <w:tcMar>
              <w:top w:w="60" w:type="dxa"/>
              <w:left w:w="80" w:type="dxa"/>
              <w:bottom w:w="60" w:type="dxa"/>
              <w:right w:w="80" w:type="dxa"/>
            </w:tcMar>
            <w:vAlign w:val="top"/>
          </w:tcPr>
          <w:p w:rsidR="4B7C6627" w:rsidP="4B7C6627" w:rsidRDefault="4B7C6627" w14:paraId="063994A5" w14:textId="1B0446EE">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Omits</w:t>
            </w:r>
          </w:p>
        </w:tc>
      </w:tr>
      <w:tr w:rsidR="4B7C6627" w:rsidTr="4B7C6627" w14:paraId="4BDEF667">
        <w:trPr>
          <w:trHeight w:val="300"/>
        </w:trPr>
        <w:tc>
          <w:tcPr>
            <w:tcW w:w="600"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52F7E78E" w14:textId="7CDB9D55">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3E.5</w:t>
            </w:r>
          </w:p>
        </w:tc>
        <w:tc>
          <w:tcPr>
            <w:tcW w:w="280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2257A6BA" w14:textId="791AD38C">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Patient no longer relies on cigarettes as primary coping mechanism</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0F80DE89" w14:textId="3F13FCB3">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0.52</w:t>
            </w:r>
          </w:p>
        </w:tc>
        <w:tc>
          <w:tcPr>
            <w:tcW w:w="199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29F90A7B" w14:textId="30494C86">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States no longer primary coping mechanism</w:t>
            </w:r>
          </w:p>
        </w:tc>
        <w:tc>
          <w:tcPr>
            <w:tcW w:w="1725" w:type="dxa"/>
            <w:tcBorders>
              <w:top w:val="single" w:color="AAAAAA" w:sz="8"/>
              <w:left w:val="single" w:color="AAAAAA" w:sz="8"/>
              <w:bottom w:val="single" w:color="AAAAAA" w:sz="8"/>
              <w:right w:val="single" w:color="AAAAAA" w:sz="8"/>
            </w:tcBorders>
            <w:shd w:val="clear" w:color="auto" w:fill="FFF2CC"/>
            <w:tcMar>
              <w:top w:w="60" w:type="dxa"/>
              <w:left w:w="80" w:type="dxa"/>
              <w:bottom w:w="60" w:type="dxa"/>
              <w:right w:w="80" w:type="dxa"/>
            </w:tcMar>
            <w:vAlign w:val="top"/>
          </w:tcPr>
          <w:p w:rsidR="4B7C6627" w:rsidP="4B7C6627" w:rsidRDefault="4B7C6627" w14:paraId="5851F6AB" w14:textId="57D9783E">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w:t>
            </w:r>
          </w:p>
        </w:tc>
        <w:tc>
          <w:tcPr>
            <w:tcW w:w="1725" w:type="dxa"/>
            <w:tcBorders>
              <w:top w:val="single" w:color="AAAAAA" w:sz="8"/>
              <w:left w:val="single" w:color="AAAAAA" w:sz="8"/>
              <w:bottom w:val="single" w:color="AAAAAA" w:sz="8"/>
              <w:right w:val="single" w:color="AAAAAA" w:sz="8"/>
            </w:tcBorders>
            <w:shd w:val="clear" w:color="auto" w:fill="FFE0E0"/>
            <w:tcMar>
              <w:top w:w="60" w:type="dxa"/>
              <w:left w:w="80" w:type="dxa"/>
              <w:bottom w:w="60" w:type="dxa"/>
              <w:right w:w="80" w:type="dxa"/>
            </w:tcMar>
            <w:vAlign w:val="top"/>
          </w:tcPr>
          <w:p w:rsidR="4B7C6627" w:rsidP="4B7C6627" w:rsidRDefault="4B7C6627" w14:paraId="0FFC8FFE" w14:textId="7A43EC3C">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Omits</w:t>
            </w:r>
          </w:p>
        </w:tc>
      </w:tr>
      <w:tr w:rsidR="4B7C6627" w:rsidTr="4B7C6627" w14:paraId="477593A6">
        <w:trPr>
          <w:trHeight w:val="300"/>
        </w:trPr>
        <w:tc>
          <w:tcPr>
            <w:tcW w:w="600"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66E4347B" w14:textId="45D79818">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3E.6</w:t>
            </w:r>
          </w:p>
        </w:tc>
        <w:tc>
          <w:tcPr>
            <w:tcW w:w="2805"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4D2863D4" w14:textId="50F8AAD1">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Significantly increased readiness for cessation noted</w:t>
            </w:r>
          </w:p>
        </w:tc>
        <w:tc>
          <w:tcPr>
            <w:tcW w:w="495"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69301004" w14:textId="4EE9695E">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0.42</w:t>
            </w:r>
          </w:p>
        </w:tc>
        <w:tc>
          <w:tcPr>
            <w:tcW w:w="1995"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5CA53601" w14:textId="39442A8F">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States significantly increased readiness</w:t>
            </w:r>
          </w:p>
        </w:tc>
        <w:tc>
          <w:tcPr>
            <w:tcW w:w="1725" w:type="dxa"/>
            <w:tcBorders>
              <w:top w:val="single" w:color="AAAAAA" w:sz="8"/>
              <w:left w:val="single" w:color="AAAAAA" w:sz="8"/>
              <w:bottom w:val="single" w:color="AAAAAA" w:sz="8"/>
              <w:right w:val="single" w:color="AAAAAA" w:sz="8"/>
            </w:tcBorders>
            <w:shd w:val="clear" w:color="auto" w:fill="FFF2CC"/>
            <w:tcMar>
              <w:top w:w="60" w:type="dxa"/>
              <w:left w:w="80" w:type="dxa"/>
              <w:bottom w:w="60" w:type="dxa"/>
              <w:right w:w="80" w:type="dxa"/>
            </w:tcMar>
            <w:vAlign w:val="top"/>
          </w:tcPr>
          <w:p w:rsidR="4B7C6627" w:rsidP="4B7C6627" w:rsidRDefault="4B7C6627" w14:paraId="01B47E7A" w14:textId="766179DB">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States ready, no qualifier</w:t>
            </w:r>
          </w:p>
        </w:tc>
        <w:tc>
          <w:tcPr>
            <w:tcW w:w="1725" w:type="dxa"/>
            <w:tcBorders>
              <w:top w:val="single" w:color="AAAAAA" w:sz="8"/>
              <w:left w:val="single" w:color="AAAAAA" w:sz="8"/>
              <w:bottom w:val="single" w:color="AAAAAA" w:sz="8"/>
              <w:right w:val="single" w:color="AAAAAA" w:sz="8"/>
            </w:tcBorders>
            <w:shd w:val="clear" w:color="auto" w:fill="FFE0E0"/>
            <w:tcMar>
              <w:top w:w="60" w:type="dxa"/>
              <w:left w:w="80" w:type="dxa"/>
              <w:bottom w:w="60" w:type="dxa"/>
              <w:right w:w="80" w:type="dxa"/>
            </w:tcMar>
            <w:vAlign w:val="top"/>
          </w:tcPr>
          <w:p w:rsidR="4B7C6627" w:rsidP="4B7C6627" w:rsidRDefault="4B7C6627" w14:paraId="70852E34" w14:textId="2B341517">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Omits</w:t>
            </w:r>
          </w:p>
        </w:tc>
      </w:tr>
      <w:tr w:rsidR="4B7C6627" w:rsidTr="4B7C6627" w14:paraId="66AB0B47">
        <w:trPr>
          <w:trHeight w:val="300"/>
        </w:trPr>
        <w:tc>
          <w:tcPr>
            <w:tcW w:w="600"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24D76034" w14:textId="11ADFB7A">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3E.7</w:t>
            </w:r>
          </w:p>
        </w:tc>
        <w:tc>
          <w:tcPr>
            <w:tcW w:w="280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2D3DB618" w14:textId="52A1042E">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Patient believes complete abstinence is achievable</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09185A6F" w14:textId="2ECF4749">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0.37</w:t>
            </w:r>
          </w:p>
        </w:tc>
        <w:tc>
          <w:tcPr>
            <w:tcW w:w="199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1CB47B49" w14:textId="7B4F8134">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States believes abstinence achievable</w:t>
            </w:r>
          </w:p>
        </w:tc>
        <w:tc>
          <w:tcPr>
            <w:tcW w:w="1725" w:type="dxa"/>
            <w:tcBorders>
              <w:top w:val="single" w:color="AAAAAA" w:sz="8"/>
              <w:left w:val="single" w:color="AAAAAA" w:sz="8"/>
              <w:bottom w:val="single" w:color="AAAAAA" w:sz="8"/>
              <w:right w:val="single" w:color="AAAAAA" w:sz="8"/>
            </w:tcBorders>
            <w:shd w:val="clear" w:color="auto" w:fill="FFF2CC"/>
            <w:tcMar>
              <w:top w:w="60" w:type="dxa"/>
              <w:left w:w="80" w:type="dxa"/>
              <w:bottom w:w="60" w:type="dxa"/>
              <w:right w:w="80" w:type="dxa"/>
            </w:tcMar>
            <w:vAlign w:val="top"/>
          </w:tcPr>
          <w:p w:rsidR="4B7C6627" w:rsidP="4B7C6627" w:rsidRDefault="4B7C6627" w14:paraId="3B072F49" w14:textId="74E26DE0">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w:t>
            </w:r>
          </w:p>
        </w:tc>
        <w:tc>
          <w:tcPr>
            <w:tcW w:w="1725" w:type="dxa"/>
            <w:tcBorders>
              <w:top w:val="single" w:color="AAAAAA" w:sz="8"/>
              <w:left w:val="single" w:color="AAAAAA" w:sz="8"/>
              <w:bottom w:val="single" w:color="AAAAAA" w:sz="8"/>
              <w:right w:val="single" w:color="AAAAAA" w:sz="8"/>
            </w:tcBorders>
            <w:shd w:val="clear" w:color="auto" w:fill="FFE0E0"/>
            <w:tcMar>
              <w:top w:w="60" w:type="dxa"/>
              <w:left w:w="80" w:type="dxa"/>
              <w:bottom w:w="60" w:type="dxa"/>
              <w:right w:w="80" w:type="dxa"/>
            </w:tcMar>
            <w:vAlign w:val="top"/>
          </w:tcPr>
          <w:p w:rsidR="4B7C6627" w:rsidP="4B7C6627" w:rsidRDefault="4B7C6627" w14:paraId="10D754A9" w14:textId="1C9C5691">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Omits</w:t>
            </w:r>
          </w:p>
        </w:tc>
      </w:tr>
      <w:tr w:rsidR="4B7C6627" w:rsidTr="4B7C6627" w14:paraId="58CAE4A9">
        <w:trPr>
          <w:trHeight w:val="300"/>
        </w:trPr>
        <w:tc>
          <w:tcPr>
            <w:tcW w:w="600"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5EF03E55" w14:textId="3FDFD75F">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3E.8</w:t>
            </w:r>
          </w:p>
        </w:tc>
        <w:tc>
          <w:tcPr>
            <w:tcW w:w="2805"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75AE4958" w14:textId="66A800DD">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Tobacco reduction associated with improved mood, reduced stress, and healthier coping</w:t>
            </w:r>
          </w:p>
        </w:tc>
        <w:tc>
          <w:tcPr>
            <w:tcW w:w="495"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3C09A418" w14:textId="582D5ECC">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0.52</w:t>
            </w:r>
          </w:p>
        </w:tc>
        <w:tc>
          <w:tcPr>
            <w:tcW w:w="1995"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54DBE25F" w14:textId="1B32C295">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States associated with improved mood, stress, and coping</w:t>
            </w:r>
          </w:p>
        </w:tc>
        <w:tc>
          <w:tcPr>
            <w:tcW w:w="1725" w:type="dxa"/>
            <w:tcBorders>
              <w:top w:val="single" w:color="AAAAAA" w:sz="8"/>
              <w:left w:val="single" w:color="AAAAAA" w:sz="8"/>
              <w:bottom w:val="single" w:color="AAAAAA" w:sz="8"/>
              <w:right w:val="single" w:color="AAAAAA" w:sz="8"/>
            </w:tcBorders>
            <w:shd w:val="clear" w:color="auto" w:fill="FFF2CC"/>
            <w:tcMar>
              <w:top w:w="60" w:type="dxa"/>
              <w:left w:w="80" w:type="dxa"/>
              <w:bottom w:w="60" w:type="dxa"/>
              <w:right w:w="80" w:type="dxa"/>
            </w:tcMar>
            <w:vAlign w:val="top"/>
          </w:tcPr>
          <w:p w:rsidR="4B7C6627" w:rsidP="4B7C6627" w:rsidRDefault="4B7C6627" w14:paraId="7DE98228" w14:textId="4793D41C">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States improvement, not all three</w:t>
            </w:r>
          </w:p>
        </w:tc>
        <w:tc>
          <w:tcPr>
            <w:tcW w:w="1725" w:type="dxa"/>
            <w:tcBorders>
              <w:top w:val="single" w:color="AAAAAA" w:sz="8"/>
              <w:left w:val="single" w:color="AAAAAA" w:sz="8"/>
              <w:bottom w:val="single" w:color="AAAAAA" w:sz="8"/>
              <w:right w:val="single" w:color="AAAAAA" w:sz="8"/>
            </w:tcBorders>
            <w:shd w:val="clear" w:color="auto" w:fill="FFE0E0"/>
            <w:tcMar>
              <w:top w:w="60" w:type="dxa"/>
              <w:left w:w="80" w:type="dxa"/>
              <w:bottom w:w="60" w:type="dxa"/>
              <w:right w:w="80" w:type="dxa"/>
            </w:tcMar>
            <w:vAlign w:val="top"/>
          </w:tcPr>
          <w:p w:rsidR="4B7C6627" w:rsidP="4B7C6627" w:rsidRDefault="4B7C6627" w14:paraId="2D981BF0" w14:textId="085FADD2">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Omits</w:t>
            </w:r>
          </w:p>
        </w:tc>
      </w:tr>
      <w:tr w:rsidR="4B7C6627" w:rsidTr="4B7C6627" w14:paraId="3BAE95A1">
        <w:trPr>
          <w:trHeight w:val="300"/>
        </w:trPr>
        <w:tc>
          <w:tcPr>
            <w:tcW w:w="600"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34F70AE9" w14:textId="5ED2DDBC">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3E.9</w:t>
            </w:r>
          </w:p>
        </w:tc>
        <w:tc>
          <w:tcPr>
            <w:tcW w:w="280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120DC8E6" w14:textId="02FAE824">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Continued motivational interviewing recommended</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14984DC0" w14:textId="04625E21">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0.47</w:t>
            </w:r>
          </w:p>
        </w:tc>
        <w:tc>
          <w:tcPr>
            <w:tcW w:w="199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627B7494" w14:textId="784BC08B">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States motivational interviewing</w:t>
            </w:r>
          </w:p>
        </w:tc>
        <w:tc>
          <w:tcPr>
            <w:tcW w:w="1725" w:type="dxa"/>
            <w:tcBorders>
              <w:top w:val="single" w:color="AAAAAA" w:sz="8"/>
              <w:left w:val="single" w:color="AAAAAA" w:sz="8"/>
              <w:bottom w:val="single" w:color="AAAAAA" w:sz="8"/>
              <w:right w:val="single" w:color="AAAAAA" w:sz="8"/>
            </w:tcBorders>
            <w:shd w:val="clear" w:color="auto" w:fill="FFF2CC"/>
            <w:tcMar>
              <w:top w:w="60" w:type="dxa"/>
              <w:left w:w="80" w:type="dxa"/>
              <w:bottom w:w="60" w:type="dxa"/>
              <w:right w:w="80" w:type="dxa"/>
            </w:tcMar>
            <w:vAlign w:val="top"/>
          </w:tcPr>
          <w:p w:rsidR="4B7C6627" w:rsidP="4B7C6627" w:rsidRDefault="4B7C6627" w14:paraId="1922CD5E" w14:textId="1C1D9EB8">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w:t>
            </w:r>
          </w:p>
        </w:tc>
        <w:tc>
          <w:tcPr>
            <w:tcW w:w="1725" w:type="dxa"/>
            <w:tcBorders>
              <w:top w:val="single" w:color="AAAAAA" w:sz="8"/>
              <w:left w:val="single" w:color="AAAAAA" w:sz="8"/>
              <w:bottom w:val="single" w:color="AAAAAA" w:sz="8"/>
              <w:right w:val="single" w:color="AAAAAA" w:sz="8"/>
            </w:tcBorders>
            <w:shd w:val="clear" w:color="auto" w:fill="FFE0E0"/>
            <w:tcMar>
              <w:top w:w="60" w:type="dxa"/>
              <w:left w:w="80" w:type="dxa"/>
              <w:bottom w:w="60" w:type="dxa"/>
              <w:right w:w="80" w:type="dxa"/>
            </w:tcMar>
            <w:vAlign w:val="top"/>
          </w:tcPr>
          <w:p w:rsidR="4B7C6627" w:rsidP="4B7C6627" w:rsidRDefault="4B7C6627" w14:paraId="015C98A2" w14:textId="1730B111">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Omits</w:t>
            </w:r>
          </w:p>
        </w:tc>
      </w:tr>
      <w:tr w:rsidR="4B7C6627" w:rsidTr="4B7C6627" w14:paraId="0B68E1A9">
        <w:trPr>
          <w:trHeight w:val="300"/>
        </w:trPr>
        <w:tc>
          <w:tcPr>
            <w:tcW w:w="600"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45806695" w14:textId="1E817F24">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3E.10</w:t>
            </w:r>
          </w:p>
        </w:tc>
        <w:tc>
          <w:tcPr>
            <w:tcW w:w="2805"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093C5266" w14:textId="3342387C">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Goal: support complete tobacco cessation</w:t>
            </w:r>
          </w:p>
        </w:tc>
        <w:tc>
          <w:tcPr>
            <w:tcW w:w="495"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4B6F7D6D" w14:textId="4B51D458">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0.37</w:t>
            </w:r>
          </w:p>
        </w:tc>
        <w:tc>
          <w:tcPr>
            <w:tcW w:w="1995"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5EBF9546" w14:textId="77F63147">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States support complete cessation</w:t>
            </w:r>
          </w:p>
        </w:tc>
        <w:tc>
          <w:tcPr>
            <w:tcW w:w="1725" w:type="dxa"/>
            <w:tcBorders>
              <w:top w:val="single" w:color="AAAAAA" w:sz="8"/>
              <w:left w:val="single" w:color="AAAAAA" w:sz="8"/>
              <w:bottom w:val="single" w:color="AAAAAA" w:sz="8"/>
              <w:right w:val="single" w:color="AAAAAA" w:sz="8"/>
            </w:tcBorders>
            <w:shd w:val="clear" w:color="auto" w:fill="FFF2CC"/>
            <w:tcMar>
              <w:top w:w="60" w:type="dxa"/>
              <w:left w:w="80" w:type="dxa"/>
              <w:bottom w:w="60" w:type="dxa"/>
              <w:right w:w="80" w:type="dxa"/>
            </w:tcMar>
            <w:vAlign w:val="top"/>
          </w:tcPr>
          <w:p w:rsidR="4B7C6627" w:rsidP="4B7C6627" w:rsidRDefault="4B7C6627" w14:paraId="7176AC9F" w14:textId="71FF2719">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States cessation, no qualifier</w:t>
            </w:r>
          </w:p>
        </w:tc>
        <w:tc>
          <w:tcPr>
            <w:tcW w:w="1725" w:type="dxa"/>
            <w:tcBorders>
              <w:top w:val="single" w:color="AAAAAA" w:sz="8"/>
              <w:left w:val="single" w:color="AAAAAA" w:sz="8"/>
              <w:bottom w:val="single" w:color="AAAAAA" w:sz="8"/>
              <w:right w:val="single" w:color="AAAAAA" w:sz="8"/>
            </w:tcBorders>
            <w:shd w:val="clear" w:color="auto" w:fill="FFE0E0"/>
            <w:tcMar>
              <w:top w:w="60" w:type="dxa"/>
              <w:left w:w="80" w:type="dxa"/>
              <w:bottom w:w="60" w:type="dxa"/>
              <w:right w:w="80" w:type="dxa"/>
            </w:tcMar>
            <w:vAlign w:val="top"/>
          </w:tcPr>
          <w:p w:rsidR="4B7C6627" w:rsidP="4B7C6627" w:rsidRDefault="4B7C6627" w14:paraId="42BD6745" w14:textId="08C10DE3">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Omits</w:t>
            </w:r>
          </w:p>
        </w:tc>
      </w:tr>
      <w:tr w:rsidR="4B7C6627" w:rsidTr="4B7C6627" w14:paraId="75F261A2">
        <w:trPr>
          <w:trHeight w:val="300"/>
        </w:trPr>
        <w:tc>
          <w:tcPr>
            <w:tcW w:w="600"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1E0F5B43" w14:textId="779EF6F0">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3E.11</w:t>
            </w:r>
          </w:p>
        </w:tc>
        <w:tc>
          <w:tcPr>
            <w:tcW w:w="280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68F9FACA" w14:textId="2C586450">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Guideline-supported pharmacotherapy options for future consideration enumerated (acceptable per USPSTF and VA/DoD CPG 2026: NRT [nicotine transdermal patch, lozenge, gum, inhaler, or nasal spray], bupropion SR, or varenicline)</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71853E7E" w14:textId="5B4D5BF4">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0.37</w:t>
            </w:r>
          </w:p>
        </w:tc>
        <w:tc>
          <w:tcPr>
            <w:tcW w:w="199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17272D83" w14:textId="20AFE8FB">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Lists at least one FDA-approved cessation pharmacotherapy option</w:t>
            </w:r>
          </w:p>
        </w:tc>
        <w:tc>
          <w:tcPr>
            <w:tcW w:w="1725" w:type="dxa"/>
            <w:tcBorders>
              <w:top w:val="single" w:color="AAAAAA" w:sz="8"/>
              <w:left w:val="single" w:color="AAAAAA" w:sz="8"/>
              <w:bottom w:val="single" w:color="AAAAAA" w:sz="8"/>
              <w:right w:val="single" w:color="AAAAAA" w:sz="8"/>
            </w:tcBorders>
            <w:shd w:val="clear" w:color="auto" w:fill="FFF2CC"/>
            <w:tcMar>
              <w:top w:w="60" w:type="dxa"/>
              <w:left w:w="80" w:type="dxa"/>
              <w:bottom w:w="60" w:type="dxa"/>
              <w:right w:w="80" w:type="dxa"/>
            </w:tcMar>
            <w:vAlign w:val="top"/>
          </w:tcPr>
          <w:p w:rsidR="4B7C6627" w:rsidP="4B7C6627" w:rsidRDefault="4B7C6627" w14:paraId="06C9CBD9" w14:textId="69E3DDFB">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Names pharmacotherapy class only</w:t>
            </w:r>
          </w:p>
        </w:tc>
        <w:tc>
          <w:tcPr>
            <w:tcW w:w="1725" w:type="dxa"/>
            <w:tcBorders>
              <w:top w:val="single" w:color="AAAAAA" w:sz="8"/>
              <w:left w:val="single" w:color="AAAAAA" w:sz="8"/>
              <w:bottom w:val="single" w:color="AAAAAA" w:sz="8"/>
              <w:right w:val="single" w:color="AAAAAA" w:sz="8"/>
            </w:tcBorders>
            <w:shd w:val="clear" w:color="auto" w:fill="FFE0E0"/>
            <w:tcMar>
              <w:top w:w="60" w:type="dxa"/>
              <w:left w:w="80" w:type="dxa"/>
              <w:bottom w:w="60" w:type="dxa"/>
              <w:right w:w="80" w:type="dxa"/>
            </w:tcMar>
            <w:vAlign w:val="top"/>
          </w:tcPr>
          <w:p w:rsidR="4B7C6627" w:rsidP="4B7C6627" w:rsidRDefault="4B7C6627" w14:paraId="6BD8BDFA" w14:textId="7AB2E8F2">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Omits</w:t>
            </w:r>
          </w:p>
        </w:tc>
      </w:tr>
    </w:tbl>
    <w:p w:rsidR="594D8A98" w:rsidP="4B7C6627" w:rsidRDefault="594D8A98" w14:paraId="05109398" w14:textId="59DC728E">
      <w:pPr>
        <w:bidi w:val="0"/>
        <w:spacing w:before="60" w:beforeAutospacing="off" w:after="120" w:afterAutospacing="off"/>
      </w:pPr>
      <w:r w:rsidRPr="4B7C6627" w:rsidR="594D8A98">
        <w:rPr>
          <w:rFonts w:ascii="Arial" w:hAnsi="Arial" w:eastAsia="Arial" w:cs="Arial"/>
          <w:i w:val="1"/>
          <w:iCs w:val="1"/>
          <w:noProof w:val="0"/>
          <w:color w:val="2E7D32"/>
          <w:sz w:val="16"/>
          <w:szCs w:val="16"/>
          <w:lang w:val="en-US"/>
        </w:rPr>
        <w:t>✓ 3E sum check: 0.38 + 0.43 + 0.48 + 0.67 + 0.52 + 0.42 + 0.37 + 0.52 + 0.47 + 0.37 + 0.37 = 5.00</w:t>
      </w:r>
    </w:p>
    <w:p w:rsidR="594D8A98" w:rsidP="4B7C6627" w:rsidRDefault="594D8A98" w14:paraId="108C72A0" w14:textId="3910C5B4">
      <w:pPr>
        <w:bidi w:val="0"/>
        <w:spacing w:before="160" w:beforeAutospacing="off" w:after="80" w:afterAutospacing="off"/>
      </w:pPr>
      <w:r w:rsidRPr="4B7C6627" w:rsidR="594D8A98">
        <w:rPr>
          <w:rFonts w:ascii="Arial" w:hAnsi="Arial" w:eastAsia="Arial" w:cs="Arial"/>
          <w:b w:val="1"/>
          <w:bCs w:val="1"/>
          <w:noProof w:val="0"/>
          <w:color w:val="2E75B6"/>
          <w:sz w:val="20"/>
          <w:szCs w:val="20"/>
          <w:lang w:val="en-US"/>
        </w:rPr>
        <w:t>3F. PROBLEM 6 — BEHAVIORAL HEALTH KNOWLEDGE DEFICIT (SIGNIFICANTLY IMPROVED) (4.5 points) — 11 inputs, sum = 4.5</w:t>
      </w:r>
    </w:p>
    <w:tbl>
      <w:tblPr>
        <w:tblStyle w:val="TableNormal"/>
        <w:bidiVisual w:val="0"/>
        <w:tblW w:w="0" w:type="auto"/>
        <w:tblLook w:val="06A0" w:firstRow="1" w:lastRow="0" w:firstColumn="1" w:lastColumn="0" w:noHBand="1" w:noVBand="1"/>
      </w:tblPr>
      <w:tblGrid>
        <w:gridCol w:w="600"/>
        <w:gridCol w:w="2805"/>
        <w:gridCol w:w="495"/>
        <w:gridCol w:w="1995"/>
        <w:gridCol w:w="1725"/>
        <w:gridCol w:w="1725"/>
      </w:tblGrid>
      <w:tr w:rsidR="4B7C6627" w:rsidTr="4B7C6627" w14:paraId="76C075CD">
        <w:trPr>
          <w:trHeight w:val="300"/>
        </w:trPr>
        <w:tc>
          <w:tcPr>
            <w:tcW w:w="600" w:type="dxa"/>
            <w:tcBorders>
              <w:top w:val="single" w:color="AAAAAA" w:sz="8"/>
              <w:left w:val="single" w:color="AAAAAA" w:sz="8"/>
              <w:bottom w:val="single" w:color="AAAAAA" w:sz="8"/>
              <w:right w:val="single" w:color="AAAAAA" w:sz="8"/>
            </w:tcBorders>
            <w:shd w:val="clear" w:color="auto" w:fill="1F3864"/>
            <w:tcMar>
              <w:top w:w="80" w:type="dxa"/>
              <w:left w:w="80" w:type="dxa"/>
              <w:bottom w:w="80" w:type="dxa"/>
              <w:right w:w="80" w:type="dxa"/>
            </w:tcMar>
            <w:vAlign w:val="top"/>
          </w:tcPr>
          <w:p w:rsidR="4B7C6627" w:rsidP="4B7C6627" w:rsidRDefault="4B7C6627" w14:paraId="5C846587" w14:textId="5F60571E">
            <w:pPr>
              <w:bidi w:val="0"/>
              <w:spacing w:before="0" w:beforeAutospacing="off" w:after="0" w:afterAutospacing="off"/>
            </w:pPr>
            <w:r w:rsidRPr="4B7C6627" w:rsidR="4B7C6627">
              <w:rPr>
                <w:rFonts w:ascii="Arial" w:hAnsi="Arial" w:eastAsia="Arial" w:cs="Arial"/>
                <w:b w:val="1"/>
                <w:bCs w:val="1"/>
                <w:color w:val="FFFFFF" w:themeColor="background1" w:themeTint="FF" w:themeShade="FF"/>
                <w:sz w:val="18"/>
                <w:szCs w:val="18"/>
              </w:rPr>
              <w:t>#</w:t>
            </w:r>
          </w:p>
        </w:tc>
        <w:tc>
          <w:tcPr>
            <w:tcW w:w="2805" w:type="dxa"/>
            <w:tcBorders>
              <w:top w:val="single" w:color="AAAAAA" w:sz="8"/>
              <w:left w:val="single" w:color="AAAAAA" w:sz="8"/>
              <w:bottom w:val="single" w:color="AAAAAA" w:sz="8"/>
              <w:right w:val="single" w:color="AAAAAA" w:sz="8"/>
            </w:tcBorders>
            <w:shd w:val="clear" w:color="auto" w:fill="1F3864"/>
            <w:tcMar>
              <w:top w:w="80" w:type="dxa"/>
              <w:left w:w="80" w:type="dxa"/>
              <w:bottom w:w="80" w:type="dxa"/>
              <w:right w:w="80" w:type="dxa"/>
            </w:tcMar>
            <w:vAlign w:val="top"/>
          </w:tcPr>
          <w:p w:rsidR="4B7C6627" w:rsidP="4B7C6627" w:rsidRDefault="4B7C6627" w14:paraId="0010E142" w14:textId="658DF54A">
            <w:pPr>
              <w:bidi w:val="0"/>
              <w:spacing w:before="0" w:beforeAutospacing="off" w:after="0" w:afterAutospacing="off"/>
            </w:pPr>
            <w:r w:rsidRPr="4B7C6627" w:rsidR="4B7C6627">
              <w:rPr>
                <w:rFonts w:ascii="Arial" w:hAnsi="Arial" w:eastAsia="Arial" w:cs="Arial"/>
                <w:b w:val="1"/>
                <w:bCs w:val="1"/>
                <w:color w:val="FFFFFF" w:themeColor="background1" w:themeTint="FF" w:themeShade="FF"/>
                <w:sz w:val="18"/>
                <w:szCs w:val="18"/>
              </w:rPr>
              <w:t>Discrete Input</w:t>
            </w:r>
          </w:p>
        </w:tc>
        <w:tc>
          <w:tcPr>
            <w:tcW w:w="495" w:type="dxa"/>
            <w:tcBorders>
              <w:top w:val="single" w:color="AAAAAA" w:sz="8"/>
              <w:left w:val="single" w:color="AAAAAA" w:sz="8"/>
              <w:bottom w:val="single" w:color="AAAAAA" w:sz="8"/>
              <w:right w:val="single" w:color="AAAAAA" w:sz="8"/>
            </w:tcBorders>
            <w:shd w:val="clear" w:color="auto" w:fill="1F3864"/>
            <w:tcMar>
              <w:top w:w="80" w:type="dxa"/>
              <w:left w:w="80" w:type="dxa"/>
              <w:bottom w:w="80" w:type="dxa"/>
              <w:right w:w="80" w:type="dxa"/>
            </w:tcMar>
            <w:vAlign w:val="top"/>
          </w:tcPr>
          <w:p w:rsidR="4B7C6627" w:rsidP="4B7C6627" w:rsidRDefault="4B7C6627" w14:paraId="18ED3E26" w14:textId="0E8AB0E1">
            <w:pPr>
              <w:bidi w:val="0"/>
              <w:spacing w:before="0" w:beforeAutospacing="off" w:after="0" w:afterAutospacing="off"/>
              <w:jc w:val="center"/>
            </w:pPr>
            <w:r w:rsidRPr="4B7C6627" w:rsidR="4B7C6627">
              <w:rPr>
                <w:rFonts w:ascii="Arial" w:hAnsi="Arial" w:eastAsia="Arial" w:cs="Arial"/>
                <w:b w:val="1"/>
                <w:bCs w:val="1"/>
                <w:color w:val="FFFFFF" w:themeColor="background1" w:themeTint="FF" w:themeShade="FF"/>
                <w:sz w:val="18"/>
                <w:szCs w:val="18"/>
              </w:rPr>
              <w:t>Pts</w:t>
            </w:r>
          </w:p>
        </w:tc>
        <w:tc>
          <w:tcPr>
            <w:tcW w:w="1995" w:type="dxa"/>
            <w:tcBorders>
              <w:top w:val="single" w:color="AAAAAA" w:sz="8"/>
              <w:left w:val="single" w:color="AAAAAA" w:sz="8"/>
              <w:bottom w:val="single" w:color="AAAAAA" w:sz="8"/>
              <w:right w:val="single" w:color="AAAAAA" w:sz="8"/>
            </w:tcBorders>
            <w:shd w:val="clear" w:color="auto" w:fill="1F3864"/>
            <w:tcMar>
              <w:top w:w="80" w:type="dxa"/>
              <w:left w:w="80" w:type="dxa"/>
              <w:bottom w:w="80" w:type="dxa"/>
              <w:right w:w="80" w:type="dxa"/>
            </w:tcMar>
            <w:vAlign w:val="top"/>
          </w:tcPr>
          <w:p w:rsidR="4B7C6627" w:rsidP="4B7C6627" w:rsidRDefault="4B7C6627" w14:paraId="78B52878" w14:textId="59B3DF6E">
            <w:pPr>
              <w:bidi w:val="0"/>
              <w:spacing w:before="0" w:beforeAutospacing="off" w:after="0" w:afterAutospacing="off"/>
              <w:jc w:val="center"/>
            </w:pPr>
            <w:r w:rsidRPr="4B7C6627" w:rsidR="4B7C6627">
              <w:rPr>
                <w:rFonts w:ascii="Arial" w:hAnsi="Arial" w:eastAsia="Arial" w:cs="Arial"/>
                <w:b w:val="1"/>
                <w:bCs w:val="1"/>
                <w:color w:val="FFFFFF" w:themeColor="background1" w:themeTint="FF" w:themeShade="FF"/>
                <w:sz w:val="18"/>
                <w:szCs w:val="18"/>
              </w:rPr>
              <w:t>Full Credit</w:t>
            </w:r>
          </w:p>
        </w:tc>
        <w:tc>
          <w:tcPr>
            <w:tcW w:w="1725" w:type="dxa"/>
            <w:tcBorders>
              <w:top w:val="single" w:color="AAAAAA" w:sz="8"/>
              <w:left w:val="single" w:color="AAAAAA" w:sz="8"/>
              <w:bottom w:val="single" w:color="AAAAAA" w:sz="8"/>
              <w:right w:val="single" w:color="AAAAAA" w:sz="8"/>
            </w:tcBorders>
            <w:shd w:val="clear" w:color="auto" w:fill="1F3864"/>
            <w:tcMar>
              <w:top w:w="80" w:type="dxa"/>
              <w:left w:w="80" w:type="dxa"/>
              <w:bottom w:w="80" w:type="dxa"/>
              <w:right w:w="80" w:type="dxa"/>
            </w:tcMar>
            <w:vAlign w:val="top"/>
          </w:tcPr>
          <w:p w:rsidR="4B7C6627" w:rsidP="4B7C6627" w:rsidRDefault="4B7C6627" w14:paraId="1ADE00D0" w14:textId="5AA06BE3">
            <w:pPr>
              <w:bidi w:val="0"/>
              <w:spacing w:before="0" w:beforeAutospacing="off" w:after="0" w:afterAutospacing="off"/>
              <w:jc w:val="center"/>
            </w:pPr>
            <w:r w:rsidRPr="4B7C6627" w:rsidR="4B7C6627">
              <w:rPr>
                <w:rFonts w:ascii="Arial" w:hAnsi="Arial" w:eastAsia="Arial" w:cs="Arial"/>
                <w:b w:val="1"/>
                <w:bCs w:val="1"/>
                <w:color w:val="FFFFFF" w:themeColor="background1" w:themeTint="FF" w:themeShade="FF"/>
                <w:sz w:val="18"/>
                <w:szCs w:val="18"/>
              </w:rPr>
              <w:t>Half Credit</w:t>
            </w:r>
          </w:p>
        </w:tc>
        <w:tc>
          <w:tcPr>
            <w:tcW w:w="1725" w:type="dxa"/>
            <w:tcBorders>
              <w:top w:val="single" w:color="AAAAAA" w:sz="8"/>
              <w:left w:val="single" w:color="AAAAAA" w:sz="8"/>
              <w:bottom w:val="single" w:color="AAAAAA" w:sz="8"/>
              <w:right w:val="single" w:color="AAAAAA" w:sz="8"/>
            </w:tcBorders>
            <w:shd w:val="clear" w:color="auto" w:fill="1F3864"/>
            <w:tcMar>
              <w:top w:w="80" w:type="dxa"/>
              <w:left w:w="80" w:type="dxa"/>
              <w:bottom w:w="80" w:type="dxa"/>
              <w:right w:w="80" w:type="dxa"/>
            </w:tcMar>
            <w:vAlign w:val="top"/>
          </w:tcPr>
          <w:p w:rsidR="4B7C6627" w:rsidP="4B7C6627" w:rsidRDefault="4B7C6627" w14:paraId="5BAE95F9" w14:textId="1A88A81A">
            <w:pPr>
              <w:bidi w:val="0"/>
              <w:spacing w:before="0" w:beforeAutospacing="off" w:after="0" w:afterAutospacing="off"/>
              <w:jc w:val="center"/>
            </w:pPr>
            <w:r w:rsidRPr="4B7C6627" w:rsidR="4B7C6627">
              <w:rPr>
                <w:rFonts w:ascii="Arial" w:hAnsi="Arial" w:eastAsia="Arial" w:cs="Arial"/>
                <w:b w:val="1"/>
                <w:bCs w:val="1"/>
                <w:color w:val="FFFFFF" w:themeColor="background1" w:themeTint="FF" w:themeShade="FF"/>
                <w:sz w:val="18"/>
                <w:szCs w:val="18"/>
              </w:rPr>
              <w:t>Zero Credit</w:t>
            </w:r>
          </w:p>
        </w:tc>
      </w:tr>
      <w:tr w:rsidR="4B7C6627" w:rsidTr="4B7C6627" w14:paraId="08858458">
        <w:trPr>
          <w:trHeight w:val="300"/>
        </w:trPr>
        <w:tc>
          <w:tcPr>
            <w:tcW w:w="600"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301EF8E0" w14:textId="79B0652D">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3F.1</w:t>
            </w:r>
          </w:p>
        </w:tc>
        <w:tc>
          <w:tcPr>
            <w:tcW w:w="280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1B23E048" w14:textId="1F2ADC48">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Problem identified: behavioral health knowledge deficit</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3A66CE70" w14:textId="2A853643">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0.37</w:t>
            </w:r>
          </w:p>
        </w:tc>
        <w:tc>
          <w:tcPr>
            <w:tcW w:w="199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5DD05DFC" w14:textId="34115F9D">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Names behavioral health knowledge deficit</w:t>
            </w:r>
          </w:p>
        </w:tc>
        <w:tc>
          <w:tcPr>
            <w:tcW w:w="1725" w:type="dxa"/>
            <w:tcBorders>
              <w:top w:val="single" w:color="AAAAAA" w:sz="8"/>
              <w:left w:val="single" w:color="AAAAAA" w:sz="8"/>
              <w:bottom w:val="single" w:color="AAAAAA" w:sz="8"/>
              <w:right w:val="single" w:color="AAAAAA" w:sz="8"/>
            </w:tcBorders>
            <w:shd w:val="clear" w:color="auto" w:fill="FFF2CC"/>
            <w:tcMar>
              <w:top w:w="60" w:type="dxa"/>
              <w:left w:w="80" w:type="dxa"/>
              <w:bottom w:w="60" w:type="dxa"/>
              <w:right w:w="80" w:type="dxa"/>
            </w:tcMar>
            <w:vAlign w:val="top"/>
          </w:tcPr>
          <w:p w:rsidR="4B7C6627" w:rsidP="4B7C6627" w:rsidRDefault="4B7C6627" w14:paraId="5930DB7B" w14:textId="4300EA83">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w:t>
            </w:r>
          </w:p>
        </w:tc>
        <w:tc>
          <w:tcPr>
            <w:tcW w:w="1725" w:type="dxa"/>
            <w:tcBorders>
              <w:top w:val="single" w:color="AAAAAA" w:sz="8"/>
              <w:left w:val="single" w:color="AAAAAA" w:sz="8"/>
              <w:bottom w:val="single" w:color="AAAAAA" w:sz="8"/>
              <w:right w:val="single" w:color="AAAAAA" w:sz="8"/>
            </w:tcBorders>
            <w:shd w:val="clear" w:color="auto" w:fill="FFE0E0"/>
            <w:tcMar>
              <w:top w:w="60" w:type="dxa"/>
              <w:left w:w="80" w:type="dxa"/>
              <w:bottom w:w="60" w:type="dxa"/>
              <w:right w:w="80" w:type="dxa"/>
            </w:tcMar>
            <w:vAlign w:val="top"/>
          </w:tcPr>
          <w:p w:rsidR="4B7C6627" w:rsidP="4B7C6627" w:rsidRDefault="4B7C6627" w14:paraId="654AC583" w14:textId="62F852B7">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Omits</w:t>
            </w:r>
          </w:p>
        </w:tc>
      </w:tr>
      <w:tr w:rsidR="4B7C6627" w:rsidTr="4B7C6627" w14:paraId="4B5D826D">
        <w:trPr>
          <w:trHeight w:val="300"/>
        </w:trPr>
        <w:tc>
          <w:tcPr>
            <w:tcW w:w="600"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7292095D" w14:textId="28AD5BE4">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3F.2</w:t>
            </w:r>
          </w:p>
        </w:tc>
        <w:tc>
          <w:tcPr>
            <w:tcW w:w="2805"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4FD99060" w14:textId="658161F4">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Status: significantly improved</w:t>
            </w:r>
          </w:p>
        </w:tc>
        <w:tc>
          <w:tcPr>
            <w:tcW w:w="495"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12E84FEB" w14:textId="088E3D4A">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0.37</w:t>
            </w:r>
          </w:p>
        </w:tc>
        <w:tc>
          <w:tcPr>
            <w:tcW w:w="1995"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608A82E2" w14:textId="2D350EE3">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States significantly improved</w:t>
            </w:r>
          </w:p>
        </w:tc>
        <w:tc>
          <w:tcPr>
            <w:tcW w:w="1725" w:type="dxa"/>
            <w:tcBorders>
              <w:top w:val="single" w:color="AAAAAA" w:sz="8"/>
              <w:left w:val="single" w:color="AAAAAA" w:sz="8"/>
              <w:bottom w:val="single" w:color="AAAAAA" w:sz="8"/>
              <w:right w:val="single" w:color="AAAAAA" w:sz="8"/>
            </w:tcBorders>
            <w:shd w:val="clear" w:color="auto" w:fill="FFF2CC"/>
            <w:tcMar>
              <w:top w:w="60" w:type="dxa"/>
              <w:left w:w="80" w:type="dxa"/>
              <w:bottom w:w="60" w:type="dxa"/>
              <w:right w:w="80" w:type="dxa"/>
            </w:tcMar>
            <w:vAlign w:val="top"/>
          </w:tcPr>
          <w:p w:rsidR="4B7C6627" w:rsidP="4B7C6627" w:rsidRDefault="4B7C6627" w14:paraId="66667C47" w14:textId="3C368C07">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States improved, no qualifier</w:t>
            </w:r>
          </w:p>
        </w:tc>
        <w:tc>
          <w:tcPr>
            <w:tcW w:w="1725" w:type="dxa"/>
            <w:tcBorders>
              <w:top w:val="single" w:color="AAAAAA" w:sz="8"/>
              <w:left w:val="single" w:color="AAAAAA" w:sz="8"/>
              <w:bottom w:val="single" w:color="AAAAAA" w:sz="8"/>
              <w:right w:val="single" w:color="AAAAAA" w:sz="8"/>
            </w:tcBorders>
            <w:shd w:val="clear" w:color="auto" w:fill="FFE0E0"/>
            <w:tcMar>
              <w:top w:w="60" w:type="dxa"/>
              <w:left w:w="80" w:type="dxa"/>
              <w:bottom w:w="60" w:type="dxa"/>
              <w:right w:w="80" w:type="dxa"/>
            </w:tcMar>
            <w:vAlign w:val="top"/>
          </w:tcPr>
          <w:p w:rsidR="4B7C6627" w:rsidP="4B7C6627" w:rsidRDefault="4B7C6627" w14:paraId="7FC2CCC6" w14:textId="6D95E51A">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Omits</w:t>
            </w:r>
          </w:p>
        </w:tc>
      </w:tr>
      <w:tr w:rsidR="4B7C6627" w:rsidTr="4B7C6627" w14:paraId="19EFECA3">
        <w:trPr>
          <w:trHeight w:val="300"/>
        </w:trPr>
        <w:tc>
          <w:tcPr>
            <w:tcW w:w="600"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0B719B5D" w14:textId="6D6549EA">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3F.3</w:t>
            </w:r>
          </w:p>
        </w:tc>
        <w:tc>
          <w:tcPr>
            <w:tcW w:w="280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35EC981B" w14:textId="0EC799C1">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Improved understanding: importance of medication adherence</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1666FD26" w14:textId="5C334D19">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0.42</w:t>
            </w:r>
          </w:p>
        </w:tc>
        <w:tc>
          <w:tcPr>
            <w:tcW w:w="199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7DCE2822" w14:textId="0831E1C6">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States improved understanding of adherence importance</w:t>
            </w:r>
          </w:p>
        </w:tc>
        <w:tc>
          <w:tcPr>
            <w:tcW w:w="1725" w:type="dxa"/>
            <w:tcBorders>
              <w:top w:val="single" w:color="AAAAAA" w:sz="8"/>
              <w:left w:val="single" w:color="AAAAAA" w:sz="8"/>
              <w:bottom w:val="single" w:color="AAAAAA" w:sz="8"/>
              <w:right w:val="single" w:color="AAAAAA" w:sz="8"/>
            </w:tcBorders>
            <w:shd w:val="clear" w:color="auto" w:fill="FFF2CC"/>
            <w:tcMar>
              <w:top w:w="60" w:type="dxa"/>
              <w:left w:w="80" w:type="dxa"/>
              <w:bottom w:w="60" w:type="dxa"/>
              <w:right w:w="80" w:type="dxa"/>
            </w:tcMar>
            <w:vAlign w:val="top"/>
          </w:tcPr>
          <w:p w:rsidR="4B7C6627" w:rsidP="4B7C6627" w:rsidRDefault="4B7C6627" w14:paraId="793CB045" w14:textId="4D58FF8E">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w:t>
            </w:r>
          </w:p>
        </w:tc>
        <w:tc>
          <w:tcPr>
            <w:tcW w:w="1725" w:type="dxa"/>
            <w:tcBorders>
              <w:top w:val="single" w:color="AAAAAA" w:sz="8"/>
              <w:left w:val="single" w:color="AAAAAA" w:sz="8"/>
              <w:bottom w:val="single" w:color="AAAAAA" w:sz="8"/>
              <w:right w:val="single" w:color="AAAAAA" w:sz="8"/>
            </w:tcBorders>
            <w:shd w:val="clear" w:color="auto" w:fill="FFE0E0"/>
            <w:tcMar>
              <w:top w:w="60" w:type="dxa"/>
              <w:left w:w="80" w:type="dxa"/>
              <w:bottom w:w="60" w:type="dxa"/>
              <w:right w:w="80" w:type="dxa"/>
            </w:tcMar>
            <w:vAlign w:val="top"/>
          </w:tcPr>
          <w:p w:rsidR="4B7C6627" w:rsidP="4B7C6627" w:rsidRDefault="4B7C6627" w14:paraId="1491CDB7" w14:textId="76F0D9E1">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Omits</w:t>
            </w:r>
          </w:p>
        </w:tc>
      </w:tr>
      <w:tr w:rsidR="4B7C6627" w:rsidTr="4B7C6627" w14:paraId="5547BA4B">
        <w:trPr>
          <w:trHeight w:val="300"/>
        </w:trPr>
        <w:tc>
          <w:tcPr>
            <w:tcW w:w="600"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5BA8EFA1" w14:textId="254F5E70">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3F.4</w:t>
            </w:r>
          </w:p>
        </w:tc>
        <w:tc>
          <w:tcPr>
            <w:tcW w:w="2805"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4EC4A7E9" w14:textId="5F88F1BD">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Improved understanding: longitudinal nature of behavioral health treatment</w:t>
            </w:r>
          </w:p>
        </w:tc>
        <w:tc>
          <w:tcPr>
            <w:tcW w:w="495"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39E6B88D" w14:textId="6BBC6E12">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0.52</w:t>
            </w:r>
          </w:p>
        </w:tc>
        <w:tc>
          <w:tcPr>
            <w:tcW w:w="1995"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0B31B97C" w14:textId="5BB5A01A">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States improved understanding of longitudinal treatment</w:t>
            </w:r>
          </w:p>
        </w:tc>
        <w:tc>
          <w:tcPr>
            <w:tcW w:w="1725" w:type="dxa"/>
            <w:tcBorders>
              <w:top w:val="single" w:color="AAAAAA" w:sz="8"/>
              <w:left w:val="single" w:color="AAAAAA" w:sz="8"/>
              <w:bottom w:val="single" w:color="AAAAAA" w:sz="8"/>
              <w:right w:val="single" w:color="AAAAAA" w:sz="8"/>
            </w:tcBorders>
            <w:shd w:val="clear" w:color="auto" w:fill="FFF2CC"/>
            <w:tcMar>
              <w:top w:w="60" w:type="dxa"/>
              <w:left w:w="80" w:type="dxa"/>
              <w:bottom w:w="60" w:type="dxa"/>
              <w:right w:w="80" w:type="dxa"/>
            </w:tcMar>
            <w:vAlign w:val="top"/>
          </w:tcPr>
          <w:p w:rsidR="4B7C6627" w:rsidP="4B7C6627" w:rsidRDefault="4B7C6627" w14:paraId="1CB5126E" w14:textId="41DC7DA1">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w:t>
            </w:r>
          </w:p>
        </w:tc>
        <w:tc>
          <w:tcPr>
            <w:tcW w:w="1725" w:type="dxa"/>
            <w:tcBorders>
              <w:top w:val="single" w:color="AAAAAA" w:sz="8"/>
              <w:left w:val="single" w:color="AAAAAA" w:sz="8"/>
              <w:bottom w:val="single" w:color="AAAAAA" w:sz="8"/>
              <w:right w:val="single" w:color="AAAAAA" w:sz="8"/>
            </w:tcBorders>
            <w:shd w:val="clear" w:color="auto" w:fill="FFE0E0"/>
            <w:tcMar>
              <w:top w:w="60" w:type="dxa"/>
              <w:left w:w="80" w:type="dxa"/>
              <w:bottom w:w="60" w:type="dxa"/>
              <w:right w:w="80" w:type="dxa"/>
            </w:tcMar>
            <w:vAlign w:val="top"/>
          </w:tcPr>
          <w:p w:rsidR="4B7C6627" w:rsidP="4B7C6627" w:rsidRDefault="4B7C6627" w14:paraId="3967BC9F" w14:textId="54E6022D">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Omits</w:t>
            </w:r>
          </w:p>
        </w:tc>
      </w:tr>
      <w:tr w:rsidR="4B7C6627" w:rsidTr="4B7C6627" w14:paraId="65616E97">
        <w:trPr>
          <w:trHeight w:val="300"/>
        </w:trPr>
        <w:tc>
          <w:tcPr>
            <w:tcW w:w="600"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00ED14A8" w14:textId="6D3489D6">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3F.5</w:t>
            </w:r>
          </w:p>
        </w:tc>
        <w:tc>
          <w:tcPr>
            <w:tcW w:w="280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0F3E7D3B" w14:textId="2139459B">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Improved understanding: role of psychotherapy</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62DDABBC" w14:textId="72CCE5B1">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0.41</w:t>
            </w:r>
          </w:p>
        </w:tc>
        <w:tc>
          <w:tcPr>
            <w:tcW w:w="199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18E8F724" w14:textId="3606BE0D">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States improved understanding of psychotherapy role</w:t>
            </w:r>
          </w:p>
        </w:tc>
        <w:tc>
          <w:tcPr>
            <w:tcW w:w="1725" w:type="dxa"/>
            <w:tcBorders>
              <w:top w:val="single" w:color="AAAAAA" w:sz="8"/>
              <w:left w:val="single" w:color="AAAAAA" w:sz="8"/>
              <w:bottom w:val="single" w:color="AAAAAA" w:sz="8"/>
              <w:right w:val="single" w:color="AAAAAA" w:sz="8"/>
            </w:tcBorders>
            <w:shd w:val="clear" w:color="auto" w:fill="FFF2CC"/>
            <w:tcMar>
              <w:top w:w="60" w:type="dxa"/>
              <w:left w:w="80" w:type="dxa"/>
              <w:bottom w:w="60" w:type="dxa"/>
              <w:right w:w="80" w:type="dxa"/>
            </w:tcMar>
            <w:vAlign w:val="top"/>
          </w:tcPr>
          <w:p w:rsidR="4B7C6627" w:rsidP="4B7C6627" w:rsidRDefault="4B7C6627" w14:paraId="7B2F06A1" w14:textId="65B2B37B">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w:t>
            </w:r>
          </w:p>
        </w:tc>
        <w:tc>
          <w:tcPr>
            <w:tcW w:w="1725" w:type="dxa"/>
            <w:tcBorders>
              <w:top w:val="single" w:color="AAAAAA" w:sz="8"/>
              <w:left w:val="single" w:color="AAAAAA" w:sz="8"/>
              <w:bottom w:val="single" w:color="AAAAAA" w:sz="8"/>
              <w:right w:val="single" w:color="AAAAAA" w:sz="8"/>
            </w:tcBorders>
            <w:shd w:val="clear" w:color="auto" w:fill="FFE0E0"/>
            <w:tcMar>
              <w:top w:w="60" w:type="dxa"/>
              <w:left w:w="80" w:type="dxa"/>
              <w:bottom w:w="60" w:type="dxa"/>
              <w:right w:w="80" w:type="dxa"/>
            </w:tcMar>
            <w:vAlign w:val="top"/>
          </w:tcPr>
          <w:p w:rsidR="4B7C6627" w:rsidP="4B7C6627" w:rsidRDefault="4B7C6627" w14:paraId="34468010" w14:textId="7985F505">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Omits</w:t>
            </w:r>
          </w:p>
        </w:tc>
      </w:tr>
      <w:tr w:rsidR="4B7C6627" w:rsidTr="4B7C6627" w14:paraId="167B821C">
        <w:trPr>
          <w:trHeight w:val="300"/>
        </w:trPr>
        <w:tc>
          <w:tcPr>
            <w:tcW w:w="600"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43A3D7BD" w14:textId="0108909D">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3F.6</w:t>
            </w:r>
          </w:p>
        </w:tc>
        <w:tc>
          <w:tcPr>
            <w:tcW w:w="2805"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778A4343" w14:textId="026213BD">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Improved understanding: relationship between treatment engagement and symptom improvement</w:t>
            </w:r>
          </w:p>
        </w:tc>
        <w:tc>
          <w:tcPr>
            <w:tcW w:w="495"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62B19141" w14:textId="043C9733">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0.51</w:t>
            </w:r>
          </w:p>
        </w:tc>
        <w:tc>
          <w:tcPr>
            <w:tcW w:w="1995"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2EC1847E" w14:textId="2541054E">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States improved understanding of engagement-symptom link</w:t>
            </w:r>
          </w:p>
        </w:tc>
        <w:tc>
          <w:tcPr>
            <w:tcW w:w="1725" w:type="dxa"/>
            <w:tcBorders>
              <w:top w:val="single" w:color="AAAAAA" w:sz="8"/>
              <w:left w:val="single" w:color="AAAAAA" w:sz="8"/>
              <w:bottom w:val="single" w:color="AAAAAA" w:sz="8"/>
              <w:right w:val="single" w:color="AAAAAA" w:sz="8"/>
            </w:tcBorders>
            <w:shd w:val="clear" w:color="auto" w:fill="FFF2CC"/>
            <w:tcMar>
              <w:top w:w="60" w:type="dxa"/>
              <w:left w:w="80" w:type="dxa"/>
              <w:bottom w:w="60" w:type="dxa"/>
              <w:right w:w="80" w:type="dxa"/>
            </w:tcMar>
            <w:vAlign w:val="top"/>
          </w:tcPr>
          <w:p w:rsidR="4B7C6627" w:rsidP="4B7C6627" w:rsidRDefault="4B7C6627" w14:paraId="5FFB78E9" w14:textId="2ABBAF47">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w:t>
            </w:r>
          </w:p>
        </w:tc>
        <w:tc>
          <w:tcPr>
            <w:tcW w:w="1725" w:type="dxa"/>
            <w:tcBorders>
              <w:top w:val="single" w:color="AAAAAA" w:sz="8"/>
              <w:left w:val="single" w:color="AAAAAA" w:sz="8"/>
              <w:bottom w:val="single" w:color="AAAAAA" w:sz="8"/>
              <w:right w:val="single" w:color="AAAAAA" w:sz="8"/>
            </w:tcBorders>
            <w:shd w:val="clear" w:color="auto" w:fill="FFE0E0"/>
            <w:tcMar>
              <w:top w:w="60" w:type="dxa"/>
              <w:left w:w="80" w:type="dxa"/>
              <w:bottom w:w="60" w:type="dxa"/>
              <w:right w:w="80" w:type="dxa"/>
            </w:tcMar>
            <w:vAlign w:val="top"/>
          </w:tcPr>
          <w:p w:rsidR="4B7C6627" w:rsidP="4B7C6627" w:rsidRDefault="4B7C6627" w14:paraId="73D5F7FF" w14:textId="3FB64817">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Omits</w:t>
            </w:r>
          </w:p>
        </w:tc>
      </w:tr>
      <w:tr w:rsidR="4B7C6627" w:rsidTr="4B7C6627" w14:paraId="6975AE6F">
        <w:trPr>
          <w:trHeight w:val="300"/>
        </w:trPr>
        <w:tc>
          <w:tcPr>
            <w:tcW w:w="600"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3AAF4123" w14:textId="68D30CE1">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3F.7</w:t>
            </w:r>
          </w:p>
        </w:tc>
        <w:tc>
          <w:tcPr>
            <w:tcW w:w="280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10F5ECEE" w14:textId="24039038">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Additional education topic identified: maintenance treatment</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14E2E1BF" w14:textId="18945BAD">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0.46</w:t>
            </w:r>
          </w:p>
        </w:tc>
        <w:tc>
          <w:tcPr>
            <w:tcW w:w="199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3BEF64CB" w14:textId="729EBD9A">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Names maintenance treatment education</w:t>
            </w:r>
          </w:p>
        </w:tc>
        <w:tc>
          <w:tcPr>
            <w:tcW w:w="1725" w:type="dxa"/>
            <w:tcBorders>
              <w:top w:val="single" w:color="AAAAAA" w:sz="8"/>
              <w:left w:val="single" w:color="AAAAAA" w:sz="8"/>
              <w:bottom w:val="single" w:color="AAAAAA" w:sz="8"/>
              <w:right w:val="single" w:color="AAAAAA" w:sz="8"/>
            </w:tcBorders>
            <w:shd w:val="clear" w:color="auto" w:fill="FFF2CC"/>
            <w:tcMar>
              <w:top w:w="60" w:type="dxa"/>
              <w:left w:w="80" w:type="dxa"/>
              <w:bottom w:w="60" w:type="dxa"/>
              <w:right w:w="80" w:type="dxa"/>
            </w:tcMar>
            <w:vAlign w:val="top"/>
          </w:tcPr>
          <w:p w:rsidR="4B7C6627" w:rsidP="4B7C6627" w:rsidRDefault="4B7C6627" w14:paraId="0B447B28" w14:textId="3FEE9043">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w:t>
            </w:r>
          </w:p>
        </w:tc>
        <w:tc>
          <w:tcPr>
            <w:tcW w:w="1725" w:type="dxa"/>
            <w:tcBorders>
              <w:top w:val="single" w:color="AAAAAA" w:sz="8"/>
              <w:left w:val="single" w:color="AAAAAA" w:sz="8"/>
              <w:bottom w:val="single" w:color="AAAAAA" w:sz="8"/>
              <w:right w:val="single" w:color="AAAAAA" w:sz="8"/>
            </w:tcBorders>
            <w:shd w:val="clear" w:color="auto" w:fill="FFE0E0"/>
            <w:tcMar>
              <w:top w:w="60" w:type="dxa"/>
              <w:left w:w="80" w:type="dxa"/>
              <w:bottom w:w="60" w:type="dxa"/>
              <w:right w:w="80" w:type="dxa"/>
            </w:tcMar>
            <w:vAlign w:val="top"/>
          </w:tcPr>
          <w:p w:rsidR="4B7C6627" w:rsidP="4B7C6627" w:rsidRDefault="4B7C6627" w14:paraId="16D139F7" w14:textId="17F72399">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Omits</w:t>
            </w:r>
          </w:p>
        </w:tc>
      </w:tr>
      <w:tr w:rsidR="4B7C6627" w:rsidTr="4B7C6627" w14:paraId="02895639">
        <w:trPr>
          <w:trHeight w:val="300"/>
        </w:trPr>
        <w:tc>
          <w:tcPr>
            <w:tcW w:w="600"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443844D2" w14:textId="40B65EF8">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3F.8</w:t>
            </w:r>
          </w:p>
        </w:tc>
        <w:tc>
          <w:tcPr>
            <w:tcW w:w="2805"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4C700FC3" w14:textId="1AF704BE">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Additional education topic identified: relapse prevention</w:t>
            </w:r>
          </w:p>
        </w:tc>
        <w:tc>
          <w:tcPr>
            <w:tcW w:w="495"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44CB88D3" w14:textId="19884D94">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0.41</w:t>
            </w:r>
          </w:p>
        </w:tc>
        <w:tc>
          <w:tcPr>
            <w:tcW w:w="1995"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6CB62B0A" w14:textId="24A17FE4">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Names relapse prevention education</w:t>
            </w:r>
          </w:p>
        </w:tc>
        <w:tc>
          <w:tcPr>
            <w:tcW w:w="1725" w:type="dxa"/>
            <w:tcBorders>
              <w:top w:val="single" w:color="AAAAAA" w:sz="8"/>
              <w:left w:val="single" w:color="AAAAAA" w:sz="8"/>
              <w:bottom w:val="single" w:color="AAAAAA" w:sz="8"/>
              <w:right w:val="single" w:color="AAAAAA" w:sz="8"/>
            </w:tcBorders>
            <w:shd w:val="clear" w:color="auto" w:fill="FFF2CC"/>
            <w:tcMar>
              <w:top w:w="60" w:type="dxa"/>
              <w:left w:w="80" w:type="dxa"/>
              <w:bottom w:w="60" w:type="dxa"/>
              <w:right w:w="80" w:type="dxa"/>
            </w:tcMar>
            <w:vAlign w:val="top"/>
          </w:tcPr>
          <w:p w:rsidR="4B7C6627" w:rsidP="4B7C6627" w:rsidRDefault="4B7C6627" w14:paraId="20F36B74" w14:textId="12472911">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w:t>
            </w:r>
          </w:p>
        </w:tc>
        <w:tc>
          <w:tcPr>
            <w:tcW w:w="1725" w:type="dxa"/>
            <w:tcBorders>
              <w:top w:val="single" w:color="AAAAAA" w:sz="8"/>
              <w:left w:val="single" w:color="AAAAAA" w:sz="8"/>
              <w:bottom w:val="single" w:color="AAAAAA" w:sz="8"/>
              <w:right w:val="single" w:color="AAAAAA" w:sz="8"/>
            </w:tcBorders>
            <w:shd w:val="clear" w:color="auto" w:fill="FFE0E0"/>
            <w:tcMar>
              <w:top w:w="60" w:type="dxa"/>
              <w:left w:w="80" w:type="dxa"/>
              <w:bottom w:w="60" w:type="dxa"/>
              <w:right w:w="80" w:type="dxa"/>
            </w:tcMar>
            <w:vAlign w:val="top"/>
          </w:tcPr>
          <w:p w:rsidR="4B7C6627" w:rsidP="4B7C6627" w:rsidRDefault="4B7C6627" w14:paraId="6AFD457B" w14:textId="0AA1A1C9">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Omits</w:t>
            </w:r>
          </w:p>
        </w:tc>
      </w:tr>
      <w:tr w:rsidR="4B7C6627" w:rsidTr="4B7C6627" w14:paraId="06AB0AF1">
        <w:trPr>
          <w:trHeight w:val="300"/>
        </w:trPr>
        <w:tc>
          <w:tcPr>
            <w:tcW w:w="600"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0601D402" w14:textId="4BF0409E">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3F.9</w:t>
            </w:r>
          </w:p>
        </w:tc>
        <w:tc>
          <w:tcPr>
            <w:tcW w:w="280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5C721FAA" w14:textId="2BFB3B21">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All four knowledge domains documented (adherence, longitudinal, psychotherapy, engagement)</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7F6CAA1F" w14:textId="1FC6BD69">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0.41</w:t>
            </w:r>
          </w:p>
        </w:tc>
        <w:tc>
          <w:tcPr>
            <w:tcW w:w="199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6099B6DA" w14:textId="62A65041">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All four domains named</w:t>
            </w:r>
          </w:p>
        </w:tc>
        <w:tc>
          <w:tcPr>
            <w:tcW w:w="1725" w:type="dxa"/>
            <w:tcBorders>
              <w:top w:val="single" w:color="AAAAAA" w:sz="8"/>
              <w:left w:val="single" w:color="AAAAAA" w:sz="8"/>
              <w:bottom w:val="single" w:color="AAAAAA" w:sz="8"/>
              <w:right w:val="single" w:color="AAAAAA" w:sz="8"/>
            </w:tcBorders>
            <w:shd w:val="clear" w:color="auto" w:fill="FFF2CC"/>
            <w:tcMar>
              <w:top w:w="60" w:type="dxa"/>
              <w:left w:w="80" w:type="dxa"/>
              <w:bottom w:w="60" w:type="dxa"/>
              <w:right w:w="80" w:type="dxa"/>
            </w:tcMar>
            <w:vAlign w:val="top"/>
          </w:tcPr>
          <w:p w:rsidR="4B7C6627" w:rsidP="4B7C6627" w:rsidRDefault="4B7C6627" w14:paraId="4DEDD507" w14:textId="6971FF42">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Two to three named</w:t>
            </w:r>
          </w:p>
        </w:tc>
        <w:tc>
          <w:tcPr>
            <w:tcW w:w="1725" w:type="dxa"/>
            <w:tcBorders>
              <w:top w:val="single" w:color="AAAAAA" w:sz="8"/>
              <w:left w:val="single" w:color="AAAAAA" w:sz="8"/>
              <w:bottom w:val="single" w:color="AAAAAA" w:sz="8"/>
              <w:right w:val="single" w:color="AAAAAA" w:sz="8"/>
            </w:tcBorders>
            <w:shd w:val="clear" w:color="auto" w:fill="FFE0E0"/>
            <w:tcMar>
              <w:top w:w="60" w:type="dxa"/>
              <w:left w:w="80" w:type="dxa"/>
              <w:bottom w:w="60" w:type="dxa"/>
              <w:right w:w="80" w:type="dxa"/>
            </w:tcMar>
            <w:vAlign w:val="top"/>
          </w:tcPr>
          <w:p w:rsidR="4B7C6627" w:rsidP="4B7C6627" w:rsidRDefault="4B7C6627" w14:paraId="1835D0B5" w14:textId="646EF74D">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One or none</w:t>
            </w:r>
          </w:p>
        </w:tc>
      </w:tr>
      <w:tr w:rsidR="4B7C6627" w:rsidTr="4B7C6627" w14:paraId="6EF0352A">
        <w:trPr>
          <w:trHeight w:val="300"/>
        </w:trPr>
        <w:tc>
          <w:tcPr>
            <w:tcW w:w="600"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15B9BC4D" w14:textId="309E88E4">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3F.10</w:t>
            </w:r>
          </w:p>
        </w:tc>
        <w:tc>
          <w:tcPr>
            <w:tcW w:w="2805"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6444B0E4" w14:textId="11774FA1">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Knowledge improvement linked to better patient outcomes</w:t>
            </w:r>
          </w:p>
        </w:tc>
        <w:tc>
          <w:tcPr>
            <w:tcW w:w="495"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57C782EA" w14:textId="627F62B0">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0.41</w:t>
            </w:r>
          </w:p>
        </w:tc>
        <w:tc>
          <w:tcPr>
            <w:tcW w:w="1995"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33CEE927" w14:textId="16CCAB55">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Links knowledge to outcomes</w:t>
            </w:r>
          </w:p>
        </w:tc>
        <w:tc>
          <w:tcPr>
            <w:tcW w:w="1725" w:type="dxa"/>
            <w:tcBorders>
              <w:top w:val="single" w:color="AAAAAA" w:sz="8"/>
              <w:left w:val="single" w:color="AAAAAA" w:sz="8"/>
              <w:bottom w:val="single" w:color="AAAAAA" w:sz="8"/>
              <w:right w:val="single" w:color="AAAAAA" w:sz="8"/>
            </w:tcBorders>
            <w:shd w:val="clear" w:color="auto" w:fill="FFF2CC"/>
            <w:tcMar>
              <w:top w:w="60" w:type="dxa"/>
              <w:left w:w="80" w:type="dxa"/>
              <w:bottom w:w="60" w:type="dxa"/>
              <w:right w:w="80" w:type="dxa"/>
            </w:tcMar>
            <w:vAlign w:val="top"/>
          </w:tcPr>
          <w:p w:rsidR="4B7C6627" w:rsidP="4B7C6627" w:rsidRDefault="4B7C6627" w14:paraId="00F00AB9" w14:textId="6DB82B41">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w:t>
            </w:r>
          </w:p>
        </w:tc>
        <w:tc>
          <w:tcPr>
            <w:tcW w:w="1725" w:type="dxa"/>
            <w:tcBorders>
              <w:top w:val="single" w:color="AAAAAA" w:sz="8"/>
              <w:left w:val="single" w:color="AAAAAA" w:sz="8"/>
              <w:bottom w:val="single" w:color="AAAAAA" w:sz="8"/>
              <w:right w:val="single" w:color="AAAAAA" w:sz="8"/>
            </w:tcBorders>
            <w:shd w:val="clear" w:color="auto" w:fill="FFE0E0"/>
            <w:tcMar>
              <w:top w:w="60" w:type="dxa"/>
              <w:left w:w="80" w:type="dxa"/>
              <w:bottom w:w="60" w:type="dxa"/>
              <w:right w:w="80" w:type="dxa"/>
            </w:tcMar>
            <w:vAlign w:val="top"/>
          </w:tcPr>
          <w:p w:rsidR="4B7C6627" w:rsidP="4B7C6627" w:rsidRDefault="4B7C6627" w14:paraId="57FB419D" w14:textId="6953E71D">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Omits</w:t>
            </w:r>
          </w:p>
        </w:tc>
      </w:tr>
      <w:tr w:rsidR="4B7C6627" w:rsidTr="4B7C6627" w14:paraId="744E2927">
        <w:trPr>
          <w:trHeight w:val="300"/>
        </w:trPr>
        <w:tc>
          <w:tcPr>
            <w:tcW w:w="600"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3F8FF7EC" w14:textId="1129B3B6">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3F.11</w:t>
            </w:r>
          </w:p>
        </w:tc>
        <w:tc>
          <w:tcPr>
            <w:tcW w:w="280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0542DF5C" w14:textId="30933623">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Continued education remains appropriate</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787E8D3E" w14:textId="28A36124">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0.21</w:t>
            </w:r>
          </w:p>
        </w:tc>
        <w:tc>
          <w:tcPr>
            <w:tcW w:w="199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10B53897" w14:textId="0F344C71">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States continued education appropriate</w:t>
            </w:r>
          </w:p>
        </w:tc>
        <w:tc>
          <w:tcPr>
            <w:tcW w:w="1725" w:type="dxa"/>
            <w:tcBorders>
              <w:top w:val="single" w:color="AAAAAA" w:sz="8"/>
              <w:left w:val="single" w:color="AAAAAA" w:sz="8"/>
              <w:bottom w:val="single" w:color="AAAAAA" w:sz="8"/>
              <w:right w:val="single" w:color="AAAAAA" w:sz="8"/>
            </w:tcBorders>
            <w:shd w:val="clear" w:color="auto" w:fill="FFF2CC"/>
            <w:tcMar>
              <w:top w:w="60" w:type="dxa"/>
              <w:left w:w="80" w:type="dxa"/>
              <w:bottom w:w="60" w:type="dxa"/>
              <w:right w:w="80" w:type="dxa"/>
            </w:tcMar>
            <w:vAlign w:val="top"/>
          </w:tcPr>
          <w:p w:rsidR="4B7C6627" w:rsidP="4B7C6627" w:rsidRDefault="4B7C6627" w14:paraId="5CB68AFD" w14:textId="57EE2420">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w:t>
            </w:r>
          </w:p>
        </w:tc>
        <w:tc>
          <w:tcPr>
            <w:tcW w:w="1725" w:type="dxa"/>
            <w:tcBorders>
              <w:top w:val="single" w:color="AAAAAA" w:sz="8"/>
              <w:left w:val="single" w:color="AAAAAA" w:sz="8"/>
              <w:bottom w:val="single" w:color="AAAAAA" w:sz="8"/>
              <w:right w:val="single" w:color="AAAAAA" w:sz="8"/>
            </w:tcBorders>
            <w:shd w:val="clear" w:color="auto" w:fill="FFE0E0"/>
            <w:tcMar>
              <w:top w:w="60" w:type="dxa"/>
              <w:left w:w="80" w:type="dxa"/>
              <w:bottom w:w="60" w:type="dxa"/>
              <w:right w:w="80" w:type="dxa"/>
            </w:tcMar>
            <w:vAlign w:val="top"/>
          </w:tcPr>
          <w:p w:rsidR="4B7C6627" w:rsidP="4B7C6627" w:rsidRDefault="4B7C6627" w14:paraId="2F3CECD5" w14:textId="0E18C925">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Omits</w:t>
            </w:r>
          </w:p>
        </w:tc>
      </w:tr>
    </w:tbl>
    <w:p w:rsidR="594D8A98" w:rsidP="4B7C6627" w:rsidRDefault="594D8A98" w14:paraId="572A1AA7" w14:textId="44E59EC3">
      <w:pPr>
        <w:bidi w:val="0"/>
        <w:spacing w:before="60" w:beforeAutospacing="off" w:after="120" w:afterAutospacing="off"/>
      </w:pPr>
      <w:r w:rsidRPr="4B7C6627" w:rsidR="594D8A98">
        <w:rPr>
          <w:rFonts w:ascii="Arial" w:hAnsi="Arial" w:eastAsia="Arial" w:cs="Arial"/>
          <w:i w:val="1"/>
          <w:iCs w:val="1"/>
          <w:noProof w:val="0"/>
          <w:color w:val="2E7D32"/>
          <w:sz w:val="16"/>
          <w:szCs w:val="16"/>
          <w:lang w:val="en-US"/>
        </w:rPr>
        <w:t>✓ 3F sum check: 0.37 + 0.37 + 0.42 + 0.52 + 0.41 + 0.51 + 0.46 + 0.41 + 0.41 + 0.41 + 0.21 = 4.50</w:t>
      </w:r>
    </w:p>
    <w:p w:rsidR="594D8A98" w:rsidP="4B7C6627" w:rsidRDefault="594D8A98" w14:paraId="27A3B547" w14:textId="394B56E0">
      <w:pPr>
        <w:bidi w:val="0"/>
        <w:spacing w:before="120" w:beforeAutospacing="off" w:after="240" w:afterAutospacing="off"/>
      </w:pPr>
      <w:r w:rsidRPr="4B7C6627" w:rsidR="594D8A98">
        <w:rPr>
          <w:rFonts w:ascii="Arial" w:hAnsi="Arial" w:eastAsia="Arial" w:cs="Arial"/>
          <w:b w:val="1"/>
          <w:bCs w:val="1"/>
          <w:i w:val="1"/>
          <w:iCs w:val="1"/>
          <w:noProof w:val="0"/>
          <w:color w:val="1565C0"/>
          <w:sz w:val="18"/>
          <w:szCs w:val="18"/>
          <w:lang w:val="en-US"/>
        </w:rPr>
        <w:t>✓ Section 3 check: 3A (9.0) + 3B (5.0) + 3C (3.5) + 3D (3.0) + 3E (5.0) + 3F (4.5) = 30.0</w:t>
      </w:r>
    </w:p>
    <w:p w:rsidR="4B7C6627" w:rsidRDefault="4B7C6627" w14:paraId="4F328867" w14:textId="7A5151B2"/>
    <w:p w:rsidR="594D8A98" w:rsidP="4B7C6627" w:rsidRDefault="594D8A98" w14:paraId="75FFA14C" w14:textId="60D8AF71">
      <w:pPr>
        <w:bidi w:val="0"/>
        <w:spacing w:before="0" w:beforeAutospacing="off" w:after="0" w:afterAutospacing="off"/>
      </w:pPr>
      <w:r w:rsidRPr="4B7C6627" w:rsidR="594D8A98">
        <w:rPr>
          <w:rFonts w:ascii="Arial" w:hAnsi="Arial" w:eastAsia="Arial" w:cs="Arial"/>
          <w:noProof w:val="0"/>
          <w:sz w:val="18"/>
          <w:szCs w:val="18"/>
          <w:lang w:val="en-US"/>
        </w:rPr>
        <w:t xml:space="preserve"> </w:t>
      </w:r>
    </w:p>
    <w:p w:rsidR="594D8A98" w:rsidP="4B7C6627" w:rsidRDefault="594D8A98" w14:paraId="79C440C6" w14:textId="63B2B195">
      <w:pPr>
        <w:bidi w:val="0"/>
        <w:spacing w:before="240" w:beforeAutospacing="off" w:after="120" w:afterAutospacing="off"/>
      </w:pPr>
      <w:r w:rsidRPr="4B7C6627" w:rsidR="594D8A98">
        <w:rPr>
          <w:rFonts w:ascii="Arial" w:hAnsi="Arial" w:eastAsia="Arial" w:cs="Arial"/>
          <w:b w:val="1"/>
          <w:bCs w:val="1"/>
          <w:noProof w:val="0"/>
          <w:color w:val="1F3864"/>
          <w:sz w:val="26"/>
          <w:szCs w:val="26"/>
          <w:lang w:val="en-US"/>
        </w:rPr>
        <w:t>SECTION 4: PLAN (25.0 points)</w:t>
      </w:r>
    </w:p>
    <w:p w:rsidR="594D8A98" w:rsidP="4B7C6627" w:rsidRDefault="594D8A98" w14:paraId="3D38B9F2" w14:textId="71181CB6">
      <w:pPr>
        <w:bidi w:val="0"/>
        <w:spacing w:before="160" w:beforeAutospacing="off" w:after="80" w:afterAutospacing="off"/>
      </w:pPr>
      <w:r w:rsidRPr="4B7C6627" w:rsidR="594D8A98">
        <w:rPr>
          <w:rFonts w:ascii="Arial" w:hAnsi="Arial" w:eastAsia="Arial" w:cs="Arial"/>
          <w:b w:val="1"/>
          <w:bCs w:val="1"/>
          <w:noProof w:val="0"/>
          <w:color w:val="2E75B6"/>
          <w:sz w:val="20"/>
          <w:szCs w:val="20"/>
          <w:lang w:val="en-US"/>
        </w:rPr>
        <w:t>4A. MAJOR DEPRESSIVE DISORDER (5.0 points) — 12 inputs, sum = 5.0</w:t>
      </w:r>
    </w:p>
    <w:tbl>
      <w:tblPr>
        <w:tblStyle w:val="TableNormal"/>
        <w:bidiVisual w:val="0"/>
        <w:tblW w:w="0" w:type="auto"/>
        <w:tblLook w:val="06A0" w:firstRow="1" w:lastRow="0" w:firstColumn="1" w:lastColumn="0" w:noHBand="1" w:noVBand="1"/>
      </w:tblPr>
      <w:tblGrid>
        <w:gridCol w:w="600"/>
        <w:gridCol w:w="2805"/>
        <w:gridCol w:w="495"/>
        <w:gridCol w:w="1995"/>
        <w:gridCol w:w="1725"/>
        <w:gridCol w:w="1725"/>
      </w:tblGrid>
      <w:tr w:rsidR="4B7C6627" w:rsidTr="4B7C6627" w14:paraId="308DAFC6">
        <w:trPr>
          <w:trHeight w:val="300"/>
        </w:trPr>
        <w:tc>
          <w:tcPr>
            <w:tcW w:w="600" w:type="dxa"/>
            <w:tcBorders>
              <w:top w:val="single" w:color="AAAAAA" w:sz="8"/>
              <w:left w:val="single" w:color="AAAAAA" w:sz="8"/>
              <w:bottom w:val="single" w:color="AAAAAA" w:sz="8"/>
              <w:right w:val="single" w:color="AAAAAA" w:sz="8"/>
            </w:tcBorders>
            <w:shd w:val="clear" w:color="auto" w:fill="1F3864"/>
            <w:tcMar>
              <w:top w:w="80" w:type="dxa"/>
              <w:left w:w="80" w:type="dxa"/>
              <w:bottom w:w="80" w:type="dxa"/>
              <w:right w:w="80" w:type="dxa"/>
            </w:tcMar>
            <w:vAlign w:val="top"/>
          </w:tcPr>
          <w:p w:rsidR="4B7C6627" w:rsidP="4B7C6627" w:rsidRDefault="4B7C6627" w14:paraId="6E0CBABB" w14:textId="53311282">
            <w:pPr>
              <w:bidi w:val="0"/>
              <w:spacing w:before="0" w:beforeAutospacing="off" w:after="0" w:afterAutospacing="off"/>
            </w:pPr>
            <w:r w:rsidRPr="4B7C6627" w:rsidR="4B7C6627">
              <w:rPr>
                <w:rFonts w:ascii="Arial" w:hAnsi="Arial" w:eastAsia="Arial" w:cs="Arial"/>
                <w:b w:val="1"/>
                <w:bCs w:val="1"/>
                <w:color w:val="FFFFFF" w:themeColor="background1" w:themeTint="FF" w:themeShade="FF"/>
                <w:sz w:val="18"/>
                <w:szCs w:val="18"/>
              </w:rPr>
              <w:t>#</w:t>
            </w:r>
          </w:p>
        </w:tc>
        <w:tc>
          <w:tcPr>
            <w:tcW w:w="2805" w:type="dxa"/>
            <w:tcBorders>
              <w:top w:val="single" w:color="AAAAAA" w:sz="8"/>
              <w:left w:val="single" w:color="AAAAAA" w:sz="8"/>
              <w:bottom w:val="single" w:color="AAAAAA" w:sz="8"/>
              <w:right w:val="single" w:color="AAAAAA" w:sz="8"/>
            </w:tcBorders>
            <w:shd w:val="clear" w:color="auto" w:fill="1F3864"/>
            <w:tcMar>
              <w:top w:w="80" w:type="dxa"/>
              <w:left w:w="80" w:type="dxa"/>
              <w:bottom w:w="80" w:type="dxa"/>
              <w:right w:w="80" w:type="dxa"/>
            </w:tcMar>
            <w:vAlign w:val="top"/>
          </w:tcPr>
          <w:p w:rsidR="4B7C6627" w:rsidP="4B7C6627" w:rsidRDefault="4B7C6627" w14:paraId="52D5D1C1" w14:textId="3033D2B1">
            <w:pPr>
              <w:bidi w:val="0"/>
              <w:spacing w:before="0" w:beforeAutospacing="off" w:after="0" w:afterAutospacing="off"/>
            </w:pPr>
            <w:r w:rsidRPr="4B7C6627" w:rsidR="4B7C6627">
              <w:rPr>
                <w:rFonts w:ascii="Arial" w:hAnsi="Arial" w:eastAsia="Arial" w:cs="Arial"/>
                <w:b w:val="1"/>
                <w:bCs w:val="1"/>
                <w:color w:val="FFFFFF" w:themeColor="background1" w:themeTint="FF" w:themeShade="FF"/>
                <w:sz w:val="18"/>
                <w:szCs w:val="18"/>
              </w:rPr>
              <w:t>Discrete Input</w:t>
            </w:r>
          </w:p>
        </w:tc>
        <w:tc>
          <w:tcPr>
            <w:tcW w:w="495" w:type="dxa"/>
            <w:tcBorders>
              <w:top w:val="single" w:color="AAAAAA" w:sz="8"/>
              <w:left w:val="single" w:color="AAAAAA" w:sz="8"/>
              <w:bottom w:val="single" w:color="AAAAAA" w:sz="8"/>
              <w:right w:val="single" w:color="AAAAAA" w:sz="8"/>
            </w:tcBorders>
            <w:shd w:val="clear" w:color="auto" w:fill="1F3864"/>
            <w:tcMar>
              <w:top w:w="80" w:type="dxa"/>
              <w:left w:w="80" w:type="dxa"/>
              <w:bottom w:w="80" w:type="dxa"/>
              <w:right w:w="80" w:type="dxa"/>
            </w:tcMar>
            <w:vAlign w:val="top"/>
          </w:tcPr>
          <w:p w:rsidR="4B7C6627" w:rsidP="4B7C6627" w:rsidRDefault="4B7C6627" w14:paraId="6B5B969A" w14:textId="39F7F88D">
            <w:pPr>
              <w:bidi w:val="0"/>
              <w:spacing w:before="0" w:beforeAutospacing="off" w:after="0" w:afterAutospacing="off"/>
              <w:jc w:val="center"/>
            </w:pPr>
            <w:r w:rsidRPr="4B7C6627" w:rsidR="4B7C6627">
              <w:rPr>
                <w:rFonts w:ascii="Arial" w:hAnsi="Arial" w:eastAsia="Arial" w:cs="Arial"/>
                <w:b w:val="1"/>
                <w:bCs w:val="1"/>
                <w:color w:val="FFFFFF" w:themeColor="background1" w:themeTint="FF" w:themeShade="FF"/>
                <w:sz w:val="18"/>
                <w:szCs w:val="18"/>
              </w:rPr>
              <w:t>Pts</w:t>
            </w:r>
          </w:p>
        </w:tc>
        <w:tc>
          <w:tcPr>
            <w:tcW w:w="1995" w:type="dxa"/>
            <w:tcBorders>
              <w:top w:val="single" w:color="AAAAAA" w:sz="8"/>
              <w:left w:val="single" w:color="AAAAAA" w:sz="8"/>
              <w:bottom w:val="single" w:color="AAAAAA" w:sz="8"/>
              <w:right w:val="single" w:color="AAAAAA" w:sz="8"/>
            </w:tcBorders>
            <w:shd w:val="clear" w:color="auto" w:fill="1F3864"/>
            <w:tcMar>
              <w:top w:w="80" w:type="dxa"/>
              <w:left w:w="80" w:type="dxa"/>
              <w:bottom w:w="80" w:type="dxa"/>
              <w:right w:w="80" w:type="dxa"/>
            </w:tcMar>
            <w:vAlign w:val="top"/>
          </w:tcPr>
          <w:p w:rsidR="4B7C6627" w:rsidP="4B7C6627" w:rsidRDefault="4B7C6627" w14:paraId="1D45EB21" w14:textId="755E7B25">
            <w:pPr>
              <w:bidi w:val="0"/>
              <w:spacing w:before="0" w:beforeAutospacing="off" w:after="0" w:afterAutospacing="off"/>
              <w:jc w:val="center"/>
            </w:pPr>
            <w:r w:rsidRPr="4B7C6627" w:rsidR="4B7C6627">
              <w:rPr>
                <w:rFonts w:ascii="Arial" w:hAnsi="Arial" w:eastAsia="Arial" w:cs="Arial"/>
                <w:b w:val="1"/>
                <w:bCs w:val="1"/>
                <w:color w:val="FFFFFF" w:themeColor="background1" w:themeTint="FF" w:themeShade="FF"/>
                <w:sz w:val="18"/>
                <w:szCs w:val="18"/>
              </w:rPr>
              <w:t>Full Credit</w:t>
            </w:r>
          </w:p>
        </w:tc>
        <w:tc>
          <w:tcPr>
            <w:tcW w:w="1725" w:type="dxa"/>
            <w:tcBorders>
              <w:top w:val="single" w:color="AAAAAA" w:sz="8"/>
              <w:left w:val="single" w:color="AAAAAA" w:sz="8"/>
              <w:bottom w:val="single" w:color="AAAAAA" w:sz="8"/>
              <w:right w:val="single" w:color="AAAAAA" w:sz="8"/>
            </w:tcBorders>
            <w:shd w:val="clear" w:color="auto" w:fill="1F3864"/>
            <w:tcMar>
              <w:top w:w="80" w:type="dxa"/>
              <w:left w:w="80" w:type="dxa"/>
              <w:bottom w:w="80" w:type="dxa"/>
              <w:right w:w="80" w:type="dxa"/>
            </w:tcMar>
            <w:vAlign w:val="top"/>
          </w:tcPr>
          <w:p w:rsidR="4B7C6627" w:rsidP="4B7C6627" w:rsidRDefault="4B7C6627" w14:paraId="51191941" w14:textId="4EA223F3">
            <w:pPr>
              <w:bidi w:val="0"/>
              <w:spacing w:before="0" w:beforeAutospacing="off" w:after="0" w:afterAutospacing="off"/>
              <w:jc w:val="center"/>
            </w:pPr>
            <w:r w:rsidRPr="4B7C6627" w:rsidR="4B7C6627">
              <w:rPr>
                <w:rFonts w:ascii="Arial" w:hAnsi="Arial" w:eastAsia="Arial" w:cs="Arial"/>
                <w:b w:val="1"/>
                <w:bCs w:val="1"/>
                <w:color w:val="FFFFFF" w:themeColor="background1" w:themeTint="FF" w:themeShade="FF"/>
                <w:sz w:val="18"/>
                <w:szCs w:val="18"/>
              </w:rPr>
              <w:t>Half Credit</w:t>
            </w:r>
          </w:p>
        </w:tc>
        <w:tc>
          <w:tcPr>
            <w:tcW w:w="1725" w:type="dxa"/>
            <w:tcBorders>
              <w:top w:val="single" w:color="AAAAAA" w:sz="8"/>
              <w:left w:val="single" w:color="AAAAAA" w:sz="8"/>
              <w:bottom w:val="single" w:color="AAAAAA" w:sz="8"/>
              <w:right w:val="single" w:color="AAAAAA" w:sz="8"/>
            </w:tcBorders>
            <w:shd w:val="clear" w:color="auto" w:fill="1F3864"/>
            <w:tcMar>
              <w:top w:w="80" w:type="dxa"/>
              <w:left w:w="80" w:type="dxa"/>
              <w:bottom w:w="80" w:type="dxa"/>
              <w:right w:w="80" w:type="dxa"/>
            </w:tcMar>
            <w:vAlign w:val="top"/>
          </w:tcPr>
          <w:p w:rsidR="4B7C6627" w:rsidP="4B7C6627" w:rsidRDefault="4B7C6627" w14:paraId="551D4D25" w14:textId="544FD680">
            <w:pPr>
              <w:bidi w:val="0"/>
              <w:spacing w:before="0" w:beforeAutospacing="off" w:after="0" w:afterAutospacing="off"/>
              <w:jc w:val="center"/>
            </w:pPr>
            <w:r w:rsidRPr="4B7C6627" w:rsidR="4B7C6627">
              <w:rPr>
                <w:rFonts w:ascii="Arial" w:hAnsi="Arial" w:eastAsia="Arial" w:cs="Arial"/>
                <w:b w:val="1"/>
                <w:bCs w:val="1"/>
                <w:color w:val="FFFFFF" w:themeColor="background1" w:themeTint="FF" w:themeShade="FF"/>
                <w:sz w:val="18"/>
                <w:szCs w:val="18"/>
              </w:rPr>
              <w:t>Zero Credit</w:t>
            </w:r>
          </w:p>
        </w:tc>
      </w:tr>
      <w:tr w:rsidR="4B7C6627" w:rsidTr="4B7C6627" w14:paraId="65D082BB">
        <w:trPr>
          <w:trHeight w:val="300"/>
        </w:trPr>
        <w:tc>
          <w:tcPr>
            <w:tcW w:w="600"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5305019B" w14:textId="565EC6A3">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4A.1</w:t>
            </w:r>
          </w:p>
        </w:tc>
        <w:tc>
          <w:tcPr>
            <w:tcW w:w="280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45EE345E" w14:textId="4EA21A76">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Continue sertraline 100 mg PO daily (states continue — dose unchanged at 100 mg; a dose change scores zero)</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647BA75A" w14:textId="75E47855">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0.83</w:t>
            </w:r>
          </w:p>
        </w:tc>
        <w:tc>
          <w:tcPr>
            <w:tcW w:w="199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1571433C" w14:textId="2C46AB7A">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States continue sertraline 100 mg PO daily</w:t>
            </w:r>
          </w:p>
        </w:tc>
        <w:tc>
          <w:tcPr>
            <w:tcW w:w="1725" w:type="dxa"/>
            <w:tcBorders>
              <w:top w:val="single" w:color="AAAAAA" w:sz="8"/>
              <w:left w:val="single" w:color="AAAAAA" w:sz="8"/>
              <w:bottom w:val="single" w:color="AAAAAA" w:sz="8"/>
              <w:right w:val="single" w:color="AAAAAA" w:sz="8"/>
            </w:tcBorders>
            <w:shd w:val="clear" w:color="auto" w:fill="FFF2CC"/>
            <w:tcMar>
              <w:top w:w="60" w:type="dxa"/>
              <w:left w:w="80" w:type="dxa"/>
              <w:bottom w:w="60" w:type="dxa"/>
              <w:right w:w="80" w:type="dxa"/>
            </w:tcMar>
            <w:vAlign w:val="top"/>
          </w:tcPr>
          <w:p w:rsidR="4B7C6627" w:rsidP="4B7C6627" w:rsidRDefault="4B7C6627" w14:paraId="5C9E2ABC" w14:textId="3B8E2B79">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States continue sertraline, no dose</w:t>
            </w:r>
          </w:p>
        </w:tc>
        <w:tc>
          <w:tcPr>
            <w:tcW w:w="1725" w:type="dxa"/>
            <w:tcBorders>
              <w:top w:val="single" w:color="AAAAAA" w:sz="8"/>
              <w:left w:val="single" w:color="AAAAAA" w:sz="8"/>
              <w:bottom w:val="single" w:color="AAAAAA" w:sz="8"/>
              <w:right w:val="single" w:color="AAAAAA" w:sz="8"/>
            </w:tcBorders>
            <w:shd w:val="clear" w:color="auto" w:fill="FFE0E0"/>
            <w:tcMar>
              <w:top w:w="60" w:type="dxa"/>
              <w:left w:w="80" w:type="dxa"/>
              <w:bottom w:w="60" w:type="dxa"/>
              <w:right w:w="80" w:type="dxa"/>
            </w:tcMar>
            <w:vAlign w:val="top"/>
          </w:tcPr>
          <w:p w:rsidR="4B7C6627" w:rsidP="4B7C6627" w:rsidRDefault="4B7C6627" w14:paraId="6F52781D" w14:textId="4699D0CA">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Dose changed or omits</w:t>
            </w:r>
          </w:p>
        </w:tc>
      </w:tr>
      <w:tr w:rsidR="4B7C6627" w:rsidTr="4B7C6627" w14:paraId="710A6A77">
        <w:trPr>
          <w:trHeight w:val="300"/>
        </w:trPr>
        <w:tc>
          <w:tcPr>
            <w:tcW w:w="600"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06720F7C" w14:textId="0D70CB20">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4A.2</w:t>
            </w:r>
          </w:p>
        </w:tc>
        <w:tc>
          <w:tcPr>
            <w:tcW w:w="2805"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367DD46D" w14:textId="72DAB7DC">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Rationale: remission achieved</w:t>
            </w:r>
          </w:p>
        </w:tc>
        <w:tc>
          <w:tcPr>
            <w:tcW w:w="495"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3B55E997" w14:textId="623B25C9">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0.32</w:t>
            </w:r>
          </w:p>
        </w:tc>
        <w:tc>
          <w:tcPr>
            <w:tcW w:w="1995"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561E004A" w14:textId="2FE246F7">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States remission achieved</w:t>
            </w:r>
          </w:p>
        </w:tc>
        <w:tc>
          <w:tcPr>
            <w:tcW w:w="1725" w:type="dxa"/>
            <w:tcBorders>
              <w:top w:val="single" w:color="AAAAAA" w:sz="8"/>
              <w:left w:val="single" w:color="AAAAAA" w:sz="8"/>
              <w:bottom w:val="single" w:color="AAAAAA" w:sz="8"/>
              <w:right w:val="single" w:color="AAAAAA" w:sz="8"/>
            </w:tcBorders>
            <w:shd w:val="clear" w:color="auto" w:fill="FFF2CC"/>
            <w:tcMar>
              <w:top w:w="60" w:type="dxa"/>
              <w:left w:w="80" w:type="dxa"/>
              <w:bottom w:w="60" w:type="dxa"/>
              <w:right w:w="80" w:type="dxa"/>
            </w:tcMar>
            <w:vAlign w:val="top"/>
          </w:tcPr>
          <w:p w:rsidR="4B7C6627" w:rsidP="4B7C6627" w:rsidRDefault="4B7C6627" w14:paraId="0C27CFDC" w14:textId="7DA9CC54">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w:t>
            </w:r>
          </w:p>
        </w:tc>
        <w:tc>
          <w:tcPr>
            <w:tcW w:w="1725" w:type="dxa"/>
            <w:tcBorders>
              <w:top w:val="single" w:color="AAAAAA" w:sz="8"/>
              <w:left w:val="single" w:color="AAAAAA" w:sz="8"/>
              <w:bottom w:val="single" w:color="AAAAAA" w:sz="8"/>
              <w:right w:val="single" w:color="AAAAAA" w:sz="8"/>
            </w:tcBorders>
            <w:shd w:val="clear" w:color="auto" w:fill="FFE0E0"/>
            <w:tcMar>
              <w:top w:w="60" w:type="dxa"/>
              <w:left w:w="80" w:type="dxa"/>
              <w:bottom w:w="60" w:type="dxa"/>
              <w:right w:w="80" w:type="dxa"/>
            </w:tcMar>
            <w:vAlign w:val="top"/>
          </w:tcPr>
          <w:p w:rsidR="4B7C6627" w:rsidP="4B7C6627" w:rsidRDefault="4B7C6627" w14:paraId="0DB38BF0" w14:textId="3881FFFF">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Omits</w:t>
            </w:r>
          </w:p>
        </w:tc>
      </w:tr>
      <w:tr w:rsidR="4B7C6627" w:rsidTr="4B7C6627" w14:paraId="54C95C6D">
        <w:trPr>
          <w:trHeight w:val="300"/>
        </w:trPr>
        <w:tc>
          <w:tcPr>
            <w:tcW w:w="600"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03848061" w14:textId="38E9ABF5">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4A.3</w:t>
            </w:r>
          </w:p>
        </w:tc>
        <w:tc>
          <w:tcPr>
            <w:tcW w:w="280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31B5CB74" w14:textId="6BE1C862">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Rationale: excellent adherence</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4FB2F0EB" w14:textId="3A3B68E0">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0.27</w:t>
            </w:r>
          </w:p>
        </w:tc>
        <w:tc>
          <w:tcPr>
            <w:tcW w:w="199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24EB283C" w14:textId="4AAF4BBD">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States excellent adherence</w:t>
            </w:r>
          </w:p>
        </w:tc>
        <w:tc>
          <w:tcPr>
            <w:tcW w:w="1725" w:type="dxa"/>
            <w:tcBorders>
              <w:top w:val="single" w:color="AAAAAA" w:sz="8"/>
              <w:left w:val="single" w:color="AAAAAA" w:sz="8"/>
              <w:bottom w:val="single" w:color="AAAAAA" w:sz="8"/>
              <w:right w:val="single" w:color="AAAAAA" w:sz="8"/>
            </w:tcBorders>
            <w:shd w:val="clear" w:color="auto" w:fill="FFF2CC"/>
            <w:tcMar>
              <w:top w:w="60" w:type="dxa"/>
              <w:left w:w="80" w:type="dxa"/>
              <w:bottom w:w="60" w:type="dxa"/>
              <w:right w:w="80" w:type="dxa"/>
            </w:tcMar>
            <w:vAlign w:val="top"/>
          </w:tcPr>
          <w:p w:rsidR="4B7C6627" w:rsidP="4B7C6627" w:rsidRDefault="4B7C6627" w14:paraId="4960F016" w14:textId="0E50D3A8">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w:t>
            </w:r>
          </w:p>
        </w:tc>
        <w:tc>
          <w:tcPr>
            <w:tcW w:w="1725" w:type="dxa"/>
            <w:tcBorders>
              <w:top w:val="single" w:color="AAAAAA" w:sz="8"/>
              <w:left w:val="single" w:color="AAAAAA" w:sz="8"/>
              <w:bottom w:val="single" w:color="AAAAAA" w:sz="8"/>
              <w:right w:val="single" w:color="AAAAAA" w:sz="8"/>
            </w:tcBorders>
            <w:shd w:val="clear" w:color="auto" w:fill="FFE0E0"/>
            <w:tcMar>
              <w:top w:w="60" w:type="dxa"/>
              <w:left w:w="80" w:type="dxa"/>
              <w:bottom w:w="60" w:type="dxa"/>
              <w:right w:w="80" w:type="dxa"/>
            </w:tcMar>
            <w:vAlign w:val="top"/>
          </w:tcPr>
          <w:p w:rsidR="4B7C6627" w:rsidP="4B7C6627" w:rsidRDefault="4B7C6627" w14:paraId="30EB97A8" w14:textId="4EACA9C6">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Omits</w:t>
            </w:r>
          </w:p>
        </w:tc>
      </w:tr>
      <w:tr w:rsidR="4B7C6627" w:rsidTr="4B7C6627" w14:paraId="68B3F9EA">
        <w:trPr>
          <w:trHeight w:val="300"/>
        </w:trPr>
        <w:tc>
          <w:tcPr>
            <w:tcW w:w="600"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6092E721" w14:textId="394D87D6">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4A.4</w:t>
            </w:r>
          </w:p>
        </w:tc>
        <w:tc>
          <w:tcPr>
            <w:tcW w:w="2805"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75816354" w14:textId="799F141B">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Rationale: excellent tolerability</w:t>
            </w:r>
          </w:p>
        </w:tc>
        <w:tc>
          <w:tcPr>
            <w:tcW w:w="495"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26BF580E" w14:textId="28305A1D">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0.27</w:t>
            </w:r>
          </w:p>
        </w:tc>
        <w:tc>
          <w:tcPr>
            <w:tcW w:w="1995"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4AEACAC9" w14:textId="2BE15406">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States excellent tolerability</w:t>
            </w:r>
          </w:p>
        </w:tc>
        <w:tc>
          <w:tcPr>
            <w:tcW w:w="1725" w:type="dxa"/>
            <w:tcBorders>
              <w:top w:val="single" w:color="AAAAAA" w:sz="8"/>
              <w:left w:val="single" w:color="AAAAAA" w:sz="8"/>
              <w:bottom w:val="single" w:color="AAAAAA" w:sz="8"/>
              <w:right w:val="single" w:color="AAAAAA" w:sz="8"/>
            </w:tcBorders>
            <w:shd w:val="clear" w:color="auto" w:fill="FFF2CC"/>
            <w:tcMar>
              <w:top w:w="60" w:type="dxa"/>
              <w:left w:w="80" w:type="dxa"/>
              <w:bottom w:w="60" w:type="dxa"/>
              <w:right w:w="80" w:type="dxa"/>
            </w:tcMar>
            <w:vAlign w:val="top"/>
          </w:tcPr>
          <w:p w:rsidR="4B7C6627" w:rsidP="4B7C6627" w:rsidRDefault="4B7C6627" w14:paraId="5BB3BA81" w14:textId="7C30E3A3">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w:t>
            </w:r>
          </w:p>
        </w:tc>
        <w:tc>
          <w:tcPr>
            <w:tcW w:w="1725" w:type="dxa"/>
            <w:tcBorders>
              <w:top w:val="single" w:color="AAAAAA" w:sz="8"/>
              <w:left w:val="single" w:color="AAAAAA" w:sz="8"/>
              <w:bottom w:val="single" w:color="AAAAAA" w:sz="8"/>
              <w:right w:val="single" w:color="AAAAAA" w:sz="8"/>
            </w:tcBorders>
            <w:shd w:val="clear" w:color="auto" w:fill="FFE0E0"/>
            <w:tcMar>
              <w:top w:w="60" w:type="dxa"/>
              <w:left w:w="80" w:type="dxa"/>
              <w:bottom w:w="60" w:type="dxa"/>
              <w:right w:w="80" w:type="dxa"/>
            </w:tcMar>
            <w:vAlign w:val="top"/>
          </w:tcPr>
          <w:p w:rsidR="4B7C6627" w:rsidP="4B7C6627" w:rsidRDefault="4B7C6627" w14:paraId="60E06579" w14:textId="7F7B0DF5">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Omits</w:t>
            </w:r>
          </w:p>
        </w:tc>
      </w:tr>
      <w:tr w:rsidR="4B7C6627" w:rsidTr="4B7C6627" w14:paraId="6B6F57B5">
        <w:trPr>
          <w:trHeight w:val="300"/>
        </w:trPr>
        <w:tc>
          <w:tcPr>
            <w:tcW w:w="600"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7261EFD8" w14:textId="3C2DAAA3">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4A.5</w:t>
            </w:r>
          </w:p>
        </w:tc>
        <w:tc>
          <w:tcPr>
            <w:tcW w:w="280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7D61760B" w14:textId="5290EEFE">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Rationale: sustainable treatment engagement</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29B23C24" w14:textId="6E84ECBC">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0.27</w:t>
            </w:r>
          </w:p>
        </w:tc>
        <w:tc>
          <w:tcPr>
            <w:tcW w:w="199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7D1236A4" w14:textId="34F0F4D5">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States sustainable engagement</w:t>
            </w:r>
          </w:p>
        </w:tc>
        <w:tc>
          <w:tcPr>
            <w:tcW w:w="1725" w:type="dxa"/>
            <w:tcBorders>
              <w:top w:val="single" w:color="AAAAAA" w:sz="8"/>
              <w:left w:val="single" w:color="AAAAAA" w:sz="8"/>
              <w:bottom w:val="single" w:color="AAAAAA" w:sz="8"/>
              <w:right w:val="single" w:color="AAAAAA" w:sz="8"/>
            </w:tcBorders>
            <w:shd w:val="clear" w:color="auto" w:fill="FFF2CC"/>
            <w:tcMar>
              <w:top w:w="60" w:type="dxa"/>
              <w:left w:w="80" w:type="dxa"/>
              <w:bottom w:w="60" w:type="dxa"/>
              <w:right w:w="80" w:type="dxa"/>
            </w:tcMar>
            <w:vAlign w:val="top"/>
          </w:tcPr>
          <w:p w:rsidR="4B7C6627" w:rsidP="4B7C6627" w:rsidRDefault="4B7C6627" w14:paraId="2752214F" w14:textId="31A03362">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w:t>
            </w:r>
          </w:p>
        </w:tc>
        <w:tc>
          <w:tcPr>
            <w:tcW w:w="1725" w:type="dxa"/>
            <w:tcBorders>
              <w:top w:val="single" w:color="AAAAAA" w:sz="8"/>
              <w:left w:val="single" w:color="AAAAAA" w:sz="8"/>
              <w:bottom w:val="single" w:color="AAAAAA" w:sz="8"/>
              <w:right w:val="single" w:color="AAAAAA" w:sz="8"/>
            </w:tcBorders>
            <w:shd w:val="clear" w:color="auto" w:fill="FFE0E0"/>
            <w:tcMar>
              <w:top w:w="60" w:type="dxa"/>
              <w:left w:w="80" w:type="dxa"/>
              <w:bottom w:w="60" w:type="dxa"/>
              <w:right w:w="80" w:type="dxa"/>
            </w:tcMar>
            <w:vAlign w:val="top"/>
          </w:tcPr>
          <w:p w:rsidR="4B7C6627" w:rsidP="4B7C6627" w:rsidRDefault="4B7C6627" w14:paraId="44842E3D" w14:textId="0B5795CF">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Omits</w:t>
            </w:r>
          </w:p>
        </w:tc>
      </w:tr>
      <w:tr w:rsidR="4B7C6627" w:rsidTr="4B7C6627" w14:paraId="586BE6AC">
        <w:trPr>
          <w:trHeight w:val="300"/>
        </w:trPr>
        <w:tc>
          <w:tcPr>
            <w:tcW w:w="600"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1481B294" w14:textId="7799B739">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4A.6</w:t>
            </w:r>
          </w:p>
        </w:tc>
        <w:tc>
          <w:tcPr>
            <w:tcW w:w="2805"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732C0BF4" w14:textId="305EB9E1">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Education: maintenance treatment expectations</w:t>
            </w:r>
          </w:p>
        </w:tc>
        <w:tc>
          <w:tcPr>
            <w:tcW w:w="495"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11B63644" w14:textId="024B0E03">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0.52</w:t>
            </w:r>
          </w:p>
        </w:tc>
        <w:tc>
          <w:tcPr>
            <w:tcW w:w="1995"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5A44928C" w14:textId="65646E28">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Names maintenance treatment education</w:t>
            </w:r>
          </w:p>
        </w:tc>
        <w:tc>
          <w:tcPr>
            <w:tcW w:w="1725" w:type="dxa"/>
            <w:tcBorders>
              <w:top w:val="single" w:color="AAAAAA" w:sz="8"/>
              <w:left w:val="single" w:color="AAAAAA" w:sz="8"/>
              <w:bottom w:val="single" w:color="AAAAAA" w:sz="8"/>
              <w:right w:val="single" w:color="AAAAAA" w:sz="8"/>
            </w:tcBorders>
            <w:shd w:val="clear" w:color="auto" w:fill="FFF2CC"/>
            <w:tcMar>
              <w:top w:w="60" w:type="dxa"/>
              <w:left w:w="80" w:type="dxa"/>
              <w:bottom w:w="60" w:type="dxa"/>
              <w:right w:w="80" w:type="dxa"/>
            </w:tcMar>
            <w:vAlign w:val="top"/>
          </w:tcPr>
          <w:p w:rsidR="4B7C6627" w:rsidP="4B7C6627" w:rsidRDefault="4B7C6627" w14:paraId="1F598119" w14:textId="626BA9B3">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w:t>
            </w:r>
          </w:p>
        </w:tc>
        <w:tc>
          <w:tcPr>
            <w:tcW w:w="1725" w:type="dxa"/>
            <w:tcBorders>
              <w:top w:val="single" w:color="AAAAAA" w:sz="8"/>
              <w:left w:val="single" w:color="AAAAAA" w:sz="8"/>
              <w:bottom w:val="single" w:color="AAAAAA" w:sz="8"/>
              <w:right w:val="single" w:color="AAAAAA" w:sz="8"/>
            </w:tcBorders>
            <w:shd w:val="clear" w:color="auto" w:fill="FFE0E0"/>
            <w:tcMar>
              <w:top w:w="60" w:type="dxa"/>
              <w:left w:w="80" w:type="dxa"/>
              <w:bottom w:w="60" w:type="dxa"/>
              <w:right w:w="80" w:type="dxa"/>
            </w:tcMar>
            <w:vAlign w:val="top"/>
          </w:tcPr>
          <w:p w:rsidR="4B7C6627" w:rsidP="4B7C6627" w:rsidRDefault="4B7C6627" w14:paraId="37697B48" w14:textId="459EE9FC">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Omits</w:t>
            </w:r>
          </w:p>
        </w:tc>
      </w:tr>
      <w:tr w:rsidR="4B7C6627" w:rsidTr="4B7C6627" w14:paraId="3FDA21FA">
        <w:trPr>
          <w:trHeight w:val="300"/>
        </w:trPr>
        <w:tc>
          <w:tcPr>
            <w:tcW w:w="600"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1BEE26EA" w14:textId="4E0F069A">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4A.7</w:t>
            </w:r>
          </w:p>
        </w:tc>
        <w:tc>
          <w:tcPr>
            <w:tcW w:w="280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725FE9CA" w14:textId="6784DD48">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Education: relapse prevention strategies</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4D427EF2" w14:textId="639EC6E5">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0.52</w:t>
            </w:r>
          </w:p>
        </w:tc>
        <w:tc>
          <w:tcPr>
            <w:tcW w:w="199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045032DF" w14:textId="02D49202">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Names relapse prevention</w:t>
            </w:r>
          </w:p>
        </w:tc>
        <w:tc>
          <w:tcPr>
            <w:tcW w:w="1725" w:type="dxa"/>
            <w:tcBorders>
              <w:top w:val="single" w:color="AAAAAA" w:sz="8"/>
              <w:left w:val="single" w:color="AAAAAA" w:sz="8"/>
              <w:bottom w:val="single" w:color="AAAAAA" w:sz="8"/>
              <w:right w:val="single" w:color="AAAAAA" w:sz="8"/>
            </w:tcBorders>
            <w:shd w:val="clear" w:color="auto" w:fill="FFF2CC"/>
            <w:tcMar>
              <w:top w:w="60" w:type="dxa"/>
              <w:left w:w="80" w:type="dxa"/>
              <w:bottom w:w="60" w:type="dxa"/>
              <w:right w:w="80" w:type="dxa"/>
            </w:tcMar>
            <w:vAlign w:val="top"/>
          </w:tcPr>
          <w:p w:rsidR="4B7C6627" w:rsidP="4B7C6627" w:rsidRDefault="4B7C6627" w14:paraId="19FDCDD7" w14:textId="47A41AEA">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w:t>
            </w:r>
          </w:p>
        </w:tc>
        <w:tc>
          <w:tcPr>
            <w:tcW w:w="1725" w:type="dxa"/>
            <w:tcBorders>
              <w:top w:val="single" w:color="AAAAAA" w:sz="8"/>
              <w:left w:val="single" w:color="AAAAAA" w:sz="8"/>
              <w:bottom w:val="single" w:color="AAAAAA" w:sz="8"/>
              <w:right w:val="single" w:color="AAAAAA" w:sz="8"/>
            </w:tcBorders>
            <w:shd w:val="clear" w:color="auto" w:fill="FFE0E0"/>
            <w:tcMar>
              <w:top w:w="60" w:type="dxa"/>
              <w:left w:w="80" w:type="dxa"/>
              <w:bottom w:w="60" w:type="dxa"/>
              <w:right w:w="80" w:type="dxa"/>
            </w:tcMar>
            <w:vAlign w:val="top"/>
          </w:tcPr>
          <w:p w:rsidR="4B7C6627" w:rsidP="4B7C6627" w:rsidRDefault="4B7C6627" w14:paraId="7AF6CC97" w14:textId="02D44623">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Omits</w:t>
            </w:r>
          </w:p>
        </w:tc>
      </w:tr>
      <w:tr w:rsidR="4B7C6627" w:rsidTr="4B7C6627" w14:paraId="724617EA">
        <w:trPr>
          <w:trHeight w:val="300"/>
        </w:trPr>
        <w:tc>
          <w:tcPr>
            <w:tcW w:w="600"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754F2FDB" w14:textId="2C5C49BB">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4A.8</w:t>
            </w:r>
          </w:p>
        </w:tc>
        <w:tc>
          <w:tcPr>
            <w:tcW w:w="2805"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166C380B" w14:textId="2B126DAC">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Education: early warning signs of recurrence</w:t>
            </w:r>
          </w:p>
        </w:tc>
        <w:tc>
          <w:tcPr>
            <w:tcW w:w="495"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70108062" w14:textId="5425D1C8">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0.47</w:t>
            </w:r>
          </w:p>
        </w:tc>
        <w:tc>
          <w:tcPr>
            <w:tcW w:w="1995"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75041352" w14:textId="156A48D4">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Names early warning signs of recurrence</w:t>
            </w:r>
          </w:p>
        </w:tc>
        <w:tc>
          <w:tcPr>
            <w:tcW w:w="1725" w:type="dxa"/>
            <w:tcBorders>
              <w:top w:val="single" w:color="AAAAAA" w:sz="8"/>
              <w:left w:val="single" w:color="AAAAAA" w:sz="8"/>
              <w:bottom w:val="single" w:color="AAAAAA" w:sz="8"/>
              <w:right w:val="single" w:color="AAAAAA" w:sz="8"/>
            </w:tcBorders>
            <w:shd w:val="clear" w:color="auto" w:fill="FFF2CC"/>
            <w:tcMar>
              <w:top w:w="60" w:type="dxa"/>
              <w:left w:w="80" w:type="dxa"/>
              <w:bottom w:w="60" w:type="dxa"/>
              <w:right w:w="80" w:type="dxa"/>
            </w:tcMar>
            <w:vAlign w:val="top"/>
          </w:tcPr>
          <w:p w:rsidR="4B7C6627" w:rsidP="4B7C6627" w:rsidRDefault="4B7C6627" w14:paraId="150BDE88" w14:textId="27F85189">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w:t>
            </w:r>
          </w:p>
        </w:tc>
        <w:tc>
          <w:tcPr>
            <w:tcW w:w="1725" w:type="dxa"/>
            <w:tcBorders>
              <w:top w:val="single" w:color="AAAAAA" w:sz="8"/>
              <w:left w:val="single" w:color="AAAAAA" w:sz="8"/>
              <w:bottom w:val="single" w:color="AAAAAA" w:sz="8"/>
              <w:right w:val="single" w:color="AAAAAA" w:sz="8"/>
            </w:tcBorders>
            <w:shd w:val="clear" w:color="auto" w:fill="FFE0E0"/>
            <w:tcMar>
              <w:top w:w="60" w:type="dxa"/>
              <w:left w:w="80" w:type="dxa"/>
              <w:bottom w:w="60" w:type="dxa"/>
              <w:right w:w="80" w:type="dxa"/>
            </w:tcMar>
            <w:vAlign w:val="top"/>
          </w:tcPr>
          <w:p w:rsidR="4B7C6627" w:rsidP="4B7C6627" w:rsidRDefault="4B7C6627" w14:paraId="4C02C6F5" w14:textId="6262190A">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Omits</w:t>
            </w:r>
          </w:p>
        </w:tc>
      </w:tr>
      <w:tr w:rsidR="4B7C6627" w:rsidTr="4B7C6627" w14:paraId="45C4B229">
        <w:trPr>
          <w:trHeight w:val="300"/>
        </w:trPr>
        <w:tc>
          <w:tcPr>
            <w:tcW w:w="600"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76C6FAC6" w14:textId="153CE598">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4A.9</w:t>
            </w:r>
          </w:p>
        </w:tc>
        <w:tc>
          <w:tcPr>
            <w:tcW w:w="280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7924E816" w14:textId="32721C04">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Education: importance of continued adherence</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1DA554CC" w14:textId="537F4996">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0.42</w:t>
            </w:r>
          </w:p>
        </w:tc>
        <w:tc>
          <w:tcPr>
            <w:tcW w:w="199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1CDCA2C2" w14:textId="632CC80A">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Names continued adherence education</w:t>
            </w:r>
          </w:p>
        </w:tc>
        <w:tc>
          <w:tcPr>
            <w:tcW w:w="1725" w:type="dxa"/>
            <w:tcBorders>
              <w:top w:val="single" w:color="AAAAAA" w:sz="8"/>
              <w:left w:val="single" w:color="AAAAAA" w:sz="8"/>
              <w:bottom w:val="single" w:color="AAAAAA" w:sz="8"/>
              <w:right w:val="single" w:color="AAAAAA" w:sz="8"/>
            </w:tcBorders>
            <w:shd w:val="clear" w:color="auto" w:fill="FFF2CC"/>
            <w:tcMar>
              <w:top w:w="60" w:type="dxa"/>
              <w:left w:w="80" w:type="dxa"/>
              <w:bottom w:w="60" w:type="dxa"/>
              <w:right w:w="80" w:type="dxa"/>
            </w:tcMar>
            <w:vAlign w:val="top"/>
          </w:tcPr>
          <w:p w:rsidR="4B7C6627" w:rsidP="4B7C6627" w:rsidRDefault="4B7C6627" w14:paraId="4DF96032" w14:textId="4C37899F">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w:t>
            </w:r>
          </w:p>
        </w:tc>
        <w:tc>
          <w:tcPr>
            <w:tcW w:w="1725" w:type="dxa"/>
            <w:tcBorders>
              <w:top w:val="single" w:color="AAAAAA" w:sz="8"/>
              <w:left w:val="single" w:color="AAAAAA" w:sz="8"/>
              <w:bottom w:val="single" w:color="AAAAAA" w:sz="8"/>
              <w:right w:val="single" w:color="AAAAAA" w:sz="8"/>
            </w:tcBorders>
            <w:shd w:val="clear" w:color="auto" w:fill="FFE0E0"/>
            <w:tcMar>
              <w:top w:w="60" w:type="dxa"/>
              <w:left w:w="80" w:type="dxa"/>
              <w:bottom w:w="60" w:type="dxa"/>
              <w:right w:w="80" w:type="dxa"/>
            </w:tcMar>
            <w:vAlign w:val="top"/>
          </w:tcPr>
          <w:p w:rsidR="4B7C6627" w:rsidP="4B7C6627" w:rsidRDefault="4B7C6627" w14:paraId="6A43591D" w14:textId="2288580B">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Omits</w:t>
            </w:r>
          </w:p>
        </w:tc>
      </w:tr>
      <w:tr w:rsidR="4B7C6627" w:rsidTr="4B7C6627" w14:paraId="0DBF9285">
        <w:trPr>
          <w:trHeight w:val="300"/>
        </w:trPr>
        <w:tc>
          <w:tcPr>
            <w:tcW w:w="600"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059E3DDA" w14:textId="3080EC31">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4A.10</w:t>
            </w:r>
          </w:p>
        </w:tc>
        <w:tc>
          <w:tcPr>
            <w:tcW w:w="2805"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3379425D" w14:textId="002EFF27">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Continue virtual CBT</w:t>
            </w:r>
          </w:p>
        </w:tc>
        <w:tc>
          <w:tcPr>
            <w:tcW w:w="495"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7273ACDE" w14:textId="49FB17C0">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0.42</w:t>
            </w:r>
          </w:p>
        </w:tc>
        <w:tc>
          <w:tcPr>
            <w:tcW w:w="1995"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46998F4C" w14:textId="1183AE16">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States continue virtual CBT</w:t>
            </w:r>
          </w:p>
        </w:tc>
        <w:tc>
          <w:tcPr>
            <w:tcW w:w="1725" w:type="dxa"/>
            <w:tcBorders>
              <w:top w:val="single" w:color="AAAAAA" w:sz="8"/>
              <w:left w:val="single" w:color="AAAAAA" w:sz="8"/>
              <w:bottom w:val="single" w:color="AAAAAA" w:sz="8"/>
              <w:right w:val="single" w:color="AAAAAA" w:sz="8"/>
            </w:tcBorders>
            <w:shd w:val="clear" w:color="auto" w:fill="FFF2CC"/>
            <w:tcMar>
              <w:top w:w="60" w:type="dxa"/>
              <w:left w:w="80" w:type="dxa"/>
              <w:bottom w:w="60" w:type="dxa"/>
              <w:right w:w="80" w:type="dxa"/>
            </w:tcMar>
            <w:vAlign w:val="top"/>
          </w:tcPr>
          <w:p w:rsidR="4B7C6627" w:rsidP="4B7C6627" w:rsidRDefault="4B7C6627" w14:paraId="01331F7D" w14:textId="3B93E182">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States continue CBT, not virtual</w:t>
            </w:r>
          </w:p>
        </w:tc>
        <w:tc>
          <w:tcPr>
            <w:tcW w:w="1725" w:type="dxa"/>
            <w:tcBorders>
              <w:top w:val="single" w:color="AAAAAA" w:sz="8"/>
              <w:left w:val="single" w:color="AAAAAA" w:sz="8"/>
              <w:bottom w:val="single" w:color="AAAAAA" w:sz="8"/>
              <w:right w:val="single" w:color="AAAAAA" w:sz="8"/>
            </w:tcBorders>
            <w:shd w:val="clear" w:color="auto" w:fill="FFE0E0"/>
            <w:tcMar>
              <w:top w:w="60" w:type="dxa"/>
              <w:left w:w="80" w:type="dxa"/>
              <w:bottom w:w="60" w:type="dxa"/>
              <w:right w:w="80" w:type="dxa"/>
            </w:tcMar>
            <w:vAlign w:val="top"/>
          </w:tcPr>
          <w:p w:rsidR="4B7C6627" w:rsidP="4B7C6627" w:rsidRDefault="4B7C6627" w14:paraId="1C201225" w14:textId="62963F5B">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Omits</w:t>
            </w:r>
          </w:p>
        </w:tc>
      </w:tr>
      <w:tr w:rsidR="4B7C6627" w:rsidTr="4B7C6627" w14:paraId="500C83F0">
        <w:trPr>
          <w:trHeight w:val="300"/>
        </w:trPr>
        <w:tc>
          <w:tcPr>
            <w:tcW w:w="600"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5EA8389A" w14:textId="679C642E">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4A.11</w:t>
            </w:r>
          </w:p>
        </w:tc>
        <w:tc>
          <w:tcPr>
            <w:tcW w:w="280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5CE278BD" w14:textId="7792863D">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Repeat PHQ-9 at future follow-up visits</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356A3B19" w14:textId="713A0ABA">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0.42</w:t>
            </w:r>
          </w:p>
        </w:tc>
        <w:tc>
          <w:tcPr>
            <w:tcW w:w="199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602D8907" w14:textId="37D4BC3C">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States repeat PHQ-9 at follow-up</w:t>
            </w:r>
          </w:p>
        </w:tc>
        <w:tc>
          <w:tcPr>
            <w:tcW w:w="1725" w:type="dxa"/>
            <w:tcBorders>
              <w:top w:val="single" w:color="AAAAAA" w:sz="8"/>
              <w:left w:val="single" w:color="AAAAAA" w:sz="8"/>
              <w:bottom w:val="single" w:color="AAAAAA" w:sz="8"/>
              <w:right w:val="single" w:color="AAAAAA" w:sz="8"/>
            </w:tcBorders>
            <w:shd w:val="clear" w:color="auto" w:fill="FFF2CC"/>
            <w:tcMar>
              <w:top w:w="60" w:type="dxa"/>
              <w:left w:w="80" w:type="dxa"/>
              <w:bottom w:w="60" w:type="dxa"/>
              <w:right w:w="80" w:type="dxa"/>
            </w:tcMar>
            <w:vAlign w:val="top"/>
          </w:tcPr>
          <w:p w:rsidR="4B7C6627" w:rsidP="4B7C6627" w:rsidRDefault="4B7C6627" w14:paraId="6DB65D1C" w14:textId="7F16BDEA">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States monitor mood, no PHQ-9</w:t>
            </w:r>
          </w:p>
        </w:tc>
        <w:tc>
          <w:tcPr>
            <w:tcW w:w="1725" w:type="dxa"/>
            <w:tcBorders>
              <w:top w:val="single" w:color="AAAAAA" w:sz="8"/>
              <w:left w:val="single" w:color="AAAAAA" w:sz="8"/>
              <w:bottom w:val="single" w:color="AAAAAA" w:sz="8"/>
              <w:right w:val="single" w:color="AAAAAA" w:sz="8"/>
            </w:tcBorders>
            <w:shd w:val="clear" w:color="auto" w:fill="FFE0E0"/>
            <w:tcMar>
              <w:top w:w="60" w:type="dxa"/>
              <w:left w:w="80" w:type="dxa"/>
              <w:bottom w:w="60" w:type="dxa"/>
              <w:right w:w="80" w:type="dxa"/>
            </w:tcMar>
            <w:vAlign w:val="top"/>
          </w:tcPr>
          <w:p w:rsidR="4B7C6627" w:rsidP="4B7C6627" w:rsidRDefault="4B7C6627" w14:paraId="020202A7" w14:textId="1FD59801">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Omits</w:t>
            </w:r>
          </w:p>
        </w:tc>
      </w:tr>
      <w:tr w:rsidR="4B7C6627" w:rsidTr="4B7C6627" w14:paraId="727028DF">
        <w:trPr>
          <w:trHeight w:val="300"/>
        </w:trPr>
        <w:tc>
          <w:tcPr>
            <w:tcW w:w="600"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6369FC7B" w14:textId="1FBAF37A">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4A.12</w:t>
            </w:r>
          </w:p>
        </w:tc>
        <w:tc>
          <w:tcPr>
            <w:tcW w:w="2805"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3E9A27A6" w14:textId="5C9BB3D6">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No medication dose change documented (remission achieved; a dose change is incorrect)</w:t>
            </w:r>
          </w:p>
        </w:tc>
        <w:tc>
          <w:tcPr>
            <w:tcW w:w="495"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7A08B2DD" w14:textId="1718A9BB">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0.27</w:t>
            </w:r>
          </w:p>
        </w:tc>
        <w:tc>
          <w:tcPr>
            <w:tcW w:w="1995"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187C180C" w14:textId="1D4B4FB7">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No dose change documented</w:t>
            </w:r>
          </w:p>
        </w:tc>
        <w:tc>
          <w:tcPr>
            <w:tcW w:w="1725" w:type="dxa"/>
            <w:tcBorders>
              <w:top w:val="single" w:color="AAAAAA" w:sz="8"/>
              <w:left w:val="single" w:color="AAAAAA" w:sz="8"/>
              <w:bottom w:val="single" w:color="AAAAAA" w:sz="8"/>
              <w:right w:val="single" w:color="AAAAAA" w:sz="8"/>
            </w:tcBorders>
            <w:shd w:val="clear" w:color="auto" w:fill="FFF2CC"/>
            <w:tcMar>
              <w:top w:w="60" w:type="dxa"/>
              <w:left w:w="80" w:type="dxa"/>
              <w:bottom w:w="60" w:type="dxa"/>
              <w:right w:w="80" w:type="dxa"/>
            </w:tcMar>
            <w:vAlign w:val="top"/>
          </w:tcPr>
          <w:p w:rsidR="4B7C6627" w:rsidP="4B7C6627" w:rsidRDefault="4B7C6627" w14:paraId="210AA913" w14:textId="2CDDE3E3">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w:t>
            </w:r>
          </w:p>
        </w:tc>
        <w:tc>
          <w:tcPr>
            <w:tcW w:w="1725" w:type="dxa"/>
            <w:tcBorders>
              <w:top w:val="single" w:color="AAAAAA" w:sz="8"/>
              <w:left w:val="single" w:color="AAAAAA" w:sz="8"/>
              <w:bottom w:val="single" w:color="AAAAAA" w:sz="8"/>
              <w:right w:val="single" w:color="AAAAAA" w:sz="8"/>
            </w:tcBorders>
            <w:shd w:val="clear" w:color="auto" w:fill="FFE0E0"/>
            <w:tcMar>
              <w:top w:w="60" w:type="dxa"/>
              <w:left w:w="80" w:type="dxa"/>
              <w:bottom w:w="60" w:type="dxa"/>
              <w:right w:w="80" w:type="dxa"/>
            </w:tcMar>
            <w:vAlign w:val="top"/>
          </w:tcPr>
          <w:p w:rsidR="4B7C6627" w:rsidP="4B7C6627" w:rsidRDefault="4B7C6627" w14:paraId="2958ED64" w14:textId="471F4578">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Dose change documented</w:t>
            </w:r>
          </w:p>
        </w:tc>
      </w:tr>
    </w:tbl>
    <w:p w:rsidR="594D8A98" w:rsidP="4B7C6627" w:rsidRDefault="594D8A98" w14:paraId="31246426" w14:textId="5898DC88">
      <w:pPr>
        <w:bidi w:val="0"/>
        <w:spacing w:before="60" w:beforeAutospacing="off" w:after="120" w:afterAutospacing="off"/>
      </w:pPr>
      <w:r w:rsidRPr="4B7C6627" w:rsidR="594D8A98">
        <w:rPr>
          <w:rFonts w:ascii="Arial" w:hAnsi="Arial" w:eastAsia="Arial" w:cs="Arial"/>
          <w:i w:val="1"/>
          <w:iCs w:val="1"/>
          <w:noProof w:val="0"/>
          <w:color w:val="2E7D32"/>
          <w:sz w:val="16"/>
          <w:szCs w:val="16"/>
          <w:lang w:val="en-US"/>
        </w:rPr>
        <w:t>✓ 4A sum check: 0.83 + 0.32 + 0.27 + 0.27 + 0.27 + 0.52 + 0.52 + 0.47 + 0.42 + 0.42 + 0.42 + 0.27 = 5.00</w:t>
      </w:r>
    </w:p>
    <w:p w:rsidR="594D8A98" w:rsidP="4B7C6627" w:rsidRDefault="594D8A98" w14:paraId="32F52B8A" w14:textId="0E2F8F33">
      <w:pPr>
        <w:bidi w:val="0"/>
        <w:spacing w:before="160" w:beforeAutospacing="off" w:after="80" w:afterAutospacing="off"/>
      </w:pPr>
      <w:r w:rsidRPr="4B7C6627" w:rsidR="594D8A98">
        <w:rPr>
          <w:rFonts w:ascii="Arial" w:hAnsi="Arial" w:eastAsia="Arial" w:cs="Arial"/>
          <w:b w:val="1"/>
          <w:bCs w:val="1"/>
          <w:noProof w:val="0"/>
          <w:color w:val="2E75B6"/>
          <w:sz w:val="20"/>
          <w:szCs w:val="20"/>
          <w:lang w:val="en-US"/>
        </w:rPr>
        <w:t>4B. GENERALIZED ANXIETY DISORDER (3.5 points) — 9 inputs, sum = 3.5</w:t>
      </w:r>
    </w:p>
    <w:tbl>
      <w:tblPr>
        <w:tblStyle w:val="TableNormal"/>
        <w:bidiVisual w:val="0"/>
        <w:tblW w:w="0" w:type="auto"/>
        <w:tblLook w:val="06A0" w:firstRow="1" w:lastRow="0" w:firstColumn="1" w:lastColumn="0" w:noHBand="1" w:noVBand="1"/>
      </w:tblPr>
      <w:tblGrid>
        <w:gridCol w:w="600"/>
        <w:gridCol w:w="2805"/>
        <w:gridCol w:w="495"/>
        <w:gridCol w:w="1995"/>
        <w:gridCol w:w="1725"/>
        <w:gridCol w:w="1725"/>
      </w:tblGrid>
      <w:tr w:rsidR="4B7C6627" w:rsidTr="4B7C6627" w14:paraId="1DEB1A24">
        <w:trPr>
          <w:trHeight w:val="300"/>
        </w:trPr>
        <w:tc>
          <w:tcPr>
            <w:tcW w:w="600" w:type="dxa"/>
            <w:tcBorders>
              <w:top w:val="single" w:color="AAAAAA" w:sz="8"/>
              <w:left w:val="single" w:color="AAAAAA" w:sz="8"/>
              <w:bottom w:val="single" w:color="AAAAAA" w:sz="8"/>
              <w:right w:val="single" w:color="AAAAAA" w:sz="8"/>
            </w:tcBorders>
            <w:shd w:val="clear" w:color="auto" w:fill="1F3864"/>
            <w:tcMar>
              <w:top w:w="80" w:type="dxa"/>
              <w:left w:w="80" w:type="dxa"/>
              <w:bottom w:w="80" w:type="dxa"/>
              <w:right w:w="80" w:type="dxa"/>
            </w:tcMar>
            <w:vAlign w:val="top"/>
          </w:tcPr>
          <w:p w:rsidR="4B7C6627" w:rsidP="4B7C6627" w:rsidRDefault="4B7C6627" w14:paraId="5ED52A7D" w14:textId="49B16134">
            <w:pPr>
              <w:bidi w:val="0"/>
              <w:spacing w:before="0" w:beforeAutospacing="off" w:after="0" w:afterAutospacing="off"/>
            </w:pPr>
            <w:r w:rsidRPr="4B7C6627" w:rsidR="4B7C6627">
              <w:rPr>
                <w:rFonts w:ascii="Arial" w:hAnsi="Arial" w:eastAsia="Arial" w:cs="Arial"/>
                <w:b w:val="1"/>
                <w:bCs w:val="1"/>
                <w:color w:val="FFFFFF" w:themeColor="background1" w:themeTint="FF" w:themeShade="FF"/>
                <w:sz w:val="18"/>
                <w:szCs w:val="18"/>
              </w:rPr>
              <w:t>#</w:t>
            </w:r>
          </w:p>
        </w:tc>
        <w:tc>
          <w:tcPr>
            <w:tcW w:w="2805" w:type="dxa"/>
            <w:tcBorders>
              <w:top w:val="single" w:color="AAAAAA" w:sz="8"/>
              <w:left w:val="single" w:color="AAAAAA" w:sz="8"/>
              <w:bottom w:val="single" w:color="AAAAAA" w:sz="8"/>
              <w:right w:val="single" w:color="AAAAAA" w:sz="8"/>
            </w:tcBorders>
            <w:shd w:val="clear" w:color="auto" w:fill="1F3864"/>
            <w:tcMar>
              <w:top w:w="80" w:type="dxa"/>
              <w:left w:w="80" w:type="dxa"/>
              <w:bottom w:w="80" w:type="dxa"/>
              <w:right w:w="80" w:type="dxa"/>
            </w:tcMar>
            <w:vAlign w:val="top"/>
          </w:tcPr>
          <w:p w:rsidR="4B7C6627" w:rsidP="4B7C6627" w:rsidRDefault="4B7C6627" w14:paraId="48925436" w14:textId="3E7C87FD">
            <w:pPr>
              <w:bidi w:val="0"/>
              <w:spacing w:before="0" w:beforeAutospacing="off" w:after="0" w:afterAutospacing="off"/>
            </w:pPr>
            <w:r w:rsidRPr="4B7C6627" w:rsidR="4B7C6627">
              <w:rPr>
                <w:rFonts w:ascii="Arial" w:hAnsi="Arial" w:eastAsia="Arial" w:cs="Arial"/>
                <w:b w:val="1"/>
                <w:bCs w:val="1"/>
                <w:color w:val="FFFFFF" w:themeColor="background1" w:themeTint="FF" w:themeShade="FF"/>
                <w:sz w:val="18"/>
                <w:szCs w:val="18"/>
              </w:rPr>
              <w:t>Discrete Input</w:t>
            </w:r>
          </w:p>
        </w:tc>
        <w:tc>
          <w:tcPr>
            <w:tcW w:w="495" w:type="dxa"/>
            <w:tcBorders>
              <w:top w:val="single" w:color="AAAAAA" w:sz="8"/>
              <w:left w:val="single" w:color="AAAAAA" w:sz="8"/>
              <w:bottom w:val="single" w:color="AAAAAA" w:sz="8"/>
              <w:right w:val="single" w:color="AAAAAA" w:sz="8"/>
            </w:tcBorders>
            <w:shd w:val="clear" w:color="auto" w:fill="1F3864"/>
            <w:tcMar>
              <w:top w:w="80" w:type="dxa"/>
              <w:left w:w="80" w:type="dxa"/>
              <w:bottom w:w="80" w:type="dxa"/>
              <w:right w:w="80" w:type="dxa"/>
            </w:tcMar>
            <w:vAlign w:val="top"/>
          </w:tcPr>
          <w:p w:rsidR="4B7C6627" w:rsidP="4B7C6627" w:rsidRDefault="4B7C6627" w14:paraId="56DB4896" w14:textId="36CBC2C5">
            <w:pPr>
              <w:bidi w:val="0"/>
              <w:spacing w:before="0" w:beforeAutospacing="off" w:after="0" w:afterAutospacing="off"/>
              <w:jc w:val="center"/>
            </w:pPr>
            <w:r w:rsidRPr="4B7C6627" w:rsidR="4B7C6627">
              <w:rPr>
                <w:rFonts w:ascii="Arial" w:hAnsi="Arial" w:eastAsia="Arial" w:cs="Arial"/>
                <w:b w:val="1"/>
                <w:bCs w:val="1"/>
                <w:color w:val="FFFFFF" w:themeColor="background1" w:themeTint="FF" w:themeShade="FF"/>
                <w:sz w:val="18"/>
                <w:szCs w:val="18"/>
              </w:rPr>
              <w:t>Pts</w:t>
            </w:r>
          </w:p>
        </w:tc>
        <w:tc>
          <w:tcPr>
            <w:tcW w:w="1995" w:type="dxa"/>
            <w:tcBorders>
              <w:top w:val="single" w:color="AAAAAA" w:sz="8"/>
              <w:left w:val="single" w:color="AAAAAA" w:sz="8"/>
              <w:bottom w:val="single" w:color="AAAAAA" w:sz="8"/>
              <w:right w:val="single" w:color="AAAAAA" w:sz="8"/>
            </w:tcBorders>
            <w:shd w:val="clear" w:color="auto" w:fill="1F3864"/>
            <w:tcMar>
              <w:top w:w="80" w:type="dxa"/>
              <w:left w:w="80" w:type="dxa"/>
              <w:bottom w:w="80" w:type="dxa"/>
              <w:right w:w="80" w:type="dxa"/>
            </w:tcMar>
            <w:vAlign w:val="top"/>
          </w:tcPr>
          <w:p w:rsidR="4B7C6627" w:rsidP="4B7C6627" w:rsidRDefault="4B7C6627" w14:paraId="128F5517" w14:textId="65446DCB">
            <w:pPr>
              <w:bidi w:val="0"/>
              <w:spacing w:before="0" w:beforeAutospacing="off" w:after="0" w:afterAutospacing="off"/>
              <w:jc w:val="center"/>
            </w:pPr>
            <w:r w:rsidRPr="4B7C6627" w:rsidR="4B7C6627">
              <w:rPr>
                <w:rFonts w:ascii="Arial" w:hAnsi="Arial" w:eastAsia="Arial" w:cs="Arial"/>
                <w:b w:val="1"/>
                <w:bCs w:val="1"/>
                <w:color w:val="FFFFFF" w:themeColor="background1" w:themeTint="FF" w:themeShade="FF"/>
                <w:sz w:val="18"/>
                <w:szCs w:val="18"/>
              </w:rPr>
              <w:t>Full Credit</w:t>
            </w:r>
          </w:p>
        </w:tc>
        <w:tc>
          <w:tcPr>
            <w:tcW w:w="1725" w:type="dxa"/>
            <w:tcBorders>
              <w:top w:val="single" w:color="AAAAAA" w:sz="8"/>
              <w:left w:val="single" w:color="AAAAAA" w:sz="8"/>
              <w:bottom w:val="single" w:color="AAAAAA" w:sz="8"/>
              <w:right w:val="single" w:color="AAAAAA" w:sz="8"/>
            </w:tcBorders>
            <w:shd w:val="clear" w:color="auto" w:fill="1F3864"/>
            <w:tcMar>
              <w:top w:w="80" w:type="dxa"/>
              <w:left w:w="80" w:type="dxa"/>
              <w:bottom w:w="80" w:type="dxa"/>
              <w:right w:w="80" w:type="dxa"/>
            </w:tcMar>
            <w:vAlign w:val="top"/>
          </w:tcPr>
          <w:p w:rsidR="4B7C6627" w:rsidP="4B7C6627" w:rsidRDefault="4B7C6627" w14:paraId="6F41934C" w14:textId="26B60A00">
            <w:pPr>
              <w:bidi w:val="0"/>
              <w:spacing w:before="0" w:beforeAutospacing="off" w:after="0" w:afterAutospacing="off"/>
              <w:jc w:val="center"/>
            </w:pPr>
            <w:r w:rsidRPr="4B7C6627" w:rsidR="4B7C6627">
              <w:rPr>
                <w:rFonts w:ascii="Arial" w:hAnsi="Arial" w:eastAsia="Arial" w:cs="Arial"/>
                <w:b w:val="1"/>
                <w:bCs w:val="1"/>
                <w:color w:val="FFFFFF" w:themeColor="background1" w:themeTint="FF" w:themeShade="FF"/>
                <w:sz w:val="18"/>
                <w:szCs w:val="18"/>
              </w:rPr>
              <w:t>Half Credit</w:t>
            </w:r>
          </w:p>
        </w:tc>
        <w:tc>
          <w:tcPr>
            <w:tcW w:w="1725" w:type="dxa"/>
            <w:tcBorders>
              <w:top w:val="single" w:color="AAAAAA" w:sz="8"/>
              <w:left w:val="single" w:color="AAAAAA" w:sz="8"/>
              <w:bottom w:val="single" w:color="AAAAAA" w:sz="8"/>
              <w:right w:val="single" w:color="AAAAAA" w:sz="8"/>
            </w:tcBorders>
            <w:shd w:val="clear" w:color="auto" w:fill="1F3864"/>
            <w:tcMar>
              <w:top w:w="80" w:type="dxa"/>
              <w:left w:w="80" w:type="dxa"/>
              <w:bottom w:w="80" w:type="dxa"/>
              <w:right w:w="80" w:type="dxa"/>
            </w:tcMar>
            <w:vAlign w:val="top"/>
          </w:tcPr>
          <w:p w:rsidR="4B7C6627" w:rsidP="4B7C6627" w:rsidRDefault="4B7C6627" w14:paraId="06E6A36A" w14:textId="6E65F8F9">
            <w:pPr>
              <w:bidi w:val="0"/>
              <w:spacing w:before="0" w:beforeAutospacing="off" w:after="0" w:afterAutospacing="off"/>
              <w:jc w:val="center"/>
            </w:pPr>
            <w:r w:rsidRPr="4B7C6627" w:rsidR="4B7C6627">
              <w:rPr>
                <w:rFonts w:ascii="Arial" w:hAnsi="Arial" w:eastAsia="Arial" w:cs="Arial"/>
                <w:b w:val="1"/>
                <w:bCs w:val="1"/>
                <w:color w:val="FFFFFF" w:themeColor="background1" w:themeTint="FF" w:themeShade="FF"/>
                <w:sz w:val="18"/>
                <w:szCs w:val="18"/>
              </w:rPr>
              <w:t>Zero Credit</w:t>
            </w:r>
          </w:p>
        </w:tc>
      </w:tr>
      <w:tr w:rsidR="4B7C6627" w:rsidTr="4B7C6627" w14:paraId="6DF320BB">
        <w:trPr>
          <w:trHeight w:val="300"/>
        </w:trPr>
        <w:tc>
          <w:tcPr>
            <w:tcW w:w="600"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56E19F39" w14:textId="076BD784">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4B.1</w:t>
            </w:r>
          </w:p>
        </w:tc>
        <w:tc>
          <w:tcPr>
            <w:tcW w:w="280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5908EDA0" w14:textId="2384AE61">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Continue sertraline 100 mg PO daily for GAD</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72BA72D3" w14:textId="33ADDA33">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0.45</w:t>
            </w:r>
          </w:p>
        </w:tc>
        <w:tc>
          <w:tcPr>
            <w:tcW w:w="199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71FE5428" w14:textId="5733D598">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States continue sertraline 100 mg for GAD</w:t>
            </w:r>
          </w:p>
        </w:tc>
        <w:tc>
          <w:tcPr>
            <w:tcW w:w="1725" w:type="dxa"/>
            <w:tcBorders>
              <w:top w:val="single" w:color="AAAAAA" w:sz="8"/>
              <w:left w:val="single" w:color="AAAAAA" w:sz="8"/>
              <w:bottom w:val="single" w:color="AAAAAA" w:sz="8"/>
              <w:right w:val="single" w:color="AAAAAA" w:sz="8"/>
            </w:tcBorders>
            <w:shd w:val="clear" w:color="auto" w:fill="FFF2CC"/>
            <w:tcMar>
              <w:top w:w="60" w:type="dxa"/>
              <w:left w:w="80" w:type="dxa"/>
              <w:bottom w:w="60" w:type="dxa"/>
              <w:right w:w="80" w:type="dxa"/>
            </w:tcMar>
            <w:vAlign w:val="top"/>
          </w:tcPr>
          <w:p w:rsidR="4B7C6627" w:rsidP="4B7C6627" w:rsidRDefault="4B7C6627" w14:paraId="0EB704AE" w14:textId="29A02377">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States continue sertraline, no dose/indication</w:t>
            </w:r>
          </w:p>
        </w:tc>
        <w:tc>
          <w:tcPr>
            <w:tcW w:w="1725" w:type="dxa"/>
            <w:tcBorders>
              <w:top w:val="single" w:color="AAAAAA" w:sz="8"/>
              <w:left w:val="single" w:color="AAAAAA" w:sz="8"/>
              <w:bottom w:val="single" w:color="AAAAAA" w:sz="8"/>
              <w:right w:val="single" w:color="AAAAAA" w:sz="8"/>
            </w:tcBorders>
            <w:shd w:val="clear" w:color="auto" w:fill="FFE0E0"/>
            <w:tcMar>
              <w:top w:w="60" w:type="dxa"/>
              <w:left w:w="80" w:type="dxa"/>
              <w:bottom w:w="60" w:type="dxa"/>
              <w:right w:w="80" w:type="dxa"/>
            </w:tcMar>
            <w:vAlign w:val="top"/>
          </w:tcPr>
          <w:p w:rsidR="4B7C6627" w:rsidP="4B7C6627" w:rsidRDefault="4B7C6627" w14:paraId="26EE8080" w14:textId="22B66DD4">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Incorrect</w:t>
            </w:r>
          </w:p>
        </w:tc>
      </w:tr>
      <w:tr w:rsidR="4B7C6627" w:rsidTr="4B7C6627" w14:paraId="2C30CEC7">
        <w:trPr>
          <w:trHeight w:val="300"/>
        </w:trPr>
        <w:tc>
          <w:tcPr>
            <w:tcW w:w="600"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378DE7F5" w14:textId="4B68793B">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4B.2</w:t>
            </w:r>
          </w:p>
        </w:tc>
        <w:tc>
          <w:tcPr>
            <w:tcW w:w="2805"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057ED787" w14:textId="2225E8B1">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Continue hydroxyzine 25 mg PO q8h as needed for anxiety</w:t>
            </w:r>
          </w:p>
        </w:tc>
        <w:tc>
          <w:tcPr>
            <w:tcW w:w="495"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62803EFD" w14:textId="33A04E31">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0.45</w:t>
            </w:r>
          </w:p>
        </w:tc>
        <w:tc>
          <w:tcPr>
            <w:tcW w:w="1995"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0479A820" w14:textId="1D153DFF">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States continue hydroxyzine 25 mg PRN q8h</w:t>
            </w:r>
          </w:p>
        </w:tc>
        <w:tc>
          <w:tcPr>
            <w:tcW w:w="1725" w:type="dxa"/>
            <w:tcBorders>
              <w:top w:val="single" w:color="AAAAAA" w:sz="8"/>
              <w:left w:val="single" w:color="AAAAAA" w:sz="8"/>
              <w:bottom w:val="single" w:color="AAAAAA" w:sz="8"/>
              <w:right w:val="single" w:color="AAAAAA" w:sz="8"/>
            </w:tcBorders>
            <w:shd w:val="clear" w:color="auto" w:fill="FFF2CC"/>
            <w:tcMar>
              <w:top w:w="60" w:type="dxa"/>
              <w:left w:w="80" w:type="dxa"/>
              <w:bottom w:w="60" w:type="dxa"/>
              <w:right w:w="80" w:type="dxa"/>
            </w:tcMar>
            <w:vAlign w:val="top"/>
          </w:tcPr>
          <w:p w:rsidR="4B7C6627" w:rsidP="4B7C6627" w:rsidRDefault="4B7C6627" w14:paraId="39590281" w14:textId="280F3972">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States continue hydroxyzine, no dose</w:t>
            </w:r>
          </w:p>
        </w:tc>
        <w:tc>
          <w:tcPr>
            <w:tcW w:w="1725" w:type="dxa"/>
            <w:tcBorders>
              <w:top w:val="single" w:color="AAAAAA" w:sz="8"/>
              <w:left w:val="single" w:color="AAAAAA" w:sz="8"/>
              <w:bottom w:val="single" w:color="AAAAAA" w:sz="8"/>
              <w:right w:val="single" w:color="AAAAAA" w:sz="8"/>
            </w:tcBorders>
            <w:shd w:val="clear" w:color="auto" w:fill="FFE0E0"/>
            <w:tcMar>
              <w:top w:w="60" w:type="dxa"/>
              <w:left w:w="80" w:type="dxa"/>
              <w:bottom w:w="60" w:type="dxa"/>
              <w:right w:w="80" w:type="dxa"/>
            </w:tcMar>
            <w:vAlign w:val="top"/>
          </w:tcPr>
          <w:p w:rsidR="4B7C6627" w:rsidP="4B7C6627" w:rsidRDefault="4B7C6627" w14:paraId="0099091E" w14:textId="493AB7D9">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Incorrect</w:t>
            </w:r>
          </w:p>
        </w:tc>
      </w:tr>
      <w:tr w:rsidR="4B7C6627" w:rsidTr="4B7C6627" w14:paraId="2607C6B0">
        <w:trPr>
          <w:trHeight w:val="300"/>
        </w:trPr>
        <w:tc>
          <w:tcPr>
            <w:tcW w:w="600"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1918AE23" w14:textId="267F0AE7">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4B.3</w:t>
            </w:r>
          </w:p>
        </w:tc>
        <w:tc>
          <w:tcPr>
            <w:tcW w:w="280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690432CA" w14:textId="3E3765FF">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Continue virtual CBT</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2165AA19" w14:textId="14A158A8">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0.35</w:t>
            </w:r>
          </w:p>
        </w:tc>
        <w:tc>
          <w:tcPr>
            <w:tcW w:w="199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5F6DE7F7" w14:textId="5F68E120">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States continue virtual CBT</w:t>
            </w:r>
          </w:p>
        </w:tc>
        <w:tc>
          <w:tcPr>
            <w:tcW w:w="1725" w:type="dxa"/>
            <w:tcBorders>
              <w:top w:val="single" w:color="AAAAAA" w:sz="8"/>
              <w:left w:val="single" w:color="AAAAAA" w:sz="8"/>
              <w:bottom w:val="single" w:color="AAAAAA" w:sz="8"/>
              <w:right w:val="single" w:color="AAAAAA" w:sz="8"/>
            </w:tcBorders>
            <w:shd w:val="clear" w:color="auto" w:fill="FFF2CC"/>
            <w:tcMar>
              <w:top w:w="60" w:type="dxa"/>
              <w:left w:w="80" w:type="dxa"/>
              <w:bottom w:w="60" w:type="dxa"/>
              <w:right w:w="80" w:type="dxa"/>
            </w:tcMar>
            <w:vAlign w:val="top"/>
          </w:tcPr>
          <w:p w:rsidR="4B7C6627" w:rsidP="4B7C6627" w:rsidRDefault="4B7C6627" w14:paraId="46D2A2B6" w14:textId="1A14E23D">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States continue CBT, not virtual</w:t>
            </w:r>
          </w:p>
        </w:tc>
        <w:tc>
          <w:tcPr>
            <w:tcW w:w="1725" w:type="dxa"/>
            <w:tcBorders>
              <w:top w:val="single" w:color="AAAAAA" w:sz="8"/>
              <w:left w:val="single" w:color="AAAAAA" w:sz="8"/>
              <w:bottom w:val="single" w:color="AAAAAA" w:sz="8"/>
              <w:right w:val="single" w:color="AAAAAA" w:sz="8"/>
            </w:tcBorders>
            <w:shd w:val="clear" w:color="auto" w:fill="FFE0E0"/>
            <w:tcMar>
              <w:top w:w="60" w:type="dxa"/>
              <w:left w:w="80" w:type="dxa"/>
              <w:bottom w:w="60" w:type="dxa"/>
              <w:right w:w="80" w:type="dxa"/>
            </w:tcMar>
            <w:vAlign w:val="top"/>
          </w:tcPr>
          <w:p w:rsidR="4B7C6627" w:rsidP="4B7C6627" w:rsidRDefault="4B7C6627" w14:paraId="4C6D0D05" w14:textId="2192B9EF">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Omits</w:t>
            </w:r>
          </w:p>
        </w:tc>
      </w:tr>
      <w:tr w:rsidR="4B7C6627" w:rsidTr="4B7C6627" w14:paraId="6061F18B">
        <w:trPr>
          <w:trHeight w:val="300"/>
        </w:trPr>
        <w:tc>
          <w:tcPr>
            <w:tcW w:w="600"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1302C7B3" w14:textId="4763CB5B">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4B.4</w:t>
            </w:r>
          </w:p>
        </w:tc>
        <w:tc>
          <w:tcPr>
            <w:tcW w:w="2805"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0CEF7409" w14:textId="72C51BE7">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Counsel on stress management techniques</w:t>
            </w:r>
          </w:p>
        </w:tc>
        <w:tc>
          <w:tcPr>
            <w:tcW w:w="495"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5662D2D8" w14:textId="0519934F">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0.40</w:t>
            </w:r>
          </w:p>
        </w:tc>
        <w:tc>
          <w:tcPr>
            <w:tcW w:w="1995"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68593021" w14:textId="40ABA3F5">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Names stress management techniques</w:t>
            </w:r>
          </w:p>
        </w:tc>
        <w:tc>
          <w:tcPr>
            <w:tcW w:w="1725" w:type="dxa"/>
            <w:tcBorders>
              <w:top w:val="single" w:color="AAAAAA" w:sz="8"/>
              <w:left w:val="single" w:color="AAAAAA" w:sz="8"/>
              <w:bottom w:val="single" w:color="AAAAAA" w:sz="8"/>
              <w:right w:val="single" w:color="AAAAAA" w:sz="8"/>
            </w:tcBorders>
            <w:shd w:val="clear" w:color="auto" w:fill="FFF2CC"/>
            <w:tcMar>
              <w:top w:w="60" w:type="dxa"/>
              <w:left w:w="80" w:type="dxa"/>
              <w:bottom w:w="60" w:type="dxa"/>
              <w:right w:w="80" w:type="dxa"/>
            </w:tcMar>
            <w:vAlign w:val="top"/>
          </w:tcPr>
          <w:p w:rsidR="4B7C6627" w:rsidP="4B7C6627" w:rsidRDefault="4B7C6627" w14:paraId="743638AC" w14:textId="75855E2F">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w:t>
            </w:r>
          </w:p>
        </w:tc>
        <w:tc>
          <w:tcPr>
            <w:tcW w:w="1725" w:type="dxa"/>
            <w:tcBorders>
              <w:top w:val="single" w:color="AAAAAA" w:sz="8"/>
              <w:left w:val="single" w:color="AAAAAA" w:sz="8"/>
              <w:bottom w:val="single" w:color="AAAAAA" w:sz="8"/>
              <w:right w:val="single" w:color="AAAAAA" w:sz="8"/>
            </w:tcBorders>
            <w:shd w:val="clear" w:color="auto" w:fill="FFE0E0"/>
            <w:tcMar>
              <w:top w:w="60" w:type="dxa"/>
              <w:left w:w="80" w:type="dxa"/>
              <w:bottom w:w="60" w:type="dxa"/>
              <w:right w:w="80" w:type="dxa"/>
            </w:tcMar>
            <w:vAlign w:val="top"/>
          </w:tcPr>
          <w:p w:rsidR="4B7C6627" w:rsidP="4B7C6627" w:rsidRDefault="4B7C6627" w14:paraId="73D0C087" w14:textId="728289C5">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Omits</w:t>
            </w:r>
          </w:p>
        </w:tc>
      </w:tr>
      <w:tr w:rsidR="4B7C6627" w:rsidTr="4B7C6627" w14:paraId="1D8BC3BB">
        <w:trPr>
          <w:trHeight w:val="300"/>
        </w:trPr>
        <w:tc>
          <w:tcPr>
            <w:tcW w:w="600"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580FE949" w14:textId="35CDFEC3">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4B.5</w:t>
            </w:r>
          </w:p>
        </w:tc>
        <w:tc>
          <w:tcPr>
            <w:tcW w:w="280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2F0B1FC2" w14:textId="7A3B791C">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Counsel on healthy coping strategies</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62645300" w14:textId="4D1B399E">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0.35</w:t>
            </w:r>
          </w:p>
        </w:tc>
        <w:tc>
          <w:tcPr>
            <w:tcW w:w="199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3A0C2055" w14:textId="52FC4531">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Names healthy coping strategies</w:t>
            </w:r>
          </w:p>
        </w:tc>
        <w:tc>
          <w:tcPr>
            <w:tcW w:w="1725" w:type="dxa"/>
            <w:tcBorders>
              <w:top w:val="single" w:color="AAAAAA" w:sz="8"/>
              <w:left w:val="single" w:color="AAAAAA" w:sz="8"/>
              <w:bottom w:val="single" w:color="AAAAAA" w:sz="8"/>
              <w:right w:val="single" w:color="AAAAAA" w:sz="8"/>
            </w:tcBorders>
            <w:shd w:val="clear" w:color="auto" w:fill="FFF2CC"/>
            <w:tcMar>
              <w:top w:w="60" w:type="dxa"/>
              <w:left w:w="80" w:type="dxa"/>
              <w:bottom w:w="60" w:type="dxa"/>
              <w:right w:w="80" w:type="dxa"/>
            </w:tcMar>
            <w:vAlign w:val="top"/>
          </w:tcPr>
          <w:p w:rsidR="4B7C6627" w:rsidP="4B7C6627" w:rsidRDefault="4B7C6627" w14:paraId="5AD5A222" w14:textId="5162A8C2">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w:t>
            </w:r>
          </w:p>
        </w:tc>
        <w:tc>
          <w:tcPr>
            <w:tcW w:w="1725" w:type="dxa"/>
            <w:tcBorders>
              <w:top w:val="single" w:color="AAAAAA" w:sz="8"/>
              <w:left w:val="single" w:color="AAAAAA" w:sz="8"/>
              <w:bottom w:val="single" w:color="AAAAAA" w:sz="8"/>
              <w:right w:val="single" w:color="AAAAAA" w:sz="8"/>
            </w:tcBorders>
            <w:shd w:val="clear" w:color="auto" w:fill="FFE0E0"/>
            <w:tcMar>
              <w:top w:w="60" w:type="dxa"/>
              <w:left w:w="80" w:type="dxa"/>
              <w:bottom w:w="60" w:type="dxa"/>
              <w:right w:w="80" w:type="dxa"/>
            </w:tcMar>
            <w:vAlign w:val="top"/>
          </w:tcPr>
          <w:p w:rsidR="4B7C6627" w:rsidP="4B7C6627" w:rsidRDefault="4B7C6627" w14:paraId="72F0673F" w14:textId="76C6FA91">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Omits</w:t>
            </w:r>
          </w:p>
        </w:tc>
      </w:tr>
      <w:tr w:rsidR="4B7C6627" w:rsidTr="4B7C6627" w14:paraId="5209335A">
        <w:trPr>
          <w:trHeight w:val="300"/>
        </w:trPr>
        <w:tc>
          <w:tcPr>
            <w:tcW w:w="600"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76BB75C7" w14:textId="07870BCF">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4B.6</w:t>
            </w:r>
          </w:p>
        </w:tc>
        <w:tc>
          <w:tcPr>
            <w:tcW w:w="2805"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15C2D355" w14:textId="48E971DB">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Counsel on recognition of worsening anxiety symptoms</w:t>
            </w:r>
          </w:p>
        </w:tc>
        <w:tc>
          <w:tcPr>
            <w:tcW w:w="495"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327E38ED" w14:textId="69E5CDBF">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0.35</w:t>
            </w:r>
          </w:p>
        </w:tc>
        <w:tc>
          <w:tcPr>
            <w:tcW w:w="1995"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2B6FDAFE" w14:textId="44C8AC7F">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States recognition of worsening symptoms</w:t>
            </w:r>
          </w:p>
        </w:tc>
        <w:tc>
          <w:tcPr>
            <w:tcW w:w="1725" w:type="dxa"/>
            <w:tcBorders>
              <w:top w:val="single" w:color="AAAAAA" w:sz="8"/>
              <w:left w:val="single" w:color="AAAAAA" w:sz="8"/>
              <w:bottom w:val="single" w:color="AAAAAA" w:sz="8"/>
              <w:right w:val="single" w:color="AAAAAA" w:sz="8"/>
            </w:tcBorders>
            <w:shd w:val="clear" w:color="auto" w:fill="FFF2CC"/>
            <w:tcMar>
              <w:top w:w="60" w:type="dxa"/>
              <w:left w:w="80" w:type="dxa"/>
              <w:bottom w:w="60" w:type="dxa"/>
              <w:right w:w="80" w:type="dxa"/>
            </w:tcMar>
            <w:vAlign w:val="top"/>
          </w:tcPr>
          <w:p w:rsidR="4B7C6627" w:rsidP="4B7C6627" w:rsidRDefault="4B7C6627" w14:paraId="46D74064" w14:textId="187CC3D4">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w:t>
            </w:r>
          </w:p>
        </w:tc>
        <w:tc>
          <w:tcPr>
            <w:tcW w:w="1725" w:type="dxa"/>
            <w:tcBorders>
              <w:top w:val="single" w:color="AAAAAA" w:sz="8"/>
              <w:left w:val="single" w:color="AAAAAA" w:sz="8"/>
              <w:bottom w:val="single" w:color="AAAAAA" w:sz="8"/>
              <w:right w:val="single" w:color="AAAAAA" w:sz="8"/>
            </w:tcBorders>
            <w:shd w:val="clear" w:color="auto" w:fill="FFE0E0"/>
            <w:tcMar>
              <w:top w:w="60" w:type="dxa"/>
              <w:left w:w="80" w:type="dxa"/>
              <w:bottom w:w="60" w:type="dxa"/>
              <w:right w:w="80" w:type="dxa"/>
            </w:tcMar>
            <w:vAlign w:val="top"/>
          </w:tcPr>
          <w:p w:rsidR="4B7C6627" w:rsidP="4B7C6627" w:rsidRDefault="4B7C6627" w14:paraId="293E51EF" w14:textId="3F8CB7CC">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Omits</w:t>
            </w:r>
          </w:p>
        </w:tc>
      </w:tr>
      <w:tr w:rsidR="4B7C6627" w:rsidTr="4B7C6627" w14:paraId="60FC1E57">
        <w:trPr>
          <w:trHeight w:val="300"/>
        </w:trPr>
        <w:tc>
          <w:tcPr>
            <w:tcW w:w="600"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69FFC660" w14:textId="1C7C7E25">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4B.7</w:t>
            </w:r>
          </w:p>
        </w:tc>
        <w:tc>
          <w:tcPr>
            <w:tcW w:w="280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2CB7201F" w14:textId="080B0C10">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Repeat GAD-7 at future follow-up visits</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54FB7371" w14:textId="226F265D">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0.35</w:t>
            </w:r>
          </w:p>
        </w:tc>
        <w:tc>
          <w:tcPr>
            <w:tcW w:w="199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0367E025" w14:textId="6AF2B0D5">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States repeat GAD-7 at follow-up</w:t>
            </w:r>
          </w:p>
        </w:tc>
        <w:tc>
          <w:tcPr>
            <w:tcW w:w="1725" w:type="dxa"/>
            <w:tcBorders>
              <w:top w:val="single" w:color="AAAAAA" w:sz="8"/>
              <w:left w:val="single" w:color="AAAAAA" w:sz="8"/>
              <w:bottom w:val="single" w:color="AAAAAA" w:sz="8"/>
              <w:right w:val="single" w:color="AAAAAA" w:sz="8"/>
            </w:tcBorders>
            <w:shd w:val="clear" w:color="auto" w:fill="FFF2CC"/>
            <w:tcMar>
              <w:top w:w="60" w:type="dxa"/>
              <w:left w:w="80" w:type="dxa"/>
              <w:bottom w:w="60" w:type="dxa"/>
              <w:right w:w="80" w:type="dxa"/>
            </w:tcMar>
            <w:vAlign w:val="top"/>
          </w:tcPr>
          <w:p w:rsidR="4B7C6627" w:rsidP="4B7C6627" w:rsidRDefault="4B7C6627" w14:paraId="11E8A244" w14:textId="5D6F018F">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States monitor anxiety, no GAD-7</w:t>
            </w:r>
          </w:p>
        </w:tc>
        <w:tc>
          <w:tcPr>
            <w:tcW w:w="1725" w:type="dxa"/>
            <w:tcBorders>
              <w:top w:val="single" w:color="AAAAAA" w:sz="8"/>
              <w:left w:val="single" w:color="AAAAAA" w:sz="8"/>
              <w:bottom w:val="single" w:color="AAAAAA" w:sz="8"/>
              <w:right w:val="single" w:color="AAAAAA" w:sz="8"/>
            </w:tcBorders>
            <w:shd w:val="clear" w:color="auto" w:fill="FFE0E0"/>
            <w:tcMar>
              <w:top w:w="60" w:type="dxa"/>
              <w:left w:w="80" w:type="dxa"/>
              <w:bottom w:w="60" w:type="dxa"/>
              <w:right w:w="80" w:type="dxa"/>
            </w:tcMar>
            <w:vAlign w:val="top"/>
          </w:tcPr>
          <w:p w:rsidR="4B7C6627" w:rsidP="4B7C6627" w:rsidRDefault="4B7C6627" w14:paraId="3D6C8A96" w14:textId="693EF900">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Omits</w:t>
            </w:r>
          </w:p>
        </w:tc>
      </w:tr>
      <w:tr w:rsidR="4B7C6627" w:rsidTr="4B7C6627" w14:paraId="5186757B">
        <w:trPr>
          <w:trHeight w:val="300"/>
        </w:trPr>
        <w:tc>
          <w:tcPr>
            <w:tcW w:w="600"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176F89B3" w14:textId="3F7696D0">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4B.8</w:t>
            </w:r>
          </w:p>
        </w:tc>
        <w:tc>
          <w:tcPr>
            <w:tcW w:w="2805"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365575FD" w14:textId="391EF273">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No medication change for GAD (current management effective)</w:t>
            </w:r>
          </w:p>
        </w:tc>
        <w:tc>
          <w:tcPr>
            <w:tcW w:w="495"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466CF9AE" w14:textId="73939D1D">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0.30</w:t>
            </w:r>
          </w:p>
        </w:tc>
        <w:tc>
          <w:tcPr>
            <w:tcW w:w="1995"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58855ABA" w14:textId="5A319177">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No GAD medication change documented</w:t>
            </w:r>
          </w:p>
        </w:tc>
        <w:tc>
          <w:tcPr>
            <w:tcW w:w="1725" w:type="dxa"/>
            <w:tcBorders>
              <w:top w:val="single" w:color="AAAAAA" w:sz="8"/>
              <w:left w:val="single" w:color="AAAAAA" w:sz="8"/>
              <w:bottom w:val="single" w:color="AAAAAA" w:sz="8"/>
              <w:right w:val="single" w:color="AAAAAA" w:sz="8"/>
            </w:tcBorders>
            <w:shd w:val="clear" w:color="auto" w:fill="FFF2CC"/>
            <w:tcMar>
              <w:top w:w="60" w:type="dxa"/>
              <w:left w:w="80" w:type="dxa"/>
              <w:bottom w:w="60" w:type="dxa"/>
              <w:right w:w="80" w:type="dxa"/>
            </w:tcMar>
            <w:vAlign w:val="top"/>
          </w:tcPr>
          <w:p w:rsidR="4B7C6627" w:rsidP="4B7C6627" w:rsidRDefault="4B7C6627" w14:paraId="7F0DC05A" w14:textId="6D3AA92F">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w:t>
            </w:r>
          </w:p>
        </w:tc>
        <w:tc>
          <w:tcPr>
            <w:tcW w:w="1725" w:type="dxa"/>
            <w:tcBorders>
              <w:top w:val="single" w:color="AAAAAA" w:sz="8"/>
              <w:left w:val="single" w:color="AAAAAA" w:sz="8"/>
              <w:bottom w:val="single" w:color="AAAAAA" w:sz="8"/>
              <w:right w:val="single" w:color="AAAAAA" w:sz="8"/>
            </w:tcBorders>
            <w:shd w:val="clear" w:color="auto" w:fill="FFE0E0"/>
            <w:tcMar>
              <w:top w:w="60" w:type="dxa"/>
              <w:left w:w="80" w:type="dxa"/>
              <w:bottom w:w="60" w:type="dxa"/>
              <w:right w:w="80" w:type="dxa"/>
            </w:tcMar>
            <w:vAlign w:val="top"/>
          </w:tcPr>
          <w:p w:rsidR="4B7C6627" w:rsidP="4B7C6627" w:rsidRDefault="4B7C6627" w14:paraId="29BD71A2" w14:textId="7B98D67D">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Dose change documented</w:t>
            </w:r>
          </w:p>
        </w:tc>
      </w:tr>
      <w:tr w:rsidR="4B7C6627" w:rsidTr="4B7C6627" w14:paraId="5DC55DE3">
        <w:trPr>
          <w:trHeight w:val="300"/>
        </w:trPr>
        <w:tc>
          <w:tcPr>
            <w:tcW w:w="600"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56A7F78D" w14:textId="5E7D320D">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4B.9</w:t>
            </w:r>
          </w:p>
        </w:tc>
        <w:tc>
          <w:tcPr>
            <w:tcW w:w="280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719382B5" w14:textId="1DB448B0">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Sertraline appropriate as first-line SSRI for GAD (per JAMA 2026 Review; acceptable SSRIs/SNRIs: escitalopram, paroxetine, sertraline, fluoxetine, venlafaxine XR, duloxetine; hydroxyzine as adjunctive PRN)</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7EDE8AF2" w14:textId="1B91D056">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0.50</w:t>
            </w:r>
          </w:p>
        </w:tc>
        <w:tc>
          <w:tcPr>
            <w:tcW w:w="199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3DBEC454" w14:textId="6DEE84EB">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States sertraline or SSRI appropriate for GAD</w:t>
            </w:r>
          </w:p>
        </w:tc>
        <w:tc>
          <w:tcPr>
            <w:tcW w:w="1725" w:type="dxa"/>
            <w:tcBorders>
              <w:top w:val="single" w:color="AAAAAA" w:sz="8"/>
              <w:left w:val="single" w:color="AAAAAA" w:sz="8"/>
              <w:bottom w:val="single" w:color="AAAAAA" w:sz="8"/>
              <w:right w:val="single" w:color="AAAAAA" w:sz="8"/>
            </w:tcBorders>
            <w:shd w:val="clear" w:color="auto" w:fill="FFF2CC"/>
            <w:tcMar>
              <w:top w:w="60" w:type="dxa"/>
              <w:left w:w="80" w:type="dxa"/>
              <w:bottom w:w="60" w:type="dxa"/>
              <w:right w:w="80" w:type="dxa"/>
            </w:tcMar>
            <w:vAlign w:val="top"/>
          </w:tcPr>
          <w:p w:rsidR="4B7C6627" w:rsidP="4B7C6627" w:rsidRDefault="4B7C6627" w14:paraId="7AAD5C40" w14:textId="3E3C7C6B">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States medication continues, no class justification</w:t>
            </w:r>
          </w:p>
        </w:tc>
        <w:tc>
          <w:tcPr>
            <w:tcW w:w="1725" w:type="dxa"/>
            <w:tcBorders>
              <w:top w:val="single" w:color="AAAAAA" w:sz="8"/>
              <w:left w:val="single" w:color="AAAAAA" w:sz="8"/>
              <w:bottom w:val="single" w:color="AAAAAA" w:sz="8"/>
              <w:right w:val="single" w:color="AAAAAA" w:sz="8"/>
            </w:tcBorders>
            <w:shd w:val="clear" w:color="auto" w:fill="FFE0E0"/>
            <w:tcMar>
              <w:top w:w="60" w:type="dxa"/>
              <w:left w:w="80" w:type="dxa"/>
              <w:bottom w:w="60" w:type="dxa"/>
              <w:right w:w="80" w:type="dxa"/>
            </w:tcMar>
            <w:vAlign w:val="top"/>
          </w:tcPr>
          <w:p w:rsidR="4B7C6627" w:rsidP="4B7C6627" w:rsidRDefault="4B7C6627" w14:paraId="6D7D6074" w14:textId="104D6977">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Omits</w:t>
            </w:r>
          </w:p>
        </w:tc>
      </w:tr>
    </w:tbl>
    <w:p w:rsidR="594D8A98" w:rsidP="4B7C6627" w:rsidRDefault="594D8A98" w14:paraId="2EC2928A" w14:textId="2E21C0B5">
      <w:pPr>
        <w:bidi w:val="0"/>
        <w:spacing w:before="60" w:beforeAutospacing="off" w:after="120" w:afterAutospacing="off"/>
      </w:pPr>
      <w:r w:rsidRPr="4B7C6627" w:rsidR="594D8A98">
        <w:rPr>
          <w:rFonts w:ascii="Arial" w:hAnsi="Arial" w:eastAsia="Arial" w:cs="Arial"/>
          <w:i w:val="1"/>
          <w:iCs w:val="1"/>
          <w:noProof w:val="0"/>
          <w:color w:val="2E7D32"/>
          <w:sz w:val="16"/>
          <w:szCs w:val="16"/>
          <w:lang w:val="en-US"/>
        </w:rPr>
        <w:t>✓ 4B sum check: 0.45 + 0.45 + 0.35 + 0.40 + 0.35 + 0.35 + 0.35 + 0.30 + 0.50 = 3.50</w:t>
      </w:r>
    </w:p>
    <w:p w:rsidR="594D8A98" w:rsidP="4B7C6627" w:rsidRDefault="594D8A98" w14:paraId="1927C26D" w14:textId="26CC404C">
      <w:pPr>
        <w:bidi w:val="0"/>
        <w:spacing w:before="160" w:beforeAutospacing="off" w:after="80" w:afterAutospacing="off"/>
      </w:pPr>
      <w:r w:rsidRPr="4B7C6627" w:rsidR="594D8A98">
        <w:rPr>
          <w:rFonts w:ascii="Arial" w:hAnsi="Arial" w:eastAsia="Arial" w:cs="Arial"/>
          <w:b w:val="1"/>
          <w:bCs w:val="1"/>
          <w:noProof w:val="0"/>
          <w:color w:val="2E75B6"/>
          <w:sz w:val="20"/>
          <w:szCs w:val="20"/>
          <w:lang w:val="en-US"/>
        </w:rPr>
        <w:t>4C. MEDICATION ADHERENCE (2.0 points) — 6 inputs, sum = 2.0</w:t>
      </w:r>
    </w:p>
    <w:tbl>
      <w:tblPr>
        <w:tblStyle w:val="TableNormal"/>
        <w:bidiVisual w:val="0"/>
        <w:tblW w:w="0" w:type="auto"/>
        <w:tblLook w:val="06A0" w:firstRow="1" w:lastRow="0" w:firstColumn="1" w:lastColumn="0" w:noHBand="1" w:noVBand="1"/>
      </w:tblPr>
      <w:tblGrid>
        <w:gridCol w:w="600"/>
        <w:gridCol w:w="2805"/>
        <w:gridCol w:w="495"/>
        <w:gridCol w:w="1995"/>
        <w:gridCol w:w="1725"/>
        <w:gridCol w:w="1725"/>
      </w:tblGrid>
      <w:tr w:rsidR="4B7C6627" w:rsidTr="4B7C6627" w14:paraId="0DE1ED4E">
        <w:trPr>
          <w:trHeight w:val="300"/>
        </w:trPr>
        <w:tc>
          <w:tcPr>
            <w:tcW w:w="600" w:type="dxa"/>
            <w:tcBorders>
              <w:top w:val="single" w:color="AAAAAA" w:sz="8"/>
              <w:left w:val="single" w:color="AAAAAA" w:sz="8"/>
              <w:bottom w:val="single" w:color="AAAAAA" w:sz="8"/>
              <w:right w:val="single" w:color="AAAAAA" w:sz="8"/>
            </w:tcBorders>
            <w:shd w:val="clear" w:color="auto" w:fill="1F3864"/>
            <w:tcMar>
              <w:top w:w="80" w:type="dxa"/>
              <w:left w:w="80" w:type="dxa"/>
              <w:bottom w:w="80" w:type="dxa"/>
              <w:right w:w="80" w:type="dxa"/>
            </w:tcMar>
            <w:vAlign w:val="top"/>
          </w:tcPr>
          <w:p w:rsidR="4B7C6627" w:rsidP="4B7C6627" w:rsidRDefault="4B7C6627" w14:paraId="434B23AB" w14:textId="44BBC2CC">
            <w:pPr>
              <w:bidi w:val="0"/>
              <w:spacing w:before="0" w:beforeAutospacing="off" w:after="0" w:afterAutospacing="off"/>
            </w:pPr>
            <w:r w:rsidRPr="4B7C6627" w:rsidR="4B7C6627">
              <w:rPr>
                <w:rFonts w:ascii="Arial" w:hAnsi="Arial" w:eastAsia="Arial" w:cs="Arial"/>
                <w:b w:val="1"/>
                <w:bCs w:val="1"/>
                <w:color w:val="FFFFFF" w:themeColor="background1" w:themeTint="FF" w:themeShade="FF"/>
                <w:sz w:val="18"/>
                <w:szCs w:val="18"/>
              </w:rPr>
              <w:t>#</w:t>
            </w:r>
          </w:p>
        </w:tc>
        <w:tc>
          <w:tcPr>
            <w:tcW w:w="2805" w:type="dxa"/>
            <w:tcBorders>
              <w:top w:val="single" w:color="AAAAAA" w:sz="8"/>
              <w:left w:val="single" w:color="AAAAAA" w:sz="8"/>
              <w:bottom w:val="single" w:color="AAAAAA" w:sz="8"/>
              <w:right w:val="single" w:color="AAAAAA" w:sz="8"/>
            </w:tcBorders>
            <w:shd w:val="clear" w:color="auto" w:fill="1F3864"/>
            <w:tcMar>
              <w:top w:w="80" w:type="dxa"/>
              <w:left w:w="80" w:type="dxa"/>
              <w:bottom w:w="80" w:type="dxa"/>
              <w:right w:w="80" w:type="dxa"/>
            </w:tcMar>
            <w:vAlign w:val="top"/>
          </w:tcPr>
          <w:p w:rsidR="4B7C6627" w:rsidP="4B7C6627" w:rsidRDefault="4B7C6627" w14:paraId="68DAC431" w14:textId="2018F8A0">
            <w:pPr>
              <w:bidi w:val="0"/>
              <w:spacing w:before="0" w:beforeAutospacing="off" w:after="0" w:afterAutospacing="off"/>
            </w:pPr>
            <w:r w:rsidRPr="4B7C6627" w:rsidR="4B7C6627">
              <w:rPr>
                <w:rFonts w:ascii="Arial" w:hAnsi="Arial" w:eastAsia="Arial" w:cs="Arial"/>
                <w:b w:val="1"/>
                <w:bCs w:val="1"/>
                <w:color w:val="FFFFFF" w:themeColor="background1" w:themeTint="FF" w:themeShade="FF"/>
                <w:sz w:val="18"/>
                <w:szCs w:val="18"/>
              </w:rPr>
              <w:t>Discrete Input</w:t>
            </w:r>
          </w:p>
        </w:tc>
        <w:tc>
          <w:tcPr>
            <w:tcW w:w="495" w:type="dxa"/>
            <w:tcBorders>
              <w:top w:val="single" w:color="AAAAAA" w:sz="8"/>
              <w:left w:val="single" w:color="AAAAAA" w:sz="8"/>
              <w:bottom w:val="single" w:color="AAAAAA" w:sz="8"/>
              <w:right w:val="single" w:color="AAAAAA" w:sz="8"/>
            </w:tcBorders>
            <w:shd w:val="clear" w:color="auto" w:fill="1F3864"/>
            <w:tcMar>
              <w:top w:w="80" w:type="dxa"/>
              <w:left w:w="80" w:type="dxa"/>
              <w:bottom w:w="80" w:type="dxa"/>
              <w:right w:w="80" w:type="dxa"/>
            </w:tcMar>
            <w:vAlign w:val="top"/>
          </w:tcPr>
          <w:p w:rsidR="4B7C6627" w:rsidP="4B7C6627" w:rsidRDefault="4B7C6627" w14:paraId="12B5EA37" w14:textId="0A5A125B">
            <w:pPr>
              <w:bidi w:val="0"/>
              <w:spacing w:before="0" w:beforeAutospacing="off" w:after="0" w:afterAutospacing="off"/>
              <w:jc w:val="center"/>
            </w:pPr>
            <w:r w:rsidRPr="4B7C6627" w:rsidR="4B7C6627">
              <w:rPr>
                <w:rFonts w:ascii="Arial" w:hAnsi="Arial" w:eastAsia="Arial" w:cs="Arial"/>
                <w:b w:val="1"/>
                <w:bCs w:val="1"/>
                <w:color w:val="FFFFFF" w:themeColor="background1" w:themeTint="FF" w:themeShade="FF"/>
                <w:sz w:val="18"/>
                <w:szCs w:val="18"/>
              </w:rPr>
              <w:t>Pts</w:t>
            </w:r>
          </w:p>
        </w:tc>
        <w:tc>
          <w:tcPr>
            <w:tcW w:w="1995" w:type="dxa"/>
            <w:tcBorders>
              <w:top w:val="single" w:color="AAAAAA" w:sz="8"/>
              <w:left w:val="single" w:color="AAAAAA" w:sz="8"/>
              <w:bottom w:val="single" w:color="AAAAAA" w:sz="8"/>
              <w:right w:val="single" w:color="AAAAAA" w:sz="8"/>
            </w:tcBorders>
            <w:shd w:val="clear" w:color="auto" w:fill="1F3864"/>
            <w:tcMar>
              <w:top w:w="80" w:type="dxa"/>
              <w:left w:w="80" w:type="dxa"/>
              <w:bottom w:w="80" w:type="dxa"/>
              <w:right w:w="80" w:type="dxa"/>
            </w:tcMar>
            <w:vAlign w:val="top"/>
          </w:tcPr>
          <w:p w:rsidR="4B7C6627" w:rsidP="4B7C6627" w:rsidRDefault="4B7C6627" w14:paraId="69480AD5" w14:textId="472D523C">
            <w:pPr>
              <w:bidi w:val="0"/>
              <w:spacing w:before="0" w:beforeAutospacing="off" w:after="0" w:afterAutospacing="off"/>
              <w:jc w:val="center"/>
            </w:pPr>
            <w:r w:rsidRPr="4B7C6627" w:rsidR="4B7C6627">
              <w:rPr>
                <w:rFonts w:ascii="Arial" w:hAnsi="Arial" w:eastAsia="Arial" w:cs="Arial"/>
                <w:b w:val="1"/>
                <w:bCs w:val="1"/>
                <w:color w:val="FFFFFF" w:themeColor="background1" w:themeTint="FF" w:themeShade="FF"/>
                <w:sz w:val="18"/>
                <w:szCs w:val="18"/>
              </w:rPr>
              <w:t>Full Credit</w:t>
            </w:r>
          </w:p>
        </w:tc>
        <w:tc>
          <w:tcPr>
            <w:tcW w:w="1725" w:type="dxa"/>
            <w:tcBorders>
              <w:top w:val="single" w:color="AAAAAA" w:sz="8"/>
              <w:left w:val="single" w:color="AAAAAA" w:sz="8"/>
              <w:bottom w:val="single" w:color="AAAAAA" w:sz="8"/>
              <w:right w:val="single" w:color="AAAAAA" w:sz="8"/>
            </w:tcBorders>
            <w:shd w:val="clear" w:color="auto" w:fill="1F3864"/>
            <w:tcMar>
              <w:top w:w="80" w:type="dxa"/>
              <w:left w:w="80" w:type="dxa"/>
              <w:bottom w:w="80" w:type="dxa"/>
              <w:right w:w="80" w:type="dxa"/>
            </w:tcMar>
            <w:vAlign w:val="top"/>
          </w:tcPr>
          <w:p w:rsidR="4B7C6627" w:rsidP="4B7C6627" w:rsidRDefault="4B7C6627" w14:paraId="4519214D" w14:textId="4E350496">
            <w:pPr>
              <w:bidi w:val="0"/>
              <w:spacing w:before="0" w:beforeAutospacing="off" w:after="0" w:afterAutospacing="off"/>
              <w:jc w:val="center"/>
            </w:pPr>
            <w:r w:rsidRPr="4B7C6627" w:rsidR="4B7C6627">
              <w:rPr>
                <w:rFonts w:ascii="Arial" w:hAnsi="Arial" w:eastAsia="Arial" w:cs="Arial"/>
                <w:b w:val="1"/>
                <w:bCs w:val="1"/>
                <w:color w:val="FFFFFF" w:themeColor="background1" w:themeTint="FF" w:themeShade="FF"/>
                <w:sz w:val="18"/>
                <w:szCs w:val="18"/>
              </w:rPr>
              <w:t>Half Credit</w:t>
            </w:r>
          </w:p>
        </w:tc>
        <w:tc>
          <w:tcPr>
            <w:tcW w:w="1725" w:type="dxa"/>
            <w:tcBorders>
              <w:top w:val="single" w:color="AAAAAA" w:sz="8"/>
              <w:left w:val="single" w:color="AAAAAA" w:sz="8"/>
              <w:bottom w:val="single" w:color="AAAAAA" w:sz="8"/>
              <w:right w:val="single" w:color="AAAAAA" w:sz="8"/>
            </w:tcBorders>
            <w:shd w:val="clear" w:color="auto" w:fill="1F3864"/>
            <w:tcMar>
              <w:top w:w="80" w:type="dxa"/>
              <w:left w:w="80" w:type="dxa"/>
              <w:bottom w:w="80" w:type="dxa"/>
              <w:right w:w="80" w:type="dxa"/>
            </w:tcMar>
            <w:vAlign w:val="top"/>
          </w:tcPr>
          <w:p w:rsidR="4B7C6627" w:rsidP="4B7C6627" w:rsidRDefault="4B7C6627" w14:paraId="41009728" w14:textId="1A7BA28B">
            <w:pPr>
              <w:bidi w:val="0"/>
              <w:spacing w:before="0" w:beforeAutospacing="off" w:after="0" w:afterAutospacing="off"/>
              <w:jc w:val="center"/>
            </w:pPr>
            <w:r w:rsidRPr="4B7C6627" w:rsidR="4B7C6627">
              <w:rPr>
                <w:rFonts w:ascii="Arial" w:hAnsi="Arial" w:eastAsia="Arial" w:cs="Arial"/>
                <w:b w:val="1"/>
                <w:bCs w:val="1"/>
                <w:color w:val="FFFFFF" w:themeColor="background1" w:themeTint="FF" w:themeShade="FF"/>
                <w:sz w:val="18"/>
                <w:szCs w:val="18"/>
              </w:rPr>
              <w:t>Zero Credit</w:t>
            </w:r>
          </w:p>
        </w:tc>
      </w:tr>
      <w:tr w:rsidR="4B7C6627" w:rsidTr="4B7C6627" w14:paraId="450ED16D">
        <w:trPr>
          <w:trHeight w:val="300"/>
        </w:trPr>
        <w:tc>
          <w:tcPr>
            <w:tcW w:w="600"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1F1B88D4" w14:textId="57E0B9A6">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4C.1</w:t>
            </w:r>
          </w:p>
        </w:tc>
        <w:tc>
          <w:tcPr>
            <w:tcW w:w="280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06026A4C" w14:textId="1415D74E">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Continue daily medication routine</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20459FEA" w14:textId="791DFFFC">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0.35</w:t>
            </w:r>
          </w:p>
        </w:tc>
        <w:tc>
          <w:tcPr>
            <w:tcW w:w="199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4C951B35" w14:textId="54B0D8F9">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States continue daily routine</w:t>
            </w:r>
          </w:p>
        </w:tc>
        <w:tc>
          <w:tcPr>
            <w:tcW w:w="1725" w:type="dxa"/>
            <w:tcBorders>
              <w:top w:val="single" w:color="AAAAAA" w:sz="8"/>
              <w:left w:val="single" w:color="AAAAAA" w:sz="8"/>
              <w:bottom w:val="single" w:color="AAAAAA" w:sz="8"/>
              <w:right w:val="single" w:color="AAAAAA" w:sz="8"/>
            </w:tcBorders>
            <w:shd w:val="clear" w:color="auto" w:fill="FFF2CC"/>
            <w:tcMar>
              <w:top w:w="60" w:type="dxa"/>
              <w:left w:w="80" w:type="dxa"/>
              <w:bottom w:w="60" w:type="dxa"/>
              <w:right w:w="80" w:type="dxa"/>
            </w:tcMar>
            <w:vAlign w:val="top"/>
          </w:tcPr>
          <w:p w:rsidR="4B7C6627" w:rsidP="4B7C6627" w:rsidRDefault="4B7C6627" w14:paraId="4E7DB18E" w14:textId="43D98509">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w:t>
            </w:r>
          </w:p>
        </w:tc>
        <w:tc>
          <w:tcPr>
            <w:tcW w:w="1725" w:type="dxa"/>
            <w:tcBorders>
              <w:top w:val="single" w:color="AAAAAA" w:sz="8"/>
              <w:left w:val="single" w:color="AAAAAA" w:sz="8"/>
              <w:bottom w:val="single" w:color="AAAAAA" w:sz="8"/>
              <w:right w:val="single" w:color="AAAAAA" w:sz="8"/>
            </w:tcBorders>
            <w:shd w:val="clear" w:color="auto" w:fill="FFE0E0"/>
            <w:tcMar>
              <w:top w:w="60" w:type="dxa"/>
              <w:left w:w="80" w:type="dxa"/>
              <w:bottom w:w="60" w:type="dxa"/>
              <w:right w:w="80" w:type="dxa"/>
            </w:tcMar>
            <w:vAlign w:val="top"/>
          </w:tcPr>
          <w:p w:rsidR="4B7C6627" w:rsidP="4B7C6627" w:rsidRDefault="4B7C6627" w14:paraId="7A39B364" w14:textId="5C9B8D43">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Omits</w:t>
            </w:r>
          </w:p>
        </w:tc>
      </w:tr>
      <w:tr w:rsidR="4B7C6627" w:rsidTr="4B7C6627" w14:paraId="1712A245">
        <w:trPr>
          <w:trHeight w:val="300"/>
        </w:trPr>
        <w:tc>
          <w:tcPr>
            <w:tcW w:w="600"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0B835E42" w14:textId="791AD495">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4C.2</w:t>
            </w:r>
          </w:p>
        </w:tc>
        <w:tc>
          <w:tcPr>
            <w:tcW w:w="2805"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1FEB139B" w14:textId="28601954">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Continue taking medication with breakfast</w:t>
            </w:r>
          </w:p>
        </w:tc>
        <w:tc>
          <w:tcPr>
            <w:tcW w:w="495"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2076E57B" w14:textId="67ACB278">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0.40</w:t>
            </w:r>
          </w:p>
        </w:tc>
        <w:tc>
          <w:tcPr>
            <w:tcW w:w="1995"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5B77846A" w14:textId="466CDA10">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States continue with breakfast</w:t>
            </w:r>
          </w:p>
        </w:tc>
        <w:tc>
          <w:tcPr>
            <w:tcW w:w="1725" w:type="dxa"/>
            <w:tcBorders>
              <w:top w:val="single" w:color="AAAAAA" w:sz="8"/>
              <w:left w:val="single" w:color="AAAAAA" w:sz="8"/>
              <w:bottom w:val="single" w:color="AAAAAA" w:sz="8"/>
              <w:right w:val="single" w:color="AAAAAA" w:sz="8"/>
            </w:tcBorders>
            <w:shd w:val="clear" w:color="auto" w:fill="FFF2CC"/>
            <w:tcMar>
              <w:top w:w="60" w:type="dxa"/>
              <w:left w:w="80" w:type="dxa"/>
              <w:bottom w:w="60" w:type="dxa"/>
              <w:right w:w="80" w:type="dxa"/>
            </w:tcMar>
            <w:vAlign w:val="top"/>
          </w:tcPr>
          <w:p w:rsidR="4B7C6627" w:rsidP="4B7C6627" w:rsidRDefault="4B7C6627" w14:paraId="204E623C" w14:textId="0BDF8686">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States continue routine, no breakfast</w:t>
            </w:r>
          </w:p>
        </w:tc>
        <w:tc>
          <w:tcPr>
            <w:tcW w:w="1725" w:type="dxa"/>
            <w:tcBorders>
              <w:top w:val="single" w:color="AAAAAA" w:sz="8"/>
              <w:left w:val="single" w:color="AAAAAA" w:sz="8"/>
              <w:bottom w:val="single" w:color="AAAAAA" w:sz="8"/>
              <w:right w:val="single" w:color="AAAAAA" w:sz="8"/>
            </w:tcBorders>
            <w:shd w:val="clear" w:color="auto" w:fill="FFE0E0"/>
            <w:tcMar>
              <w:top w:w="60" w:type="dxa"/>
              <w:left w:w="80" w:type="dxa"/>
              <w:bottom w:w="60" w:type="dxa"/>
              <w:right w:w="80" w:type="dxa"/>
            </w:tcMar>
            <w:vAlign w:val="top"/>
          </w:tcPr>
          <w:p w:rsidR="4B7C6627" w:rsidP="4B7C6627" w:rsidRDefault="4B7C6627" w14:paraId="355B9C44" w14:textId="0682E440">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Omits</w:t>
            </w:r>
          </w:p>
        </w:tc>
      </w:tr>
      <w:tr w:rsidR="4B7C6627" w:rsidTr="4B7C6627" w14:paraId="4D8DBAB5">
        <w:trPr>
          <w:trHeight w:val="300"/>
        </w:trPr>
        <w:tc>
          <w:tcPr>
            <w:tcW w:w="600"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57B13CA8" w14:textId="473D23D8">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4C.3</w:t>
            </w:r>
          </w:p>
        </w:tc>
        <w:tc>
          <w:tcPr>
            <w:tcW w:w="280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0B9EEEE6" w14:textId="770C5FAD">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Continue use of reminders as needed</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3D78FA7D" w14:textId="780D2C35">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0.30</w:t>
            </w:r>
          </w:p>
        </w:tc>
        <w:tc>
          <w:tcPr>
            <w:tcW w:w="199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1388109E" w14:textId="24813296">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States continue reminders as needed</w:t>
            </w:r>
          </w:p>
        </w:tc>
        <w:tc>
          <w:tcPr>
            <w:tcW w:w="1725" w:type="dxa"/>
            <w:tcBorders>
              <w:top w:val="single" w:color="AAAAAA" w:sz="8"/>
              <w:left w:val="single" w:color="AAAAAA" w:sz="8"/>
              <w:bottom w:val="single" w:color="AAAAAA" w:sz="8"/>
              <w:right w:val="single" w:color="AAAAAA" w:sz="8"/>
            </w:tcBorders>
            <w:shd w:val="clear" w:color="auto" w:fill="FFF2CC"/>
            <w:tcMar>
              <w:top w:w="60" w:type="dxa"/>
              <w:left w:w="80" w:type="dxa"/>
              <w:bottom w:w="60" w:type="dxa"/>
              <w:right w:w="80" w:type="dxa"/>
            </w:tcMar>
            <w:vAlign w:val="top"/>
          </w:tcPr>
          <w:p w:rsidR="4B7C6627" w:rsidP="4B7C6627" w:rsidRDefault="4B7C6627" w14:paraId="708E3209" w14:textId="60CCA7C0">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w:t>
            </w:r>
          </w:p>
        </w:tc>
        <w:tc>
          <w:tcPr>
            <w:tcW w:w="1725" w:type="dxa"/>
            <w:tcBorders>
              <w:top w:val="single" w:color="AAAAAA" w:sz="8"/>
              <w:left w:val="single" w:color="AAAAAA" w:sz="8"/>
              <w:bottom w:val="single" w:color="AAAAAA" w:sz="8"/>
              <w:right w:val="single" w:color="AAAAAA" w:sz="8"/>
            </w:tcBorders>
            <w:shd w:val="clear" w:color="auto" w:fill="FFE0E0"/>
            <w:tcMar>
              <w:top w:w="60" w:type="dxa"/>
              <w:left w:w="80" w:type="dxa"/>
              <w:bottom w:w="60" w:type="dxa"/>
              <w:right w:w="80" w:type="dxa"/>
            </w:tcMar>
            <w:vAlign w:val="top"/>
          </w:tcPr>
          <w:p w:rsidR="4B7C6627" w:rsidP="4B7C6627" w:rsidRDefault="4B7C6627" w14:paraId="53D7A7E6" w14:textId="247FD20B">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Omits</w:t>
            </w:r>
          </w:p>
        </w:tc>
      </w:tr>
      <w:tr w:rsidR="4B7C6627" w:rsidTr="4B7C6627" w14:paraId="5C413874">
        <w:trPr>
          <w:trHeight w:val="300"/>
        </w:trPr>
        <w:tc>
          <w:tcPr>
            <w:tcW w:w="600"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45C278AA" w14:textId="6B95A047">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4C.4</w:t>
            </w:r>
          </w:p>
        </w:tc>
        <w:tc>
          <w:tcPr>
            <w:tcW w:w="2805"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7F389397" w14:textId="4C5C3CE3">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Reinforce successful adherence behaviors</w:t>
            </w:r>
          </w:p>
        </w:tc>
        <w:tc>
          <w:tcPr>
            <w:tcW w:w="495"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776C5F3F" w14:textId="3FA90A40">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0.55</w:t>
            </w:r>
          </w:p>
        </w:tc>
        <w:tc>
          <w:tcPr>
            <w:tcW w:w="1995"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1188527B" w14:textId="067226BE">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States reinforce successful behaviors</w:t>
            </w:r>
          </w:p>
        </w:tc>
        <w:tc>
          <w:tcPr>
            <w:tcW w:w="1725" w:type="dxa"/>
            <w:tcBorders>
              <w:top w:val="single" w:color="AAAAAA" w:sz="8"/>
              <w:left w:val="single" w:color="AAAAAA" w:sz="8"/>
              <w:bottom w:val="single" w:color="AAAAAA" w:sz="8"/>
              <w:right w:val="single" w:color="AAAAAA" w:sz="8"/>
            </w:tcBorders>
            <w:shd w:val="clear" w:color="auto" w:fill="FFF2CC"/>
            <w:tcMar>
              <w:top w:w="60" w:type="dxa"/>
              <w:left w:w="80" w:type="dxa"/>
              <w:bottom w:w="60" w:type="dxa"/>
              <w:right w:w="80" w:type="dxa"/>
            </w:tcMar>
            <w:vAlign w:val="top"/>
          </w:tcPr>
          <w:p w:rsidR="4B7C6627" w:rsidP="4B7C6627" w:rsidRDefault="4B7C6627" w14:paraId="725F9620" w14:textId="0F671885">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w:t>
            </w:r>
          </w:p>
        </w:tc>
        <w:tc>
          <w:tcPr>
            <w:tcW w:w="1725" w:type="dxa"/>
            <w:tcBorders>
              <w:top w:val="single" w:color="AAAAAA" w:sz="8"/>
              <w:left w:val="single" w:color="AAAAAA" w:sz="8"/>
              <w:bottom w:val="single" w:color="AAAAAA" w:sz="8"/>
              <w:right w:val="single" w:color="AAAAAA" w:sz="8"/>
            </w:tcBorders>
            <w:shd w:val="clear" w:color="auto" w:fill="FFE0E0"/>
            <w:tcMar>
              <w:top w:w="60" w:type="dxa"/>
              <w:left w:w="80" w:type="dxa"/>
              <w:bottom w:w="60" w:type="dxa"/>
              <w:right w:w="80" w:type="dxa"/>
            </w:tcMar>
            <w:vAlign w:val="top"/>
          </w:tcPr>
          <w:p w:rsidR="4B7C6627" w:rsidP="4B7C6627" w:rsidRDefault="4B7C6627" w14:paraId="02079C0F" w14:textId="4B287FAA">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Omits</w:t>
            </w:r>
          </w:p>
        </w:tc>
      </w:tr>
      <w:tr w:rsidR="4B7C6627" w:rsidTr="4B7C6627" w14:paraId="59605A5C">
        <w:trPr>
          <w:trHeight w:val="300"/>
        </w:trPr>
        <w:tc>
          <w:tcPr>
            <w:tcW w:w="600"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521AB9B5" w14:textId="554D7B98">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4C.5</w:t>
            </w:r>
          </w:p>
        </w:tc>
        <w:tc>
          <w:tcPr>
            <w:tcW w:w="280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18704182" w14:textId="4CCA8934">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No new adherence interventions needed (current strategies effective)</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5893C869" w14:textId="2B36D82E">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0.20</w:t>
            </w:r>
          </w:p>
        </w:tc>
        <w:tc>
          <w:tcPr>
            <w:tcW w:w="199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5970C5FE" w14:textId="4F688E35">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States no new strategies needed</w:t>
            </w:r>
          </w:p>
        </w:tc>
        <w:tc>
          <w:tcPr>
            <w:tcW w:w="1725" w:type="dxa"/>
            <w:tcBorders>
              <w:top w:val="single" w:color="AAAAAA" w:sz="8"/>
              <w:left w:val="single" w:color="AAAAAA" w:sz="8"/>
              <w:bottom w:val="single" w:color="AAAAAA" w:sz="8"/>
              <w:right w:val="single" w:color="AAAAAA" w:sz="8"/>
            </w:tcBorders>
            <w:shd w:val="clear" w:color="auto" w:fill="FFF2CC"/>
            <w:tcMar>
              <w:top w:w="60" w:type="dxa"/>
              <w:left w:w="80" w:type="dxa"/>
              <w:bottom w:w="60" w:type="dxa"/>
              <w:right w:w="80" w:type="dxa"/>
            </w:tcMar>
            <w:vAlign w:val="top"/>
          </w:tcPr>
          <w:p w:rsidR="4B7C6627" w:rsidP="4B7C6627" w:rsidRDefault="4B7C6627" w14:paraId="3922D2FC" w14:textId="17B4E84D">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w:t>
            </w:r>
          </w:p>
        </w:tc>
        <w:tc>
          <w:tcPr>
            <w:tcW w:w="1725" w:type="dxa"/>
            <w:tcBorders>
              <w:top w:val="single" w:color="AAAAAA" w:sz="8"/>
              <w:left w:val="single" w:color="AAAAAA" w:sz="8"/>
              <w:bottom w:val="single" w:color="AAAAAA" w:sz="8"/>
              <w:right w:val="single" w:color="AAAAAA" w:sz="8"/>
            </w:tcBorders>
            <w:shd w:val="clear" w:color="auto" w:fill="FFE0E0"/>
            <w:tcMar>
              <w:top w:w="60" w:type="dxa"/>
              <w:left w:w="80" w:type="dxa"/>
              <w:bottom w:w="60" w:type="dxa"/>
              <w:right w:w="80" w:type="dxa"/>
            </w:tcMar>
            <w:vAlign w:val="top"/>
          </w:tcPr>
          <w:p w:rsidR="4B7C6627" w:rsidP="4B7C6627" w:rsidRDefault="4B7C6627" w14:paraId="67342B53" w14:textId="279090C9">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Omits</w:t>
            </w:r>
          </w:p>
        </w:tc>
      </w:tr>
      <w:tr w:rsidR="4B7C6627" w:rsidTr="4B7C6627" w14:paraId="155DB8D1">
        <w:trPr>
          <w:trHeight w:val="300"/>
        </w:trPr>
        <w:tc>
          <w:tcPr>
            <w:tcW w:w="600"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3A7F6D29" w14:textId="0D65BFE4">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4C.6</w:t>
            </w:r>
          </w:p>
        </w:tc>
        <w:tc>
          <w:tcPr>
            <w:tcW w:w="2805"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6AABAEF1" w14:textId="3D6AE211">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Patient-led adherence success acknowledged</w:t>
            </w:r>
          </w:p>
        </w:tc>
        <w:tc>
          <w:tcPr>
            <w:tcW w:w="495"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00C3BC13" w14:textId="7ADDDC38">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0.20</w:t>
            </w:r>
          </w:p>
        </w:tc>
        <w:tc>
          <w:tcPr>
            <w:tcW w:w="1995"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4A391C84" w14:textId="0598A938">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States patient-led success acknowledged</w:t>
            </w:r>
          </w:p>
        </w:tc>
        <w:tc>
          <w:tcPr>
            <w:tcW w:w="1725" w:type="dxa"/>
            <w:tcBorders>
              <w:top w:val="single" w:color="AAAAAA" w:sz="8"/>
              <w:left w:val="single" w:color="AAAAAA" w:sz="8"/>
              <w:bottom w:val="single" w:color="AAAAAA" w:sz="8"/>
              <w:right w:val="single" w:color="AAAAAA" w:sz="8"/>
            </w:tcBorders>
            <w:shd w:val="clear" w:color="auto" w:fill="FFF2CC"/>
            <w:tcMar>
              <w:top w:w="60" w:type="dxa"/>
              <w:left w:w="80" w:type="dxa"/>
              <w:bottom w:w="60" w:type="dxa"/>
              <w:right w:w="80" w:type="dxa"/>
            </w:tcMar>
            <w:vAlign w:val="top"/>
          </w:tcPr>
          <w:p w:rsidR="4B7C6627" w:rsidP="4B7C6627" w:rsidRDefault="4B7C6627" w14:paraId="21166452" w14:textId="1624C200">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w:t>
            </w:r>
          </w:p>
        </w:tc>
        <w:tc>
          <w:tcPr>
            <w:tcW w:w="1725" w:type="dxa"/>
            <w:tcBorders>
              <w:top w:val="single" w:color="AAAAAA" w:sz="8"/>
              <w:left w:val="single" w:color="AAAAAA" w:sz="8"/>
              <w:bottom w:val="single" w:color="AAAAAA" w:sz="8"/>
              <w:right w:val="single" w:color="AAAAAA" w:sz="8"/>
            </w:tcBorders>
            <w:shd w:val="clear" w:color="auto" w:fill="FFE0E0"/>
            <w:tcMar>
              <w:top w:w="60" w:type="dxa"/>
              <w:left w:w="80" w:type="dxa"/>
              <w:bottom w:w="60" w:type="dxa"/>
              <w:right w:w="80" w:type="dxa"/>
            </w:tcMar>
            <w:vAlign w:val="top"/>
          </w:tcPr>
          <w:p w:rsidR="4B7C6627" w:rsidP="4B7C6627" w:rsidRDefault="4B7C6627" w14:paraId="5826BF07" w14:textId="6EBA7060">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Omits</w:t>
            </w:r>
          </w:p>
        </w:tc>
      </w:tr>
    </w:tbl>
    <w:p w:rsidR="594D8A98" w:rsidP="4B7C6627" w:rsidRDefault="594D8A98" w14:paraId="3AACD5CC" w14:textId="3EBEC395">
      <w:pPr>
        <w:bidi w:val="0"/>
        <w:spacing w:before="60" w:beforeAutospacing="off" w:after="120" w:afterAutospacing="off"/>
      </w:pPr>
      <w:r w:rsidRPr="4B7C6627" w:rsidR="594D8A98">
        <w:rPr>
          <w:rFonts w:ascii="Arial" w:hAnsi="Arial" w:eastAsia="Arial" w:cs="Arial"/>
          <w:i w:val="1"/>
          <w:iCs w:val="1"/>
          <w:noProof w:val="0"/>
          <w:color w:val="2E7D32"/>
          <w:sz w:val="16"/>
          <w:szCs w:val="16"/>
          <w:lang w:val="en-US"/>
        </w:rPr>
        <w:t>✓ 4C sum check: 0.35 + 0.40 + 0.30 + 0.55 + 0.20 + 0.20 = 2.00</w:t>
      </w:r>
    </w:p>
    <w:p w:rsidR="594D8A98" w:rsidP="4B7C6627" w:rsidRDefault="594D8A98" w14:paraId="3DE2DB96" w14:textId="3C0EE41E">
      <w:pPr>
        <w:bidi w:val="0"/>
        <w:spacing w:before="160" w:beforeAutospacing="off" w:after="80" w:afterAutospacing="off"/>
      </w:pPr>
      <w:r w:rsidRPr="4B7C6627" w:rsidR="594D8A98">
        <w:rPr>
          <w:rFonts w:ascii="Arial" w:hAnsi="Arial" w:eastAsia="Arial" w:cs="Arial"/>
          <w:b w:val="1"/>
          <w:bCs w:val="1"/>
          <w:noProof w:val="0"/>
          <w:color w:val="2E75B6"/>
          <w:sz w:val="20"/>
          <w:szCs w:val="20"/>
          <w:lang w:val="en-US"/>
        </w:rPr>
        <w:t>4D. TOBACCO USE DISORDER (4.5 points) — 10 inputs, sum = 4.5</w:t>
      </w:r>
    </w:p>
    <w:tbl>
      <w:tblPr>
        <w:tblStyle w:val="TableNormal"/>
        <w:bidiVisual w:val="0"/>
        <w:tblW w:w="0" w:type="auto"/>
        <w:tblLook w:val="06A0" w:firstRow="1" w:lastRow="0" w:firstColumn="1" w:lastColumn="0" w:noHBand="1" w:noVBand="1"/>
      </w:tblPr>
      <w:tblGrid>
        <w:gridCol w:w="600"/>
        <w:gridCol w:w="2805"/>
        <w:gridCol w:w="495"/>
        <w:gridCol w:w="1995"/>
        <w:gridCol w:w="1725"/>
        <w:gridCol w:w="1725"/>
      </w:tblGrid>
      <w:tr w:rsidR="4B7C6627" w:rsidTr="4B7C6627" w14:paraId="37D17D43">
        <w:trPr>
          <w:trHeight w:val="300"/>
        </w:trPr>
        <w:tc>
          <w:tcPr>
            <w:tcW w:w="600" w:type="dxa"/>
            <w:tcBorders>
              <w:top w:val="single" w:color="AAAAAA" w:sz="8"/>
              <w:left w:val="single" w:color="AAAAAA" w:sz="8"/>
              <w:bottom w:val="single" w:color="AAAAAA" w:sz="8"/>
              <w:right w:val="single" w:color="AAAAAA" w:sz="8"/>
            </w:tcBorders>
            <w:shd w:val="clear" w:color="auto" w:fill="1F3864"/>
            <w:tcMar>
              <w:top w:w="80" w:type="dxa"/>
              <w:left w:w="80" w:type="dxa"/>
              <w:bottom w:w="80" w:type="dxa"/>
              <w:right w:w="80" w:type="dxa"/>
            </w:tcMar>
            <w:vAlign w:val="top"/>
          </w:tcPr>
          <w:p w:rsidR="4B7C6627" w:rsidP="4B7C6627" w:rsidRDefault="4B7C6627" w14:paraId="5189EA36" w14:textId="4B05A8B8">
            <w:pPr>
              <w:bidi w:val="0"/>
              <w:spacing w:before="0" w:beforeAutospacing="off" w:after="0" w:afterAutospacing="off"/>
            </w:pPr>
            <w:r w:rsidRPr="4B7C6627" w:rsidR="4B7C6627">
              <w:rPr>
                <w:rFonts w:ascii="Arial" w:hAnsi="Arial" w:eastAsia="Arial" w:cs="Arial"/>
                <w:b w:val="1"/>
                <w:bCs w:val="1"/>
                <w:color w:val="FFFFFF" w:themeColor="background1" w:themeTint="FF" w:themeShade="FF"/>
                <w:sz w:val="18"/>
                <w:szCs w:val="18"/>
              </w:rPr>
              <w:t>#</w:t>
            </w:r>
          </w:p>
        </w:tc>
        <w:tc>
          <w:tcPr>
            <w:tcW w:w="2805" w:type="dxa"/>
            <w:tcBorders>
              <w:top w:val="single" w:color="AAAAAA" w:sz="8"/>
              <w:left w:val="single" w:color="AAAAAA" w:sz="8"/>
              <w:bottom w:val="single" w:color="AAAAAA" w:sz="8"/>
              <w:right w:val="single" w:color="AAAAAA" w:sz="8"/>
            </w:tcBorders>
            <w:shd w:val="clear" w:color="auto" w:fill="1F3864"/>
            <w:tcMar>
              <w:top w:w="80" w:type="dxa"/>
              <w:left w:w="80" w:type="dxa"/>
              <w:bottom w:w="80" w:type="dxa"/>
              <w:right w:w="80" w:type="dxa"/>
            </w:tcMar>
            <w:vAlign w:val="top"/>
          </w:tcPr>
          <w:p w:rsidR="4B7C6627" w:rsidP="4B7C6627" w:rsidRDefault="4B7C6627" w14:paraId="362D1001" w14:textId="2C082F4F">
            <w:pPr>
              <w:bidi w:val="0"/>
              <w:spacing w:before="0" w:beforeAutospacing="off" w:after="0" w:afterAutospacing="off"/>
            </w:pPr>
            <w:r w:rsidRPr="4B7C6627" w:rsidR="4B7C6627">
              <w:rPr>
                <w:rFonts w:ascii="Arial" w:hAnsi="Arial" w:eastAsia="Arial" w:cs="Arial"/>
                <w:b w:val="1"/>
                <w:bCs w:val="1"/>
                <w:color w:val="FFFFFF" w:themeColor="background1" w:themeTint="FF" w:themeShade="FF"/>
                <w:sz w:val="18"/>
                <w:szCs w:val="18"/>
              </w:rPr>
              <w:t>Discrete Input</w:t>
            </w:r>
          </w:p>
        </w:tc>
        <w:tc>
          <w:tcPr>
            <w:tcW w:w="495" w:type="dxa"/>
            <w:tcBorders>
              <w:top w:val="single" w:color="AAAAAA" w:sz="8"/>
              <w:left w:val="single" w:color="AAAAAA" w:sz="8"/>
              <w:bottom w:val="single" w:color="AAAAAA" w:sz="8"/>
              <w:right w:val="single" w:color="AAAAAA" w:sz="8"/>
            </w:tcBorders>
            <w:shd w:val="clear" w:color="auto" w:fill="1F3864"/>
            <w:tcMar>
              <w:top w:w="80" w:type="dxa"/>
              <w:left w:w="80" w:type="dxa"/>
              <w:bottom w:w="80" w:type="dxa"/>
              <w:right w:w="80" w:type="dxa"/>
            </w:tcMar>
            <w:vAlign w:val="top"/>
          </w:tcPr>
          <w:p w:rsidR="4B7C6627" w:rsidP="4B7C6627" w:rsidRDefault="4B7C6627" w14:paraId="13DC0D4D" w14:textId="24024187">
            <w:pPr>
              <w:bidi w:val="0"/>
              <w:spacing w:before="0" w:beforeAutospacing="off" w:after="0" w:afterAutospacing="off"/>
              <w:jc w:val="center"/>
            </w:pPr>
            <w:r w:rsidRPr="4B7C6627" w:rsidR="4B7C6627">
              <w:rPr>
                <w:rFonts w:ascii="Arial" w:hAnsi="Arial" w:eastAsia="Arial" w:cs="Arial"/>
                <w:b w:val="1"/>
                <w:bCs w:val="1"/>
                <w:color w:val="FFFFFF" w:themeColor="background1" w:themeTint="FF" w:themeShade="FF"/>
                <w:sz w:val="18"/>
                <w:szCs w:val="18"/>
              </w:rPr>
              <w:t>Pts</w:t>
            </w:r>
          </w:p>
        </w:tc>
        <w:tc>
          <w:tcPr>
            <w:tcW w:w="1995" w:type="dxa"/>
            <w:tcBorders>
              <w:top w:val="single" w:color="AAAAAA" w:sz="8"/>
              <w:left w:val="single" w:color="AAAAAA" w:sz="8"/>
              <w:bottom w:val="single" w:color="AAAAAA" w:sz="8"/>
              <w:right w:val="single" w:color="AAAAAA" w:sz="8"/>
            </w:tcBorders>
            <w:shd w:val="clear" w:color="auto" w:fill="1F3864"/>
            <w:tcMar>
              <w:top w:w="80" w:type="dxa"/>
              <w:left w:w="80" w:type="dxa"/>
              <w:bottom w:w="80" w:type="dxa"/>
              <w:right w:w="80" w:type="dxa"/>
            </w:tcMar>
            <w:vAlign w:val="top"/>
          </w:tcPr>
          <w:p w:rsidR="4B7C6627" w:rsidP="4B7C6627" w:rsidRDefault="4B7C6627" w14:paraId="4534780D" w14:textId="4E073DBC">
            <w:pPr>
              <w:bidi w:val="0"/>
              <w:spacing w:before="0" w:beforeAutospacing="off" w:after="0" w:afterAutospacing="off"/>
              <w:jc w:val="center"/>
            </w:pPr>
            <w:r w:rsidRPr="4B7C6627" w:rsidR="4B7C6627">
              <w:rPr>
                <w:rFonts w:ascii="Arial" w:hAnsi="Arial" w:eastAsia="Arial" w:cs="Arial"/>
                <w:b w:val="1"/>
                <w:bCs w:val="1"/>
                <w:color w:val="FFFFFF" w:themeColor="background1" w:themeTint="FF" w:themeShade="FF"/>
                <w:sz w:val="18"/>
                <w:szCs w:val="18"/>
              </w:rPr>
              <w:t>Full Credit</w:t>
            </w:r>
          </w:p>
        </w:tc>
        <w:tc>
          <w:tcPr>
            <w:tcW w:w="1725" w:type="dxa"/>
            <w:tcBorders>
              <w:top w:val="single" w:color="AAAAAA" w:sz="8"/>
              <w:left w:val="single" w:color="AAAAAA" w:sz="8"/>
              <w:bottom w:val="single" w:color="AAAAAA" w:sz="8"/>
              <w:right w:val="single" w:color="AAAAAA" w:sz="8"/>
            </w:tcBorders>
            <w:shd w:val="clear" w:color="auto" w:fill="1F3864"/>
            <w:tcMar>
              <w:top w:w="80" w:type="dxa"/>
              <w:left w:w="80" w:type="dxa"/>
              <w:bottom w:w="80" w:type="dxa"/>
              <w:right w:w="80" w:type="dxa"/>
            </w:tcMar>
            <w:vAlign w:val="top"/>
          </w:tcPr>
          <w:p w:rsidR="4B7C6627" w:rsidP="4B7C6627" w:rsidRDefault="4B7C6627" w14:paraId="6B8AE7B6" w14:textId="37F59C96">
            <w:pPr>
              <w:bidi w:val="0"/>
              <w:spacing w:before="0" w:beforeAutospacing="off" w:after="0" w:afterAutospacing="off"/>
              <w:jc w:val="center"/>
            </w:pPr>
            <w:r w:rsidRPr="4B7C6627" w:rsidR="4B7C6627">
              <w:rPr>
                <w:rFonts w:ascii="Arial" w:hAnsi="Arial" w:eastAsia="Arial" w:cs="Arial"/>
                <w:b w:val="1"/>
                <w:bCs w:val="1"/>
                <w:color w:val="FFFFFF" w:themeColor="background1" w:themeTint="FF" w:themeShade="FF"/>
                <w:sz w:val="18"/>
                <w:szCs w:val="18"/>
              </w:rPr>
              <w:t>Half Credit</w:t>
            </w:r>
          </w:p>
        </w:tc>
        <w:tc>
          <w:tcPr>
            <w:tcW w:w="1725" w:type="dxa"/>
            <w:tcBorders>
              <w:top w:val="single" w:color="AAAAAA" w:sz="8"/>
              <w:left w:val="single" w:color="AAAAAA" w:sz="8"/>
              <w:bottom w:val="single" w:color="AAAAAA" w:sz="8"/>
              <w:right w:val="single" w:color="AAAAAA" w:sz="8"/>
            </w:tcBorders>
            <w:shd w:val="clear" w:color="auto" w:fill="1F3864"/>
            <w:tcMar>
              <w:top w:w="80" w:type="dxa"/>
              <w:left w:w="80" w:type="dxa"/>
              <w:bottom w:w="80" w:type="dxa"/>
              <w:right w:w="80" w:type="dxa"/>
            </w:tcMar>
            <w:vAlign w:val="top"/>
          </w:tcPr>
          <w:p w:rsidR="4B7C6627" w:rsidP="4B7C6627" w:rsidRDefault="4B7C6627" w14:paraId="165F7B1D" w14:textId="5124A726">
            <w:pPr>
              <w:bidi w:val="0"/>
              <w:spacing w:before="0" w:beforeAutospacing="off" w:after="0" w:afterAutospacing="off"/>
              <w:jc w:val="center"/>
            </w:pPr>
            <w:r w:rsidRPr="4B7C6627" w:rsidR="4B7C6627">
              <w:rPr>
                <w:rFonts w:ascii="Arial" w:hAnsi="Arial" w:eastAsia="Arial" w:cs="Arial"/>
                <w:b w:val="1"/>
                <w:bCs w:val="1"/>
                <w:color w:val="FFFFFF" w:themeColor="background1" w:themeTint="FF" w:themeShade="FF"/>
                <w:sz w:val="18"/>
                <w:szCs w:val="18"/>
              </w:rPr>
              <w:t>Zero Credit</w:t>
            </w:r>
          </w:p>
        </w:tc>
      </w:tr>
      <w:tr w:rsidR="4B7C6627" w:rsidTr="4B7C6627" w14:paraId="6C543BDE">
        <w:trPr>
          <w:trHeight w:val="300"/>
        </w:trPr>
        <w:tc>
          <w:tcPr>
            <w:tcW w:w="600"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64BC8C6F" w14:textId="6BA43597">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4D.1</w:t>
            </w:r>
          </w:p>
        </w:tc>
        <w:tc>
          <w:tcPr>
            <w:tcW w:w="280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2651EE34" w14:textId="309DDCF5">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Congratulate patient on substantial reduction in tobacco use</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7200DFAE" w14:textId="6CFF51F3">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0.40</w:t>
            </w:r>
          </w:p>
        </w:tc>
        <w:tc>
          <w:tcPr>
            <w:tcW w:w="199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001FC934" w14:textId="6B660A94">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States congratulate patient on reduction</w:t>
            </w:r>
          </w:p>
        </w:tc>
        <w:tc>
          <w:tcPr>
            <w:tcW w:w="1725" w:type="dxa"/>
            <w:tcBorders>
              <w:top w:val="single" w:color="AAAAAA" w:sz="8"/>
              <w:left w:val="single" w:color="AAAAAA" w:sz="8"/>
              <w:bottom w:val="single" w:color="AAAAAA" w:sz="8"/>
              <w:right w:val="single" w:color="AAAAAA" w:sz="8"/>
            </w:tcBorders>
            <w:shd w:val="clear" w:color="auto" w:fill="FFF2CC"/>
            <w:tcMar>
              <w:top w:w="60" w:type="dxa"/>
              <w:left w:w="80" w:type="dxa"/>
              <w:bottom w:w="60" w:type="dxa"/>
              <w:right w:w="80" w:type="dxa"/>
            </w:tcMar>
            <w:vAlign w:val="top"/>
          </w:tcPr>
          <w:p w:rsidR="4B7C6627" w:rsidP="4B7C6627" w:rsidRDefault="4B7C6627" w14:paraId="4D03FA83" w14:textId="4A39AC6A">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w:t>
            </w:r>
          </w:p>
        </w:tc>
        <w:tc>
          <w:tcPr>
            <w:tcW w:w="1725" w:type="dxa"/>
            <w:tcBorders>
              <w:top w:val="single" w:color="AAAAAA" w:sz="8"/>
              <w:left w:val="single" w:color="AAAAAA" w:sz="8"/>
              <w:bottom w:val="single" w:color="AAAAAA" w:sz="8"/>
              <w:right w:val="single" w:color="AAAAAA" w:sz="8"/>
            </w:tcBorders>
            <w:shd w:val="clear" w:color="auto" w:fill="FFE0E0"/>
            <w:tcMar>
              <w:top w:w="60" w:type="dxa"/>
              <w:left w:w="80" w:type="dxa"/>
              <w:bottom w:w="60" w:type="dxa"/>
              <w:right w:w="80" w:type="dxa"/>
            </w:tcMar>
            <w:vAlign w:val="top"/>
          </w:tcPr>
          <w:p w:rsidR="4B7C6627" w:rsidP="4B7C6627" w:rsidRDefault="4B7C6627" w14:paraId="097D1F11" w14:textId="6506024C">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Omits</w:t>
            </w:r>
          </w:p>
        </w:tc>
      </w:tr>
      <w:tr w:rsidR="4B7C6627" w:rsidTr="4B7C6627" w14:paraId="1DE2F89B">
        <w:trPr>
          <w:trHeight w:val="300"/>
        </w:trPr>
        <w:tc>
          <w:tcPr>
            <w:tcW w:w="600"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21F91C9F" w14:textId="245966F5">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4D.2</w:t>
            </w:r>
          </w:p>
        </w:tc>
        <w:tc>
          <w:tcPr>
            <w:tcW w:w="2805"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4C823CE6" w14:textId="2E927A15">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Counsel on benefits of complete cessation</w:t>
            </w:r>
          </w:p>
        </w:tc>
        <w:tc>
          <w:tcPr>
            <w:tcW w:w="495"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1AFFA41E" w14:textId="4220B7AB">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0.45</w:t>
            </w:r>
          </w:p>
        </w:tc>
        <w:tc>
          <w:tcPr>
            <w:tcW w:w="1995"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06D8A974" w14:textId="4A0F3295">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States counsel on cessation benefits</w:t>
            </w:r>
          </w:p>
        </w:tc>
        <w:tc>
          <w:tcPr>
            <w:tcW w:w="1725" w:type="dxa"/>
            <w:tcBorders>
              <w:top w:val="single" w:color="AAAAAA" w:sz="8"/>
              <w:left w:val="single" w:color="AAAAAA" w:sz="8"/>
              <w:bottom w:val="single" w:color="AAAAAA" w:sz="8"/>
              <w:right w:val="single" w:color="AAAAAA" w:sz="8"/>
            </w:tcBorders>
            <w:shd w:val="clear" w:color="auto" w:fill="FFF2CC"/>
            <w:tcMar>
              <w:top w:w="60" w:type="dxa"/>
              <w:left w:w="80" w:type="dxa"/>
              <w:bottom w:w="60" w:type="dxa"/>
              <w:right w:w="80" w:type="dxa"/>
            </w:tcMar>
            <w:vAlign w:val="top"/>
          </w:tcPr>
          <w:p w:rsidR="4B7C6627" w:rsidP="4B7C6627" w:rsidRDefault="4B7C6627" w14:paraId="46C8DDD9" w14:textId="31A103F3">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w:t>
            </w:r>
          </w:p>
        </w:tc>
        <w:tc>
          <w:tcPr>
            <w:tcW w:w="1725" w:type="dxa"/>
            <w:tcBorders>
              <w:top w:val="single" w:color="AAAAAA" w:sz="8"/>
              <w:left w:val="single" w:color="AAAAAA" w:sz="8"/>
              <w:bottom w:val="single" w:color="AAAAAA" w:sz="8"/>
              <w:right w:val="single" w:color="AAAAAA" w:sz="8"/>
            </w:tcBorders>
            <w:shd w:val="clear" w:color="auto" w:fill="FFE0E0"/>
            <w:tcMar>
              <w:top w:w="60" w:type="dxa"/>
              <w:left w:w="80" w:type="dxa"/>
              <w:bottom w:w="60" w:type="dxa"/>
              <w:right w:w="80" w:type="dxa"/>
            </w:tcMar>
            <w:vAlign w:val="top"/>
          </w:tcPr>
          <w:p w:rsidR="4B7C6627" w:rsidP="4B7C6627" w:rsidRDefault="4B7C6627" w14:paraId="41D75145" w14:textId="32CEE4A7">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Omits</w:t>
            </w:r>
          </w:p>
        </w:tc>
      </w:tr>
      <w:tr w:rsidR="4B7C6627" w:rsidTr="4B7C6627" w14:paraId="7827187A">
        <w:trPr>
          <w:trHeight w:val="300"/>
        </w:trPr>
        <w:tc>
          <w:tcPr>
            <w:tcW w:w="600"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4CDD7E96" w14:textId="1E0EBB92">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4D.3</w:t>
            </w:r>
          </w:p>
        </w:tc>
        <w:tc>
          <w:tcPr>
            <w:tcW w:w="280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6D07D75A" w14:textId="0F5C3ADA">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Counsel on management of stress-related cravings</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68CD05F9" w14:textId="346815CE">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0.45</w:t>
            </w:r>
          </w:p>
        </w:tc>
        <w:tc>
          <w:tcPr>
            <w:tcW w:w="199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20F61C80" w14:textId="3DE2C661">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States counsel on stress cravings</w:t>
            </w:r>
          </w:p>
        </w:tc>
        <w:tc>
          <w:tcPr>
            <w:tcW w:w="1725" w:type="dxa"/>
            <w:tcBorders>
              <w:top w:val="single" w:color="AAAAAA" w:sz="8"/>
              <w:left w:val="single" w:color="AAAAAA" w:sz="8"/>
              <w:bottom w:val="single" w:color="AAAAAA" w:sz="8"/>
              <w:right w:val="single" w:color="AAAAAA" w:sz="8"/>
            </w:tcBorders>
            <w:shd w:val="clear" w:color="auto" w:fill="FFF2CC"/>
            <w:tcMar>
              <w:top w:w="60" w:type="dxa"/>
              <w:left w:w="80" w:type="dxa"/>
              <w:bottom w:w="60" w:type="dxa"/>
              <w:right w:w="80" w:type="dxa"/>
            </w:tcMar>
            <w:vAlign w:val="top"/>
          </w:tcPr>
          <w:p w:rsidR="4B7C6627" w:rsidP="4B7C6627" w:rsidRDefault="4B7C6627" w14:paraId="310EB4E3" w14:textId="2A58D4BD">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w:t>
            </w:r>
          </w:p>
        </w:tc>
        <w:tc>
          <w:tcPr>
            <w:tcW w:w="1725" w:type="dxa"/>
            <w:tcBorders>
              <w:top w:val="single" w:color="AAAAAA" w:sz="8"/>
              <w:left w:val="single" w:color="AAAAAA" w:sz="8"/>
              <w:bottom w:val="single" w:color="AAAAAA" w:sz="8"/>
              <w:right w:val="single" w:color="AAAAAA" w:sz="8"/>
            </w:tcBorders>
            <w:shd w:val="clear" w:color="auto" w:fill="FFE0E0"/>
            <w:tcMar>
              <w:top w:w="60" w:type="dxa"/>
              <w:left w:w="80" w:type="dxa"/>
              <w:bottom w:w="60" w:type="dxa"/>
              <w:right w:w="80" w:type="dxa"/>
            </w:tcMar>
            <w:vAlign w:val="top"/>
          </w:tcPr>
          <w:p w:rsidR="4B7C6627" w:rsidP="4B7C6627" w:rsidRDefault="4B7C6627" w14:paraId="24524AD9" w14:textId="6D20973D">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Omits</w:t>
            </w:r>
          </w:p>
        </w:tc>
      </w:tr>
      <w:tr w:rsidR="4B7C6627" w:rsidTr="4B7C6627" w14:paraId="04FCE2CA">
        <w:trPr>
          <w:trHeight w:val="300"/>
        </w:trPr>
        <w:tc>
          <w:tcPr>
            <w:tcW w:w="600"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07F920D7" w14:textId="32315853">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4D.4</w:t>
            </w:r>
          </w:p>
        </w:tc>
        <w:tc>
          <w:tcPr>
            <w:tcW w:w="2805"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100D4A73" w14:textId="0A9827F2">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Counsel on tobacco relapse prevention strategies</w:t>
            </w:r>
          </w:p>
        </w:tc>
        <w:tc>
          <w:tcPr>
            <w:tcW w:w="495"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1B88075E" w14:textId="5E5EAF11">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0.40</w:t>
            </w:r>
          </w:p>
        </w:tc>
        <w:tc>
          <w:tcPr>
            <w:tcW w:w="1995"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5396AFB1" w14:textId="200919A2">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States tobacco relapse prevention</w:t>
            </w:r>
          </w:p>
        </w:tc>
        <w:tc>
          <w:tcPr>
            <w:tcW w:w="1725" w:type="dxa"/>
            <w:tcBorders>
              <w:top w:val="single" w:color="AAAAAA" w:sz="8"/>
              <w:left w:val="single" w:color="AAAAAA" w:sz="8"/>
              <w:bottom w:val="single" w:color="AAAAAA" w:sz="8"/>
              <w:right w:val="single" w:color="AAAAAA" w:sz="8"/>
            </w:tcBorders>
            <w:shd w:val="clear" w:color="auto" w:fill="FFF2CC"/>
            <w:tcMar>
              <w:top w:w="60" w:type="dxa"/>
              <w:left w:w="80" w:type="dxa"/>
              <w:bottom w:w="60" w:type="dxa"/>
              <w:right w:w="80" w:type="dxa"/>
            </w:tcMar>
            <w:vAlign w:val="top"/>
          </w:tcPr>
          <w:p w:rsidR="4B7C6627" w:rsidP="4B7C6627" w:rsidRDefault="4B7C6627" w14:paraId="141BFB60" w14:textId="4E47B3BB">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w:t>
            </w:r>
          </w:p>
        </w:tc>
        <w:tc>
          <w:tcPr>
            <w:tcW w:w="1725" w:type="dxa"/>
            <w:tcBorders>
              <w:top w:val="single" w:color="AAAAAA" w:sz="8"/>
              <w:left w:val="single" w:color="AAAAAA" w:sz="8"/>
              <w:bottom w:val="single" w:color="AAAAAA" w:sz="8"/>
              <w:right w:val="single" w:color="AAAAAA" w:sz="8"/>
            </w:tcBorders>
            <w:shd w:val="clear" w:color="auto" w:fill="FFE0E0"/>
            <w:tcMar>
              <w:top w:w="60" w:type="dxa"/>
              <w:left w:w="80" w:type="dxa"/>
              <w:bottom w:w="60" w:type="dxa"/>
              <w:right w:w="80" w:type="dxa"/>
            </w:tcMar>
            <w:vAlign w:val="top"/>
          </w:tcPr>
          <w:p w:rsidR="4B7C6627" w:rsidP="4B7C6627" w:rsidRDefault="4B7C6627" w14:paraId="616CB186" w14:textId="0AEC9576">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Omits</w:t>
            </w:r>
          </w:p>
        </w:tc>
      </w:tr>
      <w:tr w:rsidR="4B7C6627" w:rsidTr="4B7C6627" w14:paraId="4A64EF85">
        <w:trPr>
          <w:trHeight w:val="300"/>
        </w:trPr>
        <w:tc>
          <w:tcPr>
            <w:tcW w:w="600"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02759DD5" w14:textId="046FBED5">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4D.5</w:t>
            </w:r>
          </w:p>
        </w:tc>
        <w:tc>
          <w:tcPr>
            <w:tcW w:w="280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511A2DB0" w14:textId="53CFBFC4">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Counsel on future quit planning</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70C70D96" w14:textId="57D5B807">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0.45</w:t>
            </w:r>
          </w:p>
        </w:tc>
        <w:tc>
          <w:tcPr>
            <w:tcW w:w="199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1B8E6344" w14:textId="7C2C7D4B">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States future quit planning</w:t>
            </w:r>
          </w:p>
        </w:tc>
        <w:tc>
          <w:tcPr>
            <w:tcW w:w="1725" w:type="dxa"/>
            <w:tcBorders>
              <w:top w:val="single" w:color="AAAAAA" w:sz="8"/>
              <w:left w:val="single" w:color="AAAAAA" w:sz="8"/>
              <w:bottom w:val="single" w:color="AAAAAA" w:sz="8"/>
              <w:right w:val="single" w:color="AAAAAA" w:sz="8"/>
            </w:tcBorders>
            <w:shd w:val="clear" w:color="auto" w:fill="FFF2CC"/>
            <w:tcMar>
              <w:top w:w="60" w:type="dxa"/>
              <w:left w:w="80" w:type="dxa"/>
              <w:bottom w:w="60" w:type="dxa"/>
              <w:right w:w="80" w:type="dxa"/>
            </w:tcMar>
            <w:vAlign w:val="top"/>
          </w:tcPr>
          <w:p w:rsidR="4B7C6627" w:rsidP="4B7C6627" w:rsidRDefault="4B7C6627" w14:paraId="21CADC7D" w14:textId="08F549F3">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w:t>
            </w:r>
          </w:p>
        </w:tc>
        <w:tc>
          <w:tcPr>
            <w:tcW w:w="1725" w:type="dxa"/>
            <w:tcBorders>
              <w:top w:val="single" w:color="AAAAAA" w:sz="8"/>
              <w:left w:val="single" w:color="AAAAAA" w:sz="8"/>
              <w:bottom w:val="single" w:color="AAAAAA" w:sz="8"/>
              <w:right w:val="single" w:color="AAAAAA" w:sz="8"/>
            </w:tcBorders>
            <w:shd w:val="clear" w:color="auto" w:fill="FFE0E0"/>
            <w:tcMar>
              <w:top w:w="60" w:type="dxa"/>
              <w:left w:w="80" w:type="dxa"/>
              <w:bottom w:w="60" w:type="dxa"/>
              <w:right w:w="80" w:type="dxa"/>
            </w:tcMar>
            <w:vAlign w:val="top"/>
          </w:tcPr>
          <w:p w:rsidR="4B7C6627" w:rsidP="4B7C6627" w:rsidRDefault="4B7C6627" w14:paraId="09BE5C4B" w14:textId="211C4DC8">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Omits</w:t>
            </w:r>
          </w:p>
        </w:tc>
      </w:tr>
      <w:tr w:rsidR="4B7C6627" w:rsidTr="4B7C6627" w14:paraId="0A7B3B8A">
        <w:trPr>
          <w:trHeight w:val="300"/>
        </w:trPr>
        <w:tc>
          <w:tcPr>
            <w:tcW w:w="600"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12C7D01F" w14:textId="3FFCE488">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4D.6</w:t>
            </w:r>
          </w:p>
        </w:tc>
        <w:tc>
          <w:tcPr>
            <w:tcW w:w="2805"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1E9B7201" w14:textId="56418D65">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Encourage progression toward complete abstinence</w:t>
            </w:r>
          </w:p>
        </w:tc>
        <w:tc>
          <w:tcPr>
            <w:tcW w:w="495"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79C90CCF" w14:textId="19FFC9C6">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0.45</w:t>
            </w:r>
          </w:p>
        </w:tc>
        <w:tc>
          <w:tcPr>
            <w:tcW w:w="1995"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65030340" w14:textId="4574231A">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States encourage progression to abstinence</w:t>
            </w:r>
          </w:p>
        </w:tc>
        <w:tc>
          <w:tcPr>
            <w:tcW w:w="1725" w:type="dxa"/>
            <w:tcBorders>
              <w:top w:val="single" w:color="AAAAAA" w:sz="8"/>
              <w:left w:val="single" w:color="AAAAAA" w:sz="8"/>
              <w:bottom w:val="single" w:color="AAAAAA" w:sz="8"/>
              <w:right w:val="single" w:color="AAAAAA" w:sz="8"/>
            </w:tcBorders>
            <w:shd w:val="clear" w:color="auto" w:fill="FFF2CC"/>
            <w:tcMar>
              <w:top w:w="60" w:type="dxa"/>
              <w:left w:w="80" w:type="dxa"/>
              <w:bottom w:w="60" w:type="dxa"/>
              <w:right w:w="80" w:type="dxa"/>
            </w:tcMar>
            <w:vAlign w:val="top"/>
          </w:tcPr>
          <w:p w:rsidR="4B7C6627" w:rsidP="4B7C6627" w:rsidRDefault="4B7C6627" w14:paraId="761E1B56" w14:textId="40F820BD">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w:t>
            </w:r>
          </w:p>
        </w:tc>
        <w:tc>
          <w:tcPr>
            <w:tcW w:w="1725" w:type="dxa"/>
            <w:tcBorders>
              <w:top w:val="single" w:color="AAAAAA" w:sz="8"/>
              <w:left w:val="single" w:color="AAAAAA" w:sz="8"/>
              <w:bottom w:val="single" w:color="AAAAAA" w:sz="8"/>
              <w:right w:val="single" w:color="AAAAAA" w:sz="8"/>
            </w:tcBorders>
            <w:shd w:val="clear" w:color="auto" w:fill="FFE0E0"/>
            <w:tcMar>
              <w:top w:w="60" w:type="dxa"/>
              <w:left w:w="80" w:type="dxa"/>
              <w:bottom w:w="60" w:type="dxa"/>
              <w:right w:w="80" w:type="dxa"/>
            </w:tcMar>
            <w:vAlign w:val="top"/>
          </w:tcPr>
          <w:p w:rsidR="4B7C6627" w:rsidP="4B7C6627" w:rsidRDefault="4B7C6627" w14:paraId="04BCCFA0" w14:textId="73474560">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Omits</w:t>
            </w:r>
          </w:p>
        </w:tc>
      </w:tr>
      <w:tr w:rsidR="4B7C6627" w:rsidTr="4B7C6627" w14:paraId="31C7B324">
        <w:trPr>
          <w:trHeight w:val="300"/>
        </w:trPr>
        <w:tc>
          <w:tcPr>
            <w:tcW w:w="600"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41F7546E" w14:textId="06C8C3B4">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4D.7</w:t>
            </w:r>
          </w:p>
        </w:tc>
        <w:tc>
          <w:tcPr>
            <w:tcW w:w="280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2515499C" w14:textId="701794F3">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Guideline-supported pharmacotherapy options enumerated for future consideration (acceptable per USPSTF and VA/DoD CPG 2026: NRT [patch, gum, lozenge, inhaler, nasal spray], bupropion SR, or varenicline)</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0E1008E3" w14:textId="06FCA81E">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0.60</w:t>
            </w:r>
          </w:p>
        </w:tc>
        <w:tc>
          <w:tcPr>
            <w:tcW w:w="199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593D821B" w14:textId="5238D191">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Lists at least one FDA-approved cessation pharmacotherapy option</w:t>
            </w:r>
          </w:p>
        </w:tc>
        <w:tc>
          <w:tcPr>
            <w:tcW w:w="1725" w:type="dxa"/>
            <w:tcBorders>
              <w:top w:val="single" w:color="AAAAAA" w:sz="8"/>
              <w:left w:val="single" w:color="AAAAAA" w:sz="8"/>
              <w:bottom w:val="single" w:color="AAAAAA" w:sz="8"/>
              <w:right w:val="single" w:color="AAAAAA" w:sz="8"/>
            </w:tcBorders>
            <w:shd w:val="clear" w:color="auto" w:fill="FFF2CC"/>
            <w:tcMar>
              <w:top w:w="60" w:type="dxa"/>
              <w:left w:w="80" w:type="dxa"/>
              <w:bottom w:w="60" w:type="dxa"/>
              <w:right w:w="80" w:type="dxa"/>
            </w:tcMar>
            <w:vAlign w:val="top"/>
          </w:tcPr>
          <w:p w:rsidR="4B7C6627" w:rsidP="4B7C6627" w:rsidRDefault="4B7C6627" w14:paraId="19AE222B" w14:textId="31FD7CB8">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Names pharmacotherapy class only</w:t>
            </w:r>
          </w:p>
        </w:tc>
        <w:tc>
          <w:tcPr>
            <w:tcW w:w="1725" w:type="dxa"/>
            <w:tcBorders>
              <w:top w:val="single" w:color="AAAAAA" w:sz="8"/>
              <w:left w:val="single" w:color="AAAAAA" w:sz="8"/>
              <w:bottom w:val="single" w:color="AAAAAA" w:sz="8"/>
              <w:right w:val="single" w:color="AAAAAA" w:sz="8"/>
            </w:tcBorders>
            <w:shd w:val="clear" w:color="auto" w:fill="FFE0E0"/>
            <w:tcMar>
              <w:top w:w="60" w:type="dxa"/>
              <w:left w:w="80" w:type="dxa"/>
              <w:bottom w:w="60" w:type="dxa"/>
              <w:right w:w="80" w:type="dxa"/>
            </w:tcMar>
            <w:vAlign w:val="top"/>
          </w:tcPr>
          <w:p w:rsidR="4B7C6627" w:rsidP="4B7C6627" w:rsidRDefault="4B7C6627" w14:paraId="30988388" w14:textId="04F6C648">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Omits</w:t>
            </w:r>
          </w:p>
        </w:tc>
      </w:tr>
      <w:tr w:rsidR="4B7C6627" w:rsidTr="4B7C6627" w14:paraId="05283CBC">
        <w:trPr>
          <w:trHeight w:val="300"/>
        </w:trPr>
        <w:tc>
          <w:tcPr>
            <w:tcW w:w="600"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71BB2D28" w14:textId="291545B3">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4D.8</w:t>
            </w:r>
          </w:p>
        </w:tc>
        <w:tc>
          <w:tcPr>
            <w:tcW w:w="2805"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4E313ECA" w14:textId="14F148B1">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Motivational interviewing approach described or implied</w:t>
            </w:r>
          </w:p>
        </w:tc>
        <w:tc>
          <w:tcPr>
            <w:tcW w:w="495"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5A87FE70" w14:textId="0455EABD">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0.35</w:t>
            </w:r>
          </w:p>
        </w:tc>
        <w:tc>
          <w:tcPr>
            <w:tcW w:w="1995"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008936F5" w14:textId="553EC7AF">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States motivational interviewing</w:t>
            </w:r>
          </w:p>
        </w:tc>
        <w:tc>
          <w:tcPr>
            <w:tcW w:w="1725" w:type="dxa"/>
            <w:tcBorders>
              <w:top w:val="single" w:color="AAAAAA" w:sz="8"/>
              <w:left w:val="single" w:color="AAAAAA" w:sz="8"/>
              <w:bottom w:val="single" w:color="AAAAAA" w:sz="8"/>
              <w:right w:val="single" w:color="AAAAAA" w:sz="8"/>
            </w:tcBorders>
            <w:shd w:val="clear" w:color="auto" w:fill="FFF2CC"/>
            <w:tcMar>
              <w:top w:w="60" w:type="dxa"/>
              <w:left w:w="80" w:type="dxa"/>
              <w:bottom w:w="60" w:type="dxa"/>
              <w:right w:w="80" w:type="dxa"/>
            </w:tcMar>
            <w:vAlign w:val="top"/>
          </w:tcPr>
          <w:p w:rsidR="4B7C6627" w:rsidP="4B7C6627" w:rsidRDefault="4B7C6627" w14:paraId="282E21D5" w14:textId="646AFE7E">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States supportive counseling, no MI</w:t>
            </w:r>
          </w:p>
        </w:tc>
        <w:tc>
          <w:tcPr>
            <w:tcW w:w="1725" w:type="dxa"/>
            <w:tcBorders>
              <w:top w:val="single" w:color="AAAAAA" w:sz="8"/>
              <w:left w:val="single" w:color="AAAAAA" w:sz="8"/>
              <w:bottom w:val="single" w:color="AAAAAA" w:sz="8"/>
              <w:right w:val="single" w:color="AAAAAA" w:sz="8"/>
            </w:tcBorders>
            <w:shd w:val="clear" w:color="auto" w:fill="FFE0E0"/>
            <w:tcMar>
              <w:top w:w="60" w:type="dxa"/>
              <w:left w:w="80" w:type="dxa"/>
              <w:bottom w:w="60" w:type="dxa"/>
              <w:right w:w="80" w:type="dxa"/>
            </w:tcMar>
            <w:vAlign w:val="top"/>
          </w:tcPr>
          <w:p w:rsidR="4B7C6627" w:rsidP="4B7C6627" w:rsidRDefault="4B7C6627" w14:paraId="3624416F" w14:textId="24BAD853">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Omits</w:t>
            </w:r>
          </w:p>
        </w:tc>
      </w:tr>
      <w:tr w:rsidR="4B7C6627" w:rsidTr="4B7C6627" w14:paraId="432A8B60">
        <w:trPr>
          <w:trHeight w:val="300"/>
        </w:trPr>
        <w:tc>
          <w:tcPr>
            <w:tcW w:w="600"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17CA6E62" w14:textId="3A3E67CB">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4D.9</w:t>
            </w:r>
          </w:p>
        </w:tc>
        <w:tc>
          <w:tcPr>
            <w:tcW w:w="280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6DEB7ADE" w14:textId="0AD2D190">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Monitor tobacco use at follow-up visits</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212476F4" w14:textId="1BBB885C">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0.30</w:t>
            </w:r>
          </w:p>
        </w:tc>
        <w:tc>
          <w:tcPr>
            <w:tcW w:w="199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3CC25A87" w14:textId="7D6D40EF">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States monitor tobacco use at follow-up</w:t>
            </w:r>
          </w:p>
        </w:tc>
        <w:tc>
          <w:tcPr>
            <w:tcW w:w="1725" w:type="dxa"/>
            <w:tcBorders>
              <w:top w:val="single" w:color="AAAAAA" w:sz="8"/>
              <w:left w:val="single" w:color="AAAAAA" w:sz="8"/>
              <w:bottom w:val="single" w:color="AAAAAA" w:sz="8"/>
              <w:right w:val="single" w:color="AAAAAA" w:sz="8"/>
            </w:tcBorders>
            <w:shd w:val="clear" w:color="auto" w:fill="FFF2CC"/>
            <w:tcMar>
              <w:top w:w="60" w:type="dxa"/>
              <w:left w:w="80" w:type="dxa"/>
              <w:bottom w:w="60" w:type="dxa"/>
              <w:right w:w="80" w:type="dxa"/>
            </w:tcMar>
            <w:vAlign w:val="top"/>
          </w:tcPr>
          <w:p w:rsidR="4B7C6627" w:rsidP="4B7C6627" w:rsidRDefault="4B7C6627" w14:paraId="6CAA665B" w14:textId="2A7C48D6">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w:t>
            </w:r>
          </w:p>
        </w:tc>
        <w:tc>
          <w:tcPr>
            <w:tcW w:w="1725" w:type="dxa"/>
            <w:tcBorders>
              <w:top w:val="single" w:color="AAAAAA" w:sz="8"/>
              <w:left w:val="single" w:color="AAAAAA" w:sz="8"/>
              <w:bottom w:val="single" w:color="AAAAAA" w:sz="8"/>
              <w:right w:val="single" w:color="AAAAAA" w:sz="8"/>
            </w:tcBorders>
            <w:shd w:val="clear" w:color="auto" w:fill="FFE0E0"/>
            <w:tcMar>
              <w:top w:w="60" w:type="dxa"/>
              <w:left w:w="80" w:type="dxa"/>
              <w:bottom w:w="60" w:type="dxa"/>
              <w:right w:w="80" w:type="dxa"/>
            </w:tcMar>
            <w:vAlign w:val="top"/>
          </w:tcPr>
          <w:p w:rsidR="4B7C6627" w:rsidP="4B7C6627" w:rsidRDefault="4B7C6627" w14:paraId="6FBFC6DF" w14:textId="73D92872">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Omits</w:t>
            </w:r>
          </w:p>
        </w:tc>
      </w:tr>
      <w:tr w:rsidR="4B7C6627" w:rsidTr="4B7C6627" w14:paraId="76FC7F7A">
        <w:trPr>
          <w:trHeight w:val="300"/>
        </w:trPr>
        <w:tc>
          <w:tcPr>
            <w:tcW w:w="600"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345158A8" w14:textId="25831306">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4D.10</w:t>
            </w:r>
          </w:p>
        </w:tc>
        <w:tc>
          <w:tcPr>
            <w:tcW w:w="2805"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36B9ACE6" w14:textId="6FE0D959">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Behavioral interventions named as component of cessation plan (per USPSTF Grade A recommendation)</w:t>
            </w:r>
          </w:p>
        </w:tc>
        <w:tc>
          <w:tcPr>
            <w:tcW w:w="495"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2C9CE1EA" w14:textId="0B1DB375">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0.65</w:t>
            </w:r>
          </w:p>
        </w:tc>
        <w:tc>
          <w:tcPr>
            <w:tcW w:w="1995"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11746350" w14:textId="6C6247D7">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States behavioral interventions</w:t>
            </w:r>
          </w:p>
        </w:tc>
        <w:tc>
          <w:tcPr>
            <w:tcW w:w="1725" w:type="dxa"/>
            <w:tcBorders>
              <w:top w:val="single" w:color="AAAAAA" w:sz="8"/>
              <w:left w:val="single" w:color="AAAAAA" w:sz="8"/>
              <w:bottom w:val="single" w:color="AAAAAA" w:sz="8"/>
              <w:right w:val="single" w:color="AAAAAA" w:sz="8"/>
            </w:tcBorders>
            <w:shd w:val="clear" w:color="auto" w:fill="FFF2CC"/>
            <w:tcMar>
              <w:top w:w="60" w:type="dxa"/>
              <w:left w:w="80" w:type="dxa"/>
              <w:bottom w:w="60" w:type="dxa"/>
              <w:right w:w="80" w:type="dxa"/>
            </w:tcMar>
            <w:vAlign w:val="top"/>
          </w:tcPr>
          <w:p w:rsidR="4B7C6627" w:rsidP="4B7C6627" w:rsidRDefault="4B7C6627" w14:paraId="241FF118" w14:textId="408561FB">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w:t>
            </w:r>
          </w:p>
        </w:tc>
        <w:tc>
          <w:tcPr>
            <w:tcW w:w="1725" w:type="dxa"/>
            <w:tcBorders>
              <w:top w:val="single" w:color="AAAAAA" w:sz="8"/>
              <w:left w:val="single" w:color="AAAAAA" w:sz="8"/>
              <w:bottom w:val="single" w:color="AAAAAA" w:sz="8"/>
              <w:right w:val="single" w:color="AAAAAA" w:sz="8"/>
            </w:tcBorders>
            <w:shd w:val="clear" w:color="auto" w:fill="FFE0E0"/>
            <w:tcMar>
              <w:top w:w="60" w:type="dxa"/>
              <w:left w:w="80" w:type="dxa"/>
              <w:bottom w:w="60" w:type="dxa"/>
              <w:right w:w="80" w:type="dxa"/>
            </w:tcMar>
            <w:vAlign w:val="top"/>
          </w:tcPr>
          <w:p w:rsidR="4B7C6627" w:rsidP="4B7C6627" w:rsidRDefault="4B7C6627" w14:paraId="7012F75A" w14:textId="46808984">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Omits</w:t>
            </w:r>
          </w:p>
        </w:tc>
      </w:tr>
    </w:tbl>
    <w:p w:rsidR="594D8A98" w:rsidP="4B7C6627" w:rsidRDefault="594D8A98" w14:paraId="2E9AC9B9" w14:textId="4F2A9703">
      <w:pPr>
        <w:bidi w:val="0"/>
        <w:spacing w:before="60" w:beforeAutospacing="off" w:after="120" w:afterAutospacing="off"/>
      </w:pPr>
      <w:r w:rsidRPr="4B7C6627" w:rsidR="594D8A98">
        <w:rPr>
          <w:rFonts w:ascii="Arial" w:hAnsi="Arial" w:eastAsia="Arial" w:cs="Arial"/>
          <w:i w:val="1"/>
          <w:iCs w:val="1"/>
          <w:noProof w:val="0"/>
          <w:color w:val="2E7D32"/>
          <w:sz w:val="16"/>
          <w:szCs w:val="16"/>
          <w:lang w:val="en-US"/>
        </w:rPr>
        <w:t>✓ 4D sum check: 0.40 + 0.45 + 0.45 + 0.40 + 0.45 + 0.45 + 0.60 + 0.35 + 0.30 + 0.65 = 4.50</w:t>
      </w:r>
    </w:p>
    <w:p w:rsidR="594D8A98" w:rsidP="4B7C6627" w:rsidRDefault="594D8A98" w14:paraId="3797C96F" w14:textId="0F78BDD9">
      <w:pPr>
        <w:bidi w:val="0"/>
        <w:spacing w:before="160" w:beforeAutospacing="off" w:after="80" w:afterAutospacing="off"/>
      </w:pPr>
      <w:r w:rsidRPr="4B7C6627" w:rsidR="594D8A98">
        <w:rPr>
          <w:rFonts w:ascii="Arial" w:hAnsi="Arial" w:eastAsia="Arial" w:cs="Arial"/>
          <w:b w:val="1"/>
          <w:bCs w:val="1"/>
          <w:noProof w:val="0"/>
          <w:color w:val="2E75B6"/>
          <w:sz w:val="20"/>
          <w:szCs w:val="20"/>
          <w:lang w:val="en-US"/>
        </w:rPr>
        <w:t>4E. PATIENT EDUCATION (3.5 points) — 10 inputs, sum = 3.5</w:t>
      </w:r>
    </w:p>
    <w:tbl>
      <w:tblPr>
        <w:tblStyle w:val="TableNormal"/>
        <w:bidiVisual w:val="0"/>
        <w:tblW w:w="0" w:type="auto"/>
        <w:tblLook w:val="06A0" w:firstRow="1" w:lastRow="0" w:firstColumn="1" w:lastColumn="0" w:noHBand="1" w:noVBand="1"/>
      </w:tblPr>
      <w:tblGrid>
        <w:gridCol w:w="600"/>
        <w:gridCol w:w="2805"/>
        <w:gridCol w:w="495"/>
        <w:gridCol w:w="1995"/>
        <w:gridCol w:w="1725"/>
        <w:gridCol w:w="1725"/>
      </w:tblGrid>
      <w:tr w:rsidR="4B7C6627" w:rsidTr="4B7C6627" w14:paraId="2FCEB78F">
        <w:trPr>
          <w:trHeight w:val="300"/>
        </w:trPr>
        <w:tc>
          <w:tcPr>
            <w:tcW w:w="600" w:type="dxa"/>
            <w:tcBorders>
              <w:top w:val="single" w:color="AAAAAA" w:sz="8"/>
              <w:left w:val="single" w:color="AAAAAA" w:sz="8"/>
              <w:bottom w:val="single" w:color="AAAAAA" w:sz="8"/>
              <w:right w:val="single" w:color="AAAAAA" w:sz="8"/>
            </w:tcBorders>
            <w:shd w:val="clear" w:color="auto" w:fill="1F3864"/>
            <w:tcMar>
              <w:top w:w="80" w:type="dxa"/>
              <w:left w:w="80" w:type="dxa"/>
              <w:bottom w:w="80" w:type="dxa"/>
              <w:right w:w="80" w:type="dxa"/>
            </w:tcMar>
            <w:vAlign w:val="top"/>
          </w:tcPr>
          <w:p w:rsidR="4B7C6627" w:rsidP="4B7C6627" w:rsidRDefault="4B7C6627" w14:paraId="3A0FD302" w14:textId="2C956BE0">
            <w:pPr>
              <w:bidi w:val="0"/>
              <w:spacing w:before="0" w:beforeAutospacing="off" w:after="0" w:afterAutospacing="off"/>
            </w:pPr>
            <w:r w:rsidRPr="4B7C6627" w:rsidR="4B7C6627">
              <w:rPr>
                <w:rFonts w:ascii="Arial" w:hAnsi="Arial" w:eastAsia="Arial" w:cs="Arial"/>
                <w:b w:val="1"/>
                <w:bCs w:val="1"/>
                <w:color w:val="FFFFFF" w:themeColor="background1" w:themeTint="FF" w:themeShade="FF"/>
                <w:sz w:val="18"/>
                <w:szCs w:val="18"/>
              </w:rPr>
              <w:t>#</w:t>
            </w:r>
          </w:p>
        </w:tc>
        <w:tc>
          <w:tcPr>
            <w:tcW w:w="2805" w:type="dxa"/>
            <w:tcBorders>
              <w:top w:val="single" w:color="AAAAAA" w:sz="8"/>
              <w:left w:val="single" w:color="AAAAAA" w:sz="8"/>
              <w:bottom w:val="single" w:color="AAAAAA" w:sz="8"/>
              <w:right w:val="single" w:color="AAAAAA" w:sz="8"/>
            </w:tcBorders>
            <w:shd w:val="clear" w:color="auto" w:fill="1F3864"/>
            <w:tcMar>
              <w:top w:w="80" w:type="dxa"/>
              <w:left w:w="80" w:type="dxa"/>
              <w:bottom w:w="80" w:type="dxa"/>
              <w:right w:w="80" w:type="dxa"/>
            </w:tcMar>
            <w:vAlign w:val="top"/>
          </w:tcPr>
          <w:p w:rsidR="4B7C6627" w:rsidP="4B7C6627" w:rsidRDefault="4B7C6627" w14:paraId="6C701801" w14:textId="0AA86118">
            <w:pPr>
              <w:bidi w:val="0"/>
              <w:spacing w:before="0" w:beforeAutospacing="off" w:after="0" w:afterAutospacing="off"/>
            </w:pPr>
            <w:r w:rsidRPr="4B7C6627" w:rsidR="4B7C6627">
              <w:rPr>
                <w:rFonts w:ascii="Arial" w:hAnsi="Arial" w:eastAsia="Arial" w:cs="Arial"/>
                <w:b w:val="1"/>
                <w:bCs w:val="1"/>
                <w:color w:val="FFFFFF" w:themeColor="background1" w:themeTint="FF" w:themeShade="FF"/>
                <w:sz w:val="18"/>
                <w:szCs w:val="18"/>
              </w:rPr>
              <w:t>Discrete Input</w:t>
            </w:r>
          </w:p>
        </w:tc>
        <w:tc>
          <w:tcPr>
            <w:tcW w:w="495" w:type="dxa"/>
            <w:tcBorders>
              <w:top w:val="single" w:color="AAAAAA" w:sz="8"/>
              <w:left w:val="single" w:color="AAAAAA" w:sz="8"/>
              <w:bottom w:val="single" w:color="AAAAAA" w:sz="8"/>
              <w:right w:val="single" w:color="AAAAAA" w:sz="8"/>
            </w:tcBorders>
            <w:shd w:val="clear" w:color="auto" w:fill="1F3864"/>
            <w:tcMar>
              <w:top w:w="80" w:type="dxa"/>
              <w:left w:w="80" w:type="dxa"/>
              <w:bottom w:w="80" w:type="dxa"/>
              <w:right w:w="80" w:type="dxa"/>
            </w:tcMar>
            <w:vAlign w:val="top"/>
          </w:tcPr>
          <w:p w:rsidR="4B7C6627" w:rsidP="4B7C6627" w:rsidRDefault="4B7C6627" w14:paraId="52B88A0B" w14:textId="1137E959">
            <w:pPr>
              <w:bidi w:val="0"/>
              <w:spacing w:before="0" w:beforeAutospacing="off" w:after="0" w:afterAutospacing="off"/>
              <w:jc w:val="center"/>
            </w:pPr>
            <w:r w:rsidRPr="4B7C6627" w:rsidR="4B7C6627">
              <w:rPr>
                <w:rFonts w:ascii="Arial" w:hAnsi="Arial" w:eastAsia="Arial" w:cs="Arial"/>
                <w:b w:val="1"/>
                <w:bCs w:val="1"/>
                <w:color w:val="FFFFFF" w:themeColor="background1" w:themeTint="FF" w:themeShade="FF"/>
                <w:sz w:val="18"/>
                <w:szCs w:val="18"/>
              </w:rPr>
              <w:t>Pts</w:t>
            </w:r>
          </w:p>
        </w:tc>
        <w:tc>
          <w:tcPr>
            <w:tcW w:w="1995" w:type="dxa"/>
            <w:tcBorders>
              <w:top w:val="single" w:color="AAAAAA" w:sz="8"/>
              <w:left w:val="single" w:color="AAAAAA" w:sz="8"/>
              <w:bottom w:val="single" w:color="AAAAAA" w:sz="8"/>
              <w:right w:val="single" w:color="AAAAAA" w:sz="8"/>
            </w:tcBorders>
            <w:shd w:val="clear" w:color="auto" w:fill="1F3864"/>
            <w:tcMar>
              <w:top w:w="80" w:type="dxa"/>
              <w:left w:w="80" w:type="dxa"/>
              <w:bottom w:w="80" w:type="dxa"/>
              <w:right w:w="80" w:type="dxa"/>
            </w:tcMar>
            <w:vAlign w:val="top"/>
          </w:tcPr>
          <w:p w:rsidR="4B7C6627" w:rsidP="4B7C6627" w:rsidRDefault="4B7C6627" w14:paraId="1F40AFC1" w14:textId="64B92BA5">
            <w:pPr>
              <w:bidi w:val="0"/>
              <w:spacing w:before="0" w:beforeAutospacing="off" w:after="0" w:afterAutospacing="off"/>
              <w:jc w:val="center"/>
            </w:pPr>
            <w:r w:rsidRPr="4B7C6627" w:rsidR="4B7C6627">
              <w:rPr>
                <w:rFonts w:ascii="Arial" w:hAnsi="Arial" w:eastAsia="Arial" w:cs="Arial"/>
                <w:b w:val="1"/>
                <w:bCs w:val="1"/>
                <w:color w:val="FFFFFF" w:themeColor="background1" w:themeTint="FF" w:themeShade="FF"/>
                <w:sz w:val="18"/>
                <w:szCs w:val="18"/>
              </w:rPr>
              <w:t>Full Credit</w:t>
            </w:r>
          </w:p>
        </w:tc>
        <w:tc>
          <w:tcPr>
            <w:tcW w:w="1725" w:type="dxa"/>
            <w:tcBorders>
              <w:top w:val="single" w:color="AAAAAA" w:sz="8"/>
              <w:left w:val="single" w:color="AAAAAA" w:sz="8"/>
              <w:bottom w:val="single" w:color="AAAAAA" w:sz="8"/>
              <w:right w:val="single" w:color="AAAAAA" w:sz="8"/>
            </w:tcBorders>
            <w:shd w:val="clear" w:color="auto" w:fill="1F3864"/>
            <w:tcMar>
              <w:top w:w="80" w:type="dxa"/>
              <w:left w:w="80" w:type="dxa"/>
              <w:bottom w:w="80" w:type="dxa"/>
              <w:right w:w="80" w:type="dxa"/>
            </w:tcMar>
            <w:vAlign w:val="top"/>
          </w:tcPr>
          <w:p w:rsidR="4B7C6627" w:rsidP="4B7C6627" w:rsidRDefault="4B7C6627" w14:paraId="719B79EA" w14:textId="20CE6F57">
            <w:pPr>
              <w:bidi w:val="0"/>
              <w:spacing w:before="0" w:beforeAutospacing="off" w:after="0" w:afterAutospacing="off"/>
              <w:jc w:val="center"/>
            </w:pPr>
            <w:r w:rsidRPr="4B7C6627" w:rsidR="4B7C6627">
              <w:rPr>
                <w:rFonts w:ascii="Arial" w:hAnsi="Arial" w:eastAsia="Arial" w:cs="Arial"/>
                <w:b w:val="1"/>
                <w:bCs w:val="1"/>
                <w:color w:val="FFFFFF" w:themeColor="background1" w:themeTint="FF" w:themeShade="FF"/>
                <w:sz w:val="18"/>
                <w:szCs w:val="18"/>
              </w:rPr>
              <w:t>Half Credit</w:t>
            </w:r>
          </w:p>
        </w:tc>
        <w:tc>
          <w:tcPr>
            <w:tcW w:w="1725" w:type="dxa"/>
            <w:tcBorders>
              <w:top w:val="single" w:color="AAAAAA" w:sz="8"/>
              <w:left w:val="single" w:color="AAAAAA" w:sz="8"/>
              <w:bottom w:val="single" w:color="AAAAAA" w:sz="8"/>
              <w:right w:val="single" w:color="AAAAAA" w:sz="8"/>
            </w:tcBorders>
            <w:shd w:val="clear" w:color="auto" w:fill="1F3864"/>
            <w:tcMar>
              <w:top w:w="80" w:type="dxa"/>
              <w:left w:w="80" w:type="dxa"/>
              <w:bottom w:w="80" w:type="dxa"/>
              <w:right w:w="80" w:type="dxa"/>
            </w:tcMar>
            <w:vAlign w:val="top"/>
          </w:tcPr>
          <w:p w:rsidR="4B7C6627" w:rsidP="4B7C6627" w:rsidRDefault="4B7C6627" w14:paraId="20476A57" w14:textId="22DA0E5A">
            <w:pPr>
              <w:bidi w:val="0"/>
              <w:spacing w:before="0" w:beforeAutospacing="off" w:after="0" w:afterAutospacing="off"/>
              <w:jc w:val="center"/>
            </w:pPr>
            <w:r w:rsidRPr="4B7C6627" w:rsidR="4B7C6627">
              <w:rPr>
                <w:rFonts w:ascii="Arial" w:hAnsi="Arial" w:eastAsia="Arial" w:cs="Arial"/>
                <w:b w:val="1"/>
                <w:bCs w:val="1"/>
                <w:color w:val="FFFFFF" w:themeColor="background1" w:themeTint="FF" w:themeShade="FF"/>
                <w:sz w:val="18"/>
                <w:szCs w:val="18"/>
              </w:rPr>
              <w:t>Zero Credit</w:t>
            </w:r>
          </w:p>
        </w:tc>
      </w:tr>
      <w:tr w:rsidR="4B7C6627" w:rsidTr="4B7C6627" w14:paraId="12A7DF5C">
        <w:trPr>
          <w:trHeight w:val="300"/>
        </w:trPr>
        <w:tc>
          <w:tcPr>
            <w:tcW w:w="600"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3F5BBC1A" w14:textId="19A3C8D1">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4E.1</w:t>
            </w:r>
          </w:p>
        </w:tc>
        <w:tc>
          <w:tcPr>
            <w:tcW w:w="280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22F2B831" w14:textId="08F27A0A">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Education topic: depression remission</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3EDB4619" w14:textId="2565F31C">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0.40</w:t>
            </w:r>
          </w:p>
        </w:tc>
        <w:tc>
          <w:tcPr>
            <w:tcW w:w="199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49740C36" w14:textId="5B1F6D08">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Names depression remission education</w:t>
            </w:r>
          </w:p>
        </w:tc>
        <w:tc>
          <w:tcPr>
            <w:tcW w:w="1725" w:type="dxa"/>
            <w:tcBorders>
              <w:top w:val="single" w:color="AAAAAA" w:sz="8"/>
              <w:left w:val="single" w:color="AAAAAA" w:sz="8"/>
              <w:bottom w:val="single" w:color="AAAAAA" w:sz="8"/>
              <w:right w:val="single" w:color="AAAAAA" w:sz="8"/>
            </w:tcBorders>
            <w:shd w:val="clear" w:color="auto" w:fill="FFF2CC"/>
            <w:tcMar>
              <w:top w:w="60" w:type="dxa"/>
              <w:left w:w="80" w:type="dxa"/>
              <w:bottom w:w="60" w:type="dxa"/>
              <w:right w:w="80" w:type="dxa"/>
            </w:tcMar>
            <w:vAlign w:val="top"/>
          </w:tcPr>
          <w:p w:rsidR="4B7C6627" w:rsidP="4B7C6627" w:rsidRDefault="4B7C6627" w14:paraId="5B82E265" w14:textId="7A9EBFB8">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w:t>
            </w:r>
          </w:p>
        </w:tc>
        <w:tc>
          <w:tcPr>
            <w:tcW w:w="1725" w:type="dxa"/>
            <w:tcBorders>
              <w:top w:val="single" w:color="AAAAAA" w:sz="8"/>
              <w:left w:val="single" w:color="AAAAAA" w:sz="8"/>
              <w:bottom w:val="single" w:color="AAAAAA" w:sz="8"/>
              <w:right w:val="single" w:color="AAAAAA" w:sz="8"/>
            </w:tcBorders>
            <w:shd w:val="clear" w:color="auto" w:fill="FFE0E0"/>
            <w:tcMar>
              <w:top w:w="60" w:type="dxa"/>
              <w:left w:w="80" w:type="dxa"/>
              <w:bottom w:w="60" w:type="dxa"/>
              <w:right w:w="80" w:type="dxa"/>
            </w:tcMar>
            <w:vAlign w:val="top"/>
          </w:tcPr>
          <w:p w:rsidR="4B7C6627" w:rsidP="4B7C6627" w:rsidRDefault="4B7C6627" w14:paraId="6C65F824" w14:textId="6F1DA8E6">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Omits</w:t>
            </w:r>
          </w:p>
        </w:tc>
      </w:tr>
      <w:tr w:rsidR="4B7C6627" w:rsidTr="4B7C6627" w14:paraId="70AFCF13">
        <w:trPr>
          <w:trHeight w:val="300"/>
        </w:trPr>
        <w:tc>
          <w:tcPr>
            <w:tcW w:w="600"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08D0331E" w14:textId="024B5118">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4E.2</w:t>
            </w:r>
          </w:p>
        </w:tc>
        <w:tc>
          <w:tcPr>
            <w:tcW w:w="2805"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3C6FAA44" w14:textId="74CBAECA">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Education topic: anxiety management</w:t>
            </w:r>
          </w:p>
        </w:tc>
        <w:tc>
          <w:tcPr>
            <w:tcW w:w="495"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1BB23A1B" w14:textId="09DB4563">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0.30</w:t>
            </w:r>
          </w:p>
        </w:tc>
        <w:tc>
          <w:tcPr>
            <w:tcW w:w="1995"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09583E50" w14:textId="671AB25F">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Names anxiety management education</w:t>
            </w:r>
          </w:p>
        </w:tc>
        <w:tc>
          <w:tcPr>
            <w:tcW w:w="1725" w:type="dxa"/>
            <w:tcBorders>
              <w:top w:val="single" w:color="AAAAAA" w:sz="8"/>
              <w:left w:val="single" w:color="AAAAAA" w:sz="8"/>
              <w:bottom w:val="single" w:color="AAAAAA" w:sz="8"/>
              <w:right w:val="single" w:color="AAAAAA" w:sz="8"/>
            </w:tcBorders>
            <w:shd w:val="clear" w:color="auto" w:fill="FFF2CC"/>
            <w:tcMar>
              <w:top w:w="60" w:type="dxa"/>
              <w:left w:w="80" w:type="dxa"/>
              <w:bottom w:w="60" w:type="dxa"/>
              <w:right w:w="80" w:type="dxa"/>
            </w:tcMar>
            <w:vAlign w:val="top"/>
          </w:tcPr>
          <w:p w:rsidR="4B7C6627" w:rsidP="4B7C6627" w:rsidRDefault="4B7C6627" w14:paraId="5D03D77A" w14:textId="3FC28BB1">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w:t>
            </w:r>
          </w:p>
        </w:tc>
        <w:tc>
          <w:tcPr>
            <w:tcW w:w="1725" w:type="dxa"/>
            <w:tcBorders>
              <w:top w:val="single" w:color="AAAAAA" w:sz="8"/>
              <w:left w:val="single" w:color="AAAAAA" w:sz="8"/>
              <w:bottom w:val="single" w:color="AAAAAA" w:sz="8"/>
              <w:right w:val="single" w:color="AAAAAA" w:sz="8"/>
            </w:tcBorders>
            <w:shd w:val="clear" w:color="auto" w:fill="FFE0E0"/>
            <w:tcMar>
              <w:top w:w="60" w:type="dxa"/>
              <w:left w:w="80" w:type="dxa"/>
              <w:bottom w:w="60" w:type="dxa"/>
              <w:right w:w="80" w:type="dxa"/>
            </w:tcMar>
            <w:vAlign w:val="top"/>
          </w:tcPr>
          <w:p w:rsidR="4B7C6627" w:rsidP="4B7C6627" w:rsidRDefault="4B7C6627" w14:paraId="37A70EEA" w14:textId="51E5F1E9">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Omits</w:t>
            </w:r>
          </w:p>
        </w:tc>
      </w:tr>
      <w:tr w:rsidR="4B7C6627" w:rsidTr="4B7C6627" w14:paraId="652CCD30">
        <w:trPr>
          <w:trHeight w:val="300"/>
        </w:trPr>
        <w:tc>
          <w:tcPr>
            <w:tcW w:w="600"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1CB6C32C" w14:textId="68767A60">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4E.3</w:t>
            </w:r>
          </w:p>
        </w:tc>
        <w:tc>
          <w:tcPr>
            <w:tcW w:w="280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2B04B4FC" w14:textId="1991EFB8">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Education topic: maintenance treatment expectations</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1CA7053F" w14:textId="1BF19256">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0.40</w:t>
            </w:r>
          </w:p>
        </w:tc>
        <w:tc>
          <w:tcPr>
            <w:tcW w:w="199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08ACFBAF" w14:textId="27694D46">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Names maintenance treatment expectations</w:t>
            </w:r>
          </w:p>
        </w:tc>
        <w:tc>
          <w:tcPr>
            <w:tcW w:w="1725" w:type="dxa"/>
            <w:tcBorders>
              <w:top w:val="single" w:color="AAAAAA" w:sz="8"/>
              <w:left w:val="single" w:color="AAAAAA" w:sz="8"/>
              <w:bottom w:val="single" w:color="AAAAAA" w:sz="8"/>
              <w:right w:val="single" w:color="AAAAAA" w:sz="8"/>
            </w:tcBorders>
            <w:shd w:val="clear" w:color="auto" w:fill="FFF2CC"/>
            <w:tcMar>
              <w:top w:w="60" w:type="dxa"/>
              <w:left w:w="80" w:type="dxa"/>
              <w:bottom w:w="60" w:type="dxa"/>
              <w:right w:w="80" w:type="dxa"/>
            </w:tcMar>
            <w:vAlign w:val="top"/>
          </w:tcPr>
          <w:p w:rsidR="4B7C6627" w:rsidP="4B7C6627" w:rsidRDefault="4B7C6627" w14:paraId="77E19396" w14:textId="04A82EAB">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w:t>
            </w:r>
          </w:p>
        </w:tc>
        <w:tc>
          <w:tcPr>
            <w:tcW w:w="1725" w:type="dxa"/>
            <w:tcBorders>
              <w:top w:val="single" w:color="AAAAAA" w:sz="8"/>
              <w:left w:val="single" w:color="AAAAAA" w:sz="8"/>
              <w:bottom w:val="single" w:color="AAAAAA" w:sz="8"/>
              <w:right w:val="single" w:color="AAAAAA" w:sz="8"/>
            </w:tcBorders>
            <w:shd w:val="clear" w:color="auto" w:fill="FFE0E0"/>
            <w:tcMar>
              <w:top w:w="60" w:type="dxa"/>
              <w:left w:w="80" w:type="dxa"/>
              <w:bottom w:w="60" w:type="dxa"/>
              <w:right w:w="80" w:type="dxa"/>
            </w:tcMar>
            <w:vAlign w:val="top"/>
          </w:tcPr>
          <w:p w:rsidR="4B7C6627" w:rsidP="4B7C6627" w:rsidRDefault="4B7C6627" w14:paraId="48F212E5" w14:textId="62D92BB5">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Omits</w:t>
            </w:r>
          </w:p>
        </w:tc>
      </w:tr>
      <w:tr w:rsidR="4B7C6627" w:rsidTr="4B7C6627" w14:paraId="5516F6C1">
        <w:trPr>
          <w:trHeight w:val="300"/>
        </w:trPr>
        <w:tc>
          <w:tcPr>
            <w:tcW w:w="600"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7762890A" w14:textId="5DDD0C56">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4E.4</w:t>
            </w:r>
          </w:p>
        </w:tc>
        <w:tc>
          <w:tcPr>
            <w:tcW w:w="2805"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6BBAE708" w14:textId="0E3017B1">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Education topic: relapse prevention</w:t>
            </w:r>
          </w:p>
        </w:tc>
        <w:tc>
          <w:tcPr>
            <w:tcW w:w="495"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1716465C" w14:textId="584997B2">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0.40</w:t>
            </w:r>
          </w:p>
        </w:tc>
        <w:tc>
          <w:tcPr>
            <w:tcW w:w="1995"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09D8CDA5" w14:textId="4D52F78A">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Names relapse prevention education</w:t>
            </w:r>
          </w:p>
        </w:tc>
        <w:tc>
          <w:tcPr>
            <w:tcW w:w="1725" w:type="dxa"/>
            <w:tcBorders>
              <w:top w:val="single" w:color="AAAAAA" w:sz="8"/>
              <w:left w:val="single" w:color="AAAAAA" w:sz="8"/>
              <w:bottom w:val="single" w:color="AAAAAA" w:sz="8"/>
              <w:right w:val="single" w:color="AAAAAA" w:sz="8"/>
            </w:tcBorders>
            <w:shd w:val="clear" w:color="auto" w:fill="FFF2CC"/>
            <w:tcMar>
              <w:top w:w="60" w:type="dxa"/>
              <w:left w:w="80" w:type="dxa"/>
              <w:bottom w:w="60" w:type="dxa"/>
              <w:right w:w="80" w:type="dxa"/>
            </w:tcMar>
            <w:vAlign w:val="top"/>
          </w:tcPr>
          <w:p w:rsidR="4B7C6627" w:rsidP="4B7C6627" w:rsidRDefault="4B7C6627" w14:paraId="1D6E63E3" w14:textId="7C4D816E">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w:t>
            </w:r>
          </w:p>
        </w:tc>
        <w:tc>
          <w:tcPr>
            <w:tcW w:w="1725" w:type="dxa"/>
            <w:tcBorders>
              <w:top w:val="single" w:color="AAAAAA" w:sz="8"/>
              <w:left w:val="single" w:color="AAAAAA" w:sz="8"/>
              <w:bottom w:val="single" w:color="AAAAAA" w:sz="8"/>
              <w:right w:val="single" w:color="AAAAAA" w:sz="8"/>
            </w:tcBorders>
            <w:shd w:val="clear" w:color="auto" w:fill="FFE0E0"/>
            <w:tcMar>
              <w:top w:w="60" w:type="dxa"/>
              <w:left w:w="80" w:type="dxa"/>
              <w:bottom w:w="60" w:type="dxa"/>
              <w:right w:w="80" w:type="dxa"/>
            </w:tcMar>
            <w:vAlign w:val="top"/>
          </w:tcPr>
          <w:p w:rsidR="4B7C6627" w:rsidP="4B7C6627" w:rsidRDefault="4B7C6627" w14:paraId="18908D42" w14:textId="4A9EBA15">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Omits</w:t>
            </w:r>
          </w:p>
        </w:tc>
      </w:tr>
      <w:tr w:rsidR="4B7C6627" w:rsidTr="4B7C6627" w14:paraId="3B2AC07A">
        <w:trPr>
          <w:trHeight w:val="300"/>
        </w:trPr>
        <w:tc>
          <w:tcPr>
            <w:tcW w:w="600"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262A6AEA" w14:textId="63050824">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4E.5</w:t>
            </w:r>
          </w:p>
        </w:tc>
        <w:tc>
          <w:tcPr>
            <w:tcW w:w="280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126F6B6D" w14:textId="53CF1D30">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Education topic: continued CBT participation</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3231EDD4" w14:textId="2A8F4FF3">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0.35</w:t>
            </w:r>
          </w:p>
        </w:tc>
        <w:tc>
          <w:tcPr>
            <w:tcW w:w="199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59AE8398" w14:textId="6FB42143">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Names continued CBT participation</w:t>
            </w:r>
          </w:p>
        </w:tc>
        <w:tc>
          <w:tcPr>
            <w:tcW w:w="1725" w:type="dxa"/>
            <w:tcBorders>
              <w:top w:val="single" w:color="AAAAAA" w:sz="8"/>
              <w:left w:val="single" w:color="AAAAAA" w:sz="8"/>
              <w:bottom w:val="single" w:color="AAAAAA" w:sz="8"/>
              <w:right w:val="single" w:color="AAAAAA" w:sz="8"/>
            </w:tcBorders>
            <w:shd w:val="clear" w:color="auto" w:fill="FFF2CC"/>
            <w:tcMar>
              <w:top w:w="60" w:type="dxa"/>
              <w:left w:w="80" w:type="dxa"/>
              <w:bottom w:w="60" w:type="dxa"/>
              <w:right w:w="80" w:type="dxa"/>
            </w:tcMar>
            <w:vAlign w:val="top"/>
          </w:tcPr>
          <w:p w:rsidR="4B7C6627" w:rsidP="4B7C6627" w:rsidRDefault="4B7C6627" w14:paraId="66BDB1C5" w14:textId="57D7B4D0">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w:t>
            </w:r>
          </w:p>
        </w:tc>
        <w:tc>
          <w:tcPr>
            <w:tcW w:w="1725" w:type="dxa"/>
            <w:tcBorders>
              <w:top w:val="single" w:color="AAAAAA" w:sz="8"/>
              <w:left w:val="single" w:color="AAAAAA" w:sz="8"/>
              <w:bottom w:val="single" w:color="AAAAAA" w:sz="8"/>
              <w:right w:val="single" w:color="AAAAAA" w:sz="8"/>
            </w:tcBorders>
            <w:shd w:val="clear" w:color="auto" w:fill="FFE0E0"/>
            <w:tcMar>
              <w:top w:w="60" w:type="dxa"/>
              <w:left w:w="80" w:type="dxa"/>
              <w:bottom w:w="60" w:type="dxa"/>
              <w:right w:w="80" w:type="dxa"/>
            </w:tcMar>
            <w:vAlign w:val="top"/>
          </w:tcPr>
          <w:p w:rsidR="4B7C6627" w:rsidP="4B7C6627" w:rsidRDefault="4B7C6627" w14:paraId="579566DE" w14:textId="51DA9EBA">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Omits</w:t>
            </w:r>
          </w:p>
        </w:tc>
      </w:tr>
      <w:tr w:rsidR="4B7C6627" w:rsidTr="4B7C6627" w14:paraId="085E16C8">
        <w:trPr>
          <w:trHeight w:val="300"/>
        </w:trPr>
        <w:tc>
          <w:tcPr>
            <w:tcW w:w="600"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14E23025" w14:textId="7C85F3FE">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4E.6</w:t>
            </w:r>
          </w:p>
        </w:tc>
        <w:tc>
          <w:tcPr>
            <w:tcW w:w="2805"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1CAC19B1" w14:textId="49ADD09E">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Education topic: tobacco cessation</w:t>
            </w:r>
          </w:p>
        </w:tc>
        <w:tc>
          <w:tcPr>
            <w:tcW w:w="495"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650575B1" w14:textId="2625FE37">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0.35</w:t>
            </w:r>
          </w:p>
        </w:tc>
        <w:tc>
          <w:tcPr>
            <w:tcW w:w="1995"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0AA5ECA6" w14:textId="5D710DE7">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Names tobacco cessation education</w:t>
            </w:r>
          </w:p>
        </w:tc>
        <w:tc>
          <w:tcPr>
            <w:tcW w:w="1725" w:type="dxa"/>
            <w:tcBorders>
              <w:top w:val="single" w:color="AAAAAA" w:sz="8"/>
              <w:left w:val="single" w:color="AAAAAA" w:sz="8"/>
              <w:bottom w:val="single" w:color="AAAAAA" w:sz="8"/>
              <w:right w:val="single" w:color="AAAAAA" w:sz="8"/>
            </w:tcBorders>
            <w:shd w:val="clear" w:color="auto" w:fill="FFF2CC"/>
            <w:tcMar>
              <w:top w:w="60" w:type="dxa"/>
              <w:left w:w="80" w:type="dxa"/>
              <w:bottom w:w="60" w:type="dxa"/>
              <w:right w:w="80" w:type="dxa"/>
            </w:tcMar>
            <w:vAlign w:val="top"/>
          </w:tcPr>
          <w:p w:rsidR="4B7C6627" w:rsidP="4B7C6627" w:rsidRDefault="4B7C6627" w14:paraId="554733CB" w14:textId="5CFB2CEB">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w:t>
            </w:r>
          </w:p>
        </w:tc>
        <w:tc>
          <w:tcPr>
            <w:tcW w:w="1725" w:type="dxa"/>
            <w:tcBorders>
              <w:top w:val="single" w:color="AAAAAA" w:sz="8"/>
              <w:left w:val="single" w:color="AAAAAA" w:sz="8"/>
              <w:bottom w:val="single" w:color="AAAAAA" w:sz="8"/>
              <w:right w:val="single" w:color="AAAAAA" w:sz="8"/>
            </w:tcBorders>
            <w:shd w:val="clear" w:color="auto" w:fill="FFE0E0"/>
            <w:tcMar>
              <w:top w:w="60" w:type="dxa"/>
              <w:left w:w="80" w:type="dxa"/>
              <w:bottom w:w="60" w:type="dxa"/>
              <w:right w:w="80" w:type="dxa"/>
            </w:tcMar>
            <w:vAlign w:val="top"/>
          </w:tcPr>
          <w:p w:rsidR="4B7C6627" w:rsidP="4B7C6627" w:rsidRDefault="4B7C6627" w14:paraId="622BD92D" w14:textId="27B75F75">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Omits</w:t>
            </w:r>
          </w:p>
        </w:tc>
      </w:tr>
      <w:tr w:rsidR="4B7C6627" w:rsidTr="4B7C6627" w14:paraId="68F0E2EF">
        <w:trPr>
          <w:trHeight w:val="300"/>
        </w:trPr>
        <w:tc>
          <w:tcPr>
            <w:tcW w:w="600"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2541FA8B" w14:textId="024BF059">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4E.7</w:t>
            </w:r>
          </w:p>
        </w:tc>
        <w:tc>
          <w:tcPr>
            <w:tcW w:w="280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67C01628" w14:textId="3155A978">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Education topic: importance of continued follow-up</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6944E1A7" w14:textId="0EC929AD">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0.35</w:t>
            </w:r>
          </w:p>
        </w:tc>
        <w:tc>
          <w:tcPr>
            <w:tcW w:w="199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5F80EBA8" w14:textId="1D102DFE">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Names continued follow-up importance</w:t>
            </w:r>
          </w:p>
        </w:tc>
        <w:tc>
          <w:tcPr>
            <w:tcW w:w="1725" w:type="dxa"/>
            <w:tcBorders>
              <w:top w:val="single" w:color="AAAAAA" w:sz="8"/>
              <w:left w:val="single" w:color="AAAAAA" w:sz="8"/>
              <w:bottom w:val="single" w:color="AAAAAA" w:sz="8"/>
              <w:right w:val="single" w:color="AAAAAA" w:sz="8"/>
            </w:tcBorders>
            <w:shd w:val="clear" w:color="auto" w:fill="FFF2CC"/>
            <w:tcMar>
              <w:top w:w="60" w:type="dxa"/>
              <w:left w:w="80" w:type="dxa"/>
              <w:bottom w:w="60" w:type="dxa"/>
              <w:right w:w="80" w:type="dxa"/>
            </w:tcMar>
            <w:vAlign w:val="top"/>
          </w:tcPr>
          <w:p w:rsidR="4B7C6627" w:rsidP="4B7C6627" w:rsidRDefault="4B7C6627" w14:paraId="05A915D2" w14:textId="22CF4BF2">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w:t>
            </w:r>
          </w:p>
        </w:tc>
        <w:tc>
          <w:tcPr>
            <w:tcW w:w="1725" w:type="dxa"/>
            <w:tcBorders>
              <w:top w:val="single" w:color="AAAAAA" w:sz="8"/>
              <w:left w:val="single" w:color="AAAAAA" w:sz="8"/>
              <w:bottom w:val="single" w:color="AAAAAA" w:sz="8"/>
              <w:right w:val="single" w:color="AAAAAA" w:sz="8"/>
            </w:tcBorders>
            <w:shd w:val="clear" w:color="auto" w:fill="FFE0E0"/>
            <w:tcMar>
              <w:top w:w="60" w:type="dxa"/>
              <w:left w:w="80" w:type="dxa"/>
              <w:bottom w:w="60" w:type="dxa"/>
              <w:right w:w="80" w:type="dxa"/>
            </w:tcMar>
            <w:vAlign w:val="top"/>
          </w:tcPr>
          <w:p w:rsidR="4B7C6627" w:rsidP="4B7C6627" w:rsidRDefault="4B7C6627" w14:paraId="18624A83" w14:textId="4077C678">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Omits</w:t>
            </w:r>
          </w:p>
        </w:tc>
      </w:tr>
      <w:tr w:rsidR="4B7C6627" w:rsidTr="4B7C6627" w14:paraId="3287F7DC">
        <w:trPr>
          <w:trHeight w:val="300"/>
        </w:trPr>
        <w:tc>
          <w:tcPr>
            <w:tcW w:w="600"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7F7FAFA7" w14:textId="27E83F21">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4E.8</w:t>
            </w:r>
          </w:p>
        </w:tc>
        <w:tc>
          <w:tcPr>
            <w:tcW w:w="2805"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66A9BE04" w14:textId="0B390902">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All seven education topics documented</w:t>
            </w:r>
          </w:p>
        </w:tc>
        <w:tc>
          <w:tcPr>
            <w:tcW w:w="495"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0DFF8946" w14:textId="386FEEDB">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0.30</w:t>
            </w:r>
          </w:p>
        </w:tc>
        <w:tc>
          <w:tcPr>
            <w:tcW w:w="1995"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6DFD3943" w14:textId="2014A017">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All seven documented</w:t>
            </w:r>
          </w:p>
        </w:tc>
        <w:tc>
          <w:tcPr>
            <w:tcW w:w="1725" w:type="dxa"/>
            <w:tcBorders>
              <w:top w:val="single" w:color="AAAAAA" w:sz="8"/>
              <w:left w:val="single" w:color="AAAAAA" w:sz="8"/>
              <w:bottom w:val="single" w:color="AAAAAA" w:sz="8"/>
              <w:right w:val="single" w:color="AAAAAA" w:sz="8"/>
            </w:tcBorders>
            <w:shd w:val="clear" w:color="auto" w:fill="FFF2CC"/>
            <w:tcMar>
              <w:top w:w="60" w:type="dxa"/>
              <w:left w:w="80" w:type="dxa"/>
              <w:bottom w:w="60" w:type="dxa"/>
              <w:right w:w="80" w:type="dxa"/>
            </w:tcMar>
            <w:vAlign w:val="top"/>
          </w:tcPr>
          <w:p w:rsidR="4B7C6627" w:rsidP="4B7C6627" w:rsidRDefault="4B7C6627" w14:paraId="4760FD93" w14:textId="172AFBAD">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Four to six documented</w:t>
            </w:r>
          </w:p>
        </w:tc>
        <w:tc>
          <w:tcPr>
            <w:tcW w:w="1725" w:type="dxa"/>
            <w:tcBorders>
              <w:top w:val="single" w:color="AAAAAA" w:sz="8"/>
              <w:left w:val="single" w:color="AAAAAA" w:sz="8"/>
              <w:bottom w:val="single" w:color="AAAAAA" w:sz="8"/>
              <w:right w:val="single" w:color="AAAAAA" w:sz="8"/>
            </w:tcBorders>
            <w:shd w:val="clear" w:color="auto" w:fill="FFE0E0"/>
            <w:tcMar>
              <w:top w:w="60" w:type="dxa"/>
              <w:left w:w="80" w:type="dxa"/>
              <w:bottom w:w="60" w:type="dxa"/>
              <w:right w:w="80" w:type="dxa"/>
            </w:tcMar>
            <w:vAlign w:val="top"/>
          </w:tcPr>
          <w:p w:rsidR="4B7C6627" w:rsidP="4B7C6627" w:rsidRDefault="4B7C6627" w14:paraId="323220D9" w14:textId="7282CB9B">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Fewer than four</w:t>
            </w:r>
          </w:p>
        </w:tc>
      </w:tr>
      <w:tr w:rsidR="4B7C6627" w:rsidTr="4B7C6627" w14:paraId="70DADAAE">
        <w:trPr>
          <w:trHeight w:val="300"/>
        </w:trPr>
        <w:tc>
          <w:tcPr>
            <w:tcW w:w="600"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54273764" w14:textId="4D886C90">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4E.9</w:t>
            </w:r>
          </w:p>
        </w:tc>
        <w:tc>
          <w:tcPr>
            <w:tcW w:w="280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3315E694" w14:textId="3BED58D1">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Education plan individualized to patient's expressed concern about relapse</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0466B935" w14:textId="2712BCE9">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0.35</w:t>
            </w:r>
          </w:p>
        </w:tc>
        <w:tc>
          <w:tcPr>
            <w:tcW w:w="199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36B2212C" w14:textId="5A517968">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Links education to patient's concern about relapse</w:t>
            </w:r>
          </w:p>
        </w:tc>
        <w:tc>
          <w:tcPr>
            <w:tcW w:w="1725" w:type="dxa"/>
            <w:tcBorders>
              <w:top w:val="single" w:color="AAAAAA" w:sz="8"/>
              <w:left w:val="single" w:color="AAAAAA" w:sz="8"/>
              <w:bottom w:val="single" w:color="AAAAAA" w:sz="8"/>
              <w:right w:val="single" w:color="AAAAAA" w:sz="8"/>
            </w:tcBorders>
            <w:shd w:val="clear" w:color="auto" w:fill="FFF2CC"/>
            <w:tcMar>
              <w:top w:w="60" w:type="dxa"/>
              <w:left w:w="80" w:type="dxa"/>
              <w:bottom w:w="60" w:type="dxa"/>
              <w:right w:w="80" w:type="dxa"/>
            </w:tcMar>
            <w:vAlign w:val="top"/>
          </w:tcPr>
          <w:p w:rsidR="4B7C6627" w:rsidP="4B7C6627" w:rsidRDefault="4B7C6627" w14:paraId="1BFFFA47" w14:textId="35A01648">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w:t>
            </w:r>
          </w:p>
        </w:tc>
        <w:tc>
          <w:tcPr>
            <w:tcW w:w="1725" w:type="dxa"/>
            <w:tcBorders>
              <w:top w:val="single" w:color="AAAAAA" w:sz="8"/>
              <w:left w:val="single" w:color="AAAAAA" w:sz="8"/>
              <w:bottom w:val="single" w:color="AAAAAA" w:sz="8"/>
              <w:right w:val="single" w:color="AAAAAA" w:sz="8"/>
            </w:tcBorders>
            <w:shd w:val="clear" w:color="auto" w:fill="FFE0E0"/>
            <w:tcMar>
              <w:top w:w="60" w:type="dxa"/>
              <w:left w:w="80" w:type="dxa"/>
              <w:bottom w:w="60" w:type="dxa"/>
              <w:right w:w="80" w:type="dxa"/>
            </w:tcMar>
            <w:vAlign w:val="top"/>
          </w:tcPr>
          <w:p w:rsidR="4B7C6627" w:rsidP="4B7C6627" w:rsidRDefault="4B7C6627" w14:paraId="74609F99" w14:textId="75B195B6">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Omits</w:t>
            </w:r>
          </w:p>
        </w:tc>
      </w:tr>
      <w:tr w:rsidR="4B7C6627" w:rsidTr="4B7C6627" w14:paraId="2AD48837">
        <w:trPr>
          <w:trHeight w:val="300"/>
        </w:trPr>
        <w:tc>
          <w:tcPr>
            <w:tcW w:w="600"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3CFAA648" w14:textId="486CDCFD">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4E.10</w:t>
            </w:r>
          </w:p>
        </w:tc>
        <w:tc>
          <w:tcPr>
            <w:tcW w:w="2805"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359BE87A" w14:textId="2D18E0F2">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Patient education framed as ongoing process, not a one-time intervention</w:t>
            </w:r>
          </w:p>
        </w:tc>
        <w:tc>
          <w:tcPr>
            <w:tcW w:w="495"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50A0B95E" w14:textId="019856C0">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0.30</w:t>
            </w:r>
          </w:p>
        </w:tc>
        <w:tc>
          <w:tcPr>
            <w:tcW w:w="1995"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026AFCB3" w14:textId="0DE8D09B">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Frames education as ongoing</w:t>
            </w:r>
          </w:p>
        </w:tc>
        <w:tc>
          <w:tcPr>
            <w:tcW w:w="1725" w:type="dxa"/>
            <w:tcBorders>
              <w:top w:val="single" w:color="AAAAAA" w:sz="8"/>
              <w:left w:val="single" w:color="AAAAAA" w:sz="8"/>
              <w:bottom w:val="single" w:color="AAAAAA" w:sz="8"/>
              <w:right w:val="single" w:color="AAAAAA" w:sz="8"/>
            </w:tcBorders>
            <w:shd w:val="clear" w:color="auto" w:fill="FFF2CC"/>
            <w:tcMar>
              <w:top w:w="60" w:type="dxa"/>
              <w:left w:w="80" w:type="dxa"/>
              <w:bottom w:w="60" w:type="dxa"/>
              <w:right w:w="80" w:type="dxa"/>
            </w:tcMar>
            <w:vAlign w:val="top"/>
          </w:tcPr>
          <w:p w:rsidR="4B7C6627" w:rsidP="4B7C6627" w:rsidRDefault="4B7C6627" w14:paraId="6CCEB49B" w14:textId="40685F28">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w:t>
            </w:r>
          </w:p>
        </w:tc>
        <w:tc>
          <w:tcPr>
            <w:tcW w:w="1725" w:type="dxa"/>
            <w:tcBorders>
              <w:top w:val="single" w:color="AAAAAA" w:sz="8"/>
              <w:left w:val="single" w:color="AAAAAA" w:sz="8"/>
              <w:bottom w:val="single" w:color="AAAAAA" w:sz="8"/>
              <w:right w:val="single" w:color="AAAAAA" w:sz="8"/>
            </w:tcBorders>
            <w:shd w:val="clear" w:color="auto" w:fill="FFE0E0"/>
            <w:tcMar>
              <w:top w:w="60" w:type="dxa"/>
              <w:left w:w="80" w:type="dxa"/>
              <w:bottom w:w="60" w:type="dxa"/>
              <w:right w:w="80" w:type="dxa"/>
            </w:tcMar>
            <w:vAlign w:val="top"/>
          </w:tcPr>
          <w:p w:rsidR="4B7C6627" w:rsidP="4B7C6627" w:rsidRDefault="4B7C6627" w14:paraId="0B33996C" w14:textId="113300BA">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Omits</w:t>
            </w:r>
          </w:p>
        </w:tc>
      </w:tr>
    </w:tbl>
    <w:p w:rsidR="594D8A98" w:rsidP="4B7C6627" w:rsidRDefault="594D8A98" w14:paraId="57C0E149" w14:textId="7AEBB93F">
      <w:pPr>
        <w:bidi w:val="0"/>
        <w:spacing w:before="60" w:beforeAutospacing="off" w:after="120" w:afterAutospacing="off"/>
      </w:pPr>
      <w:r w:rsidRPr="4B7C6627" w:rsidR="594D8A98">
        <w:rPr>
          <w:rFonts w:ascii="Arial" w:hAnsi="Arial" w:eastAsia="Arial" w:cs="Arial"/>
          <w:i w:val="1"/>
          <w:iCs w:val="1"/>
          <w:noProof w:val="0"/>
          <w:color w:val="2E7D32"/>
          <w:sz w:val="16"/>
          <w:szCs w:val="16"/>
          <w:lang w:val="en-US"/>
        </w:rPr>
        <w:t>✓ 4E sum check: 0.40 + 0.30 + 0.40 + 0.40 + 0.35 + 0.35 + 0.35 + 0.30 + 0.35 + 0.30 = 3.50</w:t>
      </w:r>
    </w:p>
    <w:p w:rsidR="594D8A98" w:rsidP="4B7C6627" w:rsidRDefault="594D8A98" w14:paraId="4CCA4744" w14:textId="7E934459">
      <w:pPr>
        <w:bidi w:val="0"/>
        <w:spacing w:before="160" w:beforeAutospacing="off" w:after="80" w:afterAutospacing="off"/>
      </w:pPr>
      <w:r w:rsidRPr="4B7C6627" w:rsidR="594D8A98">
        <w:rPr>
          <w:rFonts w:ascii="Arial" w:hAnsi="Arial" w:eastAsia="Arial" w:cs="Arial"/>
          <w:b w:val="1"/>
          <w:bCs w:val="1"/>
          <w:noProof w:val="0"/>
          <w:color w:val="2E75B6"/>
          <w:sz w:val="20"/>
          <w:szCs w:val="20"/>
          <w:lang w:val="en-US"/>
        </w:rPr>
        <w:t>4F. MONITORING (3.5 points) — 12 inputs, sum = 3.5</w:t>
      </w:r>
    </w:p>
    <w:tbl>
      <w:tblPr>
        <w:tblStyle w:val="TableNormal"/>
        <w:bidiVisual w:val="0"/>
        <w:tblW w:w="0" w:type="auto"/>
        <w:tblLook w:val="06A0" w:firstRow="1" w:lastRow="0" w:firstColumn="1" w:lastColumn="0" w:noHBand="1" w:noVBand="1"/>
      </w:tblPr>
      <w:tblGrid>
        <w:gridCol w:w="600"/>
        <w:gridCol w:w="2805"/>
        <w:gridCol w:w="495"/>
        <w:gridCol w:w="1995"/>
        <w:gridCol w:w="1725"/>
        <w:gridCol w:w="1725"/>
      </w:tblGrid>
      <w:tr w:rsidR="4B7C6627" w:rsidTr="4B7C6627" w14:paraId="7ED4392F">
        <w:trPr>
          <w:trHeight w:val="300"/>
        </w:trPr>
        <w:tc>
          <w:tcPr>
            <w:tcW w:w="600" w:type="dxa"/>
            <w:tcBorders>
              <w:top w:val="single" w:color="AAAAAA" w:sz="8"/>
              <w:left w:val="single" w:color="AAAAAA" w:sz="8"/>
              <w:bottom w:val="single" w:color="AAAAAA" w:sz="8"/>
              <w:right w:val="single" w:color="AAAAAA" w:sz="8"/>
            </w:tcBorders>
            <w:shd w:val="clear" w:color="auto" w:fill="1F3864"/>
            <w:tcMar>
              <w:top w:w="80" w:type="dxa"/>
              <w:left w:w="80" w:type="dxa"/>
              <w:bottom w:w="80" w:type="dxa"/>
              <w:right w:w="80" w:type="dxa"/>
            </w:tcMar>
            <w:vAlign w:val="top"/>
          </w:tcPr>
          <w:p w:rsidR="4B7C6627" w:rsidP="4B7C6627" w:rsidRDefault="4B7C6627" w14:paraId="0DEA7F9B" w14:textId="34183532">
            <w:pPr>
              <w:bidi w:val="0"/>
              <w:spacing w:before="0" w:beforeAutospacing="off" w:after="0" w:afterAutospacing="off"/>
            </w:pPr>
            <w:r w:rsidRPr="4B7C6627" w:rsidR="4B7C6627">
              <w:rPr>
                <w:rFonts w:ascii="Arial" w:hAnsi="Arial" w:eastAsia="Arial" w:cs="Arial"/>
                <w:b w:val="1"/>
                <w:bCs w:val="1"/>
                <w:color w:val="FFFFFF" w:themeColor="background1" w:themeTint="FF" w:themeShade="FF"/>
                <w:sz w:val="18"/>
                <w:szCs w:val="18"/>
              </w:rPr>
              <w:t>#</w:t>
            </w:r>
          </w:p>
        </w:tc>
        <w:tc>
          <w:tcPr>
            <w:tcW w:w="2805" w:type="dxa"/>
            <w:tcBorders>
              <w:top w:val="single" w:color="AAAAAA" w:sz="8"/>
              <w:left w:val="single" w:color="AAAAAA" w:sz="8"/>
              <w:bottom w:val="single" w:color="AAAAAA" w:sz="8"/>
              <w:right w:val="single" w:color="AAAAAA" w:sz="8"/>
            </w:tcBorders>
            <w:shd w:val="clear" w:color="auto" w:fill="1F3864"/>
            <w:tcMar>
              <w:top w:w="80" w:type="dxa"/>
              <w:left w:w="80" w:type="dxa"/>
              <w:bottom w:w="80" w:type="dxa"/>
              <w:right w:w="80" w:type="dxa"/>
            </w:tcMar>
            <w:vAlign w:val="top"/>
          </w:tcPr>
          <w:p w:rsidR="4B7C6627" w:rsidP="4B7C6627" w:rsidRDefault="4B7C6627" w14:paraId="58294D6C" w14:textId="35A792E7">
            <w:pPr>
              <w:bidi w:val="0"/>
              <w:spacing w:before="0" w:beforeAutospacing="off" w:after="0" w:afterAutospacing="off"/>
            </w:pPr>
            <w:r w:rsidRPr="4B7C6627" w:rsidR="4B7C6627">
              <w:rPr>
                <w:rFonts w:ascii="Arial" w:hAnsi="Arial" w:eastAsia="Arial" w:cs="Arial"/>
                <w:b w:val="1"/>
                <w:bCs w:val="1"/>
                <w:color w:val="FFFFFF" w:themeColor="background1" w:themeTint="FF" w:themeShade="FF"/>
                <w:sz w:val="18"/>
                <w:szCs w:val="18"/>
              </w:rPr>
              <w:t>Discrete Input</w:t>
            </w:r>
          </w:p>
        </w:tc>
        <w:tc>
          <w:tcPr>
            <w:tcW w:w="495" w:type="dxa"/>
            <w:tcBorders>
              <w:top w:val="single" w:color="AAAAAA" w:sz="8"/>
              <w:left w:val="single" w:color="AAAAAA" w:sz="8"/>
              <w:bottom w:val="single" w:color="AAAAAA" w:sz="8"/>
              <w:right w:val="single" w:color="AAAAAA" w:sz="8"/>
            </w:tcBorders>
            <w:shd w:val="clear" w:color="auto" w:fill="1F3864"/>
            <w:tcMar>
              <w:top w:w="80" w:type="dxa"/>
              <w:left w:w="80" w:type="dxa"/>
              <w:bottom w:w="80" w:type="dxa"/>
              <w:right w:w="80" w:type="dxa"/>
            </w:tcMar>
            <w:vAlign w:val="top"/>
          </w:tcPr>
          <w:p w:rsidR="4B7C6627" w:rsidP="4B7C6627" w:rsidRDefault="4B7C6627" w14:paraId="54A9B6F0" w14:textId="30CA1EE7">
            <w:pPr>
              <w:bidi w:val="0"/>
              <w:spacing w:before="0" w:beforeAutospacing="off" w:after="0" w:afterAutospacing="off"/>
              <w:jc w:val="center"/>
            </w:pPr>
            <w:r w:rsidRPr="4B7C6627" w:rsidR="4B7C6627">
              <w:rPr>
                <w:rFonts w:ascii="Arial" w:hAnsi="Arial" w:eastAsia="Arial" w:cs="Arial"/>
                <w:b w:val="1"/>
                <w:bCs w:val="1"/>
                <w:color w:val="FFFFFF" w:themeColor="background1" w:themeTint="FF" w:themeShade="FF"/>
                <w:sz w:val="18"/>
                <w:szCs w:val="18"/>
              </w:rPr>
              <w:t>Pts</w:t>
            </w:r>
          </w:p>
        </w:tc>
        <w:tc>
          <w:tcPr>
            <w:tcW w:w="1995" w:type="dxa"/>
            <w:tcBorders>
              <w:top w:val="single" w:color="AAAAAA" w:sz="8"/>
              <w:left w:val="single" w:color="AAAAAA" w:sz="8"/>
              <w:bottom w:val="single" w:color="AAAAAA" w:sz="8"/>
              <w:right w:val="single" w:color="AAAAAA" w:sz="8"/>
            </w:tcBorders>
            <w:shd w:val="clear" w:color="auto" w:fill="1F3864"/>
            <w:tcMar>
              <w:top w:w="80" w:type="dxa"/>
              <w:left w:w="80" w:type="dxa"/>
              <w:bottom w:w="80" w:type="dxa"/>
              <w:right w:w="80" w:type="dxa"/>
            </w:tcMar>
            <w:vAlign w:val="top"/>
          </w:tcPr>
          <w:p w:rsidR="4B7C6627" w:rsidP="4B7C6627" w:rsidRDefault="4B7C6627" w14:paraId="3E1F7EE5" w14:textId="5AF99961">
            <w:pPr>
              <w:bidi w:val="0"/>
              <w:spacing w:before="0" w:beforeAutospacing="off" w:after="0" w:afterAutospacing="off"/>
              <w:jc w:val="center"/>
            </w:pPr>
            <w:r w:rsidRPr="4B7C6627" w:rsidR="4B7C6627">
              <w:rPr>
                <w:rFonts w:ascii="Arial" w:hAnsi="Arial" w:eastAsia="Arial" w:cs="Arial"/>
                <w:b w:val="1"/>
                <w:bCs w:val="1"/>
                <w:color w:val="FFFFFF" w:themeColor="background1" w:themeTint="FF" w:themeShade="FF"/>
                <w:sz w:val="18"/>
                <w:szCs w:val="18"/>
              </w:rPr>
              <w:t>Full Credit</w:t>
            </w:r>
          </w:p>
        </w:tc>
        <w:tc>
          <w:tcPr>
            <w:tcW w:w="1725" w:type="dxa"/>
            <w:tcBorders>
              <w:top w:val="single" w:color="AAAAAA" w:sz="8"/>
              <w:left w:val="single" w:color="AAAAAA" w:sz="8"/>
              <w:bottom w:val="single" w:color="AAAAAA" w:sz="8"/>
              <w:right w:val="single" w:color="AAAAAA" w:sz="8"/>
            </w:tcBorders>
            <w:shd w:val="clear" w:color="auto" w:fill="1F3864"/>
            <w:tcMar>
              <w:top w:w="80" w:type="dxa"/>
              <w:left w:w="80" w:type="dxa"/>
              <w:bottom w:w="80" w:type="dxa"/>
              <w:right w:w="80" w:type="dxa"/>
            </w:tcMar>
            <w:vAlign w:val="top"/>
          </w:tcPr>
          <w:p w:rsidR="4B7C6627" w:rsidP="4B7C6627" w:rsidRDefault="4B7C6627" w14:paraId="29B038AC" w14:textId="2C96D583">
            <w:pPr>
              <w:bidi w:val="0"/>
              <w:spacing w:before="0" w:beforeAutospacing="off" w:after="0" w:afterAutospacing="off"/>
              <w:jc w:val="center"/>
            </w:pPr>
            <w:r w:rsidRPr="4B7C6627" w:rsidR="4B7C6627">
              <w:rPr>
                <w:rFonts w:ascii="Arial" w:hAnsi="Arial" w:eastAsia="Arial" w:cs="Arial"/>
                <w:b w:val="1"/>
                <w:bCs w:val="1"/>
                <w:color w:val="FFFFFF" w:themeColor="background1" w:themeTint="FF" w:themeShade="FF"/>
                <w:sz w:val="18"/>
                <w:szCs w:val="18"/>
              </w:rPr>
              <w:t>Half Credit</w:t>
            </w:r>
          </w:p>
        </w:tc>
        <w:tc>
          <w:tcPr>
            <w:tcW w:w="1725" w:type="dxa"/>
            <w:tcBorders>
              <w:top w:val="single" w:color="AAAAAA" w:sz="8"/>
              <w:left w:val="single" w:color="AAAAAA" w:sz="8"/>
              <w:bottom w:val="single" w:color="AAAAAA" w:sz="8"/>
              <w:right w:val="single" w:color="AAAAAA" w:sz="8"/>
            </w:tcBorders>
            <w:shd w:val="clear" w:color="auto" w:fill="1F3864"/>
            <w:tcMar>
              <w:top w:w="80" w:type="dxa"/>
              <w:left w:w="80" w:type="dxa"/>
              <w:bottom w:w="80" w:type="dxa"/>
              <w:right w:w="80" w:type="dxa"/>
            </w:tcMar>
            <w:vAlign w:val="top"/>
          </w:tcPr>
          <w:p w:rsidR="4B7C6627" w:rsidP="4B7C6627" w:rsidRDefault="4B7C6627" w14:paraId="39B9408E" w14:textId="753CB76B">
            <w:pPr>
              <w:bidi w:val="0"/>
              <w:spacing w:before="0" w:beforeAutospacing="off" w:after="0" w:afterAutospacing="off"/>
              <w:jc w:val="center"/>
            </w:pPr>
            <w:r w:rsidRPr="4B7C6627" w:rsidR="4B7C6627">
              <w:rPr>
                <w:rFonts w:ascii="Arial" w:hAnsi="Arial" w:eastAsia="Arial" w:cs="Arial"/>
                <w:b w:val="1"/>
                <w:bCs w:val="1"/>
                <w:color w:val="FFFFFF" w:themeColor="background1" w:themeTint="FF" w:themeShade="FF"/>
                <w:sz w:val="18"/>
                <w:szCs w:val="18"/>
              </w:rPr>
              <w:t>Zero Credit</w:t>
            </w:r>
          </w:p>
        </w:tc>
      </w:tr>
      <w:tr w:rsidR="4B7C6627" w:rsidTr="4B7C6627" w14:paraId="7BEBA508">
        <w:trPr>
          <w:trHeight w:val="300"/>
        </w:trPr>
        <w:tc>
          <w:tcPr>
            <w:tcW w:w="600"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3C6E2CDA" w14:textId="01BC95B1">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4F.1</w:t>
            </w:r>
          </w:p>
        </w:tc>
        <w:tc>
          <w:tcPr>
            <w:tcW w:w="280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4CCB3CD0" w14:textId="404E9560">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Monitor PHQ-9</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256075BD" w14:textId="51902843">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0.30</w:t>
            </w:r>
          </w:p>
        </w:tc>
        <w:tc>
          <w:tcPr>
            <w:tcW w:w="199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7DCF5EC7" w14:textId="4D54DB84">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States monitor PHQ-9</w:t>
            </w:r>
          </w:p>
        </w:tc>
        <w:tc>
          <w:tcPr>
            <w:tcW w:w="1725" w:type="dxa"/>
            <w:tcBorders>
              <w:top w:val="single" w:color="AAAAAA" w:sz="8"/>
              <w:left w:val="single" w:color="AAAAAA" w:sz="8"/>
              <w:bottom w:val="single" w:color="AAAAAA" w:sz="8"/>
              <w:right w:val="single" w:color="AAAAAA" w:sz="8"/>
            </w:tcBorders>
            <w:shd w:val="clear" w:color="auto" w:fill="FFF2CC"/>
            <w:tcMar>
              <w:top w:w="60" w:type="dxa"/>
              <w:left w:w="80" w:type="dxa"/>
              <w:bottom w:w="60" w:type="dxa"/>
              <w:right w:w="80" w:type="dxa"/>
            </w:tcMar>
            <w:vAlign w:val="top"/>
          </w:tcPr>
          <w:p w:rsidR="4B7C6627" w:rsidP="4B7C6627" w:rsidRDefault="4B7C6627" w14:paraId="17985E6C" w14:textId="05C0B78A">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States monitor mood, no tool</w:t>
            </w:r>
          </w:p>
        </w:tc>
        <w:tc>
          <w:tcPr>
            <w:tcW w:w="1725" w:type="dxa"/>
            <w:tcBorders>
              <w:top w:val="single" w:color="AAAAAA" w:sz="8"/>
              <w:left w:val="single" w:color="AAAAAA" w:sz="8"/>
              <w:bottom w:val="single" w:color="AAAAAA" w:sz="8"/>
              <w:right w:val="single" w:color="AAAAAA" w:sz="8"/>
            </w:tcBorders>
            <w:shd w:val="clear" w:color="auto" w:fill="FFE0E0"/>
            <w:tcMar>
              <w:top w:w="60" w:type="dxa"/>
              <w:left w:w="80" w:type="dxa"/>
              <w:bottom w:w="60" w:type="dxa"/>
              <w:right w:w="80" w:type="dxa"/>
            </w:tcMar>
            <w:vAlign w:val="top"/>
          </w:tcPr>
          <w:p w:rsidR="4B7C6627" w:rsidP="4B7C6627" w:rsidRDefault="4B7C6627" w14:paraId="5946F3B9" w14:textId="7D0DF42B">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Omits</w:t>
            </w:r>
          </w:p>
        </w:tc>
      </w:tr>
      <w:tr w:rsidR="4B7C6627" w:rsidTr="4B7C6627" w14:paraId="037D6813">
        <w:trPr>
          <w:trHeight w:val="300"/>
        </w:trPr>
        <w:tc>
          <w:tcPr>
            <w:tcW w:w="600"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2CD666DF" w14:textId="40750DF4">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4F.2</w:t>
            </w:r>
          </w:p>
        </w:tc>
        <w:tc>
          <w:tcPr>
            <w:tcW w:w="2805"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38E5D10A" w14:textId="355DDA9A">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Monitor GAD-7</w:t>
            </w:r>
          </w:p>
        </w:tc>
        <w:tc>
          <w:tcPr>
            <w:tcW w:w="495"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659422C6" w14:textId="1193554C">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0.30</w:t>
            </w:r>
          </w:p>
        </w:tc>
        <w:tc>
          <w:tcPr>
            <w:tcW w:w="1995"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3073D3D7" w14:textId="6E64D488">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States monitor GAD-7</w:t>
            </w:r>
          </w:p>
        </w:tc>
        <w:tc>
          <w:tcPr>
            <w:tcW w:w="1725" w:type="dxa"/>
            <w:tcBorders>
              <w:top w:val="single" w:color="AAAAAA" w:sz="8"/>
              <w:left w:val="single" w:color="AAAAAA" w:sz="8"/>
              <w:bottom w:val="single" w:color="AAAAAA" w:sz="8"/>
              <w:right w:val="single" w:color="AAAAAA" w:sz="8"/>
            </w:tcBorders>
            <w:shd w:val="clear" w:color="auto" w:fill="FFF2CC"/>
            <w:tcMar>
              <w:top w:w="60" w:type="dxa"/>
              <w:left w:w="80" w:type="dxa"/>
              <w:bottom w:w="60" w:type="dxa"/>
              <w:right w:w="80" w:type="dxa"/>
            </w:tcMar>
            <w:vAlign w:val="top"/>
          </w:tcPr>
          <w:p w:rsidR="4B7C6627" w:rsidP="4B7C6627" w:rsidRDefault="4B7C6627" w14:paraId="2B7CF4EB" w14:textId="25440F77">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States monitor anxiety, no tool</w:t>
            </w:r>
          </w:p>
        </w:tc>
        <w:tc>
          <w:tcPr>
            <w:tcW w:w="1725" w:type="dxa"/>
            <w:tcBorders>
              <w:top w:val="single" w:color="AAAAAA" w:sz="8"/>
              <w:left w:val="single" w:color="AAAAAA" w:sz="8"/>
              <w:bottom w:val="single" w:color="AAAAAA" w:sz="8"/>
              <w:right w:val="single" w:color="AAAAAA" w:sz="8"/>
            </w:tcBorders>
            <w:shd w:val="clear" w:color="auto" w:fill="FFE0E0"/>
            <w:tcMar>
              <w:top w:w="60" w:type="dxa"/>
              <w:left w:w="80" w:type="dxa"/>
              <w:bottom w:w="60" w:type="dxa"/>
              <w:right w:w="80" w:type="dxa"/>
            </w:tcMar>
            <w:vAlign w:val="top"/>
          </w:tcPr>
          <w:p w:rsidR="4B7C6627" w:rsidP="4B7C6627" w:rsidRDefault="4B7C6627" w14:paraId="1FA8117C" w14:textId="23423BF3">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Omits</w:t>
            </w:r>
          </w:p>
        </w:tc>
      </w:tr>
      <w:tr w:rsidR="4B7C6627" w:rsidTr="4B7C6627" w14:paraId="0E2AE8F3">
        <w:trPr>
          <w:trHeight w:val="300"/>
        </w:trPr>
        <w:tc>
          <w:tcPr>
            <w:tcW w:w="600"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5592E89D" w14:textId="019401D4">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4F.3</w:t>
            </w:r>
          </w:p>
        </w:tc>
        <w:tc>
          <w:tcPr>
            <w:tcW w:w="280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1CD7D634" w14:textId="71194E5E">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Monitor mood</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65AC07D7" w14:textId="6842252E">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0.25</w:t>
            </w:r>
          </w:p>
        </w:tc>
        <w:tc>
          <w:tcPr>
            <w:tcW w:w="199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24FCEF61" w14:textId="538786F6">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States monitor mood</w:t>
            </w:r>
          </w:p>
        </w:tc>
        <w:tc>
          <w:tcPr>
            <w:tcW w:w="1725" w:type="dxa"/>
            <w:tcBorders>
              <w:top w:val="single" w:color="AAAAAA" w:sz="8"/>
              <w:left w:val="single" w:color="AAAAAA" w:sz="8"/>
              <w:bottom w:val="single" w:color="AAAAAA" w:sz="8"/>
              <w:right w:val="single" w:color="AAAAAA" w:sz="8"/>
            </w:tcBorders>
            <w:shd w:val="clear" w:color="auto" w:fill="FFF2CC"/>
            <w:tcMar>
              <w:top w:w="60" w:type="dxa"/>
              <w:left w:w="80" w:type="dxa"/>
              <w:bottom w:w="60" w:type="dxa"/>
              <w:right w:w="80" w:type="dxa"/>
            </w:tcMar>
            <w:vAlign w:val="top"/>
          </w:tcPr>
          <w:p w:rsidR="4B7C6627" w:rsidP="4B7C6627" w:rsidRDefault="4B7C6627" w14:paraId="221DEAF4" w14:textId="4D908210">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w:t>
            </w:r>
          </w:p>
        </w:tc>
        <w:tc>
          <w:tcPr>
            <w:tcW w:w="1725" w:type="dxa"/>
            <w:tcBorders>
              <w:top w:val="single" w:color="AAAAAA" w:sz="8"/>
              <w:left w:val="single" w:color="AAAAAA" w:sz="8"/>
              <w:bottom w:val="single" w:color="AAAAAA" w:sz="8"/>
              <w:right w:val="single" w:color="AAAAAA" w:sz="8"/>
            </w:tcBorders>
            <w:shd w:val="clear" w:color="auto" w:fill="FFE0E0"/>
            <w:tcMar>
              <w:top w:w="60" w:type="dxa"/>
              <w:left w:w="80" w:type="dxa"/>
              <w:bottom w:w="60" w:type="dxa"/>
              <w:right w:w="80" w:type="dxa"/>
            </w:tcMar>
            <w:vAlign w:val="top"/>
          </w:tcPr>
          <w:p w:rsidR="4B7C6627" w:rsidP="4B7C6627" w:rsidRDefault="4B7C6627" w14:paraId="2A884E53" w14:textId="39F4F1DC">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Omits</w:t>
            </w:r>
          </w:p>
        </w:tc>
      </w:tr>
      <w:tr w:rsidR="4B7C6627" w:rsidTr="4B7C6627" w14:paraId="5D098515">
        <w:trPr>
          <w:trHeight w:val="300"/>
        </w:trPr>
        <w:tc>
          <w:tcPr>
            <w:tcW w:w="600"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20984B7F" w14:textId="7018445C">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4F.4</w:t>
            </w:r>
          </w:p>
        </w:tc>
        <w:tc>
          <w:tcPr>
            <w:tcW w:w="2805"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351F6675" w14:textId="630BDCA4">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Monitor anxiety symptoms</w:t>
            </w:r>
          </w:p>
        </w:tc>
        <w:tc>
          <w:tcPr>
            <w:tcW w:w="495"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58701265" w14:textId="1DD8C3E1">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0.25</w:t>
            </w:r>
          </w:p>
        </w:tc>
        <w:tc>
          <w:tcPr>
            <w:tcW w:w="1995"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5091EEAB" w14:textId="65755254">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States monitor anxiety symptoms</w:t>
            </w:r>
          </w:p>
        </w:tc>
        <w:tc>
          <w:tcPr>
            <w:tcW w:w="1725" w:type="dxa"/>
            <w:tcBorders>
              <w:top w:val="single" w:color="AAAAAA" w:sz="8"/>
              <w:left w:val="single" w:color="AAAAAA" w:sz="8"/>
              <w:bottom w:val="single" w:color="AAAAAA" w:sz="8"/>
              <w:right w:val="single" w:color="AAAAAA" w:sz="8"/>
            </w:tcBorders>
            <w:shd w:val="clear" w:color="auto" w:fill="FFF2CC"/>
            <w:tcMar>
              <w:top w:w="60" w:type="dxa"/>
              <w:left w:w="80" w:type="dxa"/>
              <w:bottom w:w="60" w:type="dxa"/>
              <w:right w:w="80" w:type="dxa"/>
            </w:tcMar>
            <w:vAlign w:val="top"/>
          </w:tcPr>
          <w:p w:rsidR="4B7C6627" w:rsidP="4B7C6627" w:rsidRDefault="4B7C6627" w14:paraId="0D9C82A3" w14:textId="38285732">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w:t>
            </w:r>
          </w:p>
        </w:tc>
        <w:tc>
          <w:tcPr>
            <w:tcW w:w="1725" w:type="dxa"/>
            <w:tcBorders>
              <w:top w:val="single" w:color="AAAAAA" w:sz="8"/>
              <w:left w:val="single" w:color="AAAAAA" w:sz="8"/>
              <w:bottom w:val="single" w:color="AAAAAA" w:sz="8"/>
              <w:right w:val="single" w:color="AAAAAA" w:sz="8"/>
            </w:tcBorders>
            <w:shd w:val="clear" w:color="auto" w:fill="FFE0E0"/>
            <w:tcMar>
              <w:top w:w="60" w:type="dxa"/>
              <w:left w:w="80" w:type="dxa"/>
              <w:bottom w:w="60" w:type="dxa"/>
              <w:right w:w="80" w:type="dxa"/>
            </w:tcMar>
            <w:vAlign w:val="top"/>
          </w:tcPr>
          <w:p w:rsidR="4B7C6627" w:rsidP="4B7C6627" w:rsidRDefault="4B7C6627" w14:paraId="1BA1ECC9" w14:textId="4F0B4DC9">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Omits</w:t>
            </w:r>
          </w:p>
        </w:tc>
      </w:tr>
      <w:tr w:rsidR="4B7C6627" w:rsidTr="4B7C6627" w14:paraId="37446BAD">
        <w:trPr>
          <w:trHeight w:val="300"/>
        </w:trPr>
        <w:tc>
          <w:tcPr>
            <w:tcW w:w="600"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046C88D5" w14:textId="63FF7902">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4F.5</w:t>
            </w:r>
          </w:p>
        </w:tc>
        <w:tc>
          <w:tcPr>
            <w:tcW w:w="280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79E3941C" w14:textId="6928284F">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Monitor medication adherence</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45EEC2F5" w14:textId="5C4055A1">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0.25</w:t>
            </w:r>
          </w:p>
        </w:tc>
        <w:tc>
          <w:tcPr>
            <w:tcW w:w="199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674BA068" w14:textId="54AB7C82">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States monitor adherence</w:t>
            </w:r>
          </w:p>
        </w:tc>
        <w:tc>
          <w:tcPr>
            <w:tcW w:w="1725" w:type="dxa"/>
            <w:tcBorders>
              <w:top w:val="single" w:color="AAAAAA" w:sz="8"/>
              <w:left w:val="single" w:color="AAAAAA" w:sz="8"/>
              <w:bottom w:val="single" w:color="AAAAAA" w:sz="8"/>
              <w:right w:val="single" w:color="AAAAAA" w:sz="8"/>
            </w:tcBorders>
            <w:shd w:val="clear" w:color="auto" w:fill="FFF2CC"/>
            <w:tcMar>
              <w:top w:w="60" w:type="dxa"/>
              <w:left w:w="80" w:type="dxa"/>
              <w:bottom w:w="60" w:type="dxa"/>
              <w:right w:w="80" w:type="dxa"/>
            </w:tcMar>
            <w:vAlign w:val="top"/>
          </w:tcPr>
          <w:p w:rsidR="4B7C6627" w:rsidP="4B7C6627" w:rsidRDefault="4B7C6627" w14:paraId="20EE3F70" w14:textId="554B7170">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w:t>
            </w:r>
          </w:p>
        </w:tc>
        <w:tc>
          <w:tcPr>
            <w:tcW w:w="1725" w:type="dxa"/>
            <w:tcBorders>
              <w:top w:val="single" w:color="AAAAAA" w:sz="8"/>
              <w:left w:val="single" w:color="AAAAAA" w:sz="8"/>
              <w:bottom w:val="single" w:color="AAAAAA" w:sz="8"/>
              <w:right w:val="single" w:color="AAAAAA" w:sz="8"/>
            </w:tcBorders>
            <w:shd w:val="clear" w:color="auto" w:fill="FFE0E0"/>
            <w:tcMar>
              <w:top w:w="60" w:type="dxa"/>
              <w:left w:w="80" w:type="dxa"/>
              <w:bottom w:w="60" w:type="dxa"/>
              <w:right w:w="80" w:type="dxa"/>
            </w:tcMar>
            <w:vAlign w:val="top"/>
          </w:tcPr>
          <w:p w:rsidR="4B7C6627" w:rsidP="4B7C6627" w:rsidRDefault="4B7C6627" w14:paraId="6178BE3A" w14:textId="5C69AEC5">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Omits</w:t>
            </w:r>
          </w:p>
        </w:tc>
      </w:tr>
      <w:tr w:rsidR="4B7C6627" w:rsidTr="4B7C6627" w14:paraId="254A1EA7">
        <w:trPr>
          <w:trHeight w:val="300"/>
        </w:trPr>
        <w:tc>
          <w:tcPr>
            <w:tcW w:w="600"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35609FA5" w14:textId="2EFEA316">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4F.6</w:t>
            </w:r>
          </w:p>
        </w:tc>
        <w:tc>
          <w:tcPr>
            <w:tcW w:w="2805"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780076B9" w14:textId="22FFEDD5">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Monitor medication adverse effects</w:t>
            </w:r>
          </w:p>
        </w:tc>
        <w:tc>
          <w:tcPr>
            <w:tcW w:w="495"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1C909983" w14:textId="3A8FA32B">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0.25</w:t>
            </w:r>
          </w:p>
        </w:tc>
        <w:tc>
          <w:tcPr>
            <w:tcW w:w="1995"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759A710E" w14:textId="7F58A933">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States monitor adverse effects</w:t>
            </w:r>
          </w:p>
        </w:tc>
        <w:tc>
          <w:tcPr>
            <w:tcW w:w="1725" w:type="dxa"/>
            <w:tcBorders>
              <w:top w:val="single" w:color="AAAAAA" w:sz="8"/>
              <w:left w:val="single" w:color="AAAAAA" w:sz="8"/>
              <w:bottom w:val="single" w:color="AAAAAA" w:sz="8"/>
              <w:right w:val="single" w:color="AAAAAA" w:sz="8"/>
            </w:tcBorders>
            <w:shd w:val="clear" w:color="auto" w:fill="FFF2CC"/>
            <w:tcMar>
              <w:top w:w="60" w:type="dxa"/>
              <w:left w:w="80" w:type="dxa"/>
              <w:bottom w:w="60" w:type="dxa"/>
              <w:right w:w="80" w:type="dxa"/>
            </w:tcMar>
            <w:vAlign w:val="top"/>
          </w:tcPr>
          <w:p w:rsidR="4B7C6627" w:rsidP="4B7C6627" w:rsidRDefault="4B7C6627" w14:paraId="6213D9C9" w14:textId="50B8F6A2">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w:t>
            </w:r>
          </w:p>
        </w:tc>
        <w:tc>
          <w:tcPr>
            <w:tcW w:w="1725" w:type="dxa"/>
            <w:tcBorders>
              <w:top w:val="single" w:color="AAAAAA" w:sz="8"/>
              <w:left w:val="single" w:color="AAAAAA" w:sz="8"/>
              <w:bottom w:val="single" w:color="AAAAAA" w:sz="8"/>
              <w:right w:val="single" w:color="AAAAAA" w:sz="8"/>
            </w:tcBorders>
            <w:shd w:val="clear" w:color="auto" w:fill="FFE0E0"/>
            <w:tcMar>
              <w:top w:w="60" w:type="dxa"/>
              <w:left w:w="80" w:type="dxa"/>
              <w:bottom w:w="60" w:type="dxa"/>
              <w:right w:w="80" w:type="dxa"/>
            </w:tcMar>
            <w:vAlign w:val="top"/>
          </w:tcPr>
          <w:p w:rsidR="4B7C6627" w:rsidP="4B7C6627" w:rsidRDefault="4B7C6627" w14:paraId="58153E63" w14:textId="6636FEED">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Omits</w:t>
            </w:r>
          </w:p>
        </w:tc>
      </w:tr>
      <w:tr w:rsidR="4B7C6627" w:rsidTr="4B7C6627" w14:paraId="4A40F6BD">
        <w:trPr>
          <w:trHeight w:val="300"/>
        </w:trPr>
        <w:tc>
          <w:tcPr>
            <w:tcW w:w="600"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4EBB6804" w14:textId="3BC850D3">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4F.7</w:t>
            </w:r>
          </w:p>
        </w:tc>
        <w:tc>
          <w:tcPr>
            <w:tcW w:w="280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45E64796" w14:textId="5BD19BFE">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Monitor CBT participation</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5396D66E" w14:textId="71BA391A">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0.30</w:t>
            </w:r>
          </w:p>
        </w:tc>
        <w:tc>
          <w:tcPr>
            <w:tcW w:w="199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3B096C30" w14:textId="60F61302">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States monitor CBT participation</w:t>
            </w:r>
          </w:p>
        </w:tc>
        <w:tc>
          <w:tcPr>
            <w:tcW w:w="1725" w:type="dxa"/>
            <w:tcBorders>
              <w:top w:val="single" w:color="AAAAAA" w:sz="8"/>
              <w:left w:val="single" w:color="AAAAAA" w:sz="8"/>
              <w:bottom w:val="single" w:color="AAAAAA" w:sz="8"/>
              <w:right w:val="single" w:color="AAAAAA" w:sz="8"/>
            </w:tcBorders>
            <w:shd w:val="clear" w:color="auto" w:fill="FFF2CC"/>
            <w:tcMar>
              <w:top w:w="60" w:type="dxa"/>
              <w:left w:w="80" w:type="dxa"/>
              <w:bottom w:w="60" w:type="dxa"/>
              <w:right w:w="80" w:type="dxa"/>
            </w:tcMar>
            <w:vAlign w:val="top"/>
          </w:tcPr>
          <w:p w:rsidR="4B7C6627" w:rsidP="4B7C6627" w:rsidRDefault="4B7C6627" w14:paraId="7E026DD4" w14:textId="218E0FC6">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w:t>
            </w:r>
          </w:p>
        </w:tc>
        <w:tc>
          <w:tcPr>
            <w:tcW w:w="1725" w:type="dxa"/>
            <w:tcBorders>
              <w:top w:val="single" w:color="AAAAAA" w:sz="8"/>
              <w:left w:val="single" w:color="AAAAAA" w:sz="8"/>
              <w:bottom w:val="single" w:color="AAAAAA" w:sz="8"/>
              <w:right w:val="single" w:color="AAAAAA" w:sz="8"/>
            </w:tcBorders>
            <w:shd w:val="clear" w:color="auto" w:fill="FFE0E0"/>
            <w:tcMar>
              <w:top w:w="60" w:type="dxa"/>
              <w:left w:w="80" w:type="dxa"/>
              <w:bottom w:w="60" w:type="dxa"/>
              <w:right w:w="80" w:type="dxa"/>
            </w:tcMar>
            <w:vAlign w:val="top"/>
          </w:tcPr>
          <w:p w:rsidR="4B7C6627" w:rsidP="4B7C6627" w:rsidRDefault="4B7C6627" w14:paraId="46AF9406" w14:textId="06D053F2">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Omits</w:t>
            </w:r>
          </w:p>
        </w:tc>
      </w:tr>
      <w:tr w:rsidR="4B7C6627" w:rsidTr="4B7C6627" w14:paraId="38F21088">
        <w:trPr>
          <w:trHeight w:val="300"/>
        </w:trPr>
        <w:tc>
          <w:tcPr>
            <w:tcW w:w="600"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0EB6083A" w14:textId="570B2CBF">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4F.8</w:t>
            </w:r>
          </w:p>
        </w:tc>
        <w:tc>
          <w:tcPr>
            <w:tcW w:w="2805"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149A0FCE" w14:textId="25AAD608">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Monitor tobacco use</w:t>
            </w:r>
          </w:p>
        </w:tc>
        <w:tc>
          <w:tcPr>
            <w:tcW w:w="495"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6A179580" w14:textId="0BCCF7FF">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0.30</w:t>
            </w:r>
          </w:p>
        </w:tc>
        <w:tc>
          <w:tcPr>
            <w:tcW w:w="1995"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5129B168" w14:textId="272C8D43">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States monitor tobacco use</w:t>
            </w:r>
          </w:p>
        </w:tc>
        <w:tc>
          <w:tcPr>
            <w:tcW w:w="1725" w:type="dxa"/>
            <w:tcBorders>
              <w:top w:val="single" w:color="AAAAAA" w:sz="8"/>
              <w:left w:val="single" w:color="AAAAAA" w:sz="8"/>
              <w:bottom w:val="single" w:color="AAAAAA" w:sz="8"/>
              <w:right w:val="single" w:color="AAAAAA" w:sz="8"/>
            </w:tcBorders>
            <w:shd w:val="clear" w:color="auto" w:fill="FFF2CC"/>
            <w:tcMar>
              <w:top w:w="60" w:type="dxa"/>
              <w:left w:w="80" w:type="dxa"/>
              <w:bottom w:w="60" w:type="dxa"/>
              <w:right w:w="80" w:type="dxa"/>
            </w:tcMar>
            <w:vAlign w:val="top"/>
          </w:tcPr>
          <w:p w:rsidR="4B7C6627" w:rsidP="4B7C6627" w:rsidRDefault="4B7C6627" w14:paraId="10B5537B" w14:textId="4FFECB03">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w:t>
            </w:r>
          </w:p>
        </w:tc>
        <w:tc>
          <w:tcPr>
            <w:tcW w:w="1725" w:type="dxa"/>
            <w:tcBorders>
              <w:top w:val="single" w:color="AAAAAA" w:sz="8"/>
              <w:left w:val="single" w:color="AAAAAA" w:sz="8"/>
              <w:bottom w:val="single" w:color="AAAAAA" w:sz="8"/>
              <w:right w:val="single" w:color="AAAAAA" w:sz="8"/>
            </w:tcBorders>
            <w:shd w:val="clear" w:color="auto" w:fill="FFE0E0"/>
            <w:tcMar>
              <w:top w:w="60" w:type="dxa"/>
              <w:left w:w="80" w:type="dxa"/>
              <w:bottom w:w="60" w:type="dxa"/>
              <w:right w:w="80" w:type="dxa"/>
            </w:tcMar>
            <w:vAlign w:val="top"/>
          </w:tcPr>
          <w:p w:rsidR="4B7C6627" w:rsidP="4B7C6627" w:rsidRDefault="4B7C6627" w14:paraId="308E9431" w14:textId="2541B7C5">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Omits</w:t>
            </w:r>
          </w:p>
        </w:tc>
      </w:tr>
      <w:tr w:rsidR="4B7C6627" w:rsidTr="4B7C6627" w14:paraId="28D95D44">
        <w:trPr>
          <w:trHeight w:val="300"/>
        </w:trPr>
        <w:tc>
          <w:tcPr>
            <w:tcW w:w="600"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475CF2BD" w14:textId="330DDB14">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4F.9</w:t>
            </w:r>
          </w:p>
        </w:tc>
        <w:tc>
          <w:tcPr>
            <w:tcW w:w="280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43C25ACD" w14:textId="07F8D178">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Monitor functional status</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64A4F82A" w14:textId="55D6E54E">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0.30</w:t>
            </w:r>
          </w:p>
        </w:tc>
        <w:tc>
          <w:tcPr>
            <w:tcW w:w="199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1E00769E" w14:textId="0F68956D">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States monitor functional status</w:t>
            </w:r>
          </w:p>
        </w:tc>
        <w:tc>
          <w:tcPr>
            <w:tcW w:w="1725" w:type="dxa"/>
            <w:tcBorders>
              <w:top w:val="single" w:color="AAAAAA" w:sz="8"/>
              <w:left w:val="single" w:color="AAAAAA" w:sz="8"/>
              <w:bottom w:val="single" w:color="AAAAAA" w:sz="8"/>
              <w:right w:val="single" w:color="AAAAAA" w:sz="8"/>
            </w:tcBorders>
            <w:shd w:val="clear" w:color="auto" w:fill="FFF2CC"/>
            <w:tcMar>
              <w:top w:w="60" w:type="dxa"/>
              <w:left w:w="80" w:type="dxa"/>
              <w:bottom w:w="60" w:type="dxa"/>
              <w:right w:w="80" w:type="dxa"/>
            </w:tcMar>
            <w:vAlign w:val="top"/>
          </w:tcPr>
          <w:p w:rsidR="4B7C6627" w:rsidP="4B7C6627" w:rsidRDefault="4B7C6627" w14:paraId="30E1B437" w14:textId="186C640D">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w:t>
            </w:r>
          </w:p>
        </w:tc>
        <w:tc>
          <w:tcPr>
            <w:tcW w:w="1725" w:type="dxa"/>
            <w:tcBorders>
              <w:top w:val="single" w:color="AAAAAA" w:sz="8"/>
              <w:left w:val="single" w:color="AAAAAA" w:sz="8"/>
              <w:bottom w:val="single" w:color="AAAAAA" w:sz="8"/>
              <w:right w:val="single" w:color="AAAAAA" w:sz="8"/>
            </w:tcBorders>
            <w:shd w:val="clear" w:color="auto" w:fill="FFE0E0"/>
            <w:tcMar>
              <w:top w:w="60" w:type="dxa"/>
              <w:left w:w="80" w:type="dxa"/>
              <w:bottom w:w="60" w:type="dxa"/>
              <w:right w:w="80" w:type="dxa"/>
            </w:tcMar>
            <w:vAlign w:val="top"/>
          </w:tcPr>
          <w:p w:rsidR="4B7C6627" w:rsidP="4B7C6627" w:rsidRDefault="4B7C6627" w14:paraId="113198C2" w14:textId="0A397A03">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Omits</w:t>
            </w:r>
          </w:p>
        </w:tc>
      </w:tr>
      <w:tr w:rsidR="4B7C6627" w:rsidTr="4B7C6627" w14:paraId="7C47E353">
        <w:trPr>
          <w:trHeight w:val="300"/>
        </w:trPr>
        <w:tc>
          <w:tcPr>
            <w:tcW w:w="600"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66BDC618" w14:textId="6914E025">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4F.10</w:t>
            </w:r>
          </w:p>
        </w:tc>
        <w:tc>
          <w:tcPr>
            <w:tcW w:w="2805"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2D5A2947" w14:textId="3E5A6B9E">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Monitor signs of relapse</w:t>
            </w:r>
          </w:p>
        </w:tc>
        <w:tc>
          <w:tcPr>
            <w:tcW w:w="495"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149BADB1" w14:textId="505FE3F7">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0.35</w:t>
            </w:r>
          </w:p>
        </w:tc>
        <w:tc>
          <w:tcPr>
            <w:tcW w:w="1995"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0CCC4EFD" w14:textId="1513C249">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States monitor signs of relapse</w:t>
            </w:r>
          </w:p>
        </w:tc>
        <w:tc>
          <w:tcPr>
            <w:tcW w:w="1725" w:type="dxa"/>
            <w:tcBorders>
              <w:top w:val="single" w:color="AAAAAA" w:sz="8"/>
              <w:left w:val="single" w:color="AAAAAA" w:sz="8"/>
              <w:bottom w:val="single" w:color="AAAAAA" w:sz="8"/>
              <w:right w:val="single" w:color="AAAAAA" w:sz="8"/>
            </w:tcBorders>
            <w:shd w:val="clear" w:color="auto" w:fill="FFF2CC"/>
            <w:tcMar>
              <w:top w:w="60" w:type="dxa"/>
              <w:left w:w="80" w:type="dxa"/>
              <w:bottom w:w="60" w:type="dxa"/>
              <w:right w:w="80" w:type="dxa"/>
            </w:tcMar>
            <w:vAlign w:val="top"/>
          </w:tcPr>
          <w:p w:rsidR="4B7C6627" w:rsidP="4B7C6627" w:rsidRDefault="4B7C6627" w14:paraId="4224E06A" w14:textId="0A5E42ED">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w:t>
            </w:r>
          </w:p>
        </w:tc>
        <w:tc>
          <w:tcPr>
            <w:tcW w:w="1725" w:type="dxa"/>
            <w:tcBorders>
              <w:top w:val="single" w:color="AAAAAA" w:sz="8"/>
              <w:left w:val="single" w:color="AAAAAA" w:sz="8"/>
              <w:bottom w:val="single" w:color="AAAAAA" w:sz="8"/>
              <w:right w:val="single" w:color="AAAAAA" w:sz="8"/>
            </w:tcBorders>
            <w:shd w:val="clear" w:color="auto" w:fill="FFE0E0"/>
            <w:tcMar>
              <w:top w:w="60" w:type="dxa"/>
              <w:left w:w="80" w:type="dxa"/>
              <w:bottom w:w="60" w:type="dxa"/>
              <w:right w:w="80" w:type="dxa"/>
            </w:tcMar>
            <w:vAlign w:val="top"/>
          </w:tcPr>
          <w:p w:rsidR="4B7C6627" w:rsidP="4B7C6627" w:rsidRDefault="4B7C6627" w14:paraId="4F6B4D1A" w14:textId="4396F434">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Omits</w:t>
            </w:r>
          </w:p>
        </w:tc>
      </w:tr>
      <w:tr w:rsidR="4B7C6627" w:rsidTr="4B7C6627" w14:paraId="1C66426E">
        <w:trPr>
          <w:trHeight w:val="300"/>
        </w:trPr>
        <w:tc>
          <w:tcPr>
            <w:tcW w:w="600"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0F1EB429" w14:textId="33FF39A8">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4F.11</w:t>
            </w:r>
          </w:p>
        </w:tc>
        <w:tc>
          <w:tcPr>
            <w:tcW w:w="280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169A1ED8" w14:textId="24955123">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Monitoring plan includes both validated behavioral scales and functional outcomes</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5F4BCA69" w14:textId="01D1F95E">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0.30</w:t>
            </w:r>
          </w:p>
        </w:tc>
        <w:tc>
          <w:tcPr>
            <w:tcW w:w="199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5F019551" w14:textId="1E1CDFAB">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Names both behavioral scales and functional outcomes</w:t>
            </w:r>
          </w:p>
        </w:tc>
        <w:tc>
          <w:tcPr>
            <w:tcW w:w="1725" w:type="dxa"/>
            <w:tcBorders>
              <w:top w:val="single" w:color="AAAAAA" w:sz="8"/>
              <w:left w:val="single" w:color="AAAAAA" w:sz="8"/>
              <w:bottom w:val="single" w:color="AAAAAA" w:sz="8"/>
              <w:right w:val="single" w:color="AAAAAA" w:sz="8"/>
            </w:tcBorders>
            <w:shd w:val="clear" w:color="auto" w:fill="FFF2CC"/>
            <w:tcMar>
              <w:top w:w="60" w:type="dxa"/>
              <w:left w:w="80" w:type="dxa"/>
              <w:bottom w:w="60" w:type="dxa"/>
              <w:right w:w="80" w:type="dxa"/>
            </w:tcMar>
            <w:vAlign w:val="top"/>
          </w:tcPr>
          <w:p w:rsidR="4B7C6627" w:rsidP="4B7C6627" w:rsidRDefault="4B7C6627" w14:paraId="6F2CF726" w14:textId="79F9544F">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One category only</w:t>
            </w:r>
          </w:p>
        </w:tc>
        <w:tc>
          <w:tcPr>
            <w:tcW w:w="1725" w:type="dxa"/>
            <w:tcBorders>
              <w:top w:val="single" w:color="AAAAAA" w:sz="8"/>
              <w:left w:val="single" w:color="AAAAAA" w:sz="8"/>
              <w:bottom w:val="single" w:color="AAAAAA" w:sz="8"/>
              <w:right w:val="single" w:color="AAAAAA" w:sz="8"/>
            </w:tcBorders>
            <w:shd w:val="clear" w:color="auto" w:fill="FFE0E0"/>
            <w:tcMar>
              <w:top w:w="60" w:type="dxa"/>
              <w:left w:w="80" w:type="dxa"/>
              <w:bottom w:w="60" w:type="dxa"/>
              <w:right w:w="80" w:type="dxa"/>
            </w:tcMar>
            <w:vAlign w:val="top"/>
          </w:tcPr>
          <w:p w:rsidR="4B7C6627" w:rsidP="4B7C6627" w:rsidRDefault="4B7C6627" w14:paraId="7F14EBF0" w14:textId="39B66DBA">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Neither named</w:t>
            </w:r>
          </w:p>
        </w:tc>
      </w:tr>
      <w:tr w:rsidR="4B7C6627" w:rsidTr="4B7C6627" w14:paraId="4DBB1895">
        <w:trPr>
          <w:trHeight w:val="300"/>
        </w:trPr>
        <w:tc>
          <w:tcPr>
            <w:tcW w:w="600"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65F292E7" w14:textId="2E3DF339">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4F.12</w:t>
            </w:r>
          </w:p>
        </w:tc>
        <w:tc>
          <w:tcPr>
            <w:tcW w:w="2805"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2AC9E2BE" w14:textId="71C41D56">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Ten or more monitoring parameters documented</w:t>
            </w:r>
          </w:p>
        </w:tc>
        <w:tc>
          <w:tcPr>
            <w:tcW w:w="495"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71824E1E" w14:textId="43E7127C">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0.35</w:t>
            </w:r>
          </w:p>
        </w:tc>
        <w:tc>
          <w:tcPr>
            <w:tcW w:w="1995"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67F73FB5" w14:textId="36D2EDF2">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Ten or more parameters documented</w:t>
            </w:r>
          </w:p>
        </w:tc>
        <w:tc>
          <w:tcPr>
            <w:tcW w:w="1725" w:type="dxa"/>
            <w:tcBorders>
              <w:top w:val="single" w:color="AAAAAA" w:sz="8"/>
              <w:left w:val="single" w:color="AAAAAA" w:sz="8"/>
              <w:bottom w:val="single" w:color="AAAAAA" w:sz="8"/>
              <w:right w:val="single" w:color="AAAAAA" w:sz="8"/>
            </w:tcBorders>
            <w:shd w:val="clear" w:color="auto" w:fill="FFF2CC"/>
            <w:tcMar>
              <w:top w:w="60" w:type="dxa"/>
              <w:left w:w="80" w:type="dxa"/>
              <w:bottom w:w="60" w:type="dxa"/>
              <w:right w:w="80" w:type="dxa"/>
            </w:tcMar>
            <w:vAlign w:val="top"/>
          </w:tcPr>
          <w:p w:rsidR="4B7C6627" w:rsidP="4B7C6627" w:rsidRDefault="4B7C6627" w14:paraId="7179F13E" w14:textId="026FE9D0">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Six to nine documented</w:t>
            </w:r>
          </w:p>
        </w:tc>
        <w:tc>
          <w:tcPr>
            <w:tcW w:w="1725" w:type="dxa"/>
            <w:tcBorders>
              <w:top w:val="single" w:color="AAAAAA" w:sz="8"/>
              <w:left w:val="single" w:color="AAAAAA" w:sz="8"/>
              <w:bottom w:val="single" w:color="AAAAAA" w:sz="8"/>
              <w:right w:val="single" w:color="AAAAAA" w:sz="8"/>
            </w:tcBorders>
            <w:shd w:val="clear" w:color="auto" w:fill="FFE0E0"/>
            <w:tcMar>
              <w:top w:w="60" w:type="dxa"/>
              <w:left w:w="80" w:type="dxa"/>
              <w:bottom w:w="60" w:type="dxa"/>
              <w:right w:w="80" w:type="dxa"/>
            </w:tcMar>
            <w:vAlign w:val="top"/>
          </w:tcPr>
          <w:p w:rsidR="4B7C6627" w:rsidP="4B7C6627" w:rsidRDefault="4B7C6627" w14:paraId="24C29AC9" w14:textId="4C625C73">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Fewer than six</w:t>
            </w:r>
          </w:p>
        </w:tc>
      </w:tr>
    </w:tbl>
    <w:p w:rsidR="594D8A98" w:rsidP="4B7C6627" w:rsidRDefault="594D8A98" w14:paraId="6ED66012" w14:textId="523D5E02">
      <w:pPr>
        <w:bidi w:val="0"/>
        <w:spacing w:before="60" w:beforeAutospacing="off" w:after="120" w:afterAutospacing="off"/>
      </w:pPr>
      <w:r w:rsidRPr="4B7C6627" w:rsidR="594D8A98">
        <w:rPr>
          <w:rFonts w:ascii="Arial" w:hAnsi="Arial" w:eastAsia="Arial" w:cs="Arial"/>
          <w:i w:val="1"/>
          <w:iCs w:val="1"/>
          <w:noProof w:val="0"/>
          <w:color w:val="2E7D32"/>
          <w:sz w:val="16"/>
          <w:szCs w:val="16"/>
          <w:lang w:val="en-US"/>
        </w:rPr>
        <w:t>✓ 4F sum check: 0.30 + 0.30 + 0.25 + 0.25 + 0.25 + 0.25 + 0.30 + 0.30 + 0.30 + 0.35 + 0.30 + 0.35 = 3.50</w:t>
      </w:r>
    </w:p>
    <w:p w:rsidR="594D8A98" w:rsidP="4B7C6627" w:rsidRDefault="594D8A98" w14:paraId="06B9904D" w14:textId="4A8E6342">
      <w:pPr>
        <w:bidi w:val="0"/>
        <w:spacing w:before="160" w:beforeAutospacing="off" w:after="80" w:afterAutospacing="off"/>
      </w:pPr>
      <w:r w:rsidRPr="4B7C6627" w:rsidR="594D8A98">
        <w:rPr>
          <w:rFonts w:ascii="Arial" w:hAnsi="Arial" w:eastAsia="Arial" w:cs="Arial"/>
          <w:b w:val="1"/>
          <w:bCs w:val="1"/>
          <w:noProof w:val="0"/>
          <w:color w:val="2E75B6"/>
          <w:sz w:val="20"/>
          <w:szCs w:val="20"/>
          <w:lang w:val="en-US"/>
        </w:rPr>
        <w:t>4G. FOLLOW-UP AND NEXT-VISIT AGENDA (3.0 points) — 14 inputs, sum = 3.0</w:t>
      </w:r>
    </w:p>
    <w:tbl>
      <w:tblPr>
        <w:tblStyle w:val="TableNormal"/>
        <w:bidiVisual w:val="0"/>
        <w:tblW w:w="0" w:type="auto"/>
        <w:tblLook w:val="06A0" w:firstRow="1" w:lastRow="0" w:firstColumn="1" w:lastColumn="0" w:noHBand="1" w:noVBand="1"/>
      </w:tblPr>
      <w:tblGrid>
        <w:gridCol w:w="600"/>
        <w:gridCol w:w="2805"/>
        <w:gridCol w:w="495"/>
        <w:gridCol w:w="1995"/>
        <w:gridCol w:w="1725"/>
        <w:gridCol w:w="1725"/>
      </w:tblGrid>
      <w:tr w:rsidR="4B7C6627" w:rsidTr="4B7C6627" w14:paraId="621A5825">
        <w:trPr>
          <w:trHeight w:val="300"/>
        </w:trPr>
        <w:tc>
          <w:tcPr>
            <w:tcW w:w="600" w:type="dxa"/>
            <w:tcBorders>
              <w:top w:val="single" w:color="AAAAAA" w:sz="8"/>
              <w:left w:val="single" w:color="AAAAAA" w:sz="8"/>
              <w:bottom w:val="single" w:color="AAAAAA" w:sz="8"/>
              <w:right w:val="single" w:color="AAAAAA" w:sz="8"/>
            </w:tcBorders>
            <w:shd w:val="clear" w:color="auto" w:fill="1F3864"/>
            <w:tcMar>
              <w:top w:w="80" w:type="dxa"/>
              <w:left w:w="80" w:type="dxa"/>
              <w:bottom w:w="80" w:type="dxa"/>
              <w:right w:w="80" w:type="dxa"/>
            </w:tcMar>
            <w:vAlign w:val="top"/>
          </w:tcPr>
          <w:p w:rsidR="4B7C6627" w:rsidP="4B7C6627" w:rsidRDefault="4B7C6627" w14:paraId="724B4D95" w14:textId="142A3007">
            <w:pPr>
              <w:bidi w:val="0"/>
              <w:spacing w:before="0" w:beforeAutospacing="off" w:after="0" w:afterAutospacing="off"/>
            </w:pPr>
            <w:r w:rsidRPr="4B7C6627" w:rsidR="4B7C6627">
              <w:rPr>
                <w:rFonts w:ascii="Arial" w:hAnsi="Arial" w:eastAsia="Arial" w:cs="Arial"/>
                <w:b w:val="1"/>
                <w:bCs w:val="1"/>
                <w:color w:val="FFFFFF" w:themeColor="background1" w:themeTint="FF" w:themeShade="FF"/>
                <w:sz w:val="18"/>
                <w:szCs w:val="18"/>
              </w:rPr>
              <w:t>#</w:t>
            </w:r>
          </w:p>
        </w:tc>
        <w:tc>
          <w:tcPr>
            <w:tcW w:w="2805" w:type="dxa"/>
            <w:tcBorders>
              <w:top w:val="single" w:color="AAAAAA" w:sz="8"/>
              <w:left w:val="single" w:color="AAAAAA" w:sz="8"/>
              <w:bottom w:val="single" w:color="AAAAAA" w:sz="8"/>
              <w:right w:val="single" w:color="AAAAAA" w:sz="8"/>
            </w:tcBorders>
            <w:shd w:val="clear" w:color="auto" w:fill="1F3864"/>
            <w:tcMar>
              <w:top w:w="80" w:type="dxa"/>
              <w:left w:w="80" w:type="dxa"/>
              <w:bottom w:w="80" w:type="dxa"/>
              <w:right w:w="80" w:type="dxa"/>
            </w:tcMar>
            <w:vAlign w:val="top"/>
          </w:tcPr>
          <w:p w:rsidR="4B7C6627" w:rsidP="4B7C6627" w:rsidRDefault="4B7C6627" w14:paraId="00ABC8BC" w14:textId="4A3BD22C">
            <w:pPr>
              <w:bidi w:val="0"/>
              <w:spacing w:before="0" w:beforeAutospacing="off" w:after="0" w:afterAutospacing="off"/>
            </w:pPr>
            <w:r w:rsidRPr="4B7C6627" w:rsidR="4B7C6627">
              <w:rPr>
                <w:rFonts w:ascii="Arial" w:hAnsi="Arial" w:eastAsia="Arial" w:cs="Arial"/>
                <w:b w:val="1"/>
                <w:bCs w:val="1"/>
                <w:color w:val="FFFFFF" w:themeColor="background1" w:themeTint="FF" w:themeShade="FF"/>
                <w:sz w:val="18"/>
                <w:szCs w:val="18"/>
              </w:rPr>
              <w:t>Discrete Input</w:t>
            </w:r>
          </w:p>
        </w:tc>
        <w:tc>
          <w:tcPr>
            <w:tcW w:w="495" w:type="dxa"/>
            <w:tcBorders>
              <w:top w:val="single" w:color="AAAAAA" w:sz="8"/>
              <w:left w:val="single" w:color="AAAAAA" w:sz="8"/>
              <w:bottom w:val="single" w:color="AAAAAA" w:sz="8"/>
              <w:right w:val="single" w:color="AAAAAA" w:sz="8"/>
            </w:tcBorders>
            <w:shd w:val="clear" w:color="auto" w:fill="1F3864"/>
            <w:tcMar>
              <w:top w:w="80" w:type="dxa"/>
              <w:left w:w="80" w:type="dxa"/>
              <w:bottom w:w="80" w:type="dxa"/>
              <w:right w:w="80" w:type="dxa"/>
            </w:tcMar>
            <w:vAlign w:val="top"/>
          </w:tcPr>
          <w:p w:rsidR="4B7C6627" w:rsidP="4B7C6627" w:rsidRDefault="4B7C6627" w14:paraId="0614EC17" w14:textId="57C6EBAB">
            <w:pPr>
              <w:bidi w:val="0"/>
              <w:spacing w:before="0" w:beforeAutospacing="off" w:after="0" w:afterAutospacing="off"/>
              <w:jc w:val="center"/>
            </w:pPr>
            <w:r w:rsidRPr="4B7C6627" w:rsidR="4B7C6627">
              <w:rPr>
                <w:rFonts w:ascii="Arial" w:hAnsi="Arial" w:eastAsia="Arial" w:cs="Arial"/>
                <w:b w:val="1"/>
                <w:bCs w:val="1"/>
                <w:color w:val="FFFFFF" w:themeColor="background1" w:themeTint="FF" w:themeShade="FF"/>
                <w:sz w:val="18"/>
                <w:szCs w:val="18"/>
              </w:rPr>
              <w:t>Pts</w:t>
            </w:r>
          </w:p>
        </w:tc>
        <w:tc>
          <w:tcPr>
            <w:tcW w:w="1995" w:type="dxa"/>
            <w:tcBorders>
              <w:top w:val="single" w:color="AAAAAA" w:sz="8"/>
              <w:left w:val="single" w:color="AAAAAA" w:sz="8"/>
              <w:bottom w:val="single" w:color="AAAAAA" w:sz="8"/>
              <w:right w:val="single" w:color="AAAAAA" w:sz="8"/>
            </w:tcBorders>
            <w:shd w:val="clear" w:color="auto" w:fill="1F3864"/>
            <w:tcMar>
              <w:top w:w="80" w:type="dxa"/>
              <w:left w:w="80" w:type="dxa"/>
              <w:bottom w:w="80" w:type="dxa"/>
              <w:right w:w="80" w:type="dxa"/>
            </w:tcMar>
            <w:vAlign w:val="top"/>
          </w:tcPr>
          <w:p w:rsidR="4B7C6627" w:rsidP="4B7C6627" w:rsidRDefault="4B7C6627" w14:paraId="758482DA" w14:textId="28465EAE">
            <w:pPr>
              <w:bidi w:val="0"/>
              <w:spacing w:before="0" w:beforeAutospacing="off" w:after="0" w:afterAutospacing="off"/>
              <w:jc w:val="center"/>
            </w:pPr>
            <w:r w:rsidRPr="4B7C6627" w:rsidR="4B7C6627">
              <w:rPr>
                <w:rFonts w:ascii="Arial" w:hAnsi="Arial" w:eastAsia="Arial" w:cs="Arial"/>
                <w:b w:val="1"/>
                <w:bCs w:val="1"/>
                <w:color w:val="FFFFFF" w:themeColor="background1" w:themeTint="FF" w:themeShade="FF"/>
                <w:sz w:val="18"/>
                <w:szCs w:val="18"/>
              </w:rPr>
              <w:t>Full Credit</w:t>
            </w:r>
          </w:p>
        </w:tc>
        <w:tc>
          <w:tcPr>
            <w:tcW w:w="1725" w:type="dxa"/>
            <w:tcBorders>
              <w:top w:val="single" w:color="AAAAAA" w:sz="8"/>
              <w:left w:val="single" w:color="AAAAAA" w:sz="8"/>
              <w:bottom w:val="single" w:color="AAAAAA" w:sz="8"/>
              <w:right w:val="single" w:color="AAAAAA" w:sz="8"/>
            </w:tcBorders>
            <w:shd w:val="clear" w:color="auto" w:fill="1F3864"/>
            <w:tcMar>
              <w:top w:w="80" w:type="dxa"/>
              <w:left w:w="80" w:type="dxa"/>
              <w:bottom w:w="80" w:type="dxa"/>
              <w:right w:w="80" w:type="dxa"/>
            </w:tcMar>
            <w:vAlign w:val="top"/>
          </w:tcPr>
          <w:p w:rsidR="4B7C6627" w:rsidP="4B7C6627" w:rsidRDefault="4B7C6627" w14:paraId="7C9E1EBC" w14:textId="70D40E19">
            <w:pPr>
              <w:bidi w:val="0"/>
              <w:spacing w:before="0" w:beforeAutospacing="off" w:after="0" w:afterAutospacing="off"/>
              <w:jc w:val="center"/>
            </w:pPr>
            <w:r w:rsidRPr="4B7C6627" w:rsidR="4B7C6627">
              <w:rPr>
                <w:rFonts w:ascii="Arial" w:hAnsi="Arial" w:eastAsia="Arial" w:cs="Arial"/>
                <w:b w:val="1"/>
                <w:bCs w:val="1"/>
                <w:color w:val="FFFFFF" w:themeColor="background1" w:themeTint="FF" w:themeShade="FF"/>
                <w:sz w:val="18"/>
                <w:szCs w:val="18"/>
              </w:rPr>
              <w:t>Half Credit</w:t>
            </w:r>
          </w:p>
        </w:tc>
        <w:tc>
          <w:tcPr>
            <w:tcW w:w="1725" w:type="dxa"/>
            <w:tcBorders>
              <w:top w:val="single" w:color="AAAAAA" w:sz="8"/>
              <w:left w:val="single" w:color="AAAAAA" w:sz="8"/>
              <w:bottom w:val="single" w:color="AAAAAA" w:sz="8"/>
              <w:right w:val="single" w:color="AAAAAA" w:sz="8"/>
            </w:tcBorders>
            <w:shd w:val="clear" w:color="auto" w:fill="1F3864"/>
            <w:tcMar>
              <w:top w:w="80" w:type="dxa"/>
              <w:left w:w="80" w:type="dxa"/>
              <w:bottom w:w="80" w:type="dxa"/>
              <w:right w:w="80" w:type="dxa"/>
            </w:tcMar>
            <w:vAlign w:val="top"/>
          </w:tcPr>
          <w:p w:rsidR="4B7C6627" w:rsidP="4B7C6627" w:rsidRDefault="4B7C6627" w14:paraId="447C9CD3" w14:textId="356D4203">
            <w:pPr>
              <w:bidi w:val="0"/>
              <w:spacing w:before="0" w:beforeAutospacing="off" w:after="0" w:afterAutospacing="off"/>
              <w:jc w:val="center"/>
            </w:pPr>
            <w:r w:rsidRPr="4B7C6627" w:rsidR="4B7C6627">
              <w:rPr>
                <w:rFonts w:ascii="Arial" w:hAnsi="Arial" w:eastAsia="Arial" w:cs="Arial"/>
                <w:b w:val="1"/>
                <w:bCs w:val="1"/>
                <w:color w:val="FFFFFF" w:themeColor="background1" w:themeTint="FF" w:themeShade="FF"/>
                <w:sz w:val="18"/>
                <w:szCs w:val="18"/>
              </w:rPr>
              <w:t>Zero Credit</w:t>
            </w:r>
          </w:p>
        </w:tc>
      </w:tr>
      <w:tr w:rsidR="4B7C6627" w:rsidTr="4B7C6627" w14:paraId="319C5D54">
        <w:trPr>
          <w:trHeight w:val="300"/>
        </w:trPr>
        <w:tc>
          <w:tcPr>
            <w:tcW w:w="600"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6C0EAA13" w14:textId="35C3EB3B">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4G.1</w:t>
            </w:r>
          </w:p>
        </w:tc>
        <w:tc>
          <w:tcPr>
            <w:tcW w:w="280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3C6E393E" w14:textId="670D727A">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Follow-up interval: 3 to 6 months</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762E3159" w14:textId="77C31EA6">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0.40</w:t>
            </w:r>
          </w:p>
        </w:tc>
        <w:tc>
          <w:tcPr>
            <w:tcW w:w="199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4E7CF419" w14:textId="54E7CAC0">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States 3-6 months</w:t>
            </w:r>
          </w:p>
        </w:tc>
        <w:tc>
          <w:tcPr>
            <w:tcW w:w="1725" w:type="dxa"/>
            <w:tcBorders>
              <w:top w:val="single" w:color="AAAAAA" w:sz="8"/>
              <w:left w:val="single" w:color="AAAAAA" w:sz="8"/>
              <w:bottom w:val="single" w:color="AAAAAA" w:sz="8"/>
              <w:right w:val="single" w:color="AAAAAA" w:sz="8"/>
            </w:tcBorders>
            <w:shd w:val="clear" w:color="auto" w:fill="FFF2CC"/>
            <w:tcMar>
              <w:top w:w="60" w:type="dxa"/>
              <w:left w:w="80" w:type="dxa"/>
              <w:bottom w:w="60" w:type="dxa"/>
              <w:right w:w="80" w:type="dxa"/>
            </w:tcMar>
            <w:vAlign w:val="top"/>
          </w:tcPr>
          <w:p w:rsidR="4B7C6627" w:rsidP="4B7C6627" w:rsidRDefault="4B7C6627" w14:paraId="526D3CE0" w14:textId="43A7232B">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States follow-up, no interval</w:t>
            </w:r>
          </w:p>
        </w:tc>
        <w:tc>
          <w:tcPr>
            <w:tcW w:w="1725" w:type="dxa"/>
            <w:tcBorders>
              <w:top w:val="single" w:color="AAAAAA" w:sz="8"/>
              <w:left w:val="single" w:color="AAAAAA" w:sz="8"/>
              <w:bottom w:val="single" w:color="AAAAAA" w:sz="8"/>
              <w:right w:val="single" w:color="AAAAAA" w:sz="8"/>
            </w:tcBorders>
            <w:shd w:val="clear" w:color="auto" w:fill="FFE0E0"/>
            <w:tcMar>
              <w:top w:w="60" w:type="dxa"/>
              <w:left w:w="80" w:type="dxa"/>
              <w:bottom w:w="60" w:type="dxa"/>
              <w:right w:w="80" w:type="dxa"/>
            </w:tcMar>
            <w:vAlign w:val="top"/>
          </w:tcPr>
          <w:p w:rsidR="4B7C6627" w:rsidP="4B7C6627" w:rsidRDefault="4B7C6627" w14:paraId="4CAAF7DC" w14:textId="4599FB90">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Omits</w:t>
            </w:r>
          </w:p>
        </w:tc>
      </w:tr>
      <w:tr w:rsidR="4B7C6627" w:rsidTr="4B7C6627" w14:paraId="3668037C">
        <w:trPr>
          <w:trHeight w:val="300"/>
        </w:trPr>
        <w:tc>
          <w:tcPr>
            <w:tcW w:w="600"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63BC6461" w14:textId="2CCD3F4A">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4G.2</w:t>
            </w:r>
          </w:p>
        </w:tc>
        <w:tc>
          <w:tcPr>
            <w:tcW w:w="2805"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32AAD494" w14:textId="1DC0999E">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At follow-up: repeat PHQ-9</w:t>
            </w:r>
          </w:p>
        </w:tc>
        <w:tc>
          <w:tcPr>
            <w:tcW w:w="495"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4D46F5CD" w14:textId="54C9B282">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0.25</w:t>
            </w:r>
          </w:p>
        </w:tc>
        <w:tc>
          <w:tcPr>
            <w:tcW w:w="1995"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72AE8F91" w14:textId="1BEE6438">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States repeat PHQ-9</w:t>
            </w:r>
          </w:p>
        </w:tc>
        <w:tc>
          <w:tcPr>
            <w:tcW w:w="1725" w:type="dxa"/>
            <w:tcBorders>
              <w:top w:val="single" w:color="AAAAAA" w:sz="8"/>
              <w:left w:val="single" w:color="AAAAAA" w:sz="8"/>
              <w:bottom w:val="single" w:color="AAAAAA" w:sz="8"/>
              <w:right w:val="single" w:color="AAAAAA" w:sz="8"/>
            </w:tcBorders>
            <w:shd w:val="clear" w:color="auto" w:fill="FFF2CC"/>
            <w:tcMar>
              <w:top w:w="60" w:type="dxa"/>
              <w:left w:w="80" w:type="dxa"/>
              <w:bottom w:w="60" w:type="dxa"/>
              <w:right w:w="80" w:type="dxa"/>
            </w:tcMar>
            <w:vAlign w:val="top"/>
          </w:tcPr>
          <w:p w:rsidR="4B7C6627" w:rsidP="4B7C6627" w:rsidRDefault="4B7C6627" w14:paraId="025CD90F" w14:textId="55EB3760">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w:t>
            </w:r>
          </w:p>
        </w:tc>
        <w:tc>
          <w:tcPr>
            <w:tcW w:w="1725" w:type="dxa"/>
            <w:tcBorders>
              <w:top w:val="single" w:color="AAAAAA" w:sz="8"/>
              <w:left w:val="single" w:color="AAAAAA" w:sz="8"/>
              <w:bottom w:val="single" w:color="AAAAAA" w:sz="8"/>
              <w:right w:val="single" w:color="AAAAAA" w:sz="8"/>
            </w:tcBorders>
            <w:shd w:val="clear" w:color="auto" w:fill="FFE0E0"/>
            <w:tcMar>
              <w:top w:w="60" w:type="dxa"/>
              <w:left w:w="80" w:type="dxa"/>
              <w:bottom w:w="60" w:type="dxa"/>
              <w:right w:w="80" w:type="dxa"/>
            </w:tcMar>
            <w:vAlign w:val="top"/>
          </w:tcPr>
          <w:p w:rsidR="4B7C6627" w:rsidP="4B7C6627" w:rsidRDefault="4B7C6627" w14:paraId="5D98376F" w14:textId="3F15F412">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Omits</w:t>
            </w:r>
          </w:p>
        </w:tc>
      </w:tr>
      <w:tr w:rsidR="4B7C6627" w:rsidTr="4B7C6627" w14:paraId="7F8D5B39">
        <w:trPr>
          <w:trHeight w:val="300"/>
        </w:trPr>
        <w:tc>
          <w:tcPr>
            <w:tcW w:w="600"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0CC1B1FF" w14:textId="22466EF9">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4G.3</w:t>
            </w:r>
          </w:p>
        </w:tc>
        <w:tc>
          <w:tcPr>
            <w:tcW w:w="280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5C3E0A5A" w14:textId="4502C201">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At follow-up: repeat GAD-7</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0A3BF047" w14:textId="1FDB5042">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0.25</w:t>
            </w:r>
          </w:p>
        </w:tc>
        <w:tc>
          <w:tcPr>
            <w:tcW w:w="199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20D0C9D9" w14:textId="0EB4059F">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States repeat GAD-7</w:t>
            </w:r>
          </w:p>
        </w:tc>
        <w:tc>
          <w:tcPr>
            <w:tcW w:w="1725" w:type="dxa"/>
            <w:tcBorders>
              <w:top w:val="single" w:color="AAAAAA" w:sz="8"/>
              <w:left w:val="single" w:color="AAAAAA" w:sz="8"/>
              <w:bottom w:val="single" w:color="AAAAAA" w:sz="8"/>
              <w:right w:val="single" w:color="AAAAAA" w:sz="8"/>
            </w:tcBorders>
            <w:shd w:val="clear" w:color="auto" w:fill="FFF2CC"/>
            <w:tcMar>
              <w:top w:w="60" w:type="dxa"/>
              <w:left w:w="80" w:type="dxa"/>
              <w:bottom w:w="60" w:type="dxa"/>
              <w:right w:w="80" w:type="dxa"/>
            </w:tcMar>
            <w:vAlign w:val="top"/>
          </w:tcPr>
          <w:p w:rsidR="4B7C6627" w:rsidP="4B7C6627" w:rsidRDefault="4B7C6627" w14:paraId="1C6E29AD" w14:textId="39536BB7">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w:t>
            </w:r>
          </w:p>
        </w:tc>
        <w:tc>
          <w:tcPr>
            <w:tcW w:w="1725" w:type="dxa"/>
            <w:tcBorders>
              <w:top w:val="single" w:color="AAAAAA" w:sz="8"/>
              <w:left w:val="single" w:color="AAAAAA" w:sz="8"/>
              <w:bottom w:val="single" w:color="AAAAAA" w:sz="8"/>
              <w:right w:val="single" w:color="AAAAAA" w:sz="8"/>
            </w:tcBorders>
            <w:shd w:val="clear" w:color="auto" w:fill="FFE0E0"/>
            <w:tcMar>
              <w:top w:w="60" w:type="dxa"/>
              <w:left w:w="80" w:type="dxa"/>
              <w:bottom w:w="60" w:type="dxa"/>
              <w:right w:w="80" w:type="dxa"/>
            </w:tcMar>
            <w:vAlign w:val="top"/>
          </w:tcPr>
          <w:p w:rsidR="4B7C6627" w:rsidP="4B7C6627" w:rsidRDefault="4B7C6627" w14:paraId="1EA70866" w14:textId="1C32032E">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Omits</w:t>
            </w:r>
          </w:p>
        </w:tc>
      </w:tr>
      <w:tr w:rsidR="4B7C6627" w:rsidTr="4B7C6627" w14:paraId="45740C07">
        <w:trPr>
          <w:trHeight w:val="300"/>
        </w:trPr>
        <w:tc>
          <w:tcPr>
            <w:tcW w:w="600"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043AE7C2" w14:textId="233D86A8">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4G.4</w:t>
            </w:r>
          </w:p>
        </w:tc>
        <w:tc>
          <w:tcPr>
            <w:tcW w:w="2805"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2B5F0018" w14:textId="6E6B2DFD">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At follow-up: assess continued remission</w:t>
            </w:r>
          </w:p>
        </w:tc>
        <w:tc>
          <w:tcPr>
            <w:tcW w:w="495"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37C0D145" w14:textId="0B99F99B">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0.25</w:t>
            </w:r>
          </w:p>
        </w:tc>
        <w:tc>
          <w:tcPr>
            <w:tcW w:w="1995"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6E41C391" w14:textId="5ABF69C1">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States assess continued remission</w:t>
            </w:r>
          </w:p>
        </w:tc>
        <w:tc>
          <w:tcPr>
            <w:tcW w:w="1725" w:type="dxa"/>
            <w:tcBorders>
              <w:top w:val="single" w:color="AAAAAA" w:sz="8"/>
              <w:left w:val="single" w:color="AAAAAA" w:sz="8"/>
              <w:bottom w:val="single" w:color="AAAAAA" w:sz="8"/>
              <w:right w:val="single" w:color="AAAAAA" w:sz="8"/>
            </w:tcBorders>
            <w:shd w:val="clear" w:color="auto" w:fill="FFF2CC"/>
            <w:tcMar>
              <w:top w:w="60" w:type="dxa"/>
              <w:left w:w="80" w:type="dxa"/>
              <w:bottom w:w="60" w:type="dxa"/>
              <w:right w:w="80" w:type="dxa"/>
            </w:tcMar>
            <w:vAlign w:val="top"/>
          </w:tcPr>
          <w:p w:rsidR="4B7C6627" w:rsidP="4B7C6627" w:rsidRDefault="4B7C6627" w14:paraId="7D0F74C0" w14:textId="3843F8A1">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w:t>
            </w:r>
          </w:p>
        </w:tc>
        <w:tc>
          <w:tcPr>
            <w:tcW w:w="1725" w:type="dxa"/>
            <w:tcBorders>
              <w:top w:val="single" w:color="AAAAAA" w:sz="8"/>
              <w:left w:val="single" w:color="AAAAAA" w:sz="8"/>
              <w:bottom w:val="single" w:color="AAAAAA" w:sz="8"/>
              <w:right w:val="single" w:color="AAAAAA" w:sz="8"/>
            </w:tcBorders>
            <w:shd w:val="clear" w:color="auto" w:fill="FFE0E0"/>
            <w:tcMar>
              <w:top w:w="60" w:type="dxa"/>
              <w:left w:w="80" w:type="dxa"/>
              <w:bottom w:w="60" w:type="dxa"/>
              <w:right w:w="80" w:type="dxa"/>
            </w:tcMar>
            <w:vAlign w:val="top"/>
          </w:tcPr>
          <w:p w:rsidR="4B7C6627" w:rsidP="4B7C6627" w:rsidRDefault="4B7C6627" w14:paraId="62F6DFE3" w14:textId="21E10D77">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Omits</w:t>
            </w:r>
          </w:p>
        </w:tc>
      </w:tr>
      <w:tr w:rsidR="4B7C6627" w:rsidTr="4B7C6627" w14:paraId="2B7B721B">
        <w:trPr>
          <w:trHeight w:val="300"/>
        </w:trPr>
        <w:tc>
          <w:tcPr>
            <w:tcW w:w="600"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55480BFD" w14:textId="4FDA2B1A">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4G.5</w:t>
            </w:r>
          </w:p>
        </w:tc>
        <w:tc>
          <w:tcPr>
            <w:tcW w:w="280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35F76F58" w14:textId="2DCB5015">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At follow-up: assess medication adherence</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0212BF8D" w14:textId="4239D43C">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0.20</w:t>
            </w:r>
          </w:p>
        </w:tc>
        <w:tc>
          <w:tcPr>
            <w:tcW w:w="199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2476DA41" w14:textId="0DB3C6C7">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States assess adherence</w:t>
            </w:r>
          </w:p>
        </w:tc>
        <w:tc>
          <w:tcPr>
            <w:tcW w:w="1725" w:type="dxa"/>
            <w:tcBorders>
              <w:top w:val="single" w:color="AAAAAA" w:sz="8"/>
              <w:left w:val="single" w:color="AAAAAA" w:sz="8"/>
              <w:bottom w:val="single" w:color="AAAAAA" w:sz="8"/>
              <w:right w:val="single" w:color="AAAAAA" w:sz="8"/>
            </w:tcBorders>
            <w:shd w:val="clear" w:color="auto" w:fill="FFF2CC"/>
            <w:tcMar>
              <w:top w:w="60" w:type="dxa"/>
              <w:left w:w="80" w:type="dxa"/>
              <w:bottom w:w="60" w:type="dxa"/>
              <w:right w:w="80" w:type="dxa"/>
            </w:tcMar>
            <w:vAlign w:val="top"/>
          </w:tcPr>
          <w:p w:rsidR="4B7C6627" w:rsidP="4B7C6627" w:rsidRDefault="4B7C6627" w14:paraId="2EBA82EE" w14:textId="10FEC9C5">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w:t>
            </w:r>
          </w:p>
        </w:tc>
        <w:tc>
          <w:tcPr>
            <w:tcW w:w="1725" w:type="dxa"/>
            <w:tcBorders>
              <w:top w:val="single" w:color="AAAAAA" w:sz="8"/>
              <w:left w:val="single" w:color="AAAAAA" w:sz="8"/>
              <w:bottom w:val="single" w:color="AAAAAA" w:sz="8"/>
              <w:right w:val="single" w:color="AAAAAA" w:sz="8"/>
            </w:tcBorders>
            <w:shd w:val="clear" w:color="auto" w:fill="FFE0E0"/>
            <w:tcMar>
              <w:top w:w="60" w:type="dxa"/>
              <w:left w:w="80" w:type="dxa"/>
              <w:bottom w:w="60" w:type="dxa"/>
              <w:right w:w="80" w:type="dxa"/>
            </w:tcMar>
            <w:vAlign w:val="top"/>
          </w:tcPr>
          <w:p w:rsidR="4B7C6627" w:rsidP="4B7C6627" w:rsidRDefault="4B7C6627" w14:paraId="777878FE" w14:textId="266343C6">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Omits</w:t>
            </w:r>
          </w:p>
        </w:tc>
      </w:tr>
      <w:tr w:rsidR="4B7C6627" w:rsidTr="4B7C6627" w14:paraId="381EE5AC">
        <w:trPr>
          <w:trHeight w:val="300"/>
        </w:trPr>
        <w:tc>
          <w:tcPr>
            <w:tcW w:w="600"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0837363A" w14:textId="0680901E">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4G.6</w:t>
            </w:r>
          </w:p>
        </w:tc>
        <w:tc>
          <w:tcPr>
            <w:tcW w:w="2805"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30A2B2E4" w14:textId="24922206">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At follow-up: assess medication tolerability</w:t>
            </w:r>
          </w:p>
        </w:tc>
        <w:tc>
          <w:tcPr>
            <w:tcW w:w="495"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4150DF21" w14:textId="75A3D239">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0.20</w:t>
            </w:r>
          </w:p>
        </w:tc>
        <w:tc>
          <w:tcPr>
            <w:tcW w:w="1995"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65482CD7" w14:textId="4A34A8C8">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States assess tolerability</w:t>
            </w:r>
          </w:p>
        </w:tc>
        <w:tc>
          <w:tcPr>
            <w:tcW w:w="1725" w:type="dxa"/>
            <w:tcBorders>
              <w:top w:val="single" w:color="AAAAAA" w:sz="8"/>
              <w:left w:val="single" w:color="AAAAAA" w:sz="8"/>
              <w:bottom w:val="single" w:color="AAAAAA" w:sz="8"/>
              <w:right w:val="single" w:color="AAAAAA" w:sz="8"/>
            </w:tcBorders>
            <w:shd w:val="clear" w:color="auto" w:fill="FFF2CC"/>
            <w:tcMar>
              <w:top w:w="60" w:type="dxa"/>
              <w:left w:w="80" w:type="dxa"/>
              <w:bottom w:w="60" w:type="dxa"/>
              <w:right w:w="80" w:type="dxa"/>
            </w:tcMar>
            <w:vAlign w:val="top"/>
          </w:tcPr>
          <w:p w:rsidR="4B7C6627" w:rsidP="4B7C6627" w:rsidRDefault="4B7C6627" w14:paraId="08143996" w14:textId="6BE59799">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w:t>
            </w:r>
          </w:p>
        </w:tc>
        <w:tc>
          <w:tcPr>
            <w:tcW w:w="1725" w:type="dxa"/>
            <w:tcBorders>
              <w:top w:val="single" w:color="AAAAAA" w:sz="8"/>
              <w:left w:val="single" w:color="AAAAAA" w:sz="8"/>
              <w:bottom w:val="single" w:color="AAAAAA" w:sz="8"/>
              <w:right w:val="single" w:color="AAAAAA" w:sz="8"/>
            </w:tcBorders>
            <w:shd w:val="clear" w:color="auto" w:fill="FFE0E0"/>
            <w:tcMar>
              <w:top w:w="60" w:type="dxa"/>
              <w:left w:w="80" w:type="dxa"/>
              <w:bottom w:w="60" w:type="dxa"/>
              <w:right w:w="80" w:type="dxa"/>
            </w:tcMar>
            <w:vAlign w:val="top"/>
          </w:tcPr>
          <w:p w:rsidR="4B7C6627" w:rsidP="4B7C6627" w:rsidRDefault="4B7C6627" w14:paraId="73AC4E7D" w14:textId="360183D8">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Omits</w:t>
            </w:r>
          </w:p>
        </w:tc>
      </w:tr>
      <w:tr w:rsidR="4B7C6627" w:rsidTr="4B7C6627" w14:paraId="444485B0">
        <w:trPr>
          <w:trHeight w:val="300"/>
        </w:trPr>
        <w:tc>
          <w:tcPr>
            <w:tcW w:w="600"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30C0CD77" w14:textId="1C297D79">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4G.7</w:t>
            </w:r>
          </w:p>
        </w:tc>
        <w:tc>
          <w:tcPr>
            <w:tcW w:w="280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0071271F" w14:textId="693FCB69">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At follow-up: assess continued CBT participation</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1DF5E78E" w14:textId="53142672">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0.20</w:t>
            </w:r>
          </w:p>
        </w:tc>
        <w:tc>
          <w:tcPr>
            <w:tcW w:w="199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206DE817" w14:textId="6736EB1B">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States assess CBT participation</w:t>
            </w:r>
          </w:p>
        </w:tc>
        <w:tc>
          <w:tcPr>
            <w:tcW w:w="1725" w:type="dxa"/>
            <w:tcBorders>
              <w:top w:val="single" w:color="AAAAAA" w:sz="8"/>
              <w:left w:val="single" w:color="AAAAAA" w:sz="8"/>
              <w:bottom w:val="single" w:color="AAAAAA" w:sz="8"/>
              <w:right w:val="single" w:color="AAAAAA" w:sz="8"/>
            </w:tcBorders>
            <w:shd w:val="clear" w:color="auto" w:fill="FFF2CC"/>
            <w:tcMar>
              <w:top w:w="60" w:type="dxa"/>
              <w:left w:w="80" w:type="dxa"/>
              <w:bottom w:w="60" w:type="dxa"/>
              <w:right w:w="80" w:type="dxa"/>
            </w:tcMar>
            <w:vAlign w:val="top"/>
          </w:tcPr>
          <w:p w:rsidR="4B7C6627" w:rsidP="4B7C6627" w:rsidRDefault="4B7C6627" w14:paraId="75EAD6A4" w14:textId="39F832F9">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w:t>
            </w:r>
          </w:p>
        </w:tc>
        <w:tc>
          <w:tcPr>
            <w:tcW w:w="1725" w:type="dxa"/>
            <w:tcBorders>
              <w:top w:val="single" w:color="AAAAAA" w:sz="8"/>
              <w:left w:val="single" w:color="AAAAAA" w:sz="8"/>
              <w:bottom w:val="single" w:color="AAAAAA" w:sz="8"/>
              <w:right w:val="single" w:color="AAAAAA" w:sz="8"/>
            </w:tcBorders>
            <w:shd w:val="clear" w:color="auto" w:fill="FFE0E0"/>
            <w:tcMar>
              <w:top w:w="60" w:type="dxa"/>
              <w:left w:w="80" w:type="dxa"/>
              <w:bottom w:w="60" w:type="dxa"/>
              <w:right w:w="80" w:type="dxa"/>
            </w:tcMar>
            <w:vAlign w:val="top"/>
          </w:tcPr>
          <w:p w:rsidR="4B7C6627" w:rsidP="4B7C6627" w:rsidRDefault="4B7C6627" w14:paraId="3B24783E" w14:textId="6B379AB8">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Omits</w:t>
            </w:r>
          </w:p>
        </w:tc>
      </w:tr>
      <w:tr w:rsidR="4B7C6627" w:rsidTr="4B7C6627" w14:paraId="658E654C">
        <w:trPr>
          <w:trHeight w:val="300"/>
        </w:trPr>
        <w:tc>
          <w:tcPr>
            <w:tcW w:w="600"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79405240" w14:textId="36029F2F">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4G.8</w:t>
            </w:r>
          </w:p>
        </w:tc>
        <w:tc>
          <w:tcPr>
            <w:tcW w:w="2805"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7E197A87" w14:textId="0C66E821">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At follow-up: assess tobacco abstinence</w:t>
            </w:r>
          </w:p>
        </w:tc>
        <w:tc>
          <w:tcPr>
            <w:tcW w:w="495"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308C9136" w14:textId="12B815DC">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0.25</w:t>
            </w:r>
          </w:p>
        </w:tc>
        <w:tc>
          <w:tcPr>
            <w:tcW w:w="1995"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756BA4C5" w14:textId="74612132">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States assess tobacco abstinence</w:t>
            </w:r>
          </w:p>
        </w:tc>
        <w:tc>
          <w:tcPr>
            <w:tcW w:w="1725" w:type="dxa"/>
            <w:tcBorders>
              <w:top w:val="single" w:color="AAAAAA" w:sz="8"/>
              <w:left w:val="single" w:color="AAAAAA" w:sz="8"/>
              <w:bottom w:val="single" w:color="AAAAAA" w:sz="8"/>
              <w:right w:val="single" w:color="AAAAAA" w:sz="8"/>
            </w:tcBorders>
            <w:shd w:val="clear" w:color="auto" w:fill="FFF2CC"/>
            <w:tcMar>
              <w:top w:w="60" w:type="dxa"/>
              <w:left w:w="80" w:type="dxa"/>
              <w:bottom w:w="60" w:type="dxa"/>
              <w:right w:w="80" w:type="dxa"/>
            </w:tcMar>
            <w:vAlign w:val="top"/>
          </w:tcPr>
          <w:p w:rsidR="4B7C6627" w:rsidP="4B7C6627" w:rsidRDefault="4B7C6627" w14:paraId="0ACE8DD8" w14:textId="5E16D780">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States assess tobacco, not abstinence</w:t>
            </w:r>
          </w:p>
        </w:tc>
        <w:tc>
          <w:tcPr>
            <w:tcW w:w="1725" w:type="dxa"/>
            <w:tcBorders>
              <w:top w:val="single" w:color="AAAAAA" w:sz="8"/>
              <w:left w:val="single" w:color="AAAAAA" w:sz="8"/>
              <w:bottom w:val="single" w:color="AAAAAA" w:sz="8"/>
              <w:right w:val="single" w:color="AAAAAA" w:sz="8"/>
            </w:tcBorders>
            <w:shd w:val="clear" w:color="auto" w:fill="FFE0E0"/>
            <w:tcMar>
              <w:top w:w="60" w:type="dxa"/>
              <w:left w:w="80" w:type="dxa"/>
              <w:bottom w:w="60" w:type="dxa"/>
              <w:right w:w="80" w:type="dxa"/>
            </w:tcMar>
            <w:vAlign w:val="top"/>
          </w:tcPr>
          <w:p w:rsidR="4B7C6627" w:rsidP="4B7C6627" w:rsidRDefault="4B7C6627" w14:paraId="31B23590" w14:textId="42C7CDAC">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Omits</w:t>
            </w:r>
          </w:p>
        </w:tc>
      </w:tr>
      <w:tr w:rsidR="4B7C6627" w:rsidTr="4B7C6627" w14:paraId="5704D7A6">
        <w:trPr>
          <w:trHeight w:val="300"/>
        </w:trPr>
        <w:tc>
          <w:tcPr>
            <w:tcW w:w="600"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6794D968" w14:textId="7244AA90">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4G.9</w:t>
            </w:r>
          </w:p>
        </w:tc>
        <w:tc>
          <w:tcPr>
            <w:tcW w:w="280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1329DFE9" w14:textId="353CBD27">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At follow-up: assess relapse risk factors</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5021992E" w14:textId="42354C06">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0.25</w:t>
            </w:r>
          </w:p>
        </w:tc>
        <w:tc>
          <w:tcPr>
            <w:tcW w:w="199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07947556" w14:textId="0BE848D3">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States assess relapse risk factors</w:t>
            </w:r>
          </w:p>
        </w:tc>
        <w:tc>
          <w:tcPr>
            <w:tcW w:w="1725" w:type="dxa"/>
            <w:tcBorders>
              <w:top w:val="single" w:color="AAAAAA" w:sz="8"/>
              <w:left w:val="single" w:color="AAAAAA" w:sz="8"/>
              <w:bottom w:val="single" w:color="AAAAAA" w:sz="8"/>
              <w:right w:val="single" w:color="AAAAAA" w:sz="8"/>
            </w:tcBorders>
            <w:shd w:val="clear" w:color="auto" w:fill="FFF2CC"/>
            <w:tcMar>
              <w:top w:w="60" w:type="dxa"/>
              <w:left w:w="80" w:type="dxa"/>
              <w:bottom w:w="60" w:type="dxa"/>
              <w:right w:w="80" w:type="dxa"/>
            </w:tcMar>
            <w:vAlign w:val="top"/>
          </w:tcPr>
          <w:p w:rsidR="4B7C6627" w:rsidP="4B7C6627" w:rsidRDefault="4B7C6627" w14:paraId="2B7E458A" w14:textId="74B04036">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w:t>
            </w:r>
          </w:p>
        </w:tc>
        <w:tc>
          <w:tcPr>
            <w:tcW w:w="1725" w:type="dxa"/>
            <w:tcBorders>
              <w:top w:val="single" w:color="AAAAAA" w:sz="8"/>
              <w:left w:val="single" w:color="AAAAAA" w:sz="8"/>
              <w:bottom w:val="single" w:color="AAAAAA" w:sz="8"/>
              <w:right w:val="single" w:color="AAAAAA" w:sz="8"/>
            </w:tcBorders>
            <w:shd w:val="clear" w:color="auto" w:fill="FFE0E0"/>
            <w:tcMar>
              <w:top w:w="60" w:type="dxa"/>
              <w:left w:w="80" w:type="dxa"/>
              <w:bottom w:w="60" w:type="dxa"/>
              <w:right w:w="80" w:type="dxa"/>
            </w:tcMar>
            <w:vAlign w:val="top"/>
          </w:tcPr>
          <w:p w:rsidR="4B7C6627" w:rsidP="4B7C6627" w:rsidRDefault="4B7C6627" w14:paraId="37D2E94E" w14:textId="20425F82">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Omits</w:t>
            </w:r>
          </w:p>
        </w:tc>
      </w:tr>
      <w:tr w:rsidR="4B7C6627" w:rsidTr="4B7C6627" w14:paraId="5CB55CB5">
        <w:trPr>
          <w:trHeight w:val="300"/>
        </w:trPr>
        <w:tc>
          <w:tcPr>
            <w:tcW w:w="600"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2BD3EA06" w14:textId="0E26DFB5">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4G.10</w:t>
            </w:r>
          </w:p>
        </w:tc>
        <w:tc>
          <w:tcPr>
            <w:tcW w:w="2805"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387A083F" w14:textId="5F97F68F">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At follow-up: evaluate long-term maintenance therapy needs</w:t>
            </w:r>
          </w:p>
        </w:tc>
        <w:tc>
          <w:tcPr>
            <w:tcW w:w="495"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53EF36EE" w14:textId="3893CC32">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0.25</w:t>
            </w:r>
          </w:p>
        </w:tc>
        <w:tc>
          <w:tcPr>
            <w:tcW w:w="1995"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12B654F4" w14:textId="06E179E2">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States evaluate long-term maintenance needs</w:t>
            </w:r>
          </w:p>
        </w:tc>
        <w:tc>
          <w:tcPr>
            <w:tcW w:w="1725" w:type="dxa"/>
            <w:tcBorders>
              <w:top w:val="single" w:color="AAAAAA" w:sz="8"/>
              <w:left w:val="single" w:color="AAAAAA" w:sz="8"/>
              <w:bottom w:val="single" w:color="AAAAAA" w:sz="8"/>
              <w:right w:val="single" w:color="AAAAAA" w:sz="8"/>
            </w:tcBorders>
            <w:shd w:val="clear" w:color="auto" w:fill="FFF2CC"/>
            <w:tcMar>
              <w:top w:w="60" w:type="dxa"/>
              <w:left w:w="80" w:type="dxa"/>
              <w:bottom w:w="60" w:type="dxa"/>
              <w:right w:w="80" w:type="dxa"/>
            </w:tcMar>
            <w:vAlign w:val="top"/>
          </w:tcPr>
          <w:p w:rsidR="4B7C6627" w:rsidP="4B7C6627" w:rsidRDefault="4B7C6627" w14:paraId="2281BB0A" w14:textId="4F07BF7F">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w:t>
            </w:r>
          </w:p>
        </w:tc>
        <w:tc>
          <w:tcPr>
            <w:tcW w:w="1725" w:type="dxa"/>
            <w:tcBorders>
              <w:top w:val="single" w:color="AAAAAA" w:sz="8"/>
              <w:left w:val="single" w:color="AAAAAA" w:sz="8"/>
              <w:bottom w:val="single" w:color="AAAAAA" w:sz="8"/>
              <w:right w:val="single" w:color="AAAAAA" w:sz="8"/>
            </w:tcBorders>
            <w:shd w:val="clear" w:color="auto" w:fill="FFE0E0"/>
            <w:tcMar>
              <w:top w:w="60" w:type="dxa"/>
              <w:left w:w="80" w:type="dxa"/>
              <w:bottom w:w="60" w:type="dxa"/>
              <w:right w:w="80" w:type="dxa"/>
            </w:tcMar>
            <w:vAlign w:val="top"/>
          </w:tcPr>
          <w:p w:rsidR="4B7C6627" w:rsidP="4B7C6627" w:rsidRDefault="4B7C6627" w14:paraId="6E567EAF" w14:textId="0DBE888D">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Omits</w:t>
            </w:r>
          </w:p>
        </w:tc>
      </w:tr>
      <w:tr w:rsidR="4B7C6627" w:rsidTr="4B7C6627" w14:paraId="183D9219">
        <w:trPr>
          <w:trHeight w:val="300"/>
        </w:trPr>
        <w:tc>
          <w:tcPr>
            <w:tcW w:w="600"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7F4FDA54" w14:textId="6007105C">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4G.11</w:t>
            </w:r>
          </w:p>
        </w:tc>
        <w:tc>
          <w:tcPr>
            <w:tcW w:w="280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03471B0D" w14:textId="06804C76">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Future visits focus: maintaining remission</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4C535C8B" w14:textId="69D44DCC">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0.10</w:t>
            </w:r>
          </w:p>
        </w:tc>
        <w:tc>
          <w:tcPr>
            <w:tcW w:w="199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1DF6629F" w14:textId="616E4797">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States maintain remission</w:t>
            </w:r>
          </w:p>
        </w:tc>
        <w:tc>
          <w:tcPr>
            <w:tcW w:w="1725" w:type="dxa"/>
            <w:tcBorders>
              <w:top w:val="single" w:color="AAAAAA" w:sz="8"/>
              <w:left w:val="single" w:color="AAAAAA" w:sz="8"/>
              <w:bottom w:val="single" w:color="AAAAAA" w:sz="8"/>
              <w:right w:val="single" w:color="AAAAAA" w:sz="8"/>
            </w:tcBorders>
            <w:shd w:val="clear" w:color="auto" w:fill="FFF2CC"/>
            <w:tcMar>
              <w:top w:w="60" w:type="dxa"/>
              <w:left w:w="80" w:type="dxa"/>
              <w:bottom w:w="60" w:type="dxa"/>
              <w:right w:w="80" w:type="dxa"/>
            </w:tcMar>
            <w:vAlign w:val="top"/>
          </w:tcPr>
          <w:p w:rsidR="4B7C6627" w:rsidP="4B7C6627" w:rsidRDefault="4B7C6627" w14:paraId="6FAB1C47" w14:textId="2F6F53AD">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w:t>
            </w:r>
          </w:p>
        </w:tc>
        <w:tc>
          <w:tcPr>
            <w:tcW w:w="1725" w:type="dxa"/>
            <w:tcBorders>
              <w:top w:val="single" w:color="AAAAAA" w:sz="8"/>
              <w:left w:val="single" w:color="AAAAAA" w:sz="8"/>
              <w:bottom w:val="single" w:color="AAAAAA" w:sz="8"/>
              <w:right w:val="single" w:color="AAAAAA" w:sz="8"/>
            </w:tcBorders>
            <w:shd w:val="clear" w:color="auto" w:fill="FFE0E0"/>
            <w:tcMar>
              <w:top w:w="60" w:type="dxa"/>
              <w:left w:w="80" w:type="dxa"/>
              <w:bottom w:w="60" w:type="dxa"/>
              <w:right w:w="80" w:type="dxa"/>
            </w:tcMar>
            <w:vAlign w:val="top"/>
          </w:tcPr>
          <w:p w:rsidR="4B7C6627" w:rsidP="4B7C6627" w:rsidRDefault="4B7C6627" w14:paraId="2471AD43" w14:textId="70DA73FA">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Omits</w:t>
            </w:r>
          </w:p>
        </w:tc>
      </w:tr>
      <w:tr w:rsidR="4B7C6627" w:rsidTr="4B7C6627" w14:paraId="6F49D359">
        <w:trPr>
          <w:trHeight w:val="300"/>
        </w:trPr>
        <w:tc>
          <w:tcPr>
            <w:tcW w:w="600"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0BC34487" w14:textId="3AE79737">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4G.12</w:t>
            </w:r>
          </w:p>
        </w:tc>
        <w:tc>
          <w:tcPr>
            <w:tcW w:w="2805"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6BEEE8CB" w14:textId="022BA28C">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Future visits focus: sustaining successful treatment behaviors</w:t>
            </w:r>
          </w:p>
        </w:tc>
        <w:tc>
          <w:tcPr>
            <w:tcW w:w="495"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140D365C" w14:textId="1AC452A3">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0.10</w:t>
            </w:r>
          </w:p>
        </w:tc>
        <w:tc>
          <w:tcPr>
            <w:tcW w:w="1995"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1D5832C5" w14:textId="3E404A38">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States sustain successful behaviors</w:t>
            </w:r>
          </w:p>
        </w:tc>
        <w:tc>
          <w:tcPr>
            <w:tcW w:w="1725" w:type="dxa"/>
            <w:tcBorders>
              <w:top w:val="single" w:color="AAAAAA" w:sz="8"/>
              <w:left w:val="single" w:color="AAAAAA" w:sz="8"/>
              <w:bottom w:val="single" w:color="AAAAAA" w:sz="8"/>
              <w:right w:val="single" w:color="AAAAAA" w:sz="8"/>
            </w:tcBorders>
            <w:shd w:val="clear" w:color="auto" w:fill="FFF2CC"/>
            <w:tcMar>
              <w:top w:w="60" w:type="dxa"/>
              <w:left w:w="80" w:type="dxa"/>
              <w:bottom w:w="60" w:type="dxa"/>
              <w:right w:w="80" w:type="dxa"/>
            </w:tcMar>
            <w:vAlign w:val="top"/>
          </w:tcPr>
          <w:p w:rsidR="4B7C6627" w:rsidP="4B7C6627" w:rsidRDefault="4B7C6627" w14:paraId="391D9456" w14:textId="00ECB642">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w:t>
            </w:r>
          </w:p>
        </w:tc>
        <w:tc>
          <w:tcPr>
            <w:tcW w:w="1725" w:type="dxa"/>
            <w:tcBorders>
              <w:top w:val="single" w:color="AAAAAA" w:sz="8"/>
              <w:left w:val="single" w:color="AAAAAA" w:sz="8"/>
              <w:bottom w:val="single" w:color="AAAAAA" w:sz="8"/>
              <w:right w:val="single" w:color="AAAAAA" w:sz="8"/>
            </w:tcBorders>
            <w:shd w:val="clear" w:color="auto" w:fill="FFE0E0"/>
            <w:tcMar>
              <w:top w:w="60" w:type="dxa"/>
              <w:left w:w="80" w:type="dxa"/>
              <w:bottom w:w="60" w:type="dxa"/>
              <w:right w:w="80" w:type="dxa"/>
            </w:tcMar>
            <w:vAlign w:val="top"/>
          </w:tcPr>
          <w:p w:rsidR="4B7C6627" w:rsidP="4B7C6627" w:rsidRDefault="4B7C6627" w14:paraId="3AB356CE" w14:textId="0604A2BF">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Omits</w:t>
            </w:r>
          </w:p>
        </w:tc>
      </w:tr>
      <w:tr w:rsidR="4B7C6627" w:rsidTr="4B7C6627" w14:paraId="7E4514AE">
        <w:trPr>
          <w:trHeight w:val="300"/>
        </w:trPr>
        <w:tc>
          <w:tcPr>
            <w:tcW w:w="600"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40D37E31" w14:textId="000DB14C">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4G.13</w:t>
            </w:r>
          </w:p>
        </w:tc>
        <w:tc>
          <w:tcPr>
            <w:tcW w:w="280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1416C673" w14:textId="3AC22881">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Future visits focus: reinforcing healthy coping strategies</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13CA598D" w14:textId="20E5E945">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0.10</w:t>
            </w:r>
          </w:p>
        </w:tc>
        <w:tc>
          <w:tcPr>
            <w:tcW w:w="199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381C0052" w14:textId="27E509A5">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States reinforce healthy coping</w:t>
            </w:r>
          </w:p>
        </w:tc>
        <w:tc>
          <w:tcPr>
            <w:tcW w:w="1725" w:type="dxa"/>
            <w:tcBorders>
              <w:top w:val="single" w:color="AAAAAA" w:sz="8"/>
              <w:left w:val="single" w:color="AAAAAA" w:sz="8"/>
              <w:bottom w:val="single" w:color="AAAAAA" w:sz="8"/>
              <w:right w:val="single" w:color="AAAAAA" w:sz="8"/>
            </w:tcBorders>
            <w:shd w:val="clear" w:color="auto" w:fill="FFF2CC"/>
            <w:tcMar>
              <w:top w:w="60" w:type="dxa"/>
              <w:left w:w="80" w:type="dxa"/>
              <w:bottom w:w="60" w:type="dxa"/>
              <w:right w:w="80" w:type="dxa"/>
            </w:tcMar>
            <w:vAlign w:val="top"/>
          </w:tcPr>
          <w:p w:rsidR="4B7C6627" w:rsidP="4B7C6627" w:rsidRDefault="4B7C6627" w14:paraId="4893FE16" w14:textId="06D38742">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w:t>
            </w:r>
          </w:p>
        </w:tc>
        <w:tc>
          <w:tcPr>
            <w:tcW w:w="1725" w:type="dxa"/>
            <w:tcBorders>
              <w:top w:val="single" w:color="AAAAAA" w:sz="8"/>
              <w:left w:val="single" w:color="AAAAAA" w:sz="8"/>
              <w:bottom w:val="single" w:color="AAAAAA" w:sz="8"/>
              <w:right w:val="single" w:color="AAAAAA" w:sz="8"/>
            </w:tcBorders>
            <w:shd w:val="clear" w:color="auto" w:fill="FFE0E0"/>
            <w:tcMar>
              <w:top w:w="60" w:type="dxa"/>
              <w:left w:w="80" w:type="dxa"/>
              <w:bottom w:w="60" w:type="dxa"/>
              <w:right w:w="80" w:type="dxa"/>
            </w:tcMar>
            <w:vAlign w:val="top"/>
          </w:tcPr>
          <w:p w:rsidR="4B7C6627" w:rsidP="4B7C6627" w:rsidRDefault="4B7C6627" w14:paraId="01959055" w14:textId="3C2F5059">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Omits</w:t>
            </w:r>
          </w:p>
        </w:tc>
      </w:tr>
      <w:tr w:rsidR="4B7C6627" w:rsidTr="4B7C6627" w14:paraId="6F1B1941">
        <w:trPr>
          <w:trHeight w:val="300"/>
        </w:trPr>
        <w:tc>
          <w:tcPr>
            <w:tcW w:w="600"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7CE311E3" w14:textId="68FBBEEF">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4G.14</w:t>
            </w:r>
          </w:p>
        </w:tc>
        <w:tc>
          <w:tcPr>
            <w:tcW w:w="2805"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0D0D1C59" w14:textId="0D9218CF">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Future visits focus: supporting complete tobacco cessation and long-term behavioral health recovery</w:t>
            </w:r>
          </w:p>
        </w:tc>
        <w:tc>
          <w:tcPr>
            <w:tcW w:w="495"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53F45A52" w14:textId="019E45DB">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0.20</w:t>
            </w:r>
          </w:p>
        </w:tc>
        <w:tc>
          <w:tcPr>
            <w:tcW w:w="1995"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4316DC8A" w14:textId="30ED0486">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States support tobacco cessation and long-term recovery</w:t>
            </w:r>
          </w:p>
        </w:tc>
        <w:tc>
          <w:tcPr>
            <w:tcW w:w="1725" w:type="dxa"/>
            <w:tcBorders>
              <w:top w:val="single" w:color="AAAAAA" w:sz="8"/>
              <w:left w:val="single" w:color="AAAAAA" w:sz="8"/>
              <w:bottom w:val="single" w:color="AAAAAA" w:sz="8"/>
              <w:right w:val="single" w:color="AAAAAA" w:sz="8"/>
            </w:tcBorders>
            <w:shd w:val="clear" w:color="auto" w:fill="FFF2CC"/>
            <w:tcMar>
              <w:top w:w="60" w:type="dxa"/>
              <w:left w:w="80" w:type="dxa"/>
              <w:bottom w:w="60" w:type="dxa"/>
              <w:right w:w="80" w:type="dxa"/>
            </w:tcMar>
            <w:vAlign w:val="top"/>
          </w:tcPr>
          <w:p w:rsidR="4B7C6627" w:rsidP="4B7C6627" w:rsidRDefault="4B7C6627" w14:paraId="3ED1E121" w14:textId="7F65336D">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w:t>
            </w:r>
          </w:p>
        </w:tc>
        <w:tc>
          <w:tcPr>
            <w:tcW w:w="1725" w:type="dxa"/>
            <w:tcBorders>
              <w:top w:val="single" w:color="AAAAAA" w:sz="8"/>
              <w:left w:val="single" w:color="AAAAAA" w:sz="8"/>
              <w:bottom w:val="single" w:color="AAAAAA" w:sz="8"/>
              <w:right w:val="single" w:color="AAAAAA" w:sz="8"/>
            </w:tcBorders>
            <w:shd w:val="clear" w:color="auto" w:fill="FFE0E0"/>
            <w:tcMar>
              <w:top w:w="60" w:type="dxa"/>
              <w:left w:w="80" w:type="dxa"/>
              <w:bottom w:w="60" w:type="dxa"/>
              <w:right w:w="80" w:type="dxa"/>
            </w:tcMar>
            <w:vAlign w:val="top"/>
          </w:tcPr>
          <w:p w:rsidR="4B7C6627" w:rsidP="4B7C6627" w:rsidRDefault="4B7C6627" w14:paraId="28BD8370" w14:textId="54D690B6">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Omits</w:t>
            </w:r>
          </w:p>
        </w:tc>
      </w:tr>
    </w:tbl>
    <w:p w:rsidR="594D8A98" w:rsidP="4B7C6627" w:rsidRDefault="594D8A98" w14:paraId="645FFFE7" w14:textId="21E51026">
      <w:pPr>
        <w:bidi w:val="0"/>
        <w:spacing w:before="60" w:beforeAutospacing="off" w:after="120" w:afterAutospacing="off"/>
      </w:pPr>
      <w:r w:rsidRPr="4B7C6627" w:rsidR="594D8A98">
        <w:rPr>
          <w:rFonts w:ascii="Arial" w:hAnsi="Arial" w:eastAsia="Arial" w:cs="Arial"/>
          <w:i w:val="1"/>
          <w:iCs w:val="1"/>
          <w:noProof w:val="0"/>
          <w:color w:val="2E7D32"/>
          <w:sz w:val="16"/>
          <w:szCs w:val="16"/>
          <w:lang w:val="en-US"/>
        </w:rPr>
        <w:t>✓ 4G sum check: 0.40 + 0.25 + 0.25 + 0.25 + 0.20 + 0.20 + 0.20 + 0.25 + 0.25 + 0.25 + 0.10 + 0.10 + 0.10 + 0.20 = 3.00</w:t>
      </w:r>
    </w:p>
    <w:p w:rsidR="594D8A98" w:rsidP="4B7C6627" w:rsidRDefault="594D8A98" w14:paraId="7E5DC49C" w14:textId="14BC13F2">
      <w:pPr>
        <w:bidi w:val="0"/>
        <w:spacing w:before="120" w:beforeAutospacing="off" w:after="240" w:afterAutospacing="off"/>
      </w:pPr>
      <w:r w:rsidRPr="4B7C6627" w:rsidR="594D8A98">
        <w:rPr>
          <w:rFonts w:ascii="Arial" w:hAnsi="Arial" w:eastAsia="Arial" w:cs="Arial"/>
          <w:b w:val="1"/>
          <w:bCs w:val="1"/>
          <w:i w:val="1"/>
          <w:iCs w:val="1"/>
          <w:noProof w:val="0"/>
          <w:color w:val="1565C0"/>
          <w:sz w:val="18"/>
          <w:szCs w:val="18"/>
          <w:lang w:val="en-US"/>
        </w:rPr>
        <w:t>✓ Section 4 check: 4A (5.0) + 4B (3.5) + 4C (2.0) + 4D (4.5) + 4E (3.5) + 4F (3.5) + 4G (3.0) = 25.0</w:t>
      </w:r>
    </w:p>
    <w:p w:rsidR="4B7C6627" w:rsidRDefault="4B7C6627" w14:paraId="07CB227C" w14:textId="4C2F03AD"/>
    <w:p w:rsidR="594D8A98" w:rsidP="4B7C6627" w:rsidRDefault="594D8A98" w14:paraId="3C6F998C" w14:textId="38A0B584">
      <w:pPr>
        <w:bidi w:val="0"/>
        <w:spacing w:before="0" w:beforeAutospacing="off" w:after="0" w:afterAutospacing="off"/>
      </w:pPr>
      <w:r w:rsidRPr="4B7C6627" w:rsidR="594D8A98">
        <w:rPr>
          <w:rFonts w:ascii="Arial" w:hAnsi="Arial" w:eastAsia="Arial" w:cs="Arial"/>
          <w:noProof w:val="0"/>
          <w:sz w:val="18"/>
          <w:szCs w:val="18"/>
          <w:lang w:val="en-US"/>
        </w:rPr>
        <w:t xml:space="preserve"> </w:t>
      </w:r>
    </w:p>
    <w:p w:rsidR="594D8A98" w:rsidP="4B7C6627" w:rsidRDefault="594D8A98" w14:paraId="0878CBB0" w14:textId="4805CF66">
      <w:pPr>
        <w:bidi w:val="0"/>
        <w:spacing w:before="240" w:beforeAutospacing="off" w:after="120" w:afterAutospacing="off"/>
      </w:pPr>
      <w:r w:rsidRPr="4B7C6627" w:rsidR="594D8A98">
        <w:rPr>
          <w:rFonts w:ascii="Arial" w:hAnsi="Arial" w:eastAsia="Arial" w:cs="Arial"/>
          <w:b w:val="1"/>
          <w:bCs w:val="1"/>
          <w:noProof w:val="0"/>
          <w:color w:val="1F3864"/>
          <w:sz w:val="26"/>
          <w:szCs w:val="26"/>
          <w:lang w:val="en-US"/>
        </w:rPr>
        <w:t>SECTION 5: PRESENTATION QUALITY (5.0 points)</w:t>
      </w:r>
    </w:p>
    <w:p w:rsidR="594D8A98" w:rsidP="4B7C6627" w:rsidRDefault="594D8A98" w14:paraId="39DC99DF" w14:textId="6BE209D1">
      <w:pPr>
        <w:bidi w:val="0"/>
        <w:spacing w:before="160" w:beforeAutospacing="off" w:after="80" w:afterAutospacing="off"/>
      </w:pPr>
      <w:r w:rsidRPr="4B7C6627" w:rsidR="594D8A98">
        <w:rPr>
          <w:rFonts w:ascii="Arial" w:hAnsi="Arial" w:eastAsia="Arial" w:cs="Arial"/>
          <w:b w:val="1"/>
          <w:bCs w:val="1"/>
          <w:noProof w:val="0"/>
          <w:color w:val="2E75B6"/>
          <w:sz w:val="20"/>
          <w:szCs w:val="20"/>
          <w:lang w:val="en-US"/>
        </w:rPr>
        <w:t>5A. ORGANIZATION AND SOAP STRUCTURE (2.0 points) — 4 inputs, sum = 2.0</w:t>
      </w:r>
    </w:p>
    <w:tbl>
      <w:tblPr>
        <w:tblStyle w:val="TableNormal"/>
        <w:bidiVisual w:val="0"/>
        <w:tblW w:w="0" w:type="auto"/>
        <w:tblLook w:val="06A0" w:firstRow="1" w:lastRow="0" w:firstColumn="1" w:lastColumn="0" w:noHBand="1" w:noVBand="1"/>
      </w:tblPr>
      <w:tblGrid>
        <w:gridCol w:w="600"/>
        <w:gridCol w:w="2805"/>
        <w:gridCol w:w="495"/>
        <w:gridCol w:w="1995"/>
        <w:gridCol w:w="1725"/>
        <w:gridCol w:w="1725"/>
      </w:tblGrid>
      <w:tr w:rsidR="4B7C6627" w:rsidTr="4B7C6627" w14:paraId="187E1779">
        <w:trPr>
          <w:trHeight w:val="300"/>
        </w:trPr>
        <w:tc>
          <w:tcPr>
            <w:tcW w:w="600" w:type="dxa"/>
            <w:tcBorders>
              <w:top w:val="single" w:color="AAAAAA" w:sz="8"/>
              <w:left w:val="single" w:color="AAAAAA" w:sz="8"/>
              <w:bottom w:val="single" w:color="AAAAAA" w:sz="8"/>
              <w:right w:val="single" w:color="AAAAAA" w:sz="8"/>
            </w:tcBorders>
            <w:shd w:val="clear" w:color="auto" w:fill="1F3864"/>
            <w:tcMar>
              <w:top w:w="80" w:type="dxa"/>
              <w:left w:w="80" w:type="dxa"/>
              <w:bottom w:w="80" w:type="dxa"/>
              <w:right w:w="80" w:type="dxa"/>
            </w:tcMar>
            <w:vAlign w:val="top"/>
          </w:tcPr>
          <w:p w:rsidR="4B7C6627" w:rsidP="4B7C6627" w:rsidRDefault="4B7C6627" w14:paraId="419418BD" w14:textId="074018FC">
            <w:pPr>
              <w:bidi w:val="0"/>
              <w:spacing w:before="0" w:beforeAutospacing="off" w:after="0" w:afterAutospacing="off"/>
            </w:pPr>
            <w:r w:rsidRPr="4B7C6627" w:rsidR="4B7C6627">
              <w:rPr>
                <w:rFonts w:ascii="Arial" w:hAnsi="Arial" w:eastAsia="Arial" w:cs="Arial"/>
                <w:b w:val="1"/>
                <w:bCs w:val="1"/>
                <w:color w:val="FFFFFF" w:themeColor="background1" w:themeTint="FF" w:themeShade="FF"/>
                <w:sz w:val="18"/>
                <w:szCs w:val="18"/>
              </w:rPr>
              <w:t>#</w:t>
            </w:r>
          </w:p>
        </w:tc>
        <w:tc>
          <w:tcPr>
            <w:tcW w:w="2805" w:type="dxa"/>
            <w:tcBorders>
              <w:top w:val="single" w:color="AAAAAA" w:sz="8"/>
              <w:left w:val="single" w:color="AAAAAA" w:sz="8"/>
              <w:bottom w:val="single" w:color="AAAAAA" w:sz="8"/>
              <w:right w:val="single" w:color="AAAAAA" w:sz="8"/>
            </w:tcBorders>
            <w:shd w:val="clear" w:color="auto" w:fill="1F3864"/>
            <w:tcMar>
              <w:top w:w="80" w:type="dxa"/>
              <w:left w:w="80" w:type="dxa"/>
              <w:bottom w:w="80" w:type="dxa"/>
              <w:right w:w="80" w:type="dxa"/>
            </w:tcMar>
            <w:vAlign w:val="top"/>
          </w:tcPr>
          <w:p w:rsidR="4B7C6627" w:rsidP="4B7C6627" w:rsidRDefault="4B7C6627" w14:paraId="753CC52F" w14:textId="147E9F67">
            <w:pPr>
              <w:bidi w:val="0"/>
              <w:spacing w:before="0" w:beforeAutospacing="off" w:after="0" w:afterAutospacing="off"/>
            </w:pPr>
            <w:r w:rsidRPr="4B7C6627" w:rsidR="4B7C6627">
              <w:rPr>
                <w:rFonts w:ascii="Arial" w:hAnsi="Arial" w:eastAsia="Arial" w:cs="Arial"/>
                <w:b w:val="1"/>
                <w:bCs w:val="1"/>
                <w:color w:val="FFFFFF" w:themeColor="background1" w:themeTint="FF" w:themeShade="FF"/>
                <w:sz w:val="18"/>
                <w:szCs w:val="18"/>
              </w:rPr>
              <w:t>Discrete Input</w:t>
            </w:r>
          </w:p>
        </w:tc>
        <w:tc>
          <w:tcPr>
            <w:tcW w:w="495" w:type="dxa"/>
            <w:tcBorders>
              <w:top w:val="single" w:color="AAAAAA" w:sz="8"/>
              <w:left w:val="single" w:color="AAAAAA" w:sz="8"/>
              <w:bottom w:val="single" w:color="AAAAAA" w:sz="8"/>
              <w:right w:val="single" w:color="AAAAAA" w:sz="8"/>
            </w:tcBorders>
            <w:shd w:val="clear" w:color="auto" w:fill="1F3864"/>
            <w:tcMar>
              <w:top w:w="80" w:type="dxa"/>
              <w:left w:w="80" w:type="dxa"/>
              <w:bottom w:w="80" w:type="dxa"/>
              <w:right w:w="80" w:type="dxa"/>
            </w:tcMar>
            <w:vAlign w:val="top"/>
          </w:tcPr>
          <w:p w:rsidR="4B7C6627" w:rsidP="4B7C6627" w:rsidRDefault="4B7C6627" w14:paraId="5DBED6C7" w14:textId="33915723">
            <w:pPr>
              <w:bidi w:val="0"/>
              <w:spacing w:before="0" w:beforeAutospacing="off" w:after="0" w:afterAutospacing="off"/>
              <w:jc w:val="center"/>
            </w:pPr>
            <w:r w:rsidRPr="4B7C6627" w:rsidR="4B7C6627">
              <w:rPr>
                <w:rFonts w:ascii="Arial" w:hAnsi="Arial" w:eastAsia="Arial" w:cs="Arial"/>
                <w:b w:val="1"/>
                <w:bCs w:val="1"/>
                <w:color w:val="FFFFFF" w:themeColor="background1" w:themeTint="FF" w:themeShade="FF"/>
                <w:sz w:val="18"/>
                <w:szCs w:val="18"/>
              </w:rPr>
              <w:t>Pts</w:t>
            </w:r>
          </w:p>
        </w:tc>
        <w:tc>
          <w:tcPr>
            <w:tcW w:w="1995" w:type="dxa"/>
            <w:tcBorders>
              <w:top w:val="single" w:color="AAAAAA" w:sz="8"/>
              <w:left w:val="single" w:color="AAAAAA" w:sz="8"/>
              <w:bottom w:val="single" w:color="AAAAAA" w:sz="8"/>
              <w:right w:val="single" w:color="AAAAAA" w:sz="8"/>
            </w:tcBorders>
            <w:shd w:val="clear" w:color="auto" w:fill="1F3864"/>
            <w:tcMar>
              <w:top w:w="80" w:type="dxa"/>
              <w:left w:w="80" w:type="dxa"/>
              <w:bottom w:w="80" w:type="dxa"/>
              <w:right w:w="80" w:type="dxa"/>
            </w:tcMar>
            <w:vAlign w:val="top"/>
          </w:tcPr>
          <w:p w:rsidR="4B7C6627" w:rsidP="4B7C6627" w:rsidRDefault="4B7C6627" w14:paraId="1E20AD80" w14:textId="12DACCE4">
            <w:pPr>
              <w:bidi w:val="0"/>
              <w:spacing w:before="0" w:beforeAutospacing="off" w:after="0" w:afterAutospacing="off"/>
              <w:jc w:val="center"/>
            </w:pPr>
            <w:r w:rsidRPr="4B7C6627" w:rsidR="4B7C6627">
              <w:rPr>
                <w:rFonts w:ascii="Arial" w:hAnsi="Arial" w:eastAsia="Arial" w:cs="Arial"/>
                <w:b w:val="1"/>
                <w:bCs w:val="1"/>
                <w:color w:val="FFFFFF" w:themeColor="background1" w:themeTint="FF" w:themeShade="FF"/>
                <w:sz w:val="18"/>
                <w:szCs w:val="18"/>
              </w:rPr>
              <w:t>Full Credit</w:t>
            </w:r>
          </w:p>
        </w:tc>
        <w:tc>
          <w:tcPr>
            <w:tcW w:w="1725" w:type="dxa"/>
            <w:tcBorders>
              <w:top w:val="single" w:color="AAAAAA" w:sz="8"/>
              <w:left w:val="single" w:color="AAAAAA" w:sz="8"/>
              <w:bottom w:val="single" w:color="AAAAAA" w:sz="8"/>
              <w:right w:val="single" w:color="AAAAAA" w:sz="8"/>
            </w:tcBorders>
            <w:shd w:val="clear" w:color="auto" w:fill="1F3864"/>
            <w:tcMar>
              <w:top w:w="80" w:type="dxa"/>
              <w:left w:w="80" w:type="dxa"/>
              <w:bottom w:w="80" w:type="dxa"/>
              <w:right w:w="80" w:type="dxa"/>
            </w:tcMar>
            <w:vAlign w:val="top"/>
          </w:tcPr>
          <w:p w:rsidR="4B7C6627" w:rsidP="4B7C6627" w:rsidRDefault="4B7C6627" w14:paraId="021B8FAE" w14:textId="2715B609">
            <w:pPr>
              <w:bidi w:val="0"/>
              <w:spacing w:before="0" w:beforeAutospacing="off" w:after="0" w:afterAutospacing="off"/>
              <w:jc w:val="center"/>
            </w:pPr>
            <w:r w:rsidRPr="4B7C6627" w:rsidR="4B7C6627">
              <w:rPr>
                <w:rFonts w:ascii="Arial" w:hAnsi="Arial" w:eastAsia="Arial" w:cs="Arial"/>
                <w:b w:val="1"/>
                <w:bCs w:val="1"/>
                <w:color w:val="FFFFFF" w:themeColor="background1" w:themeTint="FF" w:themeShade="FF"/>
                <w:sz w:val="18"/>
                <w:szCs w:val="18"/>
              </w:rPr>
              <w:t>Half Credit</w:t>
            </w:r>
          </w:p>
        </w:tc>
        <w:tc>
          <w:tcPr>
            <w:tcW w:w="1725" w:type="dxa"/>
            <w:tcBorders>
              <w:top w:val="single" w:color="AAAAAA" w:sz="8"/>
              <w:left w:val="single" w:color="AAAAAA" w:sz="8"/>
              <w:bottom w:val="single" w:color="AAAAAA" w:sz="8"/>
              <w:right w:val="single" w:color="AAAAAA" w:sz="8"/>
            </w:tcBorders>
            <w:shd w:val="clear" w:color="auto" w:fill="1F3864"/>
            <w:tcMar>
              <w:top w:w="80" w:type="dxa"/>
              <w:left w:w="80" w:type="dxa"/>
              <w:bottom w:w="80" w:type="dxa"/>
              <w:right w:w="80" w:type="dxa"/>
            </w:tcMar>
            <w:vAlign w:val="top"/>
          </w:tcPr>
          <w:p w:rsidR="4B7C6627" w:rsidP="4B7C6627" w:rsidRDefault="4B7C6627" w14:paraId="10BF87AC" w14:textId="3D0E5805">
            <w:pPr>
              <w:bidi w:val="0"/>
              <w:spacing w:before="0" w:beforeAutospacing="off" w:after="0" w:afterAutospacing="off"/>
              <w:jc w:val="center"/>
            </w:pPr>
            <w:r w:rsidRPr="4B7C6627" w:rsidR="4B7C6627">
              <w:rPr>
                <w:rFonts w:ascii="Arial" w:hAnsi="Arial" w:eastAsia="Arial" w:cs="Arial"/>
                <w:b w:val="1"/>
                <w:bCs w:val="1"/>
                <w:color w:val="FFFFFF" w:themeColor="background1" w:themeTint="FF" w:themeShade="FF"/>
                <w:sz w:val="18"/>
                <w:szCs w:val="18"/>
              </w:rPr>
              <w:t>Zero Credit</w:t>
            </w:r>
          </w:p>
        </w:tc>
      </w:tr>
      <w:tr w:rsidR="4B7C6627" w:rsidTr="4B7C6627" w14:paraId="5437CD53">
        <w:trPr>
          <w:trHeight w:val="300"/>
        </w:trPr>
        <w:tc>
          <w:tcPr>
            <w:tcW w:w="600"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62E61255" w14:textId="45350212">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5A.1</w:t>
            </w:r>
          </w:p>
        </w:tc>
        <w:tc>
          <w:tcPr>
            <w:tcW w:w="280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2AE501E4" w14:textId="390000E6">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Uses four-part SOAP structure (S / O / A / P)</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6A657452" w14:textId="7F4A8773">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0.50</w:t>
            </w:r>
          </w:p>
        </w:tc>
        <w:tc>
          <w:tcPr>
            <w:tcW w:w="199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5E1A5F21" w14:textId="56568277">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All four sections present and labeled</w:t>
            </w:r>
          </w:p>
        </w:tc>
        <w:tc>
          <w:tcPr>
            <w:tcW w:w="1725" w:type="dxa"/>
            <w:tcBorders>
              <w:top w:val="single" w:color="AAAAAA" w:sz="8"/>
              <w:left w:val="single" w:color="AAAAAA" w:sz="8"/>
              <w:bottom w:val="single" w:color="AAAAAA" w:sz="8"/>
              <w:right w:val="single" w:color="AAAAAA" w:sz="8"/>
            </w:tcBorders>
            <w:shd w:val="clear" w:color="auto" w:fill="FFF2CC"/>
            <w:tcMar>
              <w:top w:w="60" w:type="dxa"/>
              <w:left w:w="80" w:type="dxa"/>
              <w:bottom w:w="60" w:type="dxa"/>
              <w:right w:w="80" w:type="dxa"/>
            </w:tcMar>
            <w:vAlign w:val="top"/>
          </w:tcPr>
          <w:p w:rsidR="4B7C6627" w:rsidP="4B7C6627" w:rsidRDefault="4B7C6627" w14:paraId="5AAF50D5" w14:textId="6485E574">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Some sections present</w:t>
            </w:r>
          </w:p>
        </w:tc>
        <w:tc>
          <w:tcPr>
            <w:tcW w:w="1725" w:type="dxa"/>
            <w:tcBorders>
              <w:top w:val="single" w:color="AAAAAA" w:sz="8"/>
              <w:left w:val="single" w:color="AAAAAA" w:sz="8"/>
              <w:bottom w:val="single" w:color="AAAAAA" w:sz="8"/>
              <w:right w:val="single" w:color="AAAAAA" w:sz="8"/>
            </w:tcBorders>
            <w:shd w:val="clear" w:color="auto" w:fill="FFE0E0"/>
            <w:tcMar>
              <w:top w:w="60" w:type="dxa"/>
              <w:left w:w="80" w:type="dxa"/>
              <w:bottom w:w="60" w:type="dxa"/>
              <w:right w:w="80" w:type="dxa"/>
            </w:tcMar>
            <w:vAlign w:val="top"/>
          </w:tcPr>
          <w:p w:rsidR="4B7C6627" w:rsidP="4B7C6627" w:rsidRDefault="4B7C6627" w14:paraId="3E085D8A" w14:textId="6681493C">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Absent</w:t>
            </w:r>
          </w:p>
        </w:tc>
      </w:tr>
      <w:tr w:rsidR="4B7C6627" w:rsidTr="4B7C6627" w14:paraId="03CCA290">
        <w:trPr>
          <w:trHeight w:val="300"/>
        </w:trPr>
        <w:tc>
          <w:tcPr>
            <w:tcW w:w="600"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218320B2" w14:textId="2BDD158A">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5A.2</w:t>
            </w:r>
          </w:p>
        </w:tc>
        <w:tc>
          <w:tcPr>
            <w:tcW w:w="2805"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337A947C" w14:textId="766E0E89">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Subjective and objective data placed in correct sections</w:t>
            </w:r>
          </w:p>
        </w:tc>
        <w:tc>
          <w:tcPr>
            <w:tcW w:w="495"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4616296B" w14:textId="073DA30F">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0.50</w:t>
            </w:r>
          </w:p>
        </w:tc>
        <w:tc>
          <w:tcPr>
            <w:tcW w:w="1995"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1B63D962" w14:textId="539458B1">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Correctly partitioned</w:t>
            </w:r>
          </w:p>
        </w:tc>
        <w:tc>
          <w:tcPr>
            <w:tcW w:w="1725" w:type="dxa"/>
            <w:tcBorders>
              <w:top w:val="single" w:color="AAAAAA" w:sz="8"/>
              <w:left w:val="single" w:color="AAAAAA" w:sz="8"/>
              <w:bottom w:val="single" w:color="AAAAAA" w:sz="8"/>
              <w:right w:val="single" w:color="AAAAAA" w:sz="8"/>
            </w:tcBorders>
            <w:shd w:val="clear" w:color="auto" w:fill="FFF2CC"/>
            <w:tcMar>
              <w:top w:w="60" w:type="dxa"/>
              <w:left w:w="80" w:type="dxa"/>
              <w:bottom w:w="60" w:type="dxa"/>
              <w:right w:w="80" w:type="dxa"/>
            </w:tcMar>
            <w:vAlign w:val="top"/>
          </w:tcPr>
          <w:p w:rsidR="4B7C6627" w:rsidP="4B7C6627" w:rsidRDefault="4B7C6627" w14:paraId="53B5A197" w14:textId="7580BE5D">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Minor misplacement</w:t>
            </w:r>
          </w:p>
        </w:tc>
        <w:tc>
          <w:tcPr>
            <w:tcW w:w="1725" w:type="dxa"/>
            <w:tcBorders>
              <w:top w:val="single" w:color="AAAAAA" w:sz="8"/>
              <w:left w:val="single" w:color="AAAAAA" w:sz="8"/>
              <w:bottom w:val="single" w:color="AAAAAA" w:sz="8"/>
              <w:right w:val="single" w:color="AAAAAA" w:sz="8"/>
            </w:tcBorders>
            <w:shd w:val="clear" w:color="auto" w:fill="FFE0E0"/>
            <w:tcMar>
              <w:top w:w="60" w:type="dxa"/>
              <w:left w:w="80" w:type="dxa"/>
              <w:bottom w:w="60" w:type="dxa"/>
              <w:right w:w="80" w:type="dxa"/>
            </w:tcMar>
            <w:vAlign w:val="top"/>
          </w:tcPr>
          <w:p w:rsidR="4B7C6627" w:rsidP="4B7C6627" w:rsidRDefault="4B7C6627" w14:paraId="23A16CFD" w14:textId="62FD9E2C">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Major misplacement</w:t>
            </w:r>
          </w:p>
        </w:tc>
      </w:tr>
      <w:tr w:rsidR="4B7C6627" w:rsidTr="4B7C6627" w14:paraId="55CA84C2">
        <w:trPr>
          <w:trHeight w:val="300"/>
        </w:trPr>
        <w:tc>
          <w:tcPr>
            <w:tcW w:w="600"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6576EF11" w14:textId="17635451">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5A.3</w:t>
            </w:r>
          </w:p>
        </w:tc>
        <w:tc>
          <w:tcPr>
            <w:tcW w:w="280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7CFD1ED3" w14:textId="4E1DE900">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Assessment presents a prioritized, titled problem list</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537C045E" w14:textId="41F0BE84">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0.50</w:t>
            </w:r>
          </w:p>
        </w:tc>
        <w:tc>
          <w:tcPr>
            <w:tcW w:w="199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0C1EA49B" w14:textId="639B778B">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Titled, prioritized list</w:t>
            </w:r>
          </w:p>
        </w:tc>
        <w:tc>
          <w:tcPr>
            <w:tcW w:w="1725" w:type="dxa"/>
            <w:tcBorders>
              <w:top w:val="single" w:color="AAAAAA" w:sz="8"/>
              <w:left w:val="single" w:color="AAAAAA" w:sz="8"/>
              <w:bottom w:val="single" w:color="AAAAAA" w:sz="8"/>
              <w:right w:val="single" w:color="AAAAAA" w:sz="8"/>
            </w:tcBorders>
            <w:shd w:val="clear" w:color="auto" w:fill="FFF2CC"/>
            <w:tcMar>
              <w:top w:w="60" w:type="dxa"/>
              <w:left w:w="80" w:type="dxa"/>
              <w:bottom w:w="60" w:type="dxa"/>
              <w:right w:w="80" w:type="dxa"/>
            </w:tcMar>
            <w:vAlign w:val="top"/>
          </w:tcPr>
          <w:p w:rsidR="4B7C6627" w:rsidP="4B7C6627" w:rsidRDefault="4B7C6627" w14:paraId="06E3C772" w14:textId="251CEE15">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Listed, not prioritized</w:t>
            </w:r>
          </w:p>
        </w:tc>
        <w:tc>
          <w:tcPr>
            <w:tcW w:w="1725" w:type="dxa"/>
            <w:tcBorders>
              <w:top w:val="single" w:color="AAAAAA" w:sz="8"/>
              <w:left w:val="single" w:color="AAAAAA" w:sz="8"/>
              <w:bottom w:val="single" w:color="AAAAAA" w:sz="8"/>
              <w:right w:val="single" w:color="AAAAAA" w:sz="8"/>
            </w:tcBorders>
            <w:shd w:val="clear" w:color="auto" w:fill="FFE0E0"/>
            <w:tcMar>
              <w:top w:w="60" w:type="dxa"/>
              <w:left w:w="80" w:type="dxa"/>
              <w:bottom w:w="60" w:type="dxa"/>
              <w:right w:w="80" w:type="dxa"/>
            </w:tcMar>
            <w:vAlign w:val="top"/>
          </w:tcPr>
          <w:p w:rsidR="4B7C6627" w:rsidP="4B7C6627" w:rsidRDefault="4B7C6627" w14:paraId="5423F7AD" w14:textId="5F5F1DBA">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Absent</w:t>
            </w:r>
          </w:p>
        </w:tc>
      </w:tr>
      <w:tr w:rsidR="4B7C6627" w:rsidTr="4B7C6627" w14:paraId="64A775A1">
        <w:trPr>
          <w:trHeight w:val="300"/>
        </w:trPr>
        <w:tc>
          <w:tcPr>
            <w:tcW w:w="600"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44A5C3B8" w14:textId="4D9DDF11">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5A.4</w:t>
            </w:r>
          </w:p>
        </w:tc>
        <w:tc>
          <w:tcPr>
            <w:tcW w:w="2805"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72BD6EAB" w14:textId="3CBD75A8">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Each plan element maps to an assessed problem</w:t>
            </w:r>
          </w:p>
        </w:tc>
        <w:tc>
          <w:tcPr>
            <w:tcW w:w="495"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4E6F8D35" w14:textId="4D24C671">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0.50</w:t>
            </w:r>
          </w:p>
        </w:tc>
        <w:tc>
          <w:tcPr>
            <w:tcW w:w="1995"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376EDFFE" w14:textId="0EE7E252">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All plan items mapped</w:t>
            </w:r>
          </w:p>
        </w:tc>
        <w:tc>
          <w:tcPr>
            <w:tcW w:w="1725" w:type="dxa"/>
            <w:tcBorders>
              <w:top w:val="single" w:color="AAAAAA" w:sz="8"/>
              <w:left w:val="single" w:color="AAAAAA" w:sz="8"/>
              <w:bottom w:val="single" w:color="AAAAAA" w:sz="8"/>
              <w:right w:val="single" w:color="AAAAAA" w:sz="8"/>
            </w:tcBorders>
            <w:shd w:val="clear" w:color="auto" w:fill="FFF2CC"/>
            <w:tcMar>
              <w:top w:w="60" w:type="dxa"/>
              <w:left w:w="80" w:type="dxa"/>
              <w:bottom w:w="60" w:type="dxa"/>
              <w:right w:w="80" w:type="dxa"/>
            </w:tcMar>
            <w:vAlign w:val="top"/>
          </w:tcPr>
          <w:p w:rsidR="4B7C6627" w:rsidP="4B7C6627" w:rsidRDefault="4B7C6627" w14:paraId="2263996B" w14:textId="7FDC6DD9">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Most mapped</w:t>
            </w:r>
          </w:p>
        </w:tc>
        <w:tc>
          <w:tcPr>
            <w:tcW w:w="1725" w:type="dxa"/>
            <w:tcBorders>
              <w:top w:val="single" w:color="AAAAAA" w:sz="8"/>
              <w:left w:val="single" w:color="AAAAAA" w:sz="8"/>
              <w:bottom w:val="single" w:color="AAAAAA" w:sz="8"/>
              <w:right w:val="single" w:color="AAAAAA" w:sz="8"/>
            </w:tcBorders>
            <w:shd w:val="clear" w:color="auto" w:fill="FFE0E0"/>
            <w:tcMar>
              <w:top w:w="60" w:type="dxa"/>
              <w:left w:w="80" w:type="dxa"/>
              <w:bottom w:w="60" w:type="dxa"/>
              <w:right w:w="80" w:type="dxa"/>
            </w:tcMar>
            <w:vAlign w:val="top"/>
          </w:tcPr>
          <w:p w:rsidR="4B7C6627" w:rsidP="4B7C6627" w:rsidRDefault="4B7C6627" w14:paraId="707C3E93" w14:textId="1CFB6EC1">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Unmapped plan</w:t>
            </w:r>
          </w:p>
        </w:tc>
      </w:tr>
    </w:tbl>
    <w:p w:rsidR="594D8A98" w:rsidP="4B7C6627" w:rsidRDefault="594D8A98" w14:paraId="4BD8E409" w14:textId="782D4E91">
      <w:pPr>
        <w:bidi w:val="0"/>
        <w:spacing w:before="60" w:beforeAutospacing="off" w:after="120" w:afterAutospacing="off"/>
      </w:pPr>
      <w:r w:rsidRPr="4B7C6627" w:rsidR="594D8A98">
        <w:rPr>
          <w:rFonts w:ascii="Arial" w:hAnsi="Arial" w:eastAsia="Arial" w:cs="Arial"/>
          <w:i w:val="1"/>
          <w:iCs w:val="1"/>
          <w:noProof w:val="0"/>
          <w:color w:val="2E7D32"/>
          <w:sz w:val="16"/>
          <w:szCs w:val="16"/>
          <w:lang w:val="en-US"/>
        </w:rPr>
        <w:t>✓ 5A sum check: 0.50 + 0.50 + 0.50 + 0.50 = 2.00</w:t>
      </w:r>
    </w:p>
    <w:p w:rsidR="594D8A98" w:rsidP="4B7C6627" w:rsidRDefault="594D8A98" w14:paraId="792967AD" w14:textId="213709A0">
      <w:pPr>
        <w:bidi w:val="0"/>
        <w:spacing w:before="160" w:beforeAutospacing="off" w:after="80" w:afterAutospacing="off"/>
      </w:pPr>
      <w:r w:rsidRPr="4B7C6627" w:rsidR="594D8A98">
        <w:rPr>
          <w:rFonts w:ascii="Arial" w:hAnsi="Arial" w:eastAsia="Arial" w:cs="Arial"/>
          <w:b w:val="1"/>
          <w:bCs w:val="1"/>
          <w:noProof w:val="0"/>
          <w:color w:val="2E75B6"/>
          <w:sz w:val="20"/>
          <w:szCs w:val="20"/>
          <w:lang w:val="en-US"/>
        </w:rPr>
        <w:t>5B. FORMATTING AND DOCUMENTATION (2.0 points) — 4 inputs, sum = 2.0</w:t>
      </w:r>
    </w:p>
    <w:tbl>
      <w:tblPr>
        <w:tblStyle w:val="TableNormal"/>
        <w:bidiVisual w:val="0"/>
        <w:tblW w:w="0" w:type="auto"/>
        <w:tblLook w:val="06A0" w:firstRow="1" w:lastRow="0" w:firstColumn="1" w:lastColumn="0" w:noHBand="1" w:noVBand="1"/>
      </w:tblPr>
      <w:tblGrid>
        <w:gridCol w:w="600"/>
        <w:gridCol w:w="2805"/>
        <w:gridCol w:w="495"/>
        <w:gridCol w:w="1995"/>
        <w:gridCol w:w="1725"/>
        <w:gridCol w:w="1725"/>
      </w:tblGrid>
      <w:tr w:rsidR="4B7C6627" w:rsidTr="4B7C6627" w14:paraId="245238E7">
        <w:trPr>
          <w:trHeight w:val="300"/>
        </w:trPr>
        <w:tc>
          <w:tcPr>
            <w:tcW w:w="600" w:type="dxa"/>
            <w:tcBorders>
              <w:top w:val="single" w:color="AAAAAA" w:sz="8"/>
              <w:left w:val="single" w:color="AAAAAA" w:sz="8"/>
              <w:bottom w:val="single" w:color="AAAAAA" w:sz="8"/>
              <w:right w:val="single" w:color="AAAAAA" w:sz="8"/>
            </w:tcBorders>
            <w:shd w:val="clear" w:color="auto" w:fill="1F3864"/>
            <w:tcMar>
              <w:top w:w="80" w:type="dxa"/>
              <w:left w:w="80" w:type="dxa"/>
              <w:bottom w:w="80" w:type="dxa"/>
              <w:right w:w="80" w:type="dxa"/>
            </w:tcMar>
            <w:vAlign w:val="top"/>
          </w:tcPr>
          <w:p w:rsidR="4B7C6627" w:rsidP="4B7C6627" w:rsidRDefault="4B7C6627" w14:paraId="6482BA75" w14:textId="76AA735C">
            <w:pPr>
              <w:bidi w:val="0"/>
              <w:spacing w:before="0" w:beforeAutospacing="off" w:after="0" w:afterAutospacing="off"/>
            </w:pPr>
            <w:r w:rsidRPr="4B7C6627" w:rsidR="4B7C6627">
              <w:rPr>
                <w:rFonts w:ascii="Arial" w:hAnsi="Arial" w:eastAsia="Arial" w:cs="Arial"/>
                <w:b w:val="1"/>
                <w:bCs w:val="1"/>
                <w:color w:val="FFFFFF" w:themeColor="background1" w:themeTint="FF" w:themeShade="FF"/>
                <w:sz w:val="18"/>
                <w:szCs w:val="18"/>
              </w:rPr>
              <w:t>#</w:t>
            </w:r>
          </w:p>
        </w:tc>
        <w:tc>
          <w:tcPr>
            <w:tcW w:w="2805" w:type="dxa"/>
            <w:tcBorders>
              <w:top w:val="single" w:color="AAAAAA" w:sz="8"/>
              <w:left w:val="single" w:color="AAAAAA" w:sz="8"/>
              <w:bottom w:val="single" w:color="AAAAAA" w:sz="8"/>
              <w:right w:val="single" w:color="AAAAAA" w:sz="8"/>
            </w:tcBorders>
            <w:shd w:val="clear" w:color="auto" w:fill="1F3864"/>
            <w:tcMar>
              <w:top w:w="80" w:type="dxa"/>
              <w:left w:w="80" w:type="dxa"/>
              <w:bottom w:w="80" w:type="dxa"/>
              <w:right w:w="80" w:type="dxa"/>
            </w:tcMar>
            <w:vAlign w:val="top"/>
          </w:tcPr>
          <w:p w:rsidR="4B7C6627" w:rsidP="4B7C6627" w:rsidRDefault="4B7C6627" w14:paraId="3FF8FD3B" w14:textId="369A2B5F">
            <w:pPr>
              <w:bidi w:val="0"/>
              <w:spacing w:before="0" w:beforeAutospacing="off" w:after="0" w:afterAutospacing="off"/>
            </w:pPr>
            <w:r w:rsidRPr="4B7C6627" w:rsidR="4B7C6627">
              <w:rPr>
                <w:rFonts w:ascii="Arial" w:hAnsi="Arial" w:eastAsia="Arial" w:cs="Arial"/>
                <w:b w:val="1"/>
                <w:bCs w:val="1"/>
                <w:color w:val="FFFFFF" w:themeColor="background1" w:themeTint="FF" w:themeShade="FF"/>
                <w:sz w:val="18"/>
                <w:szCs w:val="18"/>
              </w:rPr>
              <w:t>Discrete Input</w:t>
            </w:r>
          </w:p>
        </w:tc>
        <w:tc>
          <w:tcPr>
            <w:tcW w:w="495" w:type="dxa"/>
            <w:tcBorders>
              <w:top w:val="single" w:color="AAAAAA" w:sz="8"/>
              <w:left w:val="single" w:color="AAAAAA" w:sz="8"/>
              <w:bottom w:val="single" w:color="AAAAAA" w:sz="8"/>
              <w:right w:val="single" w:color="AAAAAA" w:sz="8"/>
            </w:tcBorders>
            <w:shd w:val="clear" w:color="auto" w:fill="1F3864"/>
            <w:tcMar>
              <w:top w:w="80" w:type="dxa"/>
              <w:left w:w="80" w:type="dxa"/>
              <w:bottom w:w="80" w:type="dxa"/>
              <w:right w:w="80" w:type="dxa"/>
            </w:tcMar>
            <w:vAlign w:val="top"/>
          </w:tcPr>
          <w:p w:rsidR="4B7C6627" w:rsidP="4B7C6627" w:rsidRDefault="4B7C6627" w14:paraId="2C4CE814" w14:textId="6A1B9185">
            <w:pPr>
              <w:bidi w:val="0"/>
              <w:spacing w:before="0" w:beforeAutospacing="off" w:after="0" w:afterAutospacing="off"/>
              <w:jc w:val="center"/>
            </w:pPr>
            <w:r w:rsidRPr="4B7C6627" w:rsidR="4B7C6627">
              <w:rPr>
                <w:rFonts w:ascii="Arial" w:hAnsi="Arial" w:eastAsia="Arial" w:cs="Arial"/>
                <w:b w:val="1"/>
                <w:bCs w:val="1"/>
                <w:color w:val="FFFFFF" w:themeColor="background1" w:themeTint="FF" w:themeShade="FF"/>
                <w:sz w:val="18"/>
                <w:szCs w:val="18"/>
              </w:rPr>
              <w:t>Pts</w:t>
            </w:r>
          </w:p>
        </w:tc>
        <w:tc>
          <w:tcPr>
            <w:tcW w:w="1995" w:type="dxa"/>
            <w:tcBorders>
              <w:top w:val="single" w:color="AAAAAA" w:sz="8"/>
              <w:left w:val="single" w:color="AAAAAA" w:sz="8"/>
              <w:bottom w:val="single" w:color="AAAAAA" w:sz="8"/>
              <w:right w:val="single" w:color="AAAAAA" w:sz="8"/>
            </w:tcBorders>
            <w:shd w:val="clear" w:color="auto" w:fill="1F3864"/>
            <w:tcMar>
              <w:top w:w="80" w:type="dxa"/>
              <w:left w:w="80" w:type="dxa"/>
              <w:bottom w:w="80" w:type="dxa"/>
              <w:right w:w="80" w:type="dxa"/>
            </w:tcMar>
            <w:vAlign w:val="top"/>
          </w:tcPr>
          <w:p w:rsidR="4B7C6627" w:rsidP="4B7C6627" w:rsidRDefault="4B7C6627" w14:paraId="45393718" w14:textId="400B413E">
            <w:pPr>
              <w:bidi w:val="0"/>
              <w:spacing w:before="0" w:beforeAutospacing="off" w:after="0" w:afterAutospacing="off"/>
              <w:jc w:val="center"/>
            </w:pPr>
            <w:r w:rsidRPr="4B7C6627" w:rsidR="4B7C6627">
              <w:rPr>
                <w:rFonts w:ascii="Arial" w:hAnsi="Arial" w:eastAsia="Arial" w:cs="Arial"/>
                <w:b w:val="1"/>
                <w:bCs w:val="1"/>
                <w:color w:val="FFFFFF" w:themeColor="background1" w:themeTint="FF" w:themeShade="FF"/>
                <w:sz w:val="18"/>
                <w:szCs w:val="18"/>
              </w:rPr>
              <w:t>Full Credit</w:t>
            </w:r>
          </w:p>
        </w:tc>
        <w:tc>
          <w:tcPr>
            <w:tcW w:w="1725" w:type="dxa"/>
            <w:tcBorders>
              <w:top w:val="single" w:color="AAAAAA" w:sz="8"/>
              <w:left w:val="single" w:color="AAAAAA" w:sz="8"/>
              <w:bottom w:val="single" w:color="AAAAAA" w:sz="8"/>
              <w:right w:val="single" w:color="AAAAAA" w:sz="8"/>
            </w:tcBorders>
            <w:shd w:val="clear" w:color="auto" w:fill="1F3864"/>
            <w:tcMar>
              <w:top w:w="80" w:type="dxa"/>
              <w:left w:w="80" w:type="dxa"/>
              <w:bottom w:w="80" w:type="dxa"/>
              <w:right w:w="80" w:type="dxa"/>
            </w:tcMar>
            <w:vAlign w:val="top"/>
          </w:tcPr>
          <w:p w:rsidR="4B7C6627" w:rsidP="4B7C6627" w:rsidRDefault="4B7C6627" w14:paraId="58F423EE" w14:textId="289D7DE2">
            <w:pPr>
              <w:bidi w:val="0"/>
              <w:spacing w:before="0" w:beforeAutospacing="off" w:after="0" w:afterAutospacing="off"/>
              <w:jc w:val="center"/>
            </w:pPr>
            <w:r w:rsidRPr="4B7C6627" w:rsidR="4B7C6627">
              <w:rPr>
                <w:rFonts w:ascii="Arial" w:hAnsi="Arial" w:eastAsia="Arial" w:cs="Arial"/>
                <w:b w:val="1"/>
                <w:bCs w:val="1"/>
                <w:color w:val="FFFFFF" w:themeColor="background1" w:themeTint="FF" w:themeShade="FF"/>
                <w:sz w:val="18"/>
                <w:szCs w:val="18"/>
              </w:rPr>
              <w:t>Half Credit</w:t>
            </w:r>
          </w:p>
        </w:tc>
        <w:tc>
          <w:tcPr>
            <w:tcW w:w="1725" w:type="dxa"/>
            <w:tcBorders>
              <w:top w:val="single" w:color="AAAAAA" w:sz="8"/>
              <w:left w:val="single" w:color="AAAAAA" w:sz="8"/>
              <w:bottom w:val="single" w:color="AAAAAA" w:sz="8"/>
              <w:right w:val="single" w:color="AAAAAA" w:sz="8"/>
            </w:tcBorders>
            <w:shd w:val="clear" w:color="auto" w:fill="1F3864"/>
            <w:tcMar>
              <w:top w:w="80" w:type="dxa"/>
              <w:left w:w="80" w:type="dxa"/>
              <w:bottom w:w="80" w:type="dxa"/>
              <w:right w:w="80" w:type="dxa"/>
            </w:tcMar>
            <w:vAlign w:val="top"/>
          </w:tcPr>
          <w:p w:rsidR="4B7C6627" w:rsidP="4B7C6627" w:rsidRDefault="4B7C6627" w14:paraId="1416B6AA" w14:textId="3D2F31D5">
            <w:pPr>
              <w:bidi w:val="0"/>
              <w:spacing w:before="0" w:beforeAutospacing="off" w:after="0" w:afterAutospacing="off"/>
              <w:jc w:val="center"/>
            </w:pPr>
            <w:r w:rsidRPr="4B7C6627" w:rsidR="4B7C6627">
              <w:rPr>
                <w:rFonts w:ascii="Arial" w:hAnsi="Arial" w:eastAsia="Arial" w:cs="Arial"/>
                <w:b w:val="1"/>
                <w:bCs w:val="1"/>
                <w:color w:val="FFFFFF" w:themeColor="background1" w:themeTint="FF" w:themeShade="FF"/>
                <w:sz w:val="18"/>
                <w:szCs w:val="18"/>
              </w:rPr>
              <w:t>Zero Credit</w:t>
            </w:r>
          </w:p>
        </w:tc>
      </w:tr>
      <w:tr w:rsidR="4B7C6627" w:rsidTr="4B7C6627" w14:paraId="401BEC76">
        <w:trPr>
          <w:trHeight w:val="300"/>
        </w:trPr>
        <w:tc>
          <w:tcPr>
            <w:tcW w:w="600"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559659C5" w14:textId="234F93AE">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5B.1</w:t>
            </w:r>
          </w:p>
        </w:tc>
        <w:tc>
          <w:tcPr>
            <w:tcW w:w="280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29E267C5" w14:textId="6FBCFB4A">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Medications documented with drug, dose, route, and frequency</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15B57CFD" w14:textId="2B9520BC">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0.50</w:t>
            </w:r>
          </w:p>
        </w:tc>
        <w:tc>
          <w:tcPr>
            <w:tcW w:w="199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5BB4ADDA" w14:textId="7203271B">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All four elements present for all medications</w:t>
            </w:r>
          </w:p>
        </w:tc>
        <w:tc>
          <w:tcPr>
            <w:tcW w:w="1725" w:type="dxa"/>
            <w:tcBorders>
              <w:top w:val="single" w:color="AAAAAA" w:sz="8"/>
              <w:left w:val="single" w:color="AAAAAA" w:sz="8"/>
              <w:bottom w:val="single" w:color="AAAAAA" w:sz="8"/>
              <w:right w:val="single" w:color="AAAAAA" w:sz="8"/>
            </w:tcBorders>
            <w:shd w:val="clear" w:color="auto" w:fill="FFF2CC"/>
            <w:tcMar>
              <w:top w:w="60" w:type="dxa"/>
              <w:left w:w="80" w:type="dxa"/>
              <w:bottom w:w="60" w:type="dxa"/>
              <w:right w:w="80" w:type="dxa"/>
            </w:tcMar>
            <w:vAlign w:val="top"/>
          </w:tcPr>
          <w:p w:rsidR="4B7C6627" w:rsidP="4B7C6627" w:rsidRDefault="4B7C6627" w14:paraId="25DFF5B3" w14:textId="0394589D">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Missing one element</w:t>
            </w:r>
          </w:p>
        </w:tc>
        <w:tc>
          <w:tcPr>
            <w:tcW w:w="1725" w:type="dxa"/>
            <w:tcBorders>
              <w:top w:val="single" w:color="AAAAAA" w:sz="8"/>
              <w:left w:val="single" w:color="AAAAAA" w:sz="8"/>
              <w:bottom w:val="single" w:color="AAAAAA" w:sz="8"/>
              <w:right w:val="single" w:color="AAAAAA" w:sz="8"/>
            </w:tcBorders>
            <w:shd w:val="clear" w:color="auto" w:fill="FFE0E0"/>
            <w:tcMar>
              <w:top w:w="60" w:type="dxa"/>
              <w:left w:w="80" w:type="dxa"/>
              <w:bottom w:w="60" w:type="dxa"/>
              <w:right w:w="80" w:type="dxa"/>
            </w:tcMar>
            <w:vAlign w:val="top"/>
          </w:tcPr>
          <w:p w:rsidR="4B7C6627" w:rsidP="4B7C6627" w:rsidRDefault="4B7C6627" w14:paraId="113A0318" w14:textId="33A5CC96">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Largely incomplete</w:t>
            </w:r>
          </w:p>
        </w:tc>
      </w:tr>
      <w:tr w:rsidR="4B7C6627" w:rsidTr="4B7C6627" w14:paraId="12BF1812">
        <w:trPr>
          <w:trHeight w:val="300"/>
        </w:trPr>
        <w:tc>
          <w:tcPr>
            <w:tcW w:w="600"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3DEAEB9D" w14:textId="358A6A4D">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5B.2</w:t>
            </w:r>
          </w:p>
        </w:tc>
        <w:tc>
          <w:tcPr>
            <w:tcW w:w="2805"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09D3CF7A" w14:textId="56FA8F24">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Laboratory values reported with units</w:t>
            </w:r>
          </w:p>
        </w:tc>
        <w:tc>
          <w:tcPr>
            <w:tcW w:w="495"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51853649" w14:textId="66974AE4">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0.50</w:t>
            </w:r>
          </w:p>
        </w:tc>
        <w:tc>
          <w:tcPr>
            <w:tcW w:w="1995"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58D8CCFA" w14:textId="5AC76BA2">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Units present throughout</w:t>
            </w:r>
          </w:p>
        </w:tc>
        <w:tc>
          <w:tcPr>
            <w:tcW w:w="1725" w:type="dxa"/>
            <w:tcBorders>
              <w:top w:val="single" w:color="AAAAAA" w:sz="8"/>
              <w:left w:val="single" w:color="AAAAAA" w:sz="8"/>
              <w:bottom w:val="single" w:color="AAAAAA" w:sz="8"/>
              <w:right w:val="single" w:color="AAAAAA" w:sz="8"/>
            </w:tcBorders>
            <w:shd w:val="clear" w:color="auto" w:fill="FFF2CC"/>
            <w:tcMar>
              <w:top w:w="60" w:type="dxa"/>
              <w:left w:w="80" w:type="dxa"/>
              <w:bottom w:w="60" w:type="dxa"/>
              <w:right w:w="80" w:type="dxa"/>
            </w:tcMar>
            <w:vAlign w:val="top"/>
          </w:tcPr>
          <w:p w:rsidR="4B7C6627" w:rsidP="4B7C6627" w:rsidRDefault="4B7C6627" w14:paraId="3A226833" w14:textId="18E1B1DA">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Some units missing</w:t>
            </w:r>
          </w:p>
        </w:tc>
        <w:tc>
          <w:tcPr>
            <w:tcW w:w="1725" w:type="dxa"/>
            <w:tcBorders>
              <w:top w:val="single" w:color="AAAAAA" w:sz="8"/>
              <w:left w:val="single" w:color="AAAAAA" w:sz="8"/>
              <w:bottom w:val="single" w:color="AAAAAA" w:sz="8"/>
              <w:right w:val="single" w:color="AAAAAA" w:sz="8"/>
            </w:tcBorders>
            <w:shd w:val="clear" w:color="auto" w:fill="FFE0E0"/>
            <w:tcMar>
              <w:top w:w="60" w:type="dxa"/>
              <w:left w:w="80" w:type="dxa"/>
              <w:bottom w:w="60" w:type="dxa"/>
              <w:right w:w="80" w:type="dxa"/>
            </w:tcMar>
            <w:vAlign w:val="top"/>
          </w:tcPr>
          <w:p w:rsidR="4B7C6627" w:rsidP="4B7C6627" w:rsidRDefault="4B7C6627" w14:paraId="6DBE9D6D" w14:textId="002BEF22">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Units absent</w:t>
            </w:r>
          </w:p>
        </w:tc>
      </w:tr>
      <w:tr w:rsidR="4B7C6627" w:rsidTr="4B7C6627" w14:paraId="59A58916">
        <w:trPr>
          <w:trHeight w:val="300"/>
        </w:trPr>
        <w:tc>
          <w:tcPr>
            <w:tcW w:w="600"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364A634C" w14:textId="158E0ACF">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5B.3</w:t>
            </w:r>
          </w:p>
        </w:tc>
        <w:tc>
          <w:tcPr>
            <w:tcW w:w="280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29F4CA59" w14:textId="6479AAE8">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Validated assessment tools (PHQ-9 and GAD-7) documented with scores and interpretation</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5D1CB8C8" w14:textId="0831DB57">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0.50</w:t>
            </w:r>
          </w:p>
        </w:tc>
        <w:tc>
          <w:tcPr>
            <w:tcW w:w="199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2A8E17C2" w14:textId="4DC7FFFA">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Both tools with scores and interpretation present</w:t>
            </w:r>
          </w:p>
        </w:tc>
        <w:tc>
          <w:tcPr>
            <w:tcW w:w="1725" w:type="dxa"/>
            <w:tcBorders>
              <w:top w:val="single" w:color="AAAAAA" w:sz="8"/>
              <w:left w:val="single" w:color="AAAAAA" w:sz="8"/>
              <w:bottom w:val="single" w:color="AAAAAA" w:sz="8"/>
              <w:right w:val="single" w:color="AAAAAA" w:sz="8"/>
            </w:tcBorders>
            <w:shd w:val="clear" w:color="auto" w:fill="FFF2CC"/>
            <w:tcMar>
              <w:top w:w="60" w:type="dxa"/>
              <w:left w:w="80" w:type="dxa"/>
              <w:bottom w:w="60" w:type="dxa"/>
              <w:right w:w="80" w:type="dxa"/>
            </w:tcMar>
            <w:vAlign w:val="top"/>
          </w:tcPr>
          <w:p w:rsidR="4B7C6627" w:rsidP="4B7C6627" w:rsidRDefault="4B7C6627" w14:paraId="4930A709" w14:textId="291B2BC1">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One tool or missing scores</w:t>
            </w:r>
          </w:p>
        </w:tc>
        <w:tc>
          <w:tcPr>
            <w:tcW w:w="1725" w:type="dxa"/>
            <w:tcBorders>
              <w:top w:val="single" w:color="AAAAAA" w:sz="8"/>
              <w:left w:val="single" w:color="AAAAAA" w:sz="8"/>
              <w:bottom w:val="single" w:color="AAAAAA" w:sz="8"/>
              <w:right w:val="single" w:color="AAAAAA" w:sz="8"/>
            </w:tcBorders>
            <w:shd w:val="clear" w:color="auto" w:fill="FFE0E0"/>
            <w:tcMar>
              <w:top w:w="60" w:type="dxa"/>
              <w:left w:w="80" w:type="dxa"/>
              <w:bottom w:w="60" w:type="dxa"/>
              <w:right w:w="80" w:type="dxa"/>
            </w:tcMar>
            <w:vAlign w:val="top"/>
          </w:tcPr>
          <w:p w:rsidR="4B7C6627" w:rsidP="4B7C6627" w:rsidRDefault="4B7C6627" w14:paraId="65CE80A3" w14:textId="5159A58C">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Both absent</w:t>
            </w:r>
          </w:p>
        </w:tc>
      </w:tr>
      <w:tr w:rsidR="4B7C6627" w:rsidTr="4B7C6627" w14:paraId="7CED588C">
        <w:trPr>
          <w:trHeight w:val="300"/>
        </w:trPr>
        <w:tc>
          <w:tcPr>
            <w:tcW w:w="600"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3C5B4933" w14:textId="61D9D9F4">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5B.4</w:t>
            </w:r>
          </w:p>
        </w:tc>
        <w:tc>
          <w:tcPr>
            <w:tcW w:w="2805"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15AA0CD0" w14:textId="31DFD428">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Plan items are specific and actionable</w:t>
            </w:r>
          </w:p>
        </w:tc>
        <w:tc>
          <w:tcPr>
            <w:tcW w:w="495"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6669ACA2" w14:textId="098BA692">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0.50</w:t>
            </w:r>
          </w:p>
        </w:tc>
        <w:tc>
          <w:tcPr>
            <w:tcW w:w="1995"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23F1CACF" w14:textId="4780FE49">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Specific, actionable throughout</w:t>
            </w:r>
          </w:p>
        </w:tc>
        <w:tc>
          <w:tcPr>
            <w:tcW w:w="1725" w:type="dxa"/>
            <w:tcBorders>
              <w:top w:val="single" w:color="AAAAAA" w:sz="8"/>
              <w:left w:val="single" w:color="AAAAAA" w:sz="8"/>
              <w:bottom w:val="single" w:color="AAAAAA" w:sz="8"/>
              <w:right w:val="single" w:color="AAAAAA" w:sz="8"/>
            </w:tcBorders>
            <w:shd w:val="clear" w:color="auto" w:fill="FFF2CC"/>
            <w:tcMar>
              <w:top w:w="60" w:type="dxa"/>
              <w:left w:w="80" w:type="dxa"/>
              <w:bottom w:w="60" w:type="dxa"/>
              <w:right w:w="80" w:type="dxa"/>
            </w:tcMar>
            <w:vAlign w:val="top"/>
          </w:tcPr>
          <w:p w:rsidR="4B7C6627" w:rsidP="4B7C6627" w:rsidRDefault="4B7C6627" w14:paraId="01579BFB" w14:textId="0DB6E3BB">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Partly vague</w:t>
            </w:r>
          </w:p>
        </w:tc>
        <w:tc>
          <w:tcPr>
            <w:tcW w:w="1725" w:type="dxa"/>
            <w:tcBorders>
              <w:top w:val="single" w:color="AAAAAA" w:sz="8"/>
              <w:left w:val="single" w:color="AAAAAA" w:sz="8"/>
              <w:bottom w:val="single" w:color="AAAAAA" w:sz="8"/>
              <w:right w:val="single" w:color="AAAAAA" w:sz="8"/>
            </w:tcBorders>
            <w:shd w:val="clear" w:color="auto" w:fill="FFE0E0"/>
            <w:tcMar>
              <w:top w:w="60" w:type="dxa"/>
              <w:left w:w="80" w:type="dxa"/>
              <w:bottom w:w="60" w:type="dxa"/>
              <w:right w:w="80" w:type="dxa"/>
            </w:tcMar>
            <w:vAlign w:val="top"/>
          </w:tcPr>
          <w:p w:rsidR="4B7C6627" w:rsidP="4B7C6627" w:rsidRDefault="4B7C6627" w14:paraId="08C72751" w14:textId="7D425ACF">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Vague</w:t>
            </w:r>
          </w:p>
        </w:tc>
      </w:tr>
    </w:tbl>
    <w:p w:rsidR="594D8A98" w:rsidP="4B7C6627" w:rsidRDefault="594D8A98" w14:paraId="1F79B38E" w14:textId="4329E477">
      <w:pPr>
        <w:bidi w:val="0"/>
        <w:spacing w:before="60" w:beforeAutospacing="off" w:after="120" w:afterAutospacing="off"/>
      </w:pPr>
      <w:r w:rsidRPr="4B7C6627" w:rsidR="594D8A98">
        <w:rPr>
          <w:rFonts w:ascii="Arial" w:hAnsi="Arial" w:eastAsia="Arial" w:cs="Arial"/>
          <w:i w:val="1"/>
          <w:iCs w:val="1"/>
          <w:noProof w:val="0"/>
          <w:color w:val="2E7D32"/>
          <w:sz w:val="16"/>
          <w:szCs w:val="16"/>
          <w:lang w:val="en-US"/>
        </w:rPr>
        <w:t>✓ 5B sum check: 0.50 + 0.50 + 0.50 + 0.50 = 2.00</w:t>
      </w:r>
    </w:p>
    <w:p w:rsidR="594D8A98" w:rsidP="4B7C6627" w:rsidRDefault="594D8A98" w14:paraId="56463CBF" w14:textId="03D127F6">
      <w:pPr>
        <w:bidi w:val="0"/>
        <w:spacing w:before="160" w:beforeAutospacing="off" w:after="80" w:afterAutospacing="off"/>
      </w:pPr>
      <w:r w:rsidRPr="4B7C6627" w:rsidR="594D8A98">
        <w:rPr>
          <w:rFonts w:ascii="Arial" w:hAnsi="Arial" w:eastAsia="Arial" w:cs="Arial"/>
          <w:b w:val="1"/>
          <w:bCs w:val="1"/>
          <w:noProof w:val="0"/>
          <w:color w:val="2E75B6"/>
          <w:sz w:val="20"/>
          <w:szCs w:val="20"/>
          <w:lang w:val="en-US"/>
        </w:rPr>
        <w:t>5C. PROFESSIONAL TONE AND SPECIFICITY (1.0 points) — 3 inputs, sum = 1.0</w:t>
      </w:r>
    </w:p>
    <w:tbl>
      <w:tblPr>
        <w:tblStyle w:val="TableNormal"/>
        <w:bidiVisual w:val="0"/>
        <w:tblW w:w="0" w:type="auto"/>
        <w:tblLook w:val="06A0" w:firstRow="1" w:lastRow="0" w:firstColumn="1" w:lastColumn="0" w:noHBand="1" w:noVBand="1"/>
      </w:tblPr>
      <w:tblGrid>
        <w:gridCol w:w="600"/>
        <w:gridCol w:w="2805"/>
        <w:gridCol w:w="495"/>
        <w:gridCol w:w="1995"/>
        <w:gridCol w:w="1725"/>
        <w:gridCol w:w="1725"/>
      </w:tblGrid>
      <w:tr w:rsidR="4B7C6627" w:rsidTr="4B7C6627" w14:paraId="1DCA204C">
        <w:trPr>
          <w:trHeight w:val="300"/>
        </w:trPr>
        <w:tc>
          <w:tcPr>
            <w:tcW w:w="600" w:type="dxa"/>
            <w:tcBorders>
              <w:top w:val="single" w:color="AAAAAA" w:sz="8"/>
              <w:left w:val="single" w:color="AAAAAA" w:sz="8"/>
              <w:bottom w:val="single" w:color="AAAAAA" w:sz="8"/>
              <w:right w:val="single" w:color="AAAAAA" w:sz="8"/>
            </w:tcBorders>
            <w:shd w:val="clear" w:color="auto" w:fill="1F3864"/>
            <w:tcMar>
              <w:top w:w="80" w:type="dxa"/>
              <w:left w:w="80" w:type="dxa"/>
              <w:bottom w:w="80" w:type="dxa"/>
              <w:right w:w="80" w:type="dxa"/>
            </w:tcMar>
            <w:vAlign w:val="top"/>
          </w:tcPr>
          <w:p w:rsidR="4B7C6627" w:rsidP="4B7C6627" w:rsidRDefault="4B7C6627" w14:paraId="72791ABD" w14:textId="32257132">
            <w:pPr>
              <w:bidi w:val="0"/>
              <w:spacing w:before="0" w:beforeAutospacing="off" w:after="0" w:afterAutospacing="off"/>
            </w:pPr>
            <w:r w:rsidRPr="4B7C6627" w:rsidR="4B7C6627">
              <w:rPr>
                <w:rFonts w:ascii="Arial" w:hAnsi="Arial" w:eastAsia="Arial" w:cs="Arial"/>
                <w:b w:val="1"/>
                <w:bCs w:val="1"/>
                <w:color w:val="FFFFFF" w:themeColor="background1" w:themeTint="FF" w:themeShade="FF"/>
                <w:sz w:val="18"/>
                <w:szCs w:val="18"/>
              </w:rPr>
              <w:t>#</w:t>
            </w:r>
          </w:p>
        </w:tc>
        <w:tc>
          <w:tcPr>
            <w:tcW w:w="2805" w:type="dxa"/>
            <w:tcBorders>
              <w:top w:val="single" w:color="AAAAAA" w:sz="8"/>
              <w:left w:val="single" w:color="AAAAAA" w:sz="8"/>
              <w:bottom w:val="single" w:color="AAAAAA" w:sz="8"/>
              <w:right w:val="single" w:color="AAAAAA" w:sz="8"/>
            </w:tcBorders>
            <w:shd w:val="clear" w:color="auto" w:fill="1F3864"/>
            <w:tcMar>
              <w:top w:w="80" w:type="dxa"/>
              <w:left w:w="80" w:type="dxa"/>
              <w:bottom w:w="80" w:type="dxa"/>
              <w:right w:w="80" w:type="dxa"/>
            </w:tcMar>
            <w:vAlign w:val="top"/>
          </w:tcPr>
          <w:p w:rsidR="4B7C6627" w:rsidP="4B7C6627" w:rsidRDefault="4B7C6627" w14:paraId="34BBFDE4" w14:textId="10DCB5A5">
            <w:pPr>
              <w:bidi w:val="0"/>
              <w:spacing w:before="0" w:beforeAutospacing="off" w:after="0" w:afterAutospacing="off"/>
            </w:pPr>
            <w:r w:rsidRPr="4B7C6627" w:rsidR="4B7C6627">
              <w:rPr>
                <w:rFonts w:ascii="Arial" w:hAnsi="Arial" w:eastAsia="Arial" w:cs="Arial"/>
                <w:b w:val="1"/>
                <w:bCs w:val="1"/>
                <w:color w:val="FFFFFF" w:themeColor="background1" w:themeTint="FF" w:themeShade="FF"/>
                <w:sz w:val="18"/>
                <w:szCs w:val="18"/>
              </w:rPr>
              <w:t>Discrete Input</w:t>
            </w:r>
          </w:p>
        </w:tc>
        <w:tc>
          <w:tcPr>
            <w:tcW w:w="495" w:type="dxa"/>
            <w:tcBorders>
              <w:top w:val="single" w:color="AAAAAA" w:sz="8"/>
              <w:left w:val="single" w:color="AAAAAA" w:sz="8"/>
              <w:bottom w:val="single" w:color="AAAAAA" w:sz="8"/>
              <w:right w:val="single" w:color="AAAAAA" w:sz="8"/>
            </w:tcBorders>
            <w:shd w:val="clear" w:color="auto" w:fill="1F3864"/>
            <w:tcMar>
              <w:top w:w="80" w:type="dxa"/>
              <w:left w:w="80" w:type="dxa"/>
              <w:bottom w:w="80" w:type="dxa"/>
              <w:right w:w="80" w:type="dxa"/>
            </w:tcMar>
            <w:vAlign w:val="top"/>
          </w:tcPr>
          <w:p w:rsidR="4B7C6627" w:rsidP="4B7C6627" w:rsidRDefault="4B7C6627" w14:paraId="5BEFD6C8" w14:textId="2318FC14">
            <w:pPr>
              <w:bidi w:val="0"/>
              <w:spacing w:before="0" w:beforeAutospacing="off" w:after="0" w:afterAutospacing="off"/>
              <w:jc w:val="center"/>
            </w:pPr>
            <w:r w:rsidRPr="4B7C6627" w:rsidR="4B7C6627">
              <w:rPr>
                <w:rFonts w:ascii="Arial" w:hAnsi="Arial" w:eastAsia="Arial" w:cs="Arial"/>
                <w:b w:val="1"/>
                <w:bCs w:val="1"/>
                <w:color w:val="FFFFFF" w:themeColor="background1" w:themeTint="FF" w:themeShade="FF"/>
                <w:sz w:val="18"/>
                <w:szCs w:val="18"/>
              </w:rPr>
              <w:t>Pts</w:t>
            </w:r>
          </w:p>
        </w:tc>
        <w:tc>
          <w:tcPr>
            <w:tcW w:w="1995" w:type="dxa"/>
            <w:tcBorders>
              <w:top w:val="single" w:color="AAAAAA" w:sz="8"/>
              <w:left w:val="single" w:color="AAAAAA" w:sz="8"/>
              <w:bottom w:val="single" w:color="AAAAAA" w:sz="8"/>
              <w:right w:val="single" w:color="AAAAAA" w:sz="8"/>
            </w:tcBorders>
            <w:shd w:val="clear" w:color="auto" w:fill="1F3864"/>
            <w:tcMar>
              <w:top w:w="80" w:type="dxa"/>
              <w:left w:w="80" w:type="dxa"/>
              <w:bottom w:w="80" w:type="dxa"/>
              <w:right w:w="80" w:type="dxa"/>
            </w:tcMar>
            <w:vAlign w:val="top"/>
          </w:tcPr>
          <w:p w:rsidR="4B7C6627" w:rsidP="4B7C6627" w:rsidRDefault="4B7C6627" w14:paraId="791C87EF" w14:textId="75C4A207">
            <w:pPr>
              <w:bidi w:val="0"/>
              <w:spacing w:before="0" w:beforeAutospacing="off" w:after="0" w:afterAutospacing="off"/>
              <w:jc w:val="center"/>
            </w:pPr>
            <w:r w:rsidRPr="4B7C6627" w:rsidR="4B7C6627">
              <w:rPr>
                <w:rFonts w:ascii="Arial" w:hAnsi="Arial" w:eastAsia="Arial" w:cs="Arial"/>
                <w:b w:val="1"/>
                <w:bCs w:val="1"/>
                <w:color w:val="FFFFFF" w:themeColor="background1" w:themeTint="FF" w:themeShade="FF"/>
                <w:sz w:val="18"/>
                <w:szCs w:val="18"/>
              </w:rPr>
              <w:t>Full Credit</w:t>
            </w:r>
          </w:p>
        </w:tc>
        <w:tc>
          <w:tcPr>
            <w:tcW w:w="1725" w:type="dxa"/>
            <w:tcBorders>
              <w:top w:val="single" w:color="AAAAAA" w:sz="8"/>
              <w:left w:val="single" w:color="AAAAAA" w:sz="8"/>
              <w:bottom w:val="single" w:color="AAAAAA" w:sz="8"/>
              <w:right w:val="single" w:color="AAAAAA" w:sz="8"/>
            </w:tcBorders>
            <w:shd w:val="clear" w:color="auto" w:fill="1F3864"/>
            <w:tcMar>
              <w:top w:w="80" w:type="dxa"/>
              <w:left w:w="80" w:type="dxa"/>
              <w:bottom w:w="80" w:type="dxa"/>
              <w:right w:w="80" w:type="dxa"/>
            </w:tcMar>
            <w:vAlign w:val="top"/>
          </w:tcPr>
          <w:p w:rsidR="4B7C6627" w:rsidP="4B7C6627" w:rsidRDefault="4B7C6627" w14:paraId="4F4CA8AC" w14:textId="1BF86C7F">
            <w:pPr>
              <w:bidi w:val="0"/>
              <w:spacing w:before="0" w:beforeAutospacing="off" w:after="0" w:afterAutospacing="off"/>
              <w:jc w:val="center"/>
            </w:pPr>
            <w:r w:rsidRPr="4B7C6627" w:rsidR="4B7C6627">
              <w:rPr>
                <w:rFonts w:ascii="Arial" w:hAnsi="Arial" w:eastAsia="Arial" w:cs="Arial"/>
                <w:b w:val="1"/>
                <w:bCs w:val="1"/>
                <w:color w:val="FFFFFF" w:themeColor="background1" w:themeTint="FF" w:themeShade="FF"/>
                <w:sz w:val="18"/>
                <w:szCs w:val="18"/>
              </w:rPr>
              <w:t>Half Credit</w:t>
            </w:r>
          </w:p>
        </w:tc>
        <w:tc>
          <w:tcPr>
            <w:tcW w:w="1725" w:type="dxa"/>
            <w:tcBorders>
              <w:top w:val="single" w:color="AAAAAA" w:sz="8"/>
              <w:left w:val="single" w:color="AAAAAA" w:sz="8"/>
              <w:bottom w:val="single" w:color="AAAAAA" w:sz="8"/>
              <w:right w:val="single" w:color="AAAAAA" w:sz="8"/>
            </w:tcBorders>
            <w:shd w:val="clear" w:color="auto" w:fill="1F3864"/>
            <w:tcMar>
              <w:top w:w="80" w:type="dxa"/>
              <w:left w:w="80" w:type="dxa"/>
              <w:bottom w:w="80" w:type="dxa"/>
              <w:right w:w="80" w:type="dxa"/>
            </w:tcMar>
            <w:vAlign w:val="top"/>
          </w:tcPr>
          <w:p w:rsidR="4B7C6627" w:rsidP="4B7C6627" w:rsidRDefault="4B7C6627" w14:paraId="0498FCCE" w14:textId="2EF28A7D">
            <w:pPr>
              <w:bidi w:val="0"/>
              <w:spacing w:before="0" w:beforeAutospacing="off" w:after="0" w:afterAutospacing="off"/>
              <w:jc w:val="center"/>
            </w:pPr>
            <w:r w:rsidRPr="4B7C6627" w:rsidR="4B7C6627">
              <w:rPr>
                <w:rFonts w:ascii="Arial" w:hAnsi="Arial" w:eastAsia="Arial" w:cs="Arial"/>
                <w:b w:val="1"/>
                <w:bCs w:val="1"/>
                <w:color w:val="FFFFFF" w:themeColor="background1" w:themeTint="FF" w:themeShade="FF"/>
                <w:sz w:val="18"/>
                <w:szCs w:val="18"/>
              </w:rPr>
              <w:t>Zero Credit</w:t>
            </w:r>
          </w:p>
        </w:tc>
      </w:tr>
      <w:tr w:rsidR="4B7C6627" w:rsidTr="4B7C6627" w14:paraId="39B26357">
        <w:trPr>
          <w:trHeight w:val="300"/>
        </w:trPr>
        <w:tc>
          <w:tcPr>
            <w:tcW w:w="600"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544E2FCF" w14:textId="4A8CAC65">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5C.1</w:t>
            </w:r>
          </w:p>
        </w:tc>
        <w:tc>
          <w:tcPr>
            <w:tcW w:w="280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500E1FD7" w14:textId="0EFBB0D6">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Objective, professional clinical language used throughout</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7ED8B98C" w14:textId="49E41CCD">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0.40</w:t>
            </w:r>
          </w:p>
        </w:tc>
        <w:tc>
          <w:tcPr>
            <w:tcW w:w="199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43FAA17B" w14:textId="63302AD4">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Professional throughout</w:t>
            </w:r>
          </w:p>
        </w:tc>
        <w:tc>
          <w:tcPr>
            <w:tcW w:w="1725" w:type="dxa"/>
            <w:tcBorders>
              <w:top w:val="single" w:color="AAAAAA" w:sz="8"/>
              <w:left w:val="single" w:color="AAAAAA" w:sz="8"/>
              <w:bottom w:val="single" w:color="AAAAAA" w:sz="8"/>
              <w:right w:val="single" w:color="AAAAAA" w:sz="8"/>
            </w:tcBorders>
            <w:shd w:val="clear" w:color="auto" w:fill="FFF2CC"/>
            <w:tcMar>
              <w:top w:w="60" w:type="dxa"/>
              <w:left w:w="80" w:type="dxa"/>
              <w:bottom w:w="60" w:type="dxa"/>
              <w:right w:w="80" w:type="dxa"/>
            </w:tcMar>
            <w:vAlign w:val="top"/>
          </w:tcPr>
          <w:p w:rsidR="4B7C6627" w:rsidP="4B7C6627" w:rsidRDefault="4B7C6627" w14:paraId="7C4A117B" w14:textId="796B006A">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Minor lapses</w:t>
            </w:r>
          </w:p>
        </w:tc>
        <w:tc>
          <w:tcPr>
            <w:tcW w:w="1725" w:type="dxa"/>
            <w:tcBorders>
              <w:top w:val="single" w:color="AAAAAA" w:sz="8"/>
              <w:left w:val="single" w:color="AAAAAA" w:sz="8"/>
              <w:bottom w:val="single" w:color="AAAAAA" w:sz="8"/>
              <w:right w:val="single" w:color="AAAAAA" w:sz="8"/>
            </w:tcBorders>
            <w:shd w:val="clear" w:color="auto" w:fill="FFE0E0"/>
            <w:tcMar>
              <w:top w:w="60" w:type="dxa"/>
              <w:left w:w="80" w:type="dxa"/>
              <w:bottom w:w="60" w:type="dxa"/>
              <w:right w:w="80" w:type="dxa"/>
            </w:tcMar>
            <w:vAlign w:val="top"/>
          </w:tcPr>
          <w:p w:rsidR="4B7C6627" w:rsidP="4B7C6627" w:rsidRDefault="4B7C6627" w14:paraId="6A25C301" w14:textId="31921D54">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Unprofessional</w:t>
            </w:r>
          </w:p>
        </w:tc>
      </w:tr>
      <w:tr w:rsidR="4B7C6627" w:rsidTr="4B7C6627" w14:paraId="3B4A35C7">
        <w:trPr>
          <w:trHeight w:val="300"/>
        </w:trPr>
        <w:tc>
          <w:tcPr>
            <w:tcW w:w="600"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410C851E" w14:textId="7B14453D">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5C.2</w:t>
            </w:r>
          </w:p>
        </w:tc>
        <w:tc>
          <w:tcPr>
            <w:tcW w:w="2805"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065C05C0" w14:textId="6552655F">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Recommendations tied to guideline rationale</w:t>
            </w:r>
          </w:p>
        </w:tc>
        <w:tc>
          <w:tcPr>
            <w:tcW w:w="495"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3ECB1A7D" w14:textId="63E17D2C">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0.40</w:t>
            </w:r>
          </w:p>
        </w:tc>
        <w:tc>
          <w:tcPr>
            <w:tcW w:w="1995" w:type="dxa"/>
            <w:tcBorders>
              <w:top w:val="single" w:color="AAAAAA" w:sz="8"/>
              <w:left w:val="single" w:color="AAAAAA" w:sz="8"/>
              <w:bottom w:val="single" w:color="AAAAAA" w:sz="8"/>
              <w:right w:val="single" w:color="AAAAAA" w:sz="8"/>
            </w:tcBorders>
            <w:shd w:val="clear" w:color="auto" w:fill="F2F7FF"/>
            <w:tcMar>
              <w:top w:w="60" w:type="dxa"/>
              <w:left w:w="80" w:type="dxa"/>
              <w:bottom w:w="60" w:type="dxa"/>
              <w:right w:w="80" w:type="dxa"/>
            </w:tcMar>
            <w:vAlign w:val="top"/>
          </w:tcPr>
          <w:p w:rsidR="4B7C6627" w:rsidP="4B7C6627" w:rsidRDefault="4B7C6627" w14:paraId="5B2DA0D0" w14:textId="7DD2EBEC">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Rationale provided</w:t>
            </w:r>
          </w:p>
        </w:tc>
        <w:tc>
          <w:tcPr>
            <w:tcW w:w="1725" w:type="dxa"/>
            <w:tcBorders>
              <w:top w:val="single" w:color="AAAAAA" w:sz="8"/>
              <w:left w:val="single" w:color="AAAAAA" w:sz="8"/>
              <w:bottom w:val="single" w:color="AAAAAA" w:sz="8"/>
              <w:right w:val="single" w:color="AAAAAA" w:sz="8"/>
            </w:tcBorders>
            <w:shd w:val="clear" w:color="auto" w:fill="FFF2CC"/>
            <w:tcMar>
              <w:top w:w="60" w:type="dxa"/>
              <w:left w:w="80" w:type="dxa"/>
              <w:bottom w:w="60" w:type="dxa"/>
              <w:right w:w="80" w:type="dxa"/>
            </w:tcMar>
            <w:vAlign w:val="top"/>
          </w:tcPr>
          <w:p w:rsidR="4B7C6627" w:rsidP="4B7C6627" w:rsidRDefault="4B7C6627" w14:paraId="29D7EE6B" w14:textId="58BE6865">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Partial rationale</w:t>
            </w:r>
          </w:p>
        </w:tc>
        <w:tc>
          <w:tcPr>
            <w:tcW w:w="1725" w:type="dxa"/>
            <w:tcBorders>
              <w:top w:val="single" w:color="AAAAAA" w:sz="8"/>
              <w:left w:val="single" w:color="AAAAAA" w:sz="8"/>
              <w:bottom w:val="single" w:color="AAAAAA" w:sz="8"/>
              <w:right w:val="single" w:color="AAAAAA" w:sz="8"/>
            </w:tcBorders>
            <w:shd w:val="clear" w:color="auto" w:fill="FFE0E0"/>
            <w:tcMar>
              <w:top w:w="60" w:type="dxa"/>
              <w:left w:w="80" w:type="dxa"/>
              <w:bottom w:w="60" w:type="dxa"/>
              <w:right w:w="80" w:type="dxa"/>
            </w:tcMar>
            <w:vAlign w:val="top"/>
          </w:tcPr>
          <w:p w:rsidR="4B7C6627" w:rsidP="4B7C6627" w:rsidRDefault="4B7C6627" w14:paraId="02F3C7DC" w14:textId="188AD20E">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Absent</w:t>
            </w:r>
          </w:p>
        </w:tc>
      </w:tr>
      <w:tr w:rsidR="4B7C6627" w:rsidTr="4B7C6627" w14:paraId="628BFF42">
        <w:trPr>
          <w:trHeight w:val="300"/>
        </w:trPr>
        <w:tc>
          <w:tcPr>
            <w:tcW w:w="600"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0BE2FC1F" w14:textId="10AB8A89">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5C.3</w:t>
            </w:r>
          </w:p>
        </w:tc>
        <w:tc>
          <w:tcPr>
            <w:tcW w:w="280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15F33649" w14:textId="5453F49E">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Free of major factual or medication errors</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16E3A09C" w14:textId="27D6128E">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6"/>
                <w:szCs w:val="16"/>
              </w:rPr>
              <w:t>0.20</w:t>
            </w:r>
          </w:p>
        </w:tc>
        <w:tc>
          <w:tcPr>
            <w:tcW w:w="199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4C719623" w14:textId="2CF98E13">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No major errors</w:t>
            </w:r>
          </w:p>
        </w:tc>
        <w:tc>
          <w:tcPr>
            <w:tcW w:w="1725" w:type="dxa"/>
            <w:tcBorders>
              <w:top w:val="single" w:color="AAAAAA" w:sz="8"/>
              <w:left w:val="single" w:color="AAAAAA" w:sz="8"/>
              <w:bottom w:val="single" w:color="AAAAAA" w:sz="8"/>
              <w:right w:val="single" w:color="AAAAAA" w:sz="8"/>
            </w:tcBorders>
            <w:shd w:val="clear" w:color="auto" w:fill="FFF2CC"/>
            <w:tcMar>
              <w:top w:w="60" w:type="dxa"/>
              <w:left w:w="80" w:type="dxa"/>
              <w:bottom w:w="60" w:type="dxa"/>
              <w:right w:w="80" w:type="dxa"/>
            </w:tcMar>
            <w:vAlign w:val="top"/>
          </w:tcPr>
          <w:p w:rsidR="4B7C6627" w:rsidP="4B7C6627" w:rsidRDefault="4B7C6627" w14:paraId="2F64F268" w14:textId="51508C5E">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One minor error</w:t>
            </w:r>
          </w:p>
        </w:tc>
        <w:tc>
          <w:tcPr>
            <w:tcW w:w="1725" w:type="dxa"/>
            <w:tcBorders>
              <w:top w:val="single" w:color="AAAAAA" w:sz="8"/>
              <w:left w:val="single" w:color="AAAAAA" w:sz="8"/>
              <w:bottom w:val="single" w:color="AAAAAA" w:sz="8"/>
              <w:right w:val="single" w:color="AAAAAA" w:sz="8"/>
            </w:tcBorders>
            <w:shd w:val="clear" w:color="auto" w:fill="FFE0E0"/>
            <w:tcMar>
              <w:top w:w="60" w:type="dxa"/>
              <w:left w:w="80" w:type="dxa"/>
              <w:bottom w:w="60" w:type="dxa"/>
              <w:right w:w="80" w:type="dxa"/>
            </w:tcMar>
            <w:vAlign w:val="top"/>
          </w:tcPr>
          <w:p w:rsidR="4B7C6627" w:rsidP="4B7C6627" w:rsidRDefault="4B7C6627" w14:paraId="2EA5FB0A" w14:textId="585F3779">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Major error</w:t>
            </w:r>
          </w:p>
        </w:tc>
      </w:tr>
    </w:tbl>
    <w:p w:rsidR="594D8A98" w:rsidP="4B7C6627" w:rsidRDefault="594D8A98" w14:paraId="440D91FF" w14:textId="15D98080">
      <w:pPr>
        <w:bidi w:val="0"/>
        <w:spacing w:before="60" w:beforeAutospacing="off" w:after="120" w:afterAutospacing="off"/>
      </w:pPr>
      <w:r w:rsidRPr="4B7C6627" w:rsidR="594D8A98">
        <w:rPr>
          <w:rFonts w:ascii="Arial" w:hAnsi="Arial" w:eastAsia="Arial" w:cs="Arial"/>
          <w:i w:val="1"/>
          <w:iCs w:val="1"/>
          <w:noProof w:val="0"/>
          <w:color w:val="2E7D32"/>
          <w:sz w:val="16"/>
          <w:szCs w:val="16"/>
          <w:lang w:val="en-US"/>
        </w:rPr>
        <w:t>✓ 5C sum check: 0.40 + 0.40 + 0.20 = 1.00</w:t>
      </w:r>
    </w:p>
    <w:p w:rsidR="594D8A98" w:rsidP="4B7C6627" w:rsidRDefault="594D8A98" w14:paraId="50A5DE60" w14:textId="0DF0F10F">
      <w:pPr>
        <w:bidi w:val="0"/>
        <w:spacing w:before="120" w:beforeAutospacing="off" w:after="240" w:afterAutospacing="off"/>
      </w:pPr>
      <w:r w:rsidRPr="4B7C6627" w:rsidR="594D8A98">
        <w:rPr>
          <w:rFonts w:ascii="Arial" w:hAnsi="Arial" w:eastAsia="Arial" w:cs="Arial"/>
          <w:b w:val="1"/>
          <w:bCs w:val="1"/>
          <w:i w:val="1"/>
          <w:iCs w:val="1"/>
          <w:noProof w:val="0"/>
          <w:color w:val="1565C0"/>
          <w:sz w:val="18"/>
          <w:szCs w:val="18"/>
          <w:lang w:val="en-US"/>
        </w:rPr>
        <w:t>✓ Section 5 check: 5A (2.0) + 5B (2.0) + 5C (1.0) = 5.0</w:t>
      </w:r>
    </w:p>
    <w:p w:rsidR="594D8A98" w:rsidP="4B7C6627" w:rsidRDefault="594D8A98" w14:paraId="42977B69" w14:textId="771FB948">
      <w:pPr>
        <w:bidi w:val="0"/>
        <w:spacing w:before="240" w:beforeAutospacing="off" w:after="120" w:afterAutospacing="off"/>
      </w:pPr>
      <w:r w:rsidRPr="4B7C6627" w:rsidR="594D8A98">
        <w:rPr>
          <w:rFonts w:ascii="Arial" w:hAnsi="Arial" w:eastAsia="Arial" w:cs="Arial"/>
          <w:b w:val="1"/>
          <w:bCs w:val="1"/>
          <w:noProof w:val="0"/>
          <w:sz w:val="24"/>
          <w:szCs w:val="24"/>
          <w:lang w:val="en-US"/>
        </w:rPr>
        <w:t>GRAND TOTAL VERIFICATION</w:t>
      </w:r>
    </w:p>
    <w:tbl>
      <w:tblPr>
        <w:tblStyle w:val="TableNormal"/>
        <w:bidiVisual w:val="0"/>
        <w:tblW w:w="0" w:type="auto"/>
        <w:tblLook w:val="06A0" w:firstRow="1" w:lastRow="0" w:firstColumn="1" w:lastColumn="0" w:noHBand="1" w:noVBand="1"/>
      </w:tblPr>
      <w:tblGrid>
        <w:gridCol w:w="405"/>
        <w:gridCol w:w="1500"/>
        <w:gridCol w:w="5655"/>
        <w:gridCol w:w="1800"/>
      </w:tblGrid>
      <w:tr w:rsidR="4B7C6627" w:rsidTr="4B7C6627" w14:paraId="57BD9FF2">
        <w:trPr>
          <w:trHeight w:val="300"/>
        </w:trPr>
        <w:tc>
          <w:tcPr>
            <w:tcW w:w="405" w:type="dxa"/>
            <w:tcBorders>
              <w:top w:val="single" w:color="AAAAAA" w:sz="8"/>
              <w:left w:val="single" w:color="AAAAAA" w:sz="8"/>
              <w:bottom w:val="single" w:color="AAAAAA" w:sz="8"/>
              <w:right w:val="single" w:color="AAAAAA" w:sz="8"/>
            </w:tcBorders>
            <w:shd w:val="clear" w:color="auto" w:fill="1F3864"/>
            <w:tcMar>
              <w:top w:w="80" w:type="dxa"/>
              <w:left w:w="80" w:type="dxa"/>
              <w:bottom w:w="80" w:type="dxa"/>
              <w:right w:w="80" w:type="dxa"/>
            </w:tcMar>
            <w:vAlign w:val="top"/>
          </w:tcPr>
          <w:p w:rsidR="4B7C6627" w:rsidP="4B7C6627" w:rsidRDefault="4B7C6627" w14:paraId="11469FAB" w14:textId="01886CE2">
            <w:pPr>
              <w:bidi w:val="0"/>
              <w:spacing w:before="0" w:beforeAutospacing="off" w:after="0" w:afterAutospacing="off"/>
            </w:pPr>
            <w:r w:rsidRPr="4B7C6627" w:rsidR="4B7C6627">
              <w:rPr>
                <w:rFonts w:ascii="Arial" w:hAnsi="Arial" w:eastAsia="Arial" w:cs="Arial"/>
                <w:b w:val="1"/>
                <w:bCs w:val="1"/>
                <w:color w:val="FFFFFF" w:themeColor="background1" w:themeTint="FF" w:themeShade="FF"/>
                <w:sz w:val="18"/>
                <w:szCs w:val="18"/>
              </w:rPr>
              <w:t>§</w:t>
            </w:r>
          </w:p>
        </w:tc>
        <w:tc>
          <w:tcPr>
            <w:tcW w:w="1500" w:type="dxa"/>
            <w:tcBorders>
              <w:top w:val="single" w:color="AAAAAA" w:sz="8"/>
              <w:left w:val="single" w:color="AAAAAA" w:sz="8"/>
              <w:bottom w:val="single" w:color="AAAAAA" w:sz="8"/>
              <w:right w:val="single" w:color="AAAAAA" w:sz="8"/>
            </w:tcBorders>
            <w:shd w:val="clear" w:color="auto" w:fill="1F3864"/>
            <w:tcMar>
              <w:top w:w="80" w:type="dxa"/>
              <w:left w:w="80" w:type="dxa"/>
              <w:bottom w:w="80" w:type="dxa"/>
              <w:right w:w="80" w:type="dxa"/>
            </w:tcMar>
            <w:vAlign w:val="top"/>
          </w:tcPr>
          <w:p w:rsidR="4B7C6627" w:rsidP="4B7C6627" w:rsidRDefault="4B7C6627" w14:paraId="2663FDAB" w14:textId="6571FF1C">
            <w:pPr>
              <w:bidi w:val="0"/>
              <w:spacing w:before="0" w:beforeAutospacing="off" w:after="0" w:afterAutospacing="off"/>
            </w:pPr>
            <w:r w:rsidRPr="4B7C6627" w:rsidR="4B7C6627">
              <w:rPr>
                <w:rFonts w:ascii="Arial" w:hAnsi="Arial" w:eastAsia="Arial" w:cs="Arial"/>
                <w:b w:val="1"/>
                <w:bCs w:val="1"/>
                <w:color w:val="FFFFFF" w:themeColor="background1" w:themeTint="FF" w:themeShade="FF"/>
                <w:sz w:val="18"/>
                <w:szCs w:val="18"/>
              </w:rPr>
              <w:t>Section</w:t>
            </w:r>
          </w:p>
        </w:tc>
        <w:tc>
          <w:tcPr>
            <w:tcW w:w="5655" w:type="dxa"/>
            <w:tcBorders>
              <w:top w:val="single" w:color="AAAAAA" w:sz="8"/>
              <w:left w:val="single" w:color="AAAAAA" w:sz="8"/>
              <w:bottom w:val="single" w:color="AAAAAA" w:sz="8"/>
              <w:right w:val="single" w:color="AAAAAA" w:sz="8"/>
            </w:tcBorders>
            <w:shd w:val="clear" w:color="auto" w:fill="1F3864"/>
            <w:tcMar>
              <w:top w:w="80" w:type="dxa"/>
              <w:left w:w="80" w:type="dxa"/>
              <w:bottom w:w="80" w:type="dxa"/>
              <w:right w:w="80" w:type="dxa"/>
            </w:tcMar>
            <w:vAlign w:val="top"/>
          </w:tcPr>
          <w:p w:rsidR="4B7C6627" w:rsidP="4B7C6627" w:rsidRDefault="4B7C6627" w14:paraId="36184BF5" w14:textId="5B93D27D">
            <w:pPr>
              <w:bidi w:val="0"/>
              <w:spacing w:before="0" w:beforeAutospacing="off" w:after="0" w:afterAutospacing="off"/>
            </w:pPr>
            <w:r w:rsidRPr="4B7C6627" w:rsidR="4B7C6627">
              <w:rPr>
                <w:rFonts w:ascii="Arial" w:hAnsi="Arial" w:eastAsia="Arial" w:cs="Arial"/>
                <w:b w:val="1"/>
                <w:bCs w:val="1"/>
                <w:color w:val="FFFFFF" w:themeColor="background1" w:themeTint="FF" w:themeShade="FF"/>
                <w:sz w:val="18"/>
                <w:szCs w:val="18"/>
              </w:rPr>
              <w:t>Subsections</w:t>
            </w:r>
          </w:p>
        </w:tc>
        <w:tc>
          <w:tcPr>
            <w:tcW w:w="1800" w:type="dxa"/>
            <w:tcBorders>
              <w:top w:val="single" w:color="AAAAAA" w:sz="8"/>
              <w:left w:val="single" w:color="AAAAAA" w:sz="8"/>
              <w:bottom w:val="single" w:color="AAAAAA" w:sz="8"/>
              <w:right w:val="single" w:color="AAAAAA" w:sz="8"/>
            </w:tcBorders>
            <w:shd w:val="clear" w:color="auto" w:fill="1F3864"/>
            <w:tcMar>
              <w:top w:w="80" w:type="dxa"/>
              <w:left w:w="80" w:type="dxa"/>
              <w:bottom w:w="80" w:type="dxa"/>
              <w:right w:w="80" w:type="dxa"/>
            </w:tcMar>
            <w:vAlign w:val="top"/>
          </w:tcPr>
          <w:p w:rsidR="4B7C6627" w:rsidP="4B7C6627" w:rsidRDefault="4B7C6627" w14:paraId="07C390A9" w14:textId="30D5B74C">
            <w:pPr>
              <w:bidi w:val="0"/>
              <w:spacing w:before="0" w:beforeAutospacing="off" w:after="0" w:afterAutospacing="off"/>
            </w:pPr>
            <w:r w:rsidRPr="4B7C6627" w:rsidR="4B7C6627">
              <w:rPr>
                <w:rFonts w:ascii="Arial" w:hAnsi="Arial" w:eastAsia="Arial" w:cs="Arial"/>
                <w:b w:val="1"/>
                <w:bCs w:val="1"/>
                <w:color w:val="FFFFFF" w:themeColor="background1" w:themeTint="FF" w:themeShade="FF"/>
                <w:sz w:val="18"/>
                <w:szCs w:val="18"/>
              </w:rPr>
              <w:t>Points</w:t>
            </w:r>
          </w:p>
        </w:tc>
      </w:tr>
      <w:tr w:rsidR="4B7C6627" w:rsidTr="4B7C6627" w14:paraId="68154355">
        <w:trPr>
          <w:trHeight w:val="300"/>
        </w:trPr>
        <w:tc>
          <w:tcPr>
            <w:tcW w:w="405" w:type="dxa"/>
            <w:tcBorders>
              <w:top w:val="single" w:color="AAAAAA" w:sz="8"/>
              <w:left w:val="single" w:color="AAAAAA" w:sz="8"/>
              <w:bottom w:val="single" w:color="AAAAAA" w:sz="8"/>
              <w:right w:val="single" w:color="AAAAAA" w:sz="8"/>
            </w:tcBorders>
            <w:shd w:val="clear" w:color="auto" w:fill="F0F4FF"/>
            <w:tcMar>
              <w:top w:w="60" w:type="dxa"/>
              <w:left w:w="80" w:type="dxa"/>
              <w:bottom w:w="60" w:type="dxa"/>
              <w:right w:w="80" w:type="dxa"/>
            </w:tcMar>
            <w:vAlign w:val="top"/>
          </w:tcPr>
          <w:p w:rsidR="4B7C6627" w:rsidP="4B7C6627" w:rsidRDefault="4B7C6627" w14:paraId="32B23F51" w14:textId="5A8FA3BF">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8"/>
                <w:szCs w:val="18"/>
              </w:rPr>
              <w:t>1</w:t>
            </w:r>
          </w:p>
        </w:tc>
        <w:tc>
          <w:tcPr>
            <w:tcW w:w="1500" w:type="dxa"/>
            <w:tcBorders>
              <w:top w:val="single" w:color="AAAAAA" w:sz="8"/>
              <w:left w:val="single" w:color="AAAAAA" w:sz="8"/>
              <w:bottom w:val="single" w:color="AAAAAA" w:sz="8"/>
              <w:right w:val="single" w:color="AAAAAA" w:sz="8"/>
            </w:tcBorders>
            <w:shd w:val="clear" w:color="auto" w:fill="F0F4FF"/>
            <w:tcMar>
              <w:top w:w="60" w:type="dxa"/>
              <w:left w:w="80" w:type="dxa"/>
              <w:bottom w:w="60" w:type="dxa"/>
              <w:right w:w="80" w:type="dxa"/>
            </w:tcMar>
            <w:vAlign w:val="top"/>
          </w:tcPr>
          <w:p w:rsidR="4B7C6627" w:rsidP="4B7C6627" w:rsidRDefault="4B7C6627" w14:paraId="011658AB" w14:textId="1EA1FF0D">
            <w:pPr>
              <w:bidi w:val="0"/>
              <w:spacing w:before="0" w:beforeAutospacing="off" w:after="0" w:afterAutospacing="off"/>
            </w:pPr>
            <w:r w:rsidRPr="4B7C6627" w:rsidR="4B7C6627">
              <w:rPr>
                <w:rFonts w:ascii="Arial" w:hAnsi="Arial" w:eastAsia="Arial" w:cs="Arial"/>
                <w:b w:val="1"/>
                <w:bCs w:val="1"/>
                <w:color w:val="000000" w:themeColor="text1" w:themeTint="FF" w:themeShade="FF"/>
                <w:sz w:val="18"/>
                <w:szCs w:val="18"/>
              </w:rPr>
              <w:t>SUBJECTIVE</w:t>
            </w:r>
          </w:p>
        </w:tc>
        <w:tc>
          <w:tcPr>
            <w:tcW w:w="5655" w:type="dxa"/>
            <w:tcBorders>
              <w:top w:val="single" w:color="AAAAAA" w:sz="8"/>
              <w:left w:val="single" w:color="AAAAAA" w:sz="8"/>
              <w:bottom w:val="single" w:color="AAAAAA" w:sz="8"/>
              <w:right w:val="single" w:color="AAAAAA" w:sz="8"/>
            </w:tcBorders>
            <w:shd w:val="clear" w:color="auto" w:fill="F0F4FF"/>
            <w:tcMar>
              <w:top w:w="60" w:type="dxa"/>
              <w:left w:w="80" w:type="dxa"/>
              <w:bottom w:w="60" w:type="dxa"/>
              <w:right w:w="80" w:type="dxa"/>
            </w:tcMar>
            <w:vAlign w:val="top"/>
          </w:tcPr>
          <w:p w:rsidR="4B7C6627" w:rsidP="4B7C6627" w:rsidRDefault="4B7C6627" w14:paraId="113F3DBC" w14:textId="32C5D9BF">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1A (2.5) + 1B (6.5) + 1C (3.5) + 1D (3.5) + 1E (4.5) + 1F (2.5) + 1G (2.0)</w:t>
            </w:r>
          </w:p>
        </w:tc>
        <w:tc>
          <w:tcPr>
            <w:tcW w:w="1800" w:type="dxa"/>
            <w:tcBorders>
              <w:top w:val="single" w:color="AAAAAA" w:sz="8"/>
              <w:left w:val="single" w:color="AAAAAA" w:sz="8"/>
              <w:bottom w:val="single" w:color="AAAAAA" w:sz="8"/>
              <w:right w:val="single" w:color="AAAAAA" w:sz="8"/>
            </w:tcBorders>
            <w:shd w:val="clear" w:color="auto" w:fill="F0F4FF"/>
            <w:tcMar>
              <w:top w:w="60" w:type="dxa"/>
              <w:left w:w="80" w:type="dxa"/>
              <w:bottom w:w="60" w:type="dxa"/>
              <w:right w:w="80" w:type="dxa"/>
            </w:tcMar>
            <w:vAlign w:val="top"/>
          </w:tcPr>
          <w:p w:rsidR="4B7C6627" w:rsidP="4B7C6627" w:rsidRDefault="4B7C6627" w14:paraId="673F7071" w14:textId="7E433AFA">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8"/>
                <w:szCs w:val="18"/>
              </w:rPr>
              <w:t>25.0</w:t>
            </w:r>
          </w:p>
        </w:tc>
      </w:tr>
      <w:tr w:rsidR="4B7C6627" w:rsidTr="4B7C6627" w14:paraId="163ECE14">
        <w:trPr>
          <w:trHeight w:val="300"/>
        </w:trPr>
        <w:tc>
          <w:tcPr>
            <w:tcW w:w="40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4EAC85DD" w14:textId="52BC1FFD">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8"/>
                <w:szCs w:val="18"/>
              </w:rPr>
              <w:t>2</w:t>
            </w:r>
          </w:p>
        </w:tc>
        <w:tc>
          <w:tcPr>
            <w:tcW w:w="1500"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358577E3" w14:textId="48FD5994">
            <w:pPr>
              <w:bidi w:val="0"/>
              <w:spacing w:before="0" w:beforeAutospacing="off" w:after="0" w:afterAutospacing="off"/>
            </w:pPr>
            <w:r w:rsidRPr="4B7C6627" w:rsidR="4B7C6627">
              <w:rPr>
                <w:rFonts w:ascii="Arial" w:hAnsi="Arial" w:eastAsia="Arial" w:cs="Arial"/>
                <w:b w:val="1"/>
                <w:bCs w:val="1"/>
                <w:color w:val="000000" w:themeColor="text1" w:themeTint="FF" w:themeShade="FF"/>
                <w:sz w:val="18"/>
                <w:szCs w:val="18"/>
              </w:rPr>
              <w:t>OBJECTIVE</w:t>
            </w:r>
          </w:p>
        </w:tc>
        <w:tc>
          <w:tcPr>
            <w:tcW w:w="565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2D25A8EA" w14:textId="7896EA5A">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2A (4.0) + 2B (6.0) + 2C (5.0)</w:t>
            </w:r>
          </w:p>
        </w:tc>
        <w:tc>
          <w:tcPr>
            <w:tcW w:w="1800"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78E032D8" w14:textId="706F2316">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8"/>
                <w:szCs w:val="18"/>
              </w:rPr>
              <w:t>15.0</w:t>
            </w:r>
          </w:p>
        </w:tc>
      </w:tr>
      <w:tr w:rsidR="4B7C6627" w:rsidTr="4B7C6627" w14:paraId="5F4A1D25">
        <w:trPr>
          <w:trHeight w:val="300"/>
        </w:trPr>
        <w:tc>
          <w:tcPr>
            <w:tcW w:w="405" w:type="dxa"/>
            <w:tcBorders>
              <w:top w:val="single" w:color="AAAAAA" w:sz="8"/>
              <w:left w:val="single" w:color="AAAAAA" w:sz="8"/>
              <w:bottom w:val="single" w:color="AAAAAA" w:sz="8"/>
              <w:right w:val="single" w:color="AAAAAA" w:sz="8"/>
            </w:tcBorders>
            <w:shd w:val="clear" w:color="auto" w:fill="F0F4FF"/>
            <w:tcMar>
              <w:top w:w="60" w:type="dxa"/>
              <w:left w:w="80" w:type="dxa"/>
              <w:bottom w:w="60" w:type="dxa"/>
              <w:right w:w="80" w:type="dxa"/>
            </w:tcMar>
            <w:vAlign w:val="top"/>
          </w:tcPr>
          <w:p w:rsidR="4B7C6627" w:rsidP="4B7C6627" w:rsidRDefault="4B7C6627" w14:paraId="17C7243B" w14:textId="3E2A4D5F">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8"/>
                <w:szCs w:val="18"/>
              </w:rPr>
              <w:t>3</w:t>
            </w:r>
          </w:p>
        </w:tc>
        <w:tc>
          <w:tcPr>
            <w:tcW w:w="1500" w:type="dxa"/>
            <w:tcBorders>
              <w:top w:val="single" w:color="AAAAAA" w:sz="8"/>
              <w:left w:val="single" w:color="AAAAAA" w:sz="8"/>
              <w:bottom w:val="single" w:color="AAAAAA" w:sz="8"/>
              <w:right w:val="single" w:color="AAAAAA" w:sz="8"/>
            </w:tcBorders>
            <w:shd w:val="clear" w:color="auto" w:fill="F0F4FF"/>
            <w:tcMar>
              <w:top w:w="60" w:type="dxa"/>
              <w:left w:w="80" w:type="dxa"/>
              <w:bottom w:w="60" w:type="dxa"/>
              <w:right w:w="80" w:type="dxa"/>
            </w:tcMar>
            <w:vAlign w:val="top"/>
          </w:tcPr>
          <w:p w:rsidR="4B7C6627" w:rsidP="4B7C6627" w:rsidRDefault="4B7C6627" w14:paraId="6305F626" w14:textId="59ED2C5D">
            <w:pPr>
              <w:bidi w:val="0"/>
              <w:spacing w:before="0" w:beforeAutospacing="off" w:after="0" w:afterAutospacing="off"/>
            </w:pPr>
            <w:r w:rsidRPr="4B7C6627" w:rsidR="4B7C6627">
              <w:rPr>
                <w:rFonts w:ascii="Arial" w:hAnsi="Arial" w:eastAsia="Arial" w:cs="Arial"/>
                <w:b w:val="1"/>
                <w:bCs w:val="1"/>
                <w:color w:val="000000" w:themeColor="text1" w:themeTint="FF" w:themeShade="FF"/>
                <w:sz w:val="18"/>
                <w:szCs w:val="18"/>
              </w:rPr>
              <w:t>ASSESSMENT</w:t>
            </w:r>
          </w:p>
        </w:tc>
        <w:tc>
          <w:tcPr>
            <w:tcW w:w="5655" w:type="dxa"/>
            <w:tcBorders>
              <w:top w:val="single" w:color="AAAAAA" w:sz="8"/>
              <w:left w:val="single" w:color="AAAAAA" w:sz="8"/>
              <w:bottom w:val="single" w:color="AAAAAA" w:sz="8"/>
              <w:right w:val="single" w:color="AAAAAA" w:sz="8"/>
            </w:tcBorders>
            <w:shd w:val="clear" w:color="auto" w:fill="F0F4FF"/>
            <w:tcMar>
              <w:top w:w="60" w:type="dxa"/>
              <w:left w:w="80" w:type="dxa"/>
              <w:bottom w:w="60" w:type="dxa"/>
              <w:right w:w="80" w:type="dxa"/>
            </w:tcMar>
            <w:vAlign w:val="top"/>
          </w:tcPr>
          <w:p w:rsidR="4B7C6627" w:rsidP="4B7C6627" w:rsidRDefault="4B7C6627" w14:paraId="4FEB5116" w14:textId="6329B505">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3A (9.0) + 3B (5.0) + 3C (3.5) + 3D (3.0) + 3E (5.0) + 3F (4.5)</w:t>
            </w:r>
          </w:p>
        </w:tc>
        <w:tc>
          <w:tcPr>
            <w:tcW w:w="1800" w:type="dxa"/>
            <w:tcBorders>
              <w:top w:val="single" w:color="AAAAAA" w:sz="8"/>
              <w:left w:val="single" w:color="AAAAAA" w:sz="8"/>
              <w:bottom w:val="single" w:color="AAAAAA" w:sz="8"/>
              <w:right w:val="single" w:color="AAAAAA" w:sz="8"/>
            </w:tcBorders>
            <w:shd w:val="clear" w:color="auto" w:fill="F0F4FF"/>
            <w:tcMar>
              <w:top w:w="60" w:type="dxa"/>
              <w:left w:w="80" w:type="dxa"/>
              <w:bottom w:w="60" w:type="dxa"/>
              <w:right w:w="80" w:type="dxa"/>
            </w:tcMar>
            <w:vAlign w:val="top"/>
          </w:tcPr>
          <w:p w:rsidR="4B7C6627" w:rsidP="4B7C6627" w:rsidRDefault="4B7C6627" w14:paraId="5CBE2890" w14:textId="6CAB7677">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8"/>
                <w:szCs w:val="18"/>
              </w:rPr>
              <w:t>30.0</w:t>
            </w:r>
          </w:p>
        </w:tc>
      </w:tr>
      <w:tr w:rsidR="4B7C6627" w:rsidTr="4B7C6627" w14:paraId="02971090">
        <w:trPr>
          <w:trHeight w:val="300"/>
        </w:trPr>
        <w:tc>
          <w:tcPr>
            <w:tcW w:w="40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06E5257D" w14:textId="6108BDED">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8"/>
                <w:szCs w:val="18"/>
              </w:rPr>
              <w:t>4</w:t>
            </w:r>
          </w:p>
        </w:tc>
        <w:tc>
          <w:tcPr>
            <w:tcW w:w="1500"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761E6BB0" w14:textId="43FC4996">
            <w:pPr>
              <w:bidi w:val="0"/>
              <w:spacing w:before="0" w:beforeAutospacing="off" w:after="0" w:afterAutospacing="off"/>
            </w:pPr>
            <w:r w:rsidRPr="4B7C6627" w:rsidR="4B7C6627">
              <w:rPr>
                <w:rFonts w:ascii="Arial" w:hAnsi="Arial" w:eastAsia="Arial" w:cs="Arial"/>
                <w:b w:val="1"/>
                <w:bCs w:val="1"/>
                <w:color w:val="000000" w:themeColor="text1" w:themeTint="FF" w:themeShade="FF"/>
                <w:sz w:val="18"/>
                <w:szCs w:val="18"/>
              </w:rPr>
              <w:t>PLAN</w:t>
            </w:r>
          </w:p>
        </w:tc>
        <w:tc>
          <w:tcPr>
            <w:tcW w:w="565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49381B51" w14:textId="287AD4B0">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4A (5.0) + 4B (3.5) + 4C (2.0) + 4D (4.5) + 4E (3.5) + 4F (3.5) + 4G (3.0)</w:t>
            </w:r>
          </w:p>
        </w:tc>
        <w:tc>
          <w:tcPr>
            <w:tcW w:w="1800"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6D73B42F" w14:textId="7636FCFB">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8"/>
                <w:szCs w:val="18"/>
              </w:rPr>
              <w:t>25.0</w:t>
            </w:r>
          </w:p>
        </w:tc>
      </w:tr>
      <w:tr w:rsidR="4B7C6627" w:rsidTr="4B7C6627" w14:paraId="755C7F64">
        <w:trPr>
          <w:trHeight w:val="300"/>
        </w:trPr>
        <w:tc>
          <w:tcPr>
            <w:tcW w:w="405" w:type="dxa"/>
            <w:tcBorders>
              <w:top w:val="single" w:color="AAAAAA" w:sz="8"/>
              <w:left w:val="single" w:color="AAAAAA" w:sz="8"/>
              <w:bottom w:val="single" w:color="AAAAAA" w:sz="8"/>
              <w:right w:val="single" w:color="AAAAAA" w:sz="8"/>
            </w:tcBorders>
            <w:shd w:val="clear" w:color="auto" w:fill="F0F4FF"/>
            <w:tcMar>
              <w:top w:w="60" w:type="dxa"/>
              <w:left w:w="80" w:type="dxa"/>
              <w:bottom w:w="60" w:type="dxa"/>
              <w:right w:w="80" w:type="dxa"/>
            </w:tcMar>
            <w:vAlign w:val="top"/>
          </w:tcPr>
          <w:p w:rsidR="4B7C6627" w:rsidP="4B7C6627" w:rsidRDefault="4B7C6627" w14:paraId="6B368EA1" w14:textId="68B504B2">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8"/>
                <w:szCs w:val="18"/>
              </w:rPr>
              <w:t>5</w:t>
            </w:r>
          </w:p>
        </w:tc>
        <w:tc>
          <w:tcPr>
            <w:tcW w:w="1500" w:type="dxa"/>
            <w:tcBorders>
              <w:top w:val="single" w:color="AAAAAA" w:sz="8"/>
              <w:left w:val="single" w:color="AAAAAA" w:sz="8"/>
              <w:bottom w:val="single" w:color="AAAAAA" w:sz="8"/>
              <w:right w:val="single" w:color="AAAAAA" w:sz="8"/>
            </w:tcBorders>
            <w:shd w:val="clear" w:color="auto" w:fill="F0F4FF"/>
            <w:tcMar>
              <w:top w:w="60" w:type="dxa"/>
              <w:left w:w="80" w:type="dxa"/>
              <w:bottom w:w="60" w:type="dxa"/>
              <w:right w:w="80" w:type="dxa"/>
            </w:tcMar>
            <w:vAlign w:val="top"/>
          </w:tcPr>
          <w:p w:rsidR="4B7C6627" w:rsidP="4B7C6627" w:rsidRDefault="4B7C6627" w14:paraId="3A0C969E" w14:textId="5AA93BF1">
            <w:pPr>
              <w:bidi w:val="0"/>
              <w:spacing w:before="0" w:beforeAutospacing="off" w:after="0" w:afterAutospacing="off"/>
            </w:pPr>
            <w:r w:rsidRPr="4B7C6627" w:rsidR="4B7C6627">
              <w:rPr>
                <w:rFonts w:ascii="Arial" w:hAnsi="Arial" w:eastAsia="Arial" w:cs="Arial"/>
                <w:b w:val="1"/>
                <w:bCs w:val="1"/>
                <w:color w:val="000000" w:themeColor="text1" w:themeTint="FF" w:themeShade="FF"/>
                <w:sz w:val="18"/>
                <w:szCs w:val="18"/>
              </w:rPr>
              <w:t>PRESENTATION QUALITY</w:t>
            </w:r>
          </w:p>
        </w:tc>
        <w:tc>
          <w:tcPr>
            <w:tcW w:w="5655" w:type="dxa"/>
            <w:tcBorders>
              <w:top w:val="single" w:color="AAAAAA" w:sz="8"/>
              <w:left w:val="single" w:color="AAAAAA" w:sz="8"/>
              <w:bottom w:val="single" w:color="AAAAAA" w:sz="8"/>
              <w:right w:val="single" w:color="AAAAAA" w:sz="8"/>
            </w:tcBorders>
            <w:shd w:val="clear" w:color="auto" w:fill="F0F4FF"/>
            <w:tcMar>
              <w:top w:w="60" w:type="dxa"/>
              <w:left w:w="80" w:type="dxa"/>
              <w:bottom w:w="60" w:type="dxa"/>
              <w:right w:w="80" w:type="dxa"/>
            </w:tcMar>
            <w:vAlign w:val="top"/>
          </w:tcPr>
          <w:p w:rsidR="4B7C6627" w:rsidP="4B7C6627" w:rsidRDefault="4B7C6627" w14:paraId="4D3FB2EF" w14:textId="3DFE822F">
            <w:pPr>
              <w:bidi w:val="0"/>
              <w:spacing w:before="0" w:beforeAutospacing="off" w:after="0" w:afterAutospacing="off"/>
            </w:pPr>
            <w:r w:rsidRPr="4B7C6627" w:rsidR="4B7C6627">
              <w:rPr>
                <w:rFonts w:ascii="Arial" w:hAnsi="Arial" w:eastAsia="Arial" w:cs="Arial"/>
                <w:color w:val="000000" w:themeColor="text1" w:themeTint="FF" w:themeShade="FF"/>
                <w:sz w:val="16"/>
                <w:szCs w:val="16"/>
              </w:rPr>
              <w:t>5A (2.0) + 5B (2.0) + 5C (1.0)</w:t>
            </w:r>
          </w:p>
        </w:tc>
        <w:tc>
          <w:tcPr>
            <w:tcW w:w="1800" w:type="dxa"/>
            <w:tcBorders>
              <w:top w:val="single" w:color="AAAAAA" w:sz="8"/>
              <w:left w:val="single" w:color="AAAAAA" w:sz="8"/>
              <w:bottom w:val="single" w:color="AAAAAA" w:sz="8"/>
              <w:right w:val="single" w:color="AAAAAA" w:sz="8"/>
            </w:tcBorders>
            <w:shd w:val="clear" w:color="auto" w:fill="F0F4FF"/>
            <w:tcMar>
              <w:top w:w="60" w:type="dxa"/>
              <w:left w:w="80" w:type="dxa"/>
              <w:bottom w:w="60" w:type="dxa"/>
              <w:right w:w="80" w:type="dxa"/>
            </w:tcMar>
            <w:vAlign w:val="top"/>
          </w:tcPr>
          <w:p w:rsidR="4B7C6627" w:rsidP="4B7C6627" w:rsidRDefault="4B7C6627" w14:paraId="35DC94F8" w14:textId="68457880">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8"/>
                <w:szCs w:val="18"/>
              </w:rPr>
              <w:t>5.0</w:t>
            </w:r>
          </w:p>
        </w:tc>
      </w:tr>
      <w:tr w:rsidR="4B7C6627" w:rsidTr="4B7C6627" w14:paraId="5F003C39">
        <w:trPr>
          <w:trHeight w:val="300"/>
        </w:trPr>
        <w:tc>
          <w:tcPr>
            <w:tcW w:w="405" w:type="dxa"/>
            <w:tcBorders>
              <w:top w:val="single" w:color="AAAAAA" w:sz="8"/>
              <w:left w:val="single" w:color="AAAAAA" w:sz="8"/>
              <w:bottom w:val="single" w:color="AAAAAA" w:sz="8"/>
              <w:right w:val="single" w:color="AAAAAA" w:sz="8"/>
            </w:tcBorders>
            <w:shd w:val="clear" w:color="auto" w:fill="1F3864"/>
            <w:tcMar>
              <w:top w:w="80" w:type="dxa"/>
              <w:left w:w="80" w:type="dxa"/>
              <w:bottom w:w="80" w:type="dxa"/>
              <w:right w:w="80" w:type="dxa"/>
            </w:tcMar>
            <w:vAlign w:val="top"/>
          </w:tcPr>
          <w:p w:rsidR="4B7C6627" w:rsidP="4B7C6627" w:rsidRDefault="4B7C6627" w14:paraId="2EF1E886" w14:textId="34C195FF">
            <w:pPr>
              <w:bidi w:val="0"/>
              <w:spacing w:before="0" w:beforeAutospacing="off" w:after="0" w:afterAutospacing="off"/>
            </w:pPr>
            <w:r w:rsidRPr="4B7C6627" w:rsidR="4B7C6627">
              <w:rPr>
                <w:rFonts w:ascii="Arial" w:hAnsi="Arial" w:eastAsia="Arial" w:cs="Arial"/>
                <w:color w:val="FFFFFF" w:themeColor="background1" w:themeTint="FF" w:themeShade="FF"/>
                <w:sz w:val="18"/>
                <w:szCs w:val="18"/>
              </w:rPr>
              <w:t xml:space="preserve"> </w:t>
            </w:r>
          </w:p>
        </w:tc>
        <w:tc>
          <w:tcPr>
            <w:tcW w:w="1500" w:type="dxa"/>
            <w:tcBorders>
              <w:top w:val="single" w:color="AAAAAA" w:sz="8"/>
              <w:left w:val="single" w:color="AAAAAA" w:sz="8"/>
              <w:bottom w:val="single" w:color="AAAAAA" w:sz="8"/>
              <w:right w:val="single" w:color="AAAAAA" w:sz="8"/>
            </w:tcBorders>
            <w:shd w:val="clear" w:color="auto" w:fill="1F3864"/>
            <w:tcMar>
              <w:top w:w="80" w:type="dxa"/>
              <w:left w:w="80" w:type="dxa"/>
              <w:bottom w:w="80" w:type="dxa"/>
              <w:right w:w="80" w:type="dxa"/>
            </w:tcMar>
            <w:vAlign w:val="top"/>
          </w:tcPr>
          <w:p w:rsidR="4B7C6627" w:rsidP="4B7C6627" w:rsidRDefault="4B7C6627" w14:paraId="2F6C60D2" w14:textId="3B221107">
            <w:pPr>
              <w:bidi w:val="0"/>
              <w:spacing w:before="0" w:beforeAutospacing="off" w:after="0" w:afterAutospacing="off"/>
            </w:pPr>
            <w:r w:rsidRPr="4B7C6627" w:rsidR="4B7C6627">
              <w:rPr>
                <w:rFonts w:ascii="Arial" w:hAnsi="Arial" w:eastAsia="Arial" w:cs="Arial"/>
                <w:b w:val="1"/>
                <w:bCs w:val="1"/>
                <w:color w:val="FFFFFF" w:themeColor="background1" w:themeTint="FF" w:themeShade="FF"/>
                <w:sz w:val="18"/>
                <w:szCs w:val="18"/>
              </w:rPr>
              <w:t>GRAND TOTAL</w:t>
            </w:r>
          </w:p>
        </w:tc>
        <w:tc>
          <w:tcPr>
            <w:tcW w:w="5655" w:type="dxa"/>
            <w:tcBorders>
              <w:top w:val="single" w:color="AAAAAA" w:sz="8"/>
              <w:left w:val="single" w:color="AAAAAA" w:sz="8"/>
              <w:bottom w:val="single" w:color="AAAAAA" w:sz="8"/>
              <w:right w:val="single" w:color="AAAAAA" w:sz="8"/>
            </w:tcBorders>
            <w:shd w:val="clear" w:color="auto" w:fill="1F3864"/>
            <w:tcMar>
              <w:top w:w="80" w:type="dxa"/>
              <w:left w:w="80" w:type="dxa"/>
              <w:bottom w:w="80" w:type="dxa"/>
              <w:right w:w="80" w:type="dxa"/>
            </w:tcMar>
            <w:vAlign w:val="top"/>
          </w:tcPr>
          <w:p w:rsidR="4B7C6627" w:rsidP="4B7C6627" w:rsidRDefault="4B7C6627" w14:paraId="7E2CE856" w14:textId="128306D4">
            <w:pPr>
              <w:bidi w:val="0"/>
              <w:spacing w:before="0" w:beforeAutospacing="off" w:after="0" w:afterAutospacing="off"/>
            </w:pPr>
            <w:r w:rsidRPr="4B7C6627" w:rsidR="4B7C6627">
              <w:rPr>
                <w:rFonts w:ascii="Arial" w:hAnsi="Arial" w:eastAsia="Arial" w:cs="Arial"/>
                <w:color w:val="FFFFFF" w:themeColor="background1" w:themeTint="FF" w:themeShade="FF"/>
                <w:sz w:val="18"/>
                <w:szCs w:val="18"/>
              </w:rPr>
              <w:t xml:space="preserve"> </w:t>
            </w:r>
          </w:p>
        </w:tc>
        <w:tc>
          <w:tcPr>
            <w:tcW w:w="1800" w:type="dxa"/>
            <w:tcBorders>
              <w:top w:val="single" w:color="AAAAAA" w:sz="8"/>
              <w:left w:val="single" w:color="AAAAAA" w:sz="8"/>
              <w:bottom w:val="single" w:color="AAAAAA" w:sz="8"/>
              <w:right w:val="single" w:color="AAAAAA" w:sz="8"/>
            </w:tcBorders>
            <w:shd w:val="clear" w:color="auto" w:fill="1F3864"/>
            <w:tcMar>
              <w:top w:w="80" w:type="dxa"/>
              <w:left w:w="80" w:type="dxa"/>
              <w:bottom w:w="80" w:type="dxa"/>
              <w:right w:w="80" w:type="dxa"/>
            </w:tcMar>
            <w:vAlign w:val="top"/>
          </w:tcPr>
          <w:p w:rsidR="4B7C6627" w:rsidP="4B7C6627" w:rsidRDefault="4B7C6627" w14:paraId="4D13760D" w14:textId="1D415585">
            <w:pPr>
              <w:bidi w:val="0"/>
              <w:spacing w:before="0" w:beforeAutospacing="off" w:after="0" w:afterAutospacing="off"/>
              <w:jc w:val="center"/>
            </w:pPr>
            <w:r w:rsidRPr="4B7C6627" w:rsidR="4B7C6627">
              <w:rPr>
                <w:rFonts w:ascii="Arial" w:hAnsi="Arial" w:eastAsia="Arial" w:cs="Arial"/>
                <w:b w:val="1"/>
                <w:bCs w:val="1"/>
                <w:color w:val="FFFFFF" w:themeColor="background1" w:themeTint="FF" w:themeShade="FF"/>
                <w:sz w:val="18"/>
                <w:szCs w:val="18"/>
              </w:rPr>
              <w:t>100.0</w:t>
            </w:r>
          </w:p>
        </w:tc>
      </w:tr>
    </w:tbl>
    <w:p w:rsidR="594D8A98" w:rsidP="4B7C6627" w:rsidRDefault="594D8A98" w14:paraId="0A555CE2" w14:textId="0C7C9010">
      <w:pPr>
        <w:bidi w:val="0"/>
        <w:spacing w:before="200" w:beforeAutospacing="off" w:after="120" w:afterAutospacing="off"/>
      </w:pPr>
      <w:r w:rsidRPr="4B7C6627" w:rsidR="594D8A98">
        <w:rPr>
          <w:rFonts w:ascii="Arial" w:hAnsi="Arial" w:eastAsia="Arial" w:cs="Arial"/>
          <w:b w:val="1"/>
          <w:bCs w:val="1"/>
          <w:noProof w:val="0"/>
          <w:sz w:val="24"/>
          <w:szCs w:val="24"/>
          <w:lang w:val="en-US"/>
        </w:rPr>
        <w:t>GRADING SCALE</w:t>
      </w:r>
    </w:p>
    <w:tbl>
      <w:tblPr>
        <w:tblStyle w:val="TableNormal"/>
        <w:bidiVisual w:val="0"/>
        <w:tblW w:w="0" w:type="auto"/>
        <w:tblLook w:val="06A0" w:firstRow="1" w:lastRow="0" w:firstColumn="1" w:lastColumn="0" w:noHBand="1" w:noVBand="1"/>
      </w:tblPr>
      <w:tblGrid>
        <w:gridCol w:w="795"/>
        <w:gridCol w:w="1800"/>
        <w:gridCol w:w="6765"/>
      </w:tblGrid>
      <w:tr w:rsidR="4B7C6627" w:rsidTr="4B7C6627" w14:paraId="20A1C4A1">
        <w:trPr>
          <w:trHeight w:val="300"/>
        </w:trPr>
        <w:tc>
          <w:tcPr>
            <w:tcW w:w="795" w:type="dxa"/>
            <w:tcBorders>
              <w:top w:val="single" w:color="AAAAAA" w:sz="8"/>
              <w:left w:val="single" w:color="AAAAAA" w:sz="8"/>
              <w:bottom w:val="single" w:color="AAAAAA" w:sz="8"/>
              <w:right w:val="single" w:color="AAAAAA" w:sz="8"/>
            </w:tcBorders>
            <w:shd w:val="clear" w:color="auto" w:fill="1F3864"/>
            <w:tcMar>
              <w:top w:w="80" w:type="dxa"/>
              <w:left w:w="80" w:type="dxa"/>
              <w:bottom w:w="80" w:type="dxa"/>
              <w:right w:w="80" w:type="dxa"/>
            </w:tcMar>
            <w:vAlign w:val="top"/>
          </w:tcPr>
          <w:p w:rsidR="4B7C6627" w:rsidP="4B7C6627" w:rsidRDefault="4B7C6627" w14:paraId="417FDF92" w14:textId="5428A095">
            <w:pPr>
              <w:bidi w:val="0"/>
              <w:spacing w:before="0" w:beforeAutospacing="off" w:after="0" w:afterAutospacing="off"/>
            </w:pPr>
            <w:r w:rsidRPr="4B7C6627" w:rsidR="4B7C6627">
              <w:rPr>
                <w:rFonts w:ascii="Arial" w:hAnsi="Arial" w:eastAsia="Arial" w:cs="Arial"/>
                <w:b w:val="1"/>
                <w:bCs w:val="1"/>
                <w:color w:val="FFFFFF" w:themeColor="background1" w:themeTint="FF" w:themeShade="FF"/>
                <w:sz w:val="18"/>
                <w:szCs w:val="18"/>
              </w:rPr>
              <w:t>Grade</w:t>
            </w:r>
          </w:p>
        </w:tc>
        <w:tc>
          <w:tcPr>
            <w:tcW w:w="1800" w:type="dxa"/>
            <w:tcBorders>
              <w:top w:val="single" w:color="AAAAAA" w:sz="8"/>
              <w:left w:val="single" w:color="AAAAAA" w:sz="8"/>
              <w:bottom w:val="single" w:color="AAAAAA" w:sz="8"/>
              <w:right w:val="single" w:color="AAAAAA" w:sz="8"/>
            </w:tcBorders>
            <w:shd w:val="clear" w:color="auto" w:fill="1F3864"/>
            <w:tcMar>
              <w:top w:w="80" w:type="dxa"/>
              <w:left w:w="80" w:type="dxa"/>
              <w:bottom w:w="80" w:type="dxa"/>
              <w:right w:w="80" w:type="dxa"/>
            </w:tcMar>
            <w:vAlign w:val="top"/>
          </w:tcPr>
          <w:p w:rsidR="4B7C6627" w:rsidP="4B7C6627" w:rsidRDefault="4B7C6627" w14:paraId="5BBFE972" w14:textId="69B359D1">
            <w:pPr>
              <w:bidi w:val="0"/>
              <w:spacing w:before="0" w:beforeAutospacing="off" w:after="0" w:afterAutospacing="off"/>
            </w:pPr>
            <w:r w:rsidRPr="4B7C6627" w:rsidR="4B7C6627">
              <w:rPr>
                <w:rFonts w:ascii="Arial" w:hAnsi="Arial" w:eastAsia="Arial" w:cs="Arial"/>
                <w:b w:val="1"/>
                <w:bCs w:val="1"/>
                <w:color w:val="FFFFFF" w:themeColor="background1" w:themeTint="FF" w:themeShade="FF"/>
                <w:sz w:val="18"/>
                <w:szCs w:val="18"/>
              </w:rPr>
              <w:t>Range</w:t>
            </w:r>
          </w:p>
        </w:tc>
        <w:tc>
          <w:tcPr>
            <w:tcW w:w="6765" w:type="dxa"/>
            <w:tcBorders>
              <w:top w:val="single" w:color="AAAAAA" w:sz="8"/>
              <w:left w:val="single" w:color="AAAAAA" w:sz="8"/>
              <w:bottom w:val="single" w:color="AAAAAA" w:sz="8"/>
              <w:right w:val="single" w:color="AAAAAA" w:sz="8"/>
            </w:tcBorders>
            <w:shd w:val="clear" w:color="auto" w:fill="1F3864"/>
            <w:tcMar>
              <w:top w:w="80" w:type="dxa"/>
              <w:left w:w="80" w:type="dxa"/>
              <w:bottom w:w="80" w:type="dxa"/>
              <w:right w:w="80" w:type="dxa"/>
            </w:tcMar>
            <w:vAlign w:val="top"/>
          </w:tcPr>
          <w:p w:rsidR="4B7C6627" w:rsidP="4B7C6627" w:rsidRDefault="4B7C6627" w14:paraId="5573F97F" w14:textId="15C73D52">
            <w:pPr>
              <w:bidi w:val="0"/>
              <w:spacing w:before="0" w:beforeAutospacing="off" w:after="0" w:afterAutospacing="off"/>
            </w:pPr>
            <w:r w:rsidRPr="4B7C6627" w:rsidR="4B7C6627">
              <w:rPr>
                <w:rFonts w:ascii="Arial" w:hAnsi="Arial" w:eastAsia="Arial" w:cs="Arial"/>
                <w:b w:val="1"/>
                <w:bCs w:val="1"/>
                <w:color w:val="FFFFFF" w:themeColor="background1" w:themeTint="FF" w:themeShade="FF"/>
                <w:sz w:val="18"/>
                <w:szCs w:val="18"/>
              </w:rPr>
              <w:t>Description</w:t>
            </w:r>
          </w:p>
        </w:tc>
      </w:tr>
      <w:tr w:rsidR="4B7C6627" w:rsidTr="4B7C6627" w14:paraId="1B9A3371">
        <w:trPr>
          <w:trHeight w:val="300"/>
        </w:trPr>
        <w:tc>
          <w:tcPr>
            <w:tcW w:w="795" w:type="dxa"/>
            <w:tcBorders>
              <w:top w:val="single" w:color="AAAAAA" w:sz="8"/>
              <w:left w:val="single" w:color="AAAAAA" w:sz="8"/>
              <w:bottom w:val="single" w:color="AAAAAA" w:sz="8"/>
              <w:right w:val="single" w:color="AAAAAA" w:sz="8"/>
            </w:tcBorders>
            <w:shd w:val="clear" w:color="auto" w:fill="F0F4FF"/>
            <w:tcMar>
              <w:top w:w="60" w:type="dxa"/>
              <w:left w:w="80" w:type="dxa"/>
              <w:bottom w:w="60" w:type="dxa"/>
              <w:right w:w="80" w:type="dxa"/>
            </w:tcMar>
            <w:vAlign w:val="top"/>
          </w:tcPr>
          <w:p w:rsidR="4B7C6627" w:rsidP="4B7C6627" w:rsidRDefault="4B7C6627" w14:paraId="15E31D7B" w14:textId="0D609FAC">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8"/>
                <w:szCs w:val="18"/>
              </w:rPr>
              <w:t>A</w:t>
            </w:r>
          </w:p>
        </w:tc>
        <w:tc>
          <w:tcPr>
            <w:tcW w:w="1800" w:type="dxa"/>
            <w:tcBorders>
              <w:top w:val="single" w:color="AAAAAA" w:sz="8"/>
              <w:left w:val="single" w:color="AAAAAA" w:sz="8"/>
              <w:bottom w:val="single" w:color="AAAAAA" w:sz="8"/>
              <w:right w:val="single" w:color="AAAAAA" w:sz="8"/>
            </w:tcBorders>
            <w:shd w:val="clear" w:color="auto" w:fill="F0F4FF"/>
            <w:tcMar>
              <w:top w:w="60" w:type="dxa"/>
              <w:left w:w="80" w:type="dxa"/>
              <w:bottom w:w="60" w:type="dxa"/>
              <w:right w:w="80" w:type="dxa"/>
            </w:tcMar>
            <w:vAlign w:val="top"/>
          </w:tcPr>
          <w:p w:rsidR="4B7C6627" w:rsidP="4B7C6627" w:rsidRDefault="4B7C6627" w14:paraId="31806C26" w14:textId="010AA592">
            <w:pPr>
              <w:bidi w:val="0"/>
              <w:spacing w:before="0" w:beforeAutospacing="off" w:after="0" w:afterAutospacing="off"/>
            </w:pPr>
            <w:r w:rsidRPr="4B7C6627" w:rsidR="4B7C6627">
              <w:rPr>
                <w:rFonts w:ascii="Arial" w:hAnsi="Arial" w:eastAsia="Arial" w:cs="Arial"/>
                <w:color w:val="000000" w:themeColor="text1" w:themeTint="FF" w:themeShade="FF"/>
                <w:sz w:val="18"/>
                <w:szCs w:val="18"/>
              </w:rPr>
              <w:t>90.0-100.0</w:t>
            </w:r>
          </w:p>
        </w:tc>
        <w:tc>
          <w:tcPr>
            <w:tcW w:w="6765" w:type="dxa"/>
            <w:tcBorders>
              <w:top w:val="single" w:color="AAAAAA" w:sz="8"/>
              <w:left w:val="single" w:color="AAAAAA" w:sz="8"/>
              <w:bottom w:val="single" w:color="AAAAAA" w:sz="8"/>
              <w:right w:val="single" w:color="AAAAAA" w:sz="8"/>
            </w:tcBorders>
            <w:shd w:val="clear" w:color="auto" w:fill="F0F4FF"/>
            <w:tcMar>
              <w:top w:w="60" w:type="dxa"/>
              <w:left w:w="80" w:type="dxa"/>
              <w:bottom w:w="60" w:type="dxa"/>
              <w:right w:w="80" w:type="dxa"/>
            </w:tcMar>
            <w:vAlign w:val="top"/>
          </w:tcPr>
          <w:p w:rsidR="4B7C6627" w:rsidP="4B7C6627" w:rsidRDefault="4B7C6627" w14:paraId="56BFB367" w14:textId="26C719C1">
            <w:pPr>
              <w:bidi w:val="0"/>
              <w:spacing w:before="0" w:beforeAutospacing="off" w:after="0" w:afterAutospacing="off"/>
            </w:pPr>
            <w:r w:rsidRPr="4B7C6627" w:rsidR="4B7C6627">
              <w:rPr>
                <w:rFonts w:ascii="Arial" w:hAnsi="Arial" w:eastAsia="Arial" w:cs="Arial"/>
                <w:color w:val="000000" w:themeColor="text1" w:themeTint="FF" w:themeShade="FF"/>
                <w:sz w:val="18"/>
                <w:szCs w:val="18"/>
              </w:rPr>
              <w:t>Exceptional — comprehensive, accurate, clinically actionable</w:t>
            </w:r>
          </w:p>
        </w:tc>
      </w:tr>
      <w:tr w:rsidR="4B7C6627" w:rsidTr="4B7C6627" w14:paraId="644F5A2D">
        <w:trPr>
          <w:trHeight w:val="300"/>
        </w:trPr>
        <w:tc>
          <w:tcPr>
            <w:tcW w:w="79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78D144ED" w14:textId="30123879">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8"/>
                <w:szCs w:val="18"/>
              </w:rPr>
              <w:t>B</w:t>
            </w:r>
          </w:p>
        </w:tc>
        <w:tc>
          <w:tcPr>
            <w:tcW w:w="1800"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51542E39" w14:textId="4AAB3B6C">
            <w:pPr>
              <w:bidi w:val="0"/>
              <w:spacing w:before="0" w:beforeAutospacing="off" w:after="0" w:afterAutospacing="off"/>
            </w:pPr>
            <w:r w:rsidRPr="4B7C6627" w:rsidR="4B7C6627">
              <w:rPr>
                <w:rFonts w:ascii="Arial" w:hAnsi="Arial" w:eastAsia="Arial" w:cs="Arial"/>
                <w:color w:val="000000" w:themeColor="text1" w:themeTint="FF" w:themeShade="FF"/>
                <w:sz w:val="18"/>
                <w:szCs w:val="18"/>
              </w:rPr>
              <w:t>80.0-89.9</w:t>
            </w:r>
          </w:p>
        </w:tc>
        <w:tc>
          <w:tcPr>
            <w:tcW w:w="676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321F2D9A" w14:textId="556AFDF9">
            <w:pPr>
              <w:bidi w:val="0"/>
              <w:spacing w:before="0" w:beforeAutospacing="off" w:after="0" w:afterAutospacing="off"/>
            </w:pPr>
            <w:r w:rsidRPr="4B7C6627" w:rsidR="4B7C6627">
              <w:rPr>
                <w:rFonts w:ascii="Arial" w:hAnsi="Arial" w:eastAsia="Arial" w:cs="Arial"/>
                <w:color w:val="000000" w:themeColor="text1" w:themeTint="FF" w:themeShade="FF"/>
                <w:sz w:val="18"/>
                <w:szCs w:val="18"/>
              </w:rPr>
              <w:t>Proficient — solid coverage with minor gaps</w:t>
            </w:r>
          </w:p>
        </w:tc>
      </w:tr>
      <w:tr w:rsidR="4B7C6627" w:rsidTr="4B7C6627" w14:paraId="4F3BF305">
        <w:trPr>
          <w:trHeight w:val="300"/>
        </w:trPr>
        <w:tc>
          <w:tcPr>
            <w:tcW w:w="795" w:type="dxa"/>
            <w:tcBorders>
              <w:top w:val="single" w:color="AAAAAA" w:sz="8"/>
              <w:left w:val="single" w:color="AAAAAA" w:sz="8"/>
              <w:bottom w:val="single" w:color="AAAAAA" w:sz="8"/>
              <w:right w:val="single" w:color="AAAAAA" w:sz="8"/>
            </w:tcBorders>
            <w:shd w:val="clear" w:color="auto" w:fill="F0F4FF"/>
            <w:tcMar>
              <w:top w:w="60" w:type="dxa"/>
              <w:left w:w="80" w:type="dxa"/>
              <w:bottom w:w="60" w:type="dxa"/>
              <w:right w:w="80" w:type="dxa"/>
            </w:tcMar>
            <w:vAlign w:val="top"/>
          </w:tcPr>
          <w:p w:rsidR="4B7C6627" w:rsidP="4B7C6627" w:rsidRDefault="4B7C6627" w14:paraId="2AAA4E6B" w14:textId="5E86007C">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8"/>
                <w:szCs w:val="18"/>
              </w:rPr>
              <w:t>C</w:t>
            </w:r>
          </w:p>
        </w:tc>
        <w:tc>
          <w:tcPr>
            <w:tcW w:w="1800" w:type="dxa"/>
            <w:tcBorders>
              <w:top w:val="single" w:color="AAAAAA" w:sz="8"/>
              <w:left w:val="single" w:color="AAAAAA" w:sz="8"/>
              <w:bottom w:val="single" w:color="AAAAAA" w:sz="8"/>
              <w:right w:val="single" w:color="AAAAAA" w:sz="8"/>
            </w:tcBorders>
            <w:shd w:val="clear" w:color="auto" w:fill="F0F4FF"/>
            <w:tcMar>
              <w:top w:w="60" w:type="dxa"/>
              <w:left w:w="80" w:type="dxa"/>
              <w:bottom w:w="60" w:type="dxa"/>
              <w:right w:w="80" w:type="dxa"/>
            </w:tcMar>
            <w:vAlign w:val="top"/>
          </w:tcPr>
          <w:p w:rsidR="4B7C6627" w:rsidP="4B7C6627" w:rsidRDefault="4B7C6627" w14:paraId="47456D5A" w14:textId="7E7DF485">
            <w:pPr>
              <w:bidi w:val="0"/>
              <w:spacing w:before="0" w:beforeAutospacing="off" w:after="0" w:afterAutospacing="off"/>
            </w:pPr>
            <w:r w:rsidRPr="4B7C6627" w:rsidR="4B7C6627">
              <w:rPr>
                <w:rFonts w:ascii="Arial" w:hAnsi="Arial" w:eastAsia="Arial" w:cs="Arial"/>
                <w:color w:val="000000" w:themeColor="text1" w:themeTint="FF" w:themeShade="FF"/>
                <w:sz w:val="18"/>
                <w:szCs w:val="18"/>
              </w:rPr>
              <w:t>70.0-79.9</w:t>
            </w:r>
          </w:p>
        </w:tc>
        <w:tc>
          <w:tcPr>
            <w:tcW w:w="6765" w:type="dxa"/>
            <w:tcBorders>
              <w:top w:val="single" w:color="AAAAAA" w:sz="8"/>
              <w:left w:val="single" w:color="AAAAAA" w:sz="8"/>
              <w:bottom w:val="single" w:color="AAAAAA" w:sz="8"/>
              <w:right w:val="single" w:color="AAAAAA" w:sz="8"/>
            </w:tcBorders>
            <w:shd w:val="clear" w:color="auto" w:fill="F0F4FF"/>
            <w:tcMar>
              <w:top w:w="60" w:type="dxa"/>
              <w:left w:w="80" w:type="dxa"/>
              <w:bottom w:w="60" w:type="dxa"/>
              <w:right w:w="80" w:type="dxa"/>
            </w:tcMar>
            <w:vAlign w:val="top"/>
          </w:tcPr>
          <w:p w:rsidR="4B7C6627" w:rsidP="4B7C6627" w:rsidRDefault="4B7C6627" w14:paraId="19A8DFF2" w14:textId="37ED63EB">
            <w:pPr>
              <w:bidi w:val="0"/>
              <w:spacing w:before="0" w:beforeAutospacing="off" w:after="0" w:afterAutospacing="off"/>
            </w:pPr>
            <w:r w:rsidRPr="4B7C6627" w:rsidR="4B7C6627">
              <w:rPr>
                <w:rFonts w:ascii="Arial" w:hAnsi="Arial" w:eastAsia="Arial" w:cs="Arial"/>
                <w:color w:val="000000" w:themeColor="text1" w:themeTint="FF" w:themeShade="FF"/>
                <w:sz w:val="18"/>
                <w:szCs w:val="18"/>
              </w:rPr>
              <w:t>Developing — adequate but missing key elements</w:t>
            </w:r>
          </w:p>
        </w:tc>
      </w:tr>
      <w:tr w:rsidR="4B7C6627" w:rsidTr="4B7C6627" w14:paraId="25BBDD77">
        <w:trPr>
          <w:trHeight w:val="300"/>
        </w:trPr>
        <w:tc>
          <w:tcPr>
            <w:tcW w:w="79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03E5813B" w14:textId="35780255">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8"/>
                <w:szCs w:val="18"/>
              </w:rPr>
              <w:t>D</w:t>
            </w:r>
          </w:p>
        </w:tc>
        <w:tc>
          <w:tcPr>
            <w:tcW w:w="1800"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6D3DDC01" w14:textId="69B52223">
            <w:pPr>
              <w:bidi w:val="0"/>
              <w:spacing w:before="0" w:beforeAutospacing="off" w:after="0" w:afterAutospacing="off"/>
            </w:pPr>
            <w:r w:rsidRPr="4B7C6627" w:rsidR="4B7C6627">
              <w:rPr>
                <w:rFonts w:ascii="Arial" w:hAnsi="Arial" w:eastAsia="Arial" w:cs="Arial"/>
                <w:color w:val="000000" w:themeColor="text1" w:themeTint="FF" w:themeShade="FF"/>
                <w:sz w:val="18"/>
                <w:szCs w:val="18"/>
              </w:rPr>
              <w:t>60.0-69.9</w:t>
            </w:r>
          </w:p>
        </w:tc>
        <w:tc>
          <w:tcPr>
            <w:tcW w:w="676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3B09FF9C" w14:textId="53A5067D">
            <w:pPr>
              <w:bidi w:val="0"/>
              <w:spacing w:before="0" w:beforeAutospacing="off" w:after="0" w:afterAutospacing="off"/>
            </w:pPr>
            <w:r w:rsidRPr="4B7C6627" w:rsidR="4B7C6627">
              <w:rPr>
                <w:rFonts w:ascii="Arial" w:hAnsi="Arial" w:eastAsia="Arial" w:cs="Arial"/>
                <w:color w:val="000000" w:themeColor="text1" w:themeTint="FF" w:themeShade="FF"/>
                <w:sz w:val="18"/>
                <w:szCs w:val="18"/>
              </w:rPr>
              <w:t>Below expectations — significant gaps in content or analysis</w:t>
            </w:r>
          </w:p>
        </w:tc>
      </w:tr>
      <w:tr w:rsidR="4B7C6627" w:rsidTr="4B7C6627" w14:paraId="4ED308F1">
        <w:trPr>
          <w:trHeight w:val="300"/>
        </w:trPr>
        <w:tc>
          <w:tcPr>
            <w:tcW w:w="795" w:type="dxa"/>
            <w:tcBorders>
              <w:top w:val="single" w:color="AAAAAA" w:sz="8"/>
              <w:left w:val="single" w:color="AAAAAA" w:sz="8"/>
              <w:bottom w:val="single" w:color="AAAAAA" w:sz="8"/>
              <w:right w:val="single" w:color="AAAAAA" w:sz="8"/>
            </w:tcBorders>
            <w:shd w:val="clear" w:color="auto" w:fill="F0F4FF"/>
            <w:tcMar>
              <w:top w:w="60" w:type="dxa"/>
              <w:left w:w="80" w:type="dxa"/>
              <w:bottom w:w="60" w:type="dxa"/>
              <w:right w:w="80" w:type="dxa"/>
            </w:tcMar>
            <w:vAlign w:val="top"/>
          </w:tcPr>
          <w:p w:rsidR="4B7C6627" w:rsidP="4B7C6627" w:rsidRDefault="4B7C6627" w14:paraId="28ACAD1D" w14:textId="491AF29C">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8"/>
                <w:szCs w:val="18"/>
              </w:rPr>
              <w:t>F</w:t>
            </w:r>
          </w:p>
        </w:tc>
        <w:tc>
          <w:tcPr>
            <w:tcW w:w="1800" w:type="dxa"/>
            <w:tcBorders>
              <w:top w:val="single" w:color="AAAAAA" w:sz="8"/>
              <w:left w:val="single" w:color="AAAAAA" w:sz="8"/>
              <w:bottom w:val="single" w:color="AAAAAA" w:sz="8"/>
              <w:right w:val="single" w:color="AAAAAA" w:sz="8"/>
            </w:tcBorders>
            <w:shd w:val="clear" w:color="auto" w:fill="F0F4FF"/>
            <w:tcMar>
              <w:top w:w="60" w:type="dxa"/>
              <w:left w:w="80" w:type="dxa"/>
              <w:bottom w:w="60" w:type="dxa"/>
              <w:right w:w="80" w:type="dxa"/>
            </w:tcMar>
            <w:vAlign w:val="top"/>
          </w:tcPr>
          <w:p w:rsidR="4B7C6627" w:rsidP="4B7C6627" w:rsidRDefault="4B7C6627" w14:paraId="408B0952" w14:textId="0389977C">
            <w:pPr>
              <w:bidi w:val="0"/>
              <w:spacing w:before="0" w:beforeAutospacing="off" w:after="0" w:afterAutospacing="off"/>
            </w:pPr>
            <w:r w:rsidRPr="4B7C6627" w:rsidR="4B7C6627">
              <w:rPr>
                <w:rFonts w:ascii="Arial" w:hAnsi="Arial" w:eastAsia="Arial" w:cs="Arial"/>
                <w:color w:val="000000" w:themeColor="text1" w:themeTint="FF" w:themeShade="FF"/>
                <w:sz w:val="18"/>
                <w:szCs w:val="18"/>
              </w:rPr>
              <w:t>Below 60.0</w:t>
            </w:r>
          </w:p>
        </w:tc>
        <w:tc>
          <w:tcPr>
            <w:tcW w:w="6765" w:type="dxa"/>
            <w:tcBorders>
              <w:top w:val="single" w:color="AAAAAA" w:sz="8"/>
              <w:left w:val="single" w:color="AAAAAA" w:sz="8"/>
              <w:bottom w:val="single" w:color="AAAAAA" w:sz="8"/>
              <w:right w:val="single" w:color="AAAAAA" w:sz="8"/>
            </w:tcBorders>
            <w:shd w:val="clear" w:color="auto" w:fill="F0F4FF"/>
            <w:tcMar>
              <w:top w:w="60" w:type="dxa"/>
              <w:left w:w="80" w:type="dxa"/>
              <w:bottom w:w="60" w:type="dxa"/>
              <w:right w:w="80" w:type="dxa"/>
            </w:tcMar>
            <w:vAlign w:val="top"/>
          </w:tcPr>
          <w:p w:rsidR="4B7C6627" w:rsidP="4B7C6627" w:rsidRDefault="4B7C6627" w14:paraId="745F361A" w14:textId="10EBC816">
            <w:pPr>
              <w:bidi w:val="0"/>
              <w:spacing w:before="0" w:beforeAutospacing="off" w:after="0" w:afterAutospacing="off"/>
            </w:pPr>
            <w:r w:rsidRPr="4B7C6627" w:rsidR="4B7C6627">
              <w:rPr>
                <w:rFonts w:ascii="Arial" w:hAnsi="Arial" w:eastAsia="Arial" w:cs="Arial"/>
                <w:color w:val="000000" w:themeColor="text1" w:themeTint="FF" w:themeShade="FF"/>
                <w:sz w:val="18"/>
                <w:szCs w:val="18"/>
              </w:rPr>
              <w:t>Unsatisfactory — major deficiencies</w:t>
            </w:r>
          </w:p>
        </w:tc>
      </w:tr>
    </w:tbl>
    <w:p w:rsidR="594D8A98" w:rsidP="4B7C6627" w:rsidRDefault="594D8A98" w14:paraId="66A6B0D5" w14:textId="761E5FAF">
      <w:pPr>
        <w:bidi w:val="0"/>
        <w:spacing w:before="200" w:beforeAutospacing="off" w:after="120" w:afterAutospacing="off"/>
      </w:pPr>
      <w:r w:rsidRPr="4B7C6627" w:rsidR="594D8A98">
        <w:rPr>
          <w:rFonts w:ascii="Arial" w:hAnsi="Arial" w:eastAsia="Arial" w:cs="Arial"/>
          <w:b w:val="1"/>
          <w:bCs w:val="1"/>
          <w:noProof w:val="0"/>
          <w:sz w:val="24"/>
          <w:szCs w:val="24"/>
          <w:lang w:val="en-US"/>
        </w:rPr>
        <w:t>TOTAL DISCRETE INPUTS ACROSS ALL SECTIONS</w:t>
      </w:r>
    </w:p>
    <w:tbl>
      <w:tblPr>
        <w:tblStyle w:val="TableNormal"/>
        <w:bidiVisual w:val="0"/>
        <w:tblW w:w="0" w:type="auto"/>
        <w:tblLook w:val="06A0" w:firstRow="1" w:lastRow="0" w:firstColumn="1" w:lastColumn="0" w:noHBand="1" w:noVBand="1"/>
      </w:tblPr>
      <w:tblGrid>
        <w:gridCol w:w="1995"/>
        <w:gridCol w:w="5565"/>
        <w:gridCol w:w="1800"/>
      </w:tblGrid>
      <w:tr w:rsidR="4B7C6627" w:rsidTr="4B7C6627" w14:paraId="2722FACD">
        <w:trPr>
          <w:trHeight w:val="300"/>
        </w:trPr>
        <w:tc>
          <w:tcPr>
            <w:tcW w:w="1995" w:type="dxa"/>
            <w:tcBorders>
              <w:top w:val="single" w:color="AAAAAA" w:sz="8"/>
              <w:left w:val="single" w:color="AAAAAA" w:sz="8"/>
              <w:bottom w:val="single" w:color="AAAAAA" w:sz="8"/>
              <w:right w:val="single" w:color="AAAAAA" w:sz="8"/>
            </w:tcBorders>
            <w:shd w:val="clear" w:color="auto" w:fill="1F3864"/>
            <w:tcMar>
              <w:top w:w="80" w:type="dxa"/>
              <w:left w:w="80" w:type="dxa"/>
              <w:bottom w:w="80" w:type="dxa"/>
              <w:right w:w="80" w:type="dxa"/>
            </w:tcMar>
            <w:vAlign w:val="top"/>
          </w:tcPr>
          <w:p w:rsidR="4B7C6627" w:rsidP="4B7C6627" w:rsidRDefault="4B7C6627" w14:paraId="3B9B602F" w14:textId="21B9ABE8">
            <w:pPr>
              <w:bidi w:val="0"/>
              <w:spacing w:before="0" w:beforeAutospacing="off" w:after="0" w:afterAutospacing="off"/>
            </w:pPr>
            <w:r w:rsidRPr="4B7C6627" w:rsidR="4B7C6627">
              <w:rPr>
                <w:rFonts w:ascii="Arial" w:hAnsi="Arial" w:eastAsia="Arial" w:cs="Arial"/>
                <w:b w:val="1"/>
                <w:bCs w:val="1"/>
                <w:color w:val="FFFFFF" w:themeColor="background1" w:themeTint="FF" w:themeShade="FF"/>
                <w:sz w:val="18"/>
                <w:szCs w:val="18"/>
              </w:rPr>
              <w:t>Section</w:t>
            </w:r>
          </w:p>
        </w:tc>
        <w:tc>
          <w:tcPr>
            <w:tcW w:w="5565" w:type="dxa"/>
            <w:tcBorders>
              <w:top w:val="single" w:color="AAAAAA" w:sz="8"/>
              <w:left w:val="single" w:color="AAAAAA" w:sz="8"/>
              <w:bottom w:val="single" w:color="AAAAAA" w:sz="8"/>
              <w:right w:val="single" w:color="AAAAAA" w:sz="8"/>
            </w:tcBorders>
            <w:shd w:val="clear" w:color="auto" w:fill="1F3864"/>
            <w:tcMar>
              <w:top w:w="80" w:type="dxa"/>
              <w:left w:w="80" w:type="dxa"/>
              <w:bottom w:w="80" w:type="dxa"/>
              <w:right w:w="80" w:type="dxa"/>
            </w:tcMar>
            <w:vAlign w:val="top"/>
          </w:tcPr>
          <w:p w:rsidR="4B7C6627" w:rsidP="4B7C6627" w:rsidRDefault="4B7C6627" w14:paraId="36CF0BA4" w14:textId="6AA6C0F3">
            <w:pPr>
              <w:bidi w:val="0"/>
              <w:spacing w:before="0" w:beforeAutospacing="off" w:after="0" w:afterAutospacing="off"/>
            </w:pPr>
            <w:r w:rsidRPr="4B7C6627" w:rsidR="4B7C6627">
              <w:rPr>
                <w:rFonts w:ascii="Arial" w:hAnsi="Arial" w:eastAsia="Arial" w:cs="Arial"/>
                <w:b w:val="1"/>
                <w:bCs w:val="1"/>
                <w:color w:val="FFFFFF" w:themeColor="background1" w:themeTint="FF" w:themeShade="FF"/>
                <w:sz w:val="18"/>
                <w:szCs w:val="18"/>
              </w:rPr>
              <w:t>Subsections</w:t>
            </w:r>
          </w:p>
        </w:tc>
        <w:tc>
          <w:tcPr>
            <w:tcW w:w="1800" w:type="dxa"/>
            <w:tcBorders>
              <w:top w:val="single" w:color="AAAAAA" w:sz="8"/>
              <w:left w:val="single" w:color="AAAAAA" w:sz="8"/>
              <w:bottom w:val="single" w:color="AAAAAA" w:sz="8"/>
              <w:right w:val="single" w:color="AAAAAA" w:sz="8"/>
            </w:tcBorders>
            <w:shd w:val="clear" w:color="auto" w:fill="1F3864"/>
            <w:tcMar>
              <w:top w:w="80" w:type="dxa"/>
              <w:left w:w="80" w:type="dxa"/>
              <w:bottom w:w="80" w:type="dxa"/>
              <w:right w:w="80" w:type="dxa"/>
            </w:tcMar>
            <w:vAlign w:val="top"/>
          </w:tcPr>
          <w:p w:rsidR="4B7C6627" w:rsidP="4B7C6627" w:rsidRDefault="4B7C6627" w14:paraId="3B763A6C" w14:textId="0A3F1DC4">
            <w:pPr>
              <w:bidi w:val="0"/>
              <w:spacing w:before="0" w:beforeAutospacing="off" w:after="0" w:afterAutospacing="off"/>
            </w:pPr>
            <w:r w:rsidRPr="4B7C6627" w:rsidR="4B7C6627">
              <w:rPr>
                <w:rFonts w:ascii="Arial" w:hAnsi="Arial" w:eastAsia="Arial" w:cs="Arial"/>
                <w:b w:val="1"/>
                <w:bCs w:val="1"/>
                <w:color w:val="FFFFFF" w:themeColor="background1" w:themeTint="FF" w:themeShade="FF"/>
                <w:sz w:val="18"/>
                <w:szCs w:val="18"/>
              </w:rPr>
              <w:t># Inputs</w:t>
            </w:r>
          </w:p>
        </w:tc>
      </w:tr>
      <w:tr w:rsidR="4B7C6627" w:rsidTr="4B7C6627" w14:paraId="70F8CF80">
        <w:trPr>
          <w:trHeight w:val="300"/>
        </w:trPr>
        <w:tc>
          <w:tcPr>
            <w:tcW w:w="1995" w:type="dxa"/>
            <w:tcBorders>
              <w:top w:val="single" w:color="AAAAAA" w:sz="8"/>
              <w:left w:val="single" w:color="AAAAAA" w:sz="8"/>
              <w:bottom w:val="single" w:color="AAAAAA" w:sz="8"/>
              <w:right w:val="single" w:color="AAAAAA" w:sz="8"/>
            </w:tcBorders>
            <w:shd w:val="clear" w:color="auto" w:fill="F0F4FF"/>
            <w:tcMar>
              <w:top w:w="60" w:type="dxa"/>
              <w:left w:w="80" w:type="dxa"/>
              <w:bottom w:w="60" w:type="dxa"/>
              <w:right w:w="80" w:type="dxa"/>
            </w:tcMar>
            <w:vAlign w:val="top"/>
          </w:tcPr>
          <w:p w:rsidR="4B7C6627" w:rsidP="4B7C6627" w:rsidRDefault="4B7C6627" w14:paraId="1FDC0545" w14:textId="367AFCD1">
            <w:pPr>
              <w:bidi w:val="0"/>
              <w:spacing w:before="0" w:beforeAutospacing="off" w:after="0" w:afterAutospacing="off"/>
            </w:pPr>
            <w:r w:rsidRPr="4B7C6627" w:rsidR="4B7C6627">
              <w:rPr>
                <w:rFonts w:ascii="Arial" w:hAnsi="Arial" w:eastAsia="Arial" w:cs="Arial"/>
                <w:color w:val="000000" w:themeColor="text1" w:themeTint="FF" w:themeShade="FF"/>
                <w:sz w:val="18"/>
                <w:szCs w:val="18"/>
              </w:rPr>
              <w:t>1. SUBJECTIVE</w:t>
            </w:r>
          </w:p>
        </w:tc>
        <w:tc>
          <w:tcPr>
            <w:tcW w:w="5565" w:type="dxa"/>
            <w:tcBorders>
              <w:top w:val="single" w:color="AAAAAA" w:sz="8"/>
              <w:left w:val="single" w:color="AAAAAA" w:sz="8"/>
              <w:bottom w:val="single" w:color="AAAAAA" w:sz="8"/>
              <w:right w:val="single" w:color="AAAAAA" w:sz="8"/>
            </w:tcBorders>
            <w:shd w:val="clear" w:color="auto" w:fill="F0F4FF"/>
            <w:tcMar>
              <w:top w:w="60" w:type="dxa"/>
              <w:left w:w="80" w:type="dxa"/>
              <w:bottom w:w="60" w:type="dxa"/>
              <w:right w:w="80" w:type="dxa"/>
            </w:tcMar>
            <w:vAlign w:val="top"/>
          </w:tcPr>
          <w:p w:rsidR="4B7C6627" w:rsidP="4B7C6627" w:rsidRDefault="4B7C6627" w14:paraId="578F49BC" w14:textId="60260BED">
            <w:pPr>
              <w:bidi w:val="0"/>
              <w:spacing w:before="0" w:beforeAutospacing="off" w:after="0" w:afterAutospacing="off"/>
            </w:pPr>
            <w:r w:rsidRPr="4B7C6627" w:rsidR="4B7C6627">
              <w:rPr>
                <w:rFonts w:ascii="Arial" w:hAnsi="Arial" w:eastAsia="Arial" w:cs="Arial"/>
                <w:color w:val="000000" w:themeColor="text1" w:themeTint="FF" w:themeShade="FF"/>
                <w:sz w:val="18"/>
                <w:szCs w:val="18"/>
              </w:rPr>
              <w:t>1A–1G</w:t>
            </w:r>
          </w:p>
        </w:tc>
        <w:tc>
          <w:tcPr>
            <w:tcW w:w="1800" w:type="dxa"/>
            <w:tcBorders>
              <w:top w:val="single" w:color="AAAAAA" w:sz="8"/>
              <w:left w:val="single" w:color="AAAAAA" w:sz="8"/>
              <w:bottom w:val="single" w:color="AAAAAA" w:sz="8"/>
              <w:right w:val="single" w:color="AAAAAA" w:sz="8"/>
            </w:tcBorders>
            <w:shd w:val="clear" w:color="auto" w:fill="F0F4FF"/>
            <w:tcMar>
              <w:top w:w="60" w:type="dxa"/>
              <w:left w:w="80" w:type="dxa"/>
              <w:bottom w:w="60" w:type="dxa"/>
              <w:right w:w="80" w:type="dxa"/>
            </w:tcMar>
            <w:vAlign w:val="top"/>
          </w:tcPr>
          <w:p w:rsidR="4B7C6627" w:rsidP="4B7C6627" w:rsidRDefault="4B7C6627" w14:paraId="5CB429F7" w14:textId="7A212280">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8"/>
                <w:szCs w:val="18"/>
              </w:rPr>
              <w:t>85</w:t>
            </w:r>
          </w:p>
        </w:tc>
      </w:tr>
      <w:tr w:rsidR="4B7C6627" w:rsidTr="4B7C6627" w14:paraId="7398B964">
        <w:trPr>
          <w:trHeight w:val="300"/>
        </w:trPr>
        <w:tc>
          <w:tcPr>
            <w:tcW w:w="199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11BA9534" w14:textId="34BC9121">
            <w:pPr>
              <w:bidi w:val="0"/>
              <w:spacing w:before="0" w:beforeAutospacing="off" w:after="0" w:afterAutospacing="off"/>
            </w:pPr>
            <w:r w:rsidRPr="4B7C6627" w:rsidR="4B7C6627">
              <w:rPr>
                <w:rFonts w:ascii="Arial" w:hAnsi="Arial" w:eastAsia="Arial" w:cs="Arial"/>
                <w:color w:val="000000" w:themeColor="text1" w:themeTint="FF" w:themeShade="FF"/>
                <w:sz w:val="18"/>
                <w:szCs w:val="18"/>
              </w:rPr>
              <w:t>2. OBJECTIVE</w:t>
            </w:r>
          </w:p>
        </w:tc>
        <w:tc>
          <w:tcPr>
            <w:tcW w:w="556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69E95755" w14:textId="12E8720D">
            <w:pPr>
              <w:bidi w:val="0"/>
              <w:spacing w:before="0" w:beforeAutospacing="off" w:after="0" w:afterAutospacing="off"/>
            </w:pPr>
            <w:r w:rsidRPr="4B7C6627" w:rsidR="4B7C6627">
              <w:rPr>
                <w:rFonts w:ascii="Arial" w:hAnsi="Arial" w:eastAsia="Arial" w:cs="Arial"/>
                <w:color w:val="000000" w:themeColor="text1" w:themeTint="FF" w:themeShade="FF"/>
                <w:sz w:val="18"/>
                <w:szCs w:val="18"/>
              </w:rPr>
              <w:t>2A–2C</w:t>
            </w:r>
          </w:p>
        </w:tc>
        <w:tc>
          <w:tcPr>
            <w:tcW w:w="1800"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1A0069AF" w14:textId="0F41B900">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8"/>
                <w:szCs w:val="18"/>
              </w:rPr>
              <w:t>38</w:t>
            </w:r>
          </w:p>
        </w:tc>
      </w:tr>
      <w:tr w:rsidR="4B7C6627" w:rsidTr="4B7C6627" w14:paraId="4CD537AC">
        <w:trPr>
          <w:trHeight w:val="300"/>
        </w:trPr>
        <w:tc>
          <w:tcPr>
            <w:tcW w:w="1995" w:type="dxa"/>
            <w:tcBorders>
              <w:top w:val="single" w:color="AAAAAA" w:sz="8"/>
              <w:left w:val="single" w:color="AAAAAA" w:sz="8"/>
              <w:bottom w:val="single" w:color="AAAAAA" w:sz="8"/>
              <w:right w:val="single" w:color="AAAAAA" w:sz="8"/>
            </w:tcBorders>
            <w:shd w:val="clear" w:color="auto" w:fill="F0F4FF"/>
            <w:tcMar>
              <w:top w:w="60" w:type="dxa"/>
              <w:left w:w="80" w:type="dxa"/>
              <w:bottom w:w="60" w:type="dxa"/>
              <w:right w:w="80" w:type="dxa"/>
            </w:tcMar>
            <w:vAlign w:val="top"/>
          </w:tcPr>
          <w:p w:rsidR="4B7C6627" w:rsidP="4B7C6627" w:rsidRDefault="4B7C6627" w14:paraId="0E34F547" w14:textId="3BD60739">
            <w:pPr>
              <w:bidi w:val="0"/>
              <w:spacing w:before="0" w:beforeAutospacing="off" w:after="0" w:afterAutospacing="off"/>
            </w:pPr>
            <w:r w:rsidRPr="4B7C6627" w:rsidR="4B7C6627">
              <w:rPr>
                <w:rFonts w:ascii="Arial" w:hAnsi="Arial" w:eastAsia="Arial" w:cs="Arial"/>
                <w:color w:val="000000" w:themeColor="text1" w:themeTint="FF" w:themeShade="FF"/>
                <w:sz w:val="18"/>
                <w:szCs w:val="18"/>
              </w:rPr>
              <w:t>3. ASSESSMENT</w:t>
            </w:r>
          </w:p>
        </w:tc>
        <w:tc>
          <w:tcPr>
            <w:tcW w:w="5565" w:type="dxa"/>
            <w:tcBorders>
              <w:top w:val="single" w:color="AAAAAA" w:sz="8"/>
              <w:left w:val="single" w:color="AAAAAA" w:sz="8"/>
              <w:bottom w:val="single" w:color="AAAAAA" w:sz="8"/>
              <w:right w:val="single" w:color="AAAAAA" w:sz="8"/>
            </w:tcBorders>
            <w:shd w:val="clear" w:color="auto" w:fill="F0F4FF"/>
            <w:tcMar>
              <w:top w:w="60" w:type="dxa"/>
              <w:left w:w="80" w:type="dxa"/>
              <w:bottom w:w="60" w:type="dxa"/>
              <w:right w:w="80" w:type="dxa"/>
            </w:tcMar>
            <w:vAlign w:val="top"/>
          </w:tcPr>
          <w:p w:rsidR="4B7C6627" w:rsidP="4B7C6627" w:rsidRDefault="4B7C6627" w14:paraId="7F65C2A5" w14:textId="57B490E3">
            <w:pPr>
              <w:bidi w:val="0"/>
              <w:spacing w:before="0" w:beforeAutospacing="off" w:after="0" w:afterAutospacing="off"/>
            </w:pPr>
            <w:r w:rsidRPr="4B7C6627" w:rsidR="4B7C6627">
              <w:rPr>
                <w:rFonts w:ascii="Arial" w:hAnsi="Arial" w:eastAsia="Arial" w:cs="Arial"/>
                <w:color w:val="000000" w:themeColor="text1" w:themeTint="FF" w:themeShade="FF"/>
                <w:sz w:val="18"/>
                <w:szCs w:val="18"/>
              </w:rPr>
              <w:t>3A–3F</w:t>
            </w:r>
          </w:p>
        </w:tc>
        <w:tc>
          <w:tcPr>
            <w:tcW w:w="1800" w:type="dxa"/>
            <w:tcBorders>
              <w:top w:val="single" w:color="AAAAAA" w:sz="8"/>
              <w:left w:val="single" w:color="AAAAAA" w:sz="8"/>
              <w:bottom w:val="single" w:color="AAAAAA" w:sz="8"/>
              <w:right w:val="single" w:color="AAAAAA" w:sz="8"/>
            </w:tcBorders>
            <w:shd w:val="clear" w:color="auto" w:fill="F0F4FF"/>
            <w:tcMar>
              <w:top w:w="60" w:type="dxa"/>
              <w:left w:w="80" w:type="dxa"/>
              <w:bottom w:w="60" w:type="dxa"/>
              <w:right w:w="80" w:type="dxa"/>
            </w:tcMar>
            <w:vAlign w:val="top"/>
          </w:tcPr>
          <w:p w:rsidR="4B7C6627" w:rsidP="4B7C6627" w:rsidRDefault="4B7C6627" w14:paraId="5421B824" w14:textId="1E1F05A8">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8"/>
                <w:szCs w:val="18"/>
              </w:rPr>
              <w:t>71</w:t>
            </w:r>
          </w:p>
        </w:tc>
      </w:tr>
      <w:tr w:rsidR="4B7C6627" w:rsidTr="4B7C6627" w14:paraId="21732090">
        <w:trPr>
          <w:trHeight w:val="300"/>
        </w:trPr>
        <w:tc>
          <w:tcPr>
            <w:tcW w:w="199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7016EC29" w14:textId="5E373CA2">
            <w:pPr>
              <w:bidi w:val="0"/>
              <w:spacing w:before="0" w:beforeAutospacing="off" w:after="0" w:afterAutospacing="off"/>
            </w:pPr>
            <w:r w:rsidRPr="4B7C6627" w:rsidR="4B7C6627">
              <w:rPr>
                <w:rFonts w:ascii="Arial" w:hAnsi="Arial" w:eastAsia="Arial" w:cs="Arial"/>
                <w:color w:val="000000" w:themeColor="text1" w:themeTint="FF" w:themeShade="FF"/>
                <w:sz w:val="18"/>
                <w:szCs w:val="18"/>
              </w:rPr>
              <w:t>4. PLAN</w:t>
            </w:r>
          </w:p>
        </w:tc>
        <w:tc>
          <w:tcPr>
            <w:tcW w:w="5565"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6AB25C25" w14:textId="49F88EC2">
            <w:pPr>
              <w:bidi w:val="0"/>
              <w:spacing w:before="0" w:beforeAutospacing="off" w:after="0" w:afterAutospacing="off"/>
            </w:pPr>
            <w:r w:rsidRPr="4B7C6627" w:rsidR="4B7C6627">
              <w:rPr>
                <w:rFonts w:ascii="Arial" w:hAnsi="Arial" w:eastAsia="Arial" w:cs="Arial"/>
                <w:color w:val="000000" w:themeColor="text1" w:themeTint="FF" w:themeShade="FF"/>
                <w:sz w:val="18"/>
                <w:szCs w:val="18"/>
              </w:rPr>
              <w:t>4A–4G</w:t>
            </w:r>
          </w:p>
        </w:tc>
        <w:tc>
          <w:tcPr>
            <w:tcW w:w="1800" w:type="dxa"/>
            <w:tcBorders>
              <w:top w:val="single" w:color="AAAAAA" w:sz="8"/>
              <w:left w:val="single" w:color="AAAAAA" w:sz="8"/>
              <w:bottom w:val="single" w:color="AAAAAA" w:sz="8"/>
              <w:right w:val="single" w:color="AAAAAA" w:sz="8"/>
            </w:tcBorders>
            <w:shd w:val="clear" w:color="auto" w:fill="FFFFFF" w:themeFill="background1"/>
            <w:tcMar>
              <w:top w:w="60" w:type="dxa"/>
              <w:left w:w="80" w:type="dxa"/>
              <w:bottom w:w="60" w:type="dxa"/>
              <w:right w:w="80" w:type="dxa"/>
            </w:tcMar>
            <w:vAlign w:val="top"/>
          </w:tcPr>
          <w:p w:rsidR="4B7C6627" w:rsidP="4B7C6627" w:rsidRDefault="4B7C6627" w14:paraId="1D8BAEEF" w14:textId="11792043">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8"/>
                <w:szCs w:val="18"/>
              </w:rPr>
              <w:t>73</w:t>
            </w:r>
          </w:p>
        </w:tc>
      </w:tr>
      <w:tr w:rsidR="4B7C6627" w:rsidTr="4B7C6627" w14:paraId="43AF3DA0">
        <w:trPr>
          <w:trHeight w:val="300"/>
        </w:trPr>
        <w:tc>
          <w:tcPr>
            <w:tcW w:w="1995" w:type="dxa"/>
            <w:tcBorders>
              <w:top w:val="single" w:color="AAAAAA" w:sz="8"/>
              <w:left w:val="single" w:color="AAAAAA" w:sz="8"/>
              <w:bottom w:val="single" w:color="AAAAAA" w:sz="8"/>
              <w:right w:val="single" w:color="AAAAAA" w:sz="8"/>
            </w:tcBorders>
            <w:shd w:val="clear" w:color="auto" w:fill="F0F4FF"/>
            <w:tcMar>
              <w:top w:w="60" w:type="dxa"/>
              <w:left w:w="80" w:type="dxa"/>
              <w:bottom w:w="60" w:type="dxa"/>
              <w:right w:w="80" w:type="dxa"/>
            </w:tcMar>
            <w:vAlign w:val="top"/>
          </w:tcPr>
          <w:p w:rsidR="4B7C6627" w:rsidP="4B7C6627" w:rsidRDefault="4B7C6627" w14:paraId="1D3CD372" w14:textId="15CCD0D7">
            <w:pPr>
              <w:bidi w:val="0"/>
              <w:spacing w:before="0" w:beforeAutospacing="off" w:after="0" w:afterAutospacing="off"/>
            </w:pPr>
            <w:r w:rsidRPr="4B7C6627" w:rsidR="4B7C6627">
              <w:rPr>
                <w:rFonts w:ascii="Arial" w:hAnsi="Arial" w:eastAsia="Arial" w:cs="Arial"/>
                <w:color w:val="000000" w:themeColor="text1" w:themeTint="FF" w:themeShade="FF"/>
                <w:sz w:val="18"/>
                <w:szCs w:val="18"/>
              </w:rPr>
              <w:t>5. PRESENTATION QUALITY</w:t>
            </w:r>
          </w:p>
        </w:tc>
        <w:tc>
          <w:tcPr>
            <w:tcW w:w="5565" w:type="dxa"/>
            <w:tcBorders>
              <w:top w:val="single" w:color="AAAAAA" w:sz="8"/>
              <w:left w:val="single" w:color="AAAAAA" w:sz="8"/>
              <w:bottom w:val="single" w:color="AAAAAA" w:sz="8"/>
              <w:right w:val="single" w:color="AAAAAA" w:sz="8"/>
            </w:tcBorders>
            <w:shd w:val="clear" w:color="auto" w:fill="F0F4FF"/>
            <w:tcMar>
              <w:top w:w="60" w:type="dxa"/>
              <w:left w:w="80" w:type="dxa"/>
              <w:bottom w:w="60" w:type="dxa"/>
              <w:right w:w="80" w:type="dxa"/>
            </w:tcMar>
            <w:vAlign w:val="top"/>
          </w:tcPr>
          <w:p w:rsidR="4B7C6627" w:rsidP="4B7C6627" w:rsidRDefault="4B7C6627" w14:paraId="3FD4BD8A" w14:textId="55E52D8E">
            <w:pPr>
              <w:bidi w:val="0"/>
              <w:spacing w:before="0" w:beforeAutospacing="off" w:after="0" w:afterAutospacing="off"/>
            </w:pPr>
            <w:r w:rsidRPr="4B7C6627" w:rsidR="4B7C6627">
              <w:rPr>
                <w:rFonts w:ascii="Arial" w:hAnsi="Arial" w:eastAsia="Arial" w:cs="Arial"/>
                <w:color w:val="000000" w:themeColor="text1" w:themeTint="FF" w:themeShade="FF"/>
                <w:sz w:val="18"/>
                <w:szCs w:val="18"/>
              </w:rPr>
              <w:t>5A–5C</w:t>
            </w:r>
          </w:p>
        </w:tc>
        <w:tc>
          <w:tcPr>
            <w:tcW w:w="1800" w:type="dxa"/>
            <w:tcBorders>
              <w:top w:val="single" w:color="AAAAAA" w:sz="8"/>
              <w:left w:val="single" w:color="AAAAAA" w:sz="8"/>
              <w:bottom w:val="single" w:color="AAAAAA" w:sz="8"/>
              <w:right w:val="single" w:color="AAAAAA" w:sz="8"/>
            </w:tcBorders>
            <w:shd w:val="clear" w:color="auto" w:fill="F0F4FF"/>
            <w:tcMar>
              <w:top w:w="60" w:type="dxa"/>
              <w:left w:w="80" w:type="dxa"/>
              <w:bottom w:w="60" w:type="dxa"/>
              <w:right w:w="80" w:type="dxa"/>
            </w:tcMar>
            <w:vAlign w:val="top"/>
          </w:tcPr>
          <w:p w:rsidR="4B7C6627" w:rsidP="4B7C6627" w:rsidRDefault="4B7C6627" w14:paraId="3C7D3211" w14:textId="187220C6">
            <w:pPr>
              <w:bidi w:val="0"/>
              <w:spacing w:before="0" w:beforeAutospacing="off" w:after="0" w:afterAutospacing="off"/>
              <w:jc w:val="center"/>
            </w:pPr>
            <w:r w:rsidRPr="4B7C6627" w:rsidR="4B7C6627">
              <w:rPr>
                <w:rFonts w:ascii="Arial" w:hAnsi="Arial" w:eastAsia="Arial" w:cs="Arial"/>
                <w:b w:val="1"/>
                <w:bCs w:val="1"/>
                <w:color w:val="000000" w:themeColor="text1" w:themeTint="FF" w:themeShade="FF"/>
                <w:sz w:val="18"/>
                <w:szCs w:val="18"/>
              </w:rPr>
              <w:t>11</w:t>
            </w:r>
          </w:p>
        </w:tc>
      </w:tr>
      <w:tr w:rsidR="4B7C6627" w:rsidTr="4B7C6627" w14:paraId="6D22974A">
        <w:trPr>
          <w:trHeight w:val="300"/>
        </w:trPr>
        <w:tc>
          <w:tcPr>
            <w:tcW w:w="1995" w:type="dxa"/>
            <w:tcBorders>
              <w:top w:val="single" w:color="AAAAAA" w:sz="8"/>
              <w:left w:val="single" w:color="AAAAAA" w:sz="8"/>
              <w:bottom w:val="single" w:color="AAAAAA" w:sz="8"/>
              <w:right w:val="single" w:color="AAAAAA" w:sz="8"/>
            </w:tcBorders>
            <w:shd w:val="clear" w:color="auto" w:fill="1F3864"/>
            <w:tcMar>
              <w:top w:w="80" w:type="dxa"/>
              <w:left w:w="80" w:type="dxa"/>
              <w:bottom w:w="80" w:type="dxa"/>
              <w:right w:w="80" w:type="dxa"/>
            </w:tcMar>
            <w:vAlign w:val="top"/>
          </w:tcPr>
          <w:p w:rsidR="4B7C6627" w:rsidP="4B7C6627" w:rsidRDefault="4B7C6627" w14:paraId="1E748A4B" w14:textId="34480342">
            <w:pPr>
              <w:bidi w:val="0"/>
              <w:spacing w:before="0" w:beforeAutospacing="off" w:after="0" w:afterAutospacing="off"/>
            </w:pPr>
            <w:r w:rsidRPr="4B7C6627" w:rsidR="4B7C6627">
              <w:rPr>
                <w:rFonts w:ascii="Arial" w:hAnsi="Arial" w:eastAsia="Arial" w:cs="Arial"/>
                <w:b w:val="1"/>
                <w:bCs w:val="1"/>
                <w:color w:val="FFFFFF" w:themeColor="background1" w:themeTint="FF" w:themeShade="FF"/>
                <w:sz w:val="18"/>
                <w:szCs w:val="18"/>
              </w:rPr>
              <w:t>TOTAL</w:t>
            </w:r>
          </w:p>
        </w:tc>
        <w:tc>
          <w:tcPr>
            <w:tcW w:w="5565" w:type="dxa"/>
            <w:tcBorders>
              <w:top w:val="single" w:color="AAAAAA" w:sz="8"/>
              <w:left w:val="single" w:color="AAAAAA" w:sz="8"/>
              <w:bottom w:val="single" w:color="AAAAAA" w:sz="8"/>
              <w:right w:val="single" w:color="AAAAAA" w:sz="8"/>
            </w:tcBorders>
            <w:shd w:val="clear" w:color="auto" w:fill="1F3864"/>
            <w:tcMar>
              <w:top w:w="80" w:type="dxa"/>
              <w:left w:w="80" w:type="dxa"/>
              <w:bottom w:w="80" w:type="dxa"/>
              <w:right w:w="80" w:type="dxa"/>
            </w:tcMar>
            <w:vAlign w:val="top"/>
          </w:tcPr>
          <w:p w:rsidR="4B7C6627" w:rsidP="4B7C6627" w:rsidRDefault="4B7C6627" w14:paraId="7812F53E" w14:textId="5F054312">
            <w:pPr>
              <w:bidi w:val="0"/>
              <w:spacing w:before="0" w:beforeAutospacing="off" w:after="0" w:afterAutospacing="off"/>
            </w:pPr>
            <w:r w:rsidRPr="4B7C6627" w:rsidR="4B7C6627">
              <w:rPr>
                <w:rFonts w:ascii="Arial" w:hAnsi="Arial" w:eastAsia="Arial" w:cs="Arial"/>
                <w:color w:val="FFFFFF" w:themeColor="background1" w:themeTint="FF" w:themeShade="FF"/>
                <w:sz w:val="18"/>
                <w:szCs w:val="18"/>
              </w:rPr>
              <w:t xml:space="preserve"> </w:t>
            </w:r>
          </w:p>
        </w:tc>
        <w:tc>
          <w:tcPr>
            <w:tcW w:w="1800" w:type="dxa"/>
            <w:tcBorders>
              <w:top w:val="single" w:color="AAAAAA" w:sz="8"/>
              <w:left w:val="single" w:color="AAAAAA" w:sz="8"/>
              <w:bottom w:val="single" w:color="AAAAAA" w:sz="8"/>
              <w:right w:val="single" w:color="AAAAAA" w:sz="8"/>
            </w:tcBorders>
            <w:shd w:val="clear" w:color="auto" w:fill="1F3864"/>
            <w:tcMar>
              <w:top w:w="80" w:type="dxa"/>
              <w:left w:w="80" w:type="dxa"/>
              <w:bottom w:w="80" w:type="dxa"/>
              <w:right w:w="80" w:type="dxa"/>
            </w:tcMar>
            <w:vAlign w:val="top"/>
          </w:tcPr>
          <w:p w:rsidR="4B7C6627" w:rsidP="4B7C6627" w:rsidRDefault="4B7C6627" w14:paraId="57DE0CF9" w14:textId="0A91497D">
            <w:pPr>
              <w:bidi w:val="0"/>
              <w:spacing w:before="0" w:beforeAutospacing="off" w:after="0" w:afterAutospacing="off"/>
              <w:jc w:val="center"/>
            </w:pPr>
            <w:r w:rsidRPr="4B7C6627" w:rsidR="4B7C6627">
              <w:rPr>
                <w:rFonts w:ascii="Arial" w:hAnsi="Arial" w:eastAsia="Arial" w:cs="Arial"/>
                <w:b w:val="1"/>
                <w:bCs w:val="1"/>
                <w:color w:val="FFFFFF" w:themeColor="background1" w:themeTint="FF" w:themeShade="FF"/>
                <w:sz w:val="18"/>
                <w:szCs w:val="18"/>
              </w:rPr>
              <w:t>278</w:t>
            </w:r>
          </w:p>
        </w:tc>
      </w:tr>
    </w:tbl>
    <w:p w:rsidR="594D8A98" w:rsidP="4B7C6627" w:rsidRDefault="594D8A98" w14:paraId="7154B9CE" w14:textId="20E64F45">
      <w:pPr>
        <w:bidi w:val="0"/>
        <w:spacing w:before="200" w:beforeAutospacing="off" w:after="80" w:afterAutospacing="off"/>
      </w:pPr>
      <w:r w:rsidRPr="4B7C6627" w:rsidR="594D8A98">
        <w:rPr>
          <w:rFonts w:ascii="Arial" w:hAnsi="Arial" w:eastAsia="Arial" w:cs="Arial"/>
          <w:b w:val="1"/>
          <w:bCs w:val="1"/>
          <w:noProof w:val="0"/>
          <w:color w:val="1F3864"/>
          <w:sz w:val="24"/>
          <w:szCs w:val="24"/>
          <w:lang w:val="en-US"/>
        </w:rPr>
        <w:t>MODEL ANSWER SCORE: 100.0 / 100.0</w:t>
      </w:r>
    </w:p>
    <w:p w:rsidR="594D8A98" w:rsidP="4B7C6627" w:rsidRDefault="594D8A98" w14:paraId="77F9968C" w14:textId="3654CEC2">
      <w:pPr>
        <w:bidi w:val="0"/>
        <w:spacing w:before="0" w:beforeAutospacing="off" w:after="80" w:afterAutospacing="off"/>
      </w:pPr>
      <w:r w:rsidRPr="4B7C6627" w:rsidR="594D8A98">
        <w:rPr>
          <w:rFonts w:ascii="Arial" w:hAnsi="Arial" w:eastAsia="Arial" w:cs="Arial"/>
          <w:noProof w:val="0"/>
          <w:sz w:val="18"/>
          <w:szCs w:val="18"/>
          <w:lang w:val="en-US"/>
        </w:rPr>
        <w:t>The model answer (Patient B — Thursday 6-Month Follow-Up gold-standard SOAP note) earns full credit on every one of the 278 discrete inputs. Any student submission is scored against this rubric by evaluating each discrete input independently, awarding FULL, HALF, or ZERO credit per input, and summing to a final score out of 100.0.</w:t>
      </w:r>
    </w:p>
    <w:p w:rsidR="594D8A98" w:rsidP="4B7C6627" w:rsidRDefault="594D8A98" w14:paraId="1ADDAE06" w14:textId="19E8B7F5">
      <w:pPr>
        <w:bidi w:val="0"/>
        <w:spacing w:before="0" w:beforeAutospacing="off" w:after="60" w:afterAutospacing="off"/>
      </w:pPr>
      <w:r w:rsidRPr="4B7C6627" w:rsidR="594D8A98">
        <w:rPr>
          <w:rFonts w:ascii="Arial" w:hAnsi="Arial" w:eastAsia="Arial" w:cs="Arial"/>
          <w:i w:val="1"/>
          <w:iCs w:val="1"/>
          <w:noProof w:val="0"/>
          <w:sz w:val="16"/>
          <w:szCs w:val="16"/>
          <w:lang w:val="en-US"/>
        </w:rPr>
        <w:t>Source guidelines for therapeutic alternatives: ACP Living Clinical Guideline for MDD (2023); VA/DoD Major Depressive Disorder CPG (2022); VA/DoD Tobacco Cessation CPG (2026); USPSTF Tobacco Cessation Recommendation Statement (2021); JAMA Internal Medicine Review — Treatment of Anxiety for Adults in Primary Care Settings (2026); USPSTF Anxiety Screening Evidence Report (2023).</w:t>
      </w:r>
    </w:p>
    <w:p w:rsidR="4B7C6627" w:rsidP="4B7C6627" w:rsidRDefault="4B7C6627" w14:paraId="3EC8171C" w14:textId="4D04EDFC">
      <w:pPr>
        <w:pStyle w:val="Normal"/>
        <w:rPr>
          <w:rFonts w:ascii="Aptos" w:hAnsi="Aptos" w:eastAsia="Aptos" w:cs="Aptos"/>
          <w:noProof w:val="0"/>
          <w:sz w:val="24"/>
          <w:szCs w:val="24"/>
          <w:lang w:val="en-US"/>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http://schemas.openxmlformats.org/wordprocessingml/2006/main">
  <w:abstractNum xmlns:w="http://schemas.openxmlformats.org/wordprocessingml/2006/main" w:abstractNumId="1">
    <w:nsid w:val="70f3b5d3"/>
    <w:multiLevelType xmlns:w="http://schemas.openxmlformats.org/wordprocessingml/2006/main" w:val="hybridMultilevel"/>
    <w:lvl xmlns:w="http://schemas.openxmlformats.org/wordprocessingml/2006/main" w:ilvl="0">
      <w:start w:val="1"/>
      <w:numFmt w:val="decimal"/>
      <w:lvlText w:val="•"/>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9A0C578"/>
    <w:rsid w:val="04C85EF3"/>
    <w:rsid w:val="20DC186C"/>
    <w:rsid w:val="2BAF0D78"/>
    <w:rsid w:val="428629AF"/>
    <w:rsid w:val="4770730D"/>
    <w:rsid w:val="4B7C6627"/>
    <w:rsid w:val="594D8A98"/>
    <w:rsid w:val="629611C5"/>
    <w:rsid w:val="69A0C578"/>
    <w:rsid w:val="75ABF95B"/>
    <w:rsid w:val="77DACA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F26653"/>
  <w15:chartTrackingRefBased/>
  <w15:docId w15:val="{4D2B868B-EEBA-49F3-BADB-6C224E8AB2B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4770730D"/>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4770730D"/>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4770730D"/>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Heading4">
    <w:uiPriority w:val="9"/>
    <w:name w:val="heading 4"/>
    <w:basedOn w:val="Normal"/>
    <w:next w:val="Normal"/>
    <w:unhideWhenUsed/>
    <w:qFormat/>
    <w:rsid w:val="4770730D"/>
    <w:rPr>
      <w:rFonts w:eastAsia="" w:cs="" w:eastAsiaTheme="majorEastAsia" w:cstheme="majorBidi"/>
      <w:i w:val="1"/>
      <w:iCs w:val="1"/>
      <w:color w:val="0F4761" w:themeColor="accent1" w:themeTint="FF" w:themeShade="BF"/>
    </w:rPr>
    <w:pPr>
      <w:keepNext w:val="1"/>
      <w:keepLines w:val="1"/>
      <w:spacing w:before="80" w:after="40"/>
      <w:outlineLvl w:val="3"/>
    </w:pPr>
  </w:style>
  <w:style w:type="paragraph" w:styleId="ListParagraph">
    <w:uiPriority w:val="34"/>
    <w:name w:val="List Paragraph"/>
    <w:basedOn w:val="Normal"/>
    <w:qFormat/>
    <w:rsid w:val="4B7C6627"/>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6eeb40eaf59b4145"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47358405686454290B9C0381ABF6488" ma:contentTypeVersion="7" ma:contentTypeDescription="Create a new document." ma:contentTypeScope="" ma:versionID="fb2484407b2454d63f26ee513e21c2bc">
  <xsd:schema xmlns:xsd="http://www.w3.org/2001/XMLSchema" xmlns:xs="http://www.w3.org/2001/XMLSchema" xmlns:p="http://schemas.microsoft.com/office/2006/metadata/properties" xmlns:ns2="e5e87940-6ff0-4ac5-8597-0133934de37d" targetNamespace="http://schemas.microsoft.com/office/2006/metadata/properties" ma:root="true" ma:fieldsID="8a64e590aecf2f9b6114641f52b25d1e" ns2:_="">
    <xsd:import namespace="e5e87940-6ff0-4ac5-8597-0133934de37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5e87940-6ff0-4ac5-8597-0133934de37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C4892E3-D8E6-45BF-9FBF-63EAD2F55D6F}"/>
</file>

<file path=customXml/itemProps2.xml><?xml version="1.0" encoding="utf-8"?>
<ds:datastoreItem xmlns:ds="http://schemas.openxmlformats.org/officeDocument/2006/customXml" ds:itemID="{9ABEBA25-C08D-4CAE-9B61-1006D74D97AA}"/>
</file>

<file path=customXml/itemProps3.xml><?xml version="1.0" encoding="utf-8"?>
<ds:datastoreItem xmlns:ds="http://schemas.openxmlformats.org/officeDocument/2006/customXml" ds:itemID="{30905189-0B5A-44CA-B614-9046F4AF0B83}"/>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alyssa.oakes@ttuhsc.edu</dc:creator>
  <keywords/>
  <dc:description/>
  <lastModifiedBy>Mackenzie Reinert</lastModifiedBy>
  <dcterms:created xsi:type="dcterms:W3CDTF">2026-06-14T18:25:52.0000000Z</dcterms:created>
  <dcterms:modified xsi:type="dcterms:W3CDTF">2026-06-25T18:50:57.2528191Z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0x010100147358405686454290B9C0381ABF6488</vt:lpwstr>
  </property>
</Properties>
</file>