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BA6D32" wp14:paraId="4CAE674B" wp14:textId="16C97E39">
      <w:pPr>
        <w:pStyle w:val="Heading1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SECTION 8: PATIENT A MASTER PROFILE</w:t>
      </w:r>
    </w:p>
    <w:p xmlns:wp14="http://schemas.microsoft.com/office/word/2010/wordml" w:rsidP="35BA6D32" wp14:paraId="3A3DDFB2" wp14:textId="31919AE3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Patient Information</w:t>
      </w:r>
    </w:p>
    <w:p xmlns:wp14="http://schemas.microsoft.com/office/word/2010/wordml" w:rsidP="35BA6D32" wp14:paraId="4615C51F" wp14:textId="3E290EB1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Patient Name</w:t>
      </w:r>
    </w:p>
    <w:p xmlns:wp14="http://schemas.microsoft.com/office/word/2010/wordml" wp14:paraId="231AA619" wp14:textId="5A2AD0AB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Michael Turner</w:t>
      </w:r>
    </w:p>
    <w:p xmlns:wp14="http://schemas.microsoft.com/office/word/2010/wordml" w:rsidP="35BA6D32" wp14:paraId="7E6E588B" wp14:textId="1094BDB4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p14:paraId="0547FF60" wp14:textId="3A38D8E7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58 years</w:t>
      </w:r>
    </w:p>
    <w:p xmlns:wp14="http://schemas.microsoft.com/office/word/2010/wordml" w:rsidP="35BA6D32" wp14:paraId="2C7A6F7D" wp14:textId="4E4EBD7F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Sex</w:t>
      </w:r>
    </w:p>
    <w:p xmlns:wp14="http://schemas.microsoft.com/office/word/2010/wordml" wp14:paraId="7DBA7DE3" wp14:textId="1E5A4702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Male</w:t>
      </w:r>
    </w:p>
    <w:p xmlns:wp14="http://schemas.microsoft.com/office/word/2010/wordml" w:rsidP="35BA6D32" wp14:paraId="75622A17" wp14:textId="33A7D311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Race/Ethnicity</w:t>
      </w:r>
    </w:p>
    <w:p xmlns:wp14="http://schemas.microsoft.com/office/word/2010/wordml" wp14:paraId="7AEF58C4" wp14:textId="6B89BFC2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Non-Hispanic White</w:t>
      </w:r>
    </w:p>
    <w:p xmlns:wp14="http://schemas.microsoft.com/office/word/2010/wordml" w:rsidP="35BA6D32" wp14:paraId="7B017A19" wp14:textId="20C9CC52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Visit Setting</w:t>
      </w:r>
    </w:p>
    <w:p xmlns:wp14="http://schemas.microsoft.com/office/word/2010/wordml" wp14:paraId="74227F55" wp14:textId="450392A2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Collaborative Practice Ambulatory Care Clinic within a Primary Care Practice</w:t>
      </w:r>
    </w:p>
    <w:p xmlns:wp14="http://schemas.microsoft.com/office/word/2010/wordml" w:rsidP="35BA6D32" wp14:paraId="0E0C6B02" wp14:textId="115D7F6C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Insurance</w:t>
      </w:r>
    </w:p>
    <w:p xmlns:wp14="http://schemas.microsoft.com/office/word/2010/wordml" wp14:paraId="25316669" wp14:textId="15290302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Commercial insurance through employer</w:t>
      </w:r>
    </w:p>
    <w:p xmlns:wp14="http://schemas.microsoft.com/office/word/2010/wordml" w:rsidP="35BA6D32" wp14:paraId="362B7DC9" wp14:textId="34CAB960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Preferred Language</w:t>
      </w:r>
    </w:p>
    <w:p xmlns:wp14="http://schemas.microsoft.com/office/word/2010/wordml" wp14:paraId="51F4998D" wp14:textId="32793921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English (fluent)</w:t>
      </w:r>
    </w:p>
    <w:p xmlns:wp14="http://schemas.microsoft.com/office/word/2010/wordml" w:rsidP="35BA6D32" wp14:paraId="2B74789E" wp14:textId="3049F253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Marital Status</w:t>
      </w:r>
    </w:p>
    <w:p xmlns:wp14="http://schemas.microsoft.com/office/word/2010/wordml" wp14:paraId="29190235" wp14:textId="5A8DAEB5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Married</w:t>
      </w:r>
    </w:p>
    <w:p xmlns:wp14="http://schemas.microsoft.com/office/word/2010/wordml" w:rsidP="35BA6D32" wp14:paraId="00FAF62F" wp14:textId="323D0664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Occupation</w:t>
      </w:r>
    </w:p>
    <w:p xmlns:wp14="http://schemas.microsoft.com/office/word/2010/wordml" wp14:paraId="1AB7E185" wp14:textId="3CAD5544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Accountant</w:t>
      </w:r>
    </w:p>
    <w:p xmlns:wp14="http://schemas.microsoft.com/office/word/2010/wordml" wp14:paraId="0DFCBF11" wp14:textId="75B14290"/>
    <w:p xmlns:wp14="http://schemas.microsoft.com/office/word/2010/wordml" w:rsidP="35BA6D32" wp14:paraId="2E511EDF" wp14:textId="0A9EF97C">
      <w:pPr>
        <w:pStyle w:val="Heading1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Main Medical Conditions</w:t>
      </w:r>
    </w:p>
    <w:p xmlns:wp14="http://schemas.microsoft.com/office/word/2010/wordml" w:rsidP="35BA6D32" wp14:paraId="1B389FB9" wp14:textId="075D0F03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Active Conditions</w:t>
      </w:r>
    </w:p>
    <w:p xmlns:wp14="http://schemas.microsoft.com/office/word/2010/wordml" w:rsidP="35BA6D32" wp14:paraId="04FC5028" wp14:textId="294E7DE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:rsidP="35BA6D32" wp14:paraId="7165DEE4" wp14:textId="7547198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Hyperlipidemia </w:t>
      </w:r>
    </w:p>
    <w:p xmlns:wp14="http://schemas.microsoft.com/office/word/2010/wordml" w:rsidP="35BA6D32" wp14:paraId="679285FC" wp14:textId="52997A1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Chronic Kidney Disease (G2A2) </w:t>
      </w:r>
    </w:p>
    <w:p xmlns:wp14="http://schemas.microsoft.com/office/word/2010/wordml" w:rsidP="35BA6D32" wp14:paraId="2E508CD9" wp14:textId="25EAF07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Obesity </w:t>
      </w:r>
    </w:p>
    <w:p xmlns:wp14="http://schemas.microsoft.com/office/word/2010/wordml" wp14:paraId="148B3036" wp14:textId="1DE27532"/>
    <w:p xmlns:wp14="http://schemas.microsoft.com/office/word/2010/wordml" w:rsidP="35BA6D32" wp14:paraId="3FD4749E" wp14:textId="0C186EEF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Disease Duration</w:t>
      </w:r>
    </w:p>
    <w:p xmlns:wp14="http://schemas.microsoft.com/office/word/2010/wordml" w:rsidP="35BA6D32" wp14:paraId="6F4CAB14" wp14:textId="688B85F1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57255598" wp14:textId="2169C326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Diagnosed 8 years ago</w:t>
      </w:r>
    </w:p>
    <w:p xmlns:wp14="http://schemas.microsoft.com/office/word/2010/wordml" w:rsidP="35BA6D32" wp14:paraId="5F8EBCD4" wp14:textId="7D682C72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57BB6CAB" wp14:textId="57F853AB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Diagnosed 5 years ago</w:t>
      </w:r>
    </w:p>
    <w:p xmlns:wp14="http://schemas.microsoft.com/office/word/2010/wordml" w:rsidP="35BA6D32" wp14:paraId="55DD1157" wp14:textId="76408062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</w:t>
      </w:r>
    </w:p>
    <w:p xmlns:wp14="http://schemas.microsoft.com/office/word/2010/wordml" wp14:paraId="23405F15" wp14:textId="68B6EF23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Recently identified based on persistent albuminuria and repeat laboratory evaluation within the past year</w:t>
      </w:r>
    </w:p>
    <w:p xmlns:wp14="http://schemas.microsoft.com/office/word/2010/wordml" w:rsidP="35BA6D32" wp14:paraId="0DE5975C" wp14:textId="0405E69E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p14:paraId="177D54E5" wp14:textId="682C03D6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Present for several years</w:t>
      </w:r>
    </w:p>
    <w:p xmlns:wp14="http://schemas.microsoft.com/office/word/2010/wordml" wp14:paraId="1E027887" wp14:textId="47832E19"/>
    <w:p xmlns:wp14="http://schemas.microsoft.com/office/word/2010/wordml" w:rsidP="35BA6D32" wp14:paraId="0C7ECA43" wp14:textId="38EF9E61">
      <w:pPr>
        <w:pStyle w:val="Heading1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Personality Profile</w:t>
      </w:r>
    </w:p>
    <w:p xmlns:wp14="http://schemas.microsoft.com/office/word/2010/wordml" w:rsidP="35BA6D32" wp14:paraId="6C46FB91" wp14:textId="43890610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General Personality</w:t>
      </w:r>
    </w:p>
    <w:p xmlns:wp14="http://schemas.microsoft.com/office/word/2010/wordml" wp14:paraId="1AF24C73" wp14:textId="18E69390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Michael is friendly, respectful, and generally engaged in his healthcare.</w:t>
      </w:r>
    </w:p>
    <w:p xmlns:wp14="http://schemas.microsoft.com/office/word/2010/wordml" wp14:paraId="5C654881" wp14:textId="01B3F6FB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He tends to judge his health based on how he feels physically and has difficulty understanding why treatment changes are needed when he has no symptoms.</w:t>
      </w:r>
    </w:p>
    <w:p xmlns:wp14="http://schemas.microsoft.com/office/word/2010/wordml" wp14:paraId="7765E32C" wp14:textId="07F7A017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He is not resistant to recommendations but often questions whether additional medications are truly necessary.</w:t>
      </w:r>
    </w:p>
    <w:p xmlns:wp14="http://schemas.microsoft.com/office/word/2010/wordml" wp14:paraId="4D0ADE3C" wp14:textId="09C57341"/>
    <w:p xmlns:wp14="http://schemas.microsoft.com/office/word/2010/wordml" w:rsidP="35BA6D32" wp14:paraId="120D6A6B" wp14:textId="04C85D76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Communication Style</w:t>
      </w:r>
    </w:p>
    <w:p xmlns:wp14="http://schemas.microsoft.com/office/word/2010/wordml" w:rsidP="35BA6D32" wp14:paraId="1CF95D4F" wp14:textId="3F2F77A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Conversational </w:t>
      </w:r>
    </w:p>
    <w:p xmlns:wp14="http://schemas.microsoft.com/office/word/2010/wordml" w:rsidP="35BA6D32" wp14:paraId="2D0039A8" wp14:textId="454478C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Direct and honest when asked specific questions </w:t>
      </w:r>
    </w:p>
    <w:p xmlns:wp14="http://schemas.microsoft.com/office/word/2010/wordml" w:rsidP="35BA6D32" wp14:paraId="5B3AC526" wp14:textId="693A589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Rarely volunteers information without prompting </w:t>
      </w:r>
    </w:p>
    <w:p xmlns:wp14="http://schemas.microsoft.com/office/word/2010/wordml" w:rsidP="35BA6D32" wp14:paraId="53FF272B" wp14:textId="2CBFCCC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Appreciates practical explanations </w:t>
      </w:r>
    </w:p>
    <w:p xmlns:wp14="http://schemas.microsoft.com/office/word/2010/wordml" w:rsidP="35BA6D32" wp14:paraId="1C82BF93" wp14:textId="7B583A9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Responds well to patient education </w:t>
      </w:r>
    </w:p>
    <w:p xmlns:wp14="http://schemas.microsoft.com/office/word/2010/wordml" w:rsidP="35BA6D32" wp14:paraId="2E9A1C64" wp14:textId="5508B4E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Prefers clear rationale before agreeing to treatment changes </w:t>
      </w:r>
    </w:p>
    <w:p xmlns:wp14="http://schemas.microsoft.com/office/word/2010/wordml" wp14:paraId="122F2EC4" wp14:textId="412D68E8"/>
    <w:p xmlns:wp14="http://schemas.microsoft.com/office/word/2010/wordml" w:rsidP="35BA6D32" wp14:paraId="640EE118" wp14:textId="0F568FDD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Emotional Characteristics</w:t>
      </w:r>
    </w:p>
    <w:p xmlns:wp14="http://schemas.microsoft.com/office/word/2010/wordml" w:rsidP="35BA6D32" wp14:paraId="5E558529" wp14:textId="68D4C22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Mildly concerned about future health </w:t>
      </w:r>
    </w:p>
    <w:p xmlns:wp14="http://schemas.microsoft.com/office/word/2010/wordml" w:rsidP="35BA6D32" wp14:paraId="302C4BEE" wp14:textId="2BAAAAA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Anxious about kidney disease after seeing a friend start dialysis </w:t>
      </w:r>
    </w:p>
    <w:p xmlns:wp14="http://schemas.microsoft.com/office/word/2010/wordml" w:rsidP="35BA6D32" wp14:paraId="314735BC" wp14:textId="5A40A6D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Some frustration regarding weight gain </w:t>
      </w:r>
    </w:p>
    <w:p xmlns:wp14="http://schemas.microsoft.com/office/word/2010/wordml" w:rsidP="35BA6D32" wp14:paraId="7A13BB29" wp14:textId="650C403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Concerned about needing additional medications </w:t>
      </w:r>
    </w:p>
    <w:p xmlns:wp14="http://schemas.microsoft.com/office/word/2010/wordml" w:rsidP="35BA6D32" wp14:paraId="05F9037C" wp14:textId="2ADFE98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Becomes more engaged when long-term risks are explained </w:t>
      </w:r>
    </w:p>
    <w:p xmlns:wp14="http://schemas.microsoft.com/office/word/2010/wordml" wp14:paraId="048904E4" wp14:textId="1601A21D"/>
    <w:p xmlns:wp14="http://schemas.microsoft.com/office/word/2010/wordml" w:rsidP="35BA6D32" wp14:paraId="7574FD99" wp14:textId="4FD578C9">
      <w:pPr>
        <w:pStyle w:val="Heading1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Health Literacy Level</w:t>
      </w:r>
    </w:p>
    <w:p xmlns:wp14="http://schemas.microsoft.com/office/word/2010/wordml" w:rsidP="35BA6D32" wp14:paraId="6198C494" wp14:textId="75173EA9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Moderate Health Literacy</w:t>
      </w:r>
    </w:p>
    <w:p xmlns:wp14="http://schemas.microsoft.com/office/word/2010/wordml" wp14:paraId="0BEE96CC" wp14:textId="75940405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Michael understands:</w:t>
      </w:r>
    </w:p>
    <w:p xmlns:wp14="http://schemas.microsoft.com/office/word/2010/wordml" w:rsidP="35BA6D32" wp14:paraId="36D668FE" wp14:textId="1E0EA17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 blood pressure increases heart disease risk </w:t>
      </w:r>
    </w:p>
    <w:p xmlns:wp14="http://schemas.microsoft.com/office/word/2010/wordml" w:rsidP="35BA6D32" wp14:paraId="6469EFA8" wp14:textId="537B9D8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Cholesterol can affect heart health </w:t>
      </w:r>
    </w:p>
    <w:p xmlns:wp14="http://schemas.microsoft.com/office/word/2010/wordml" w:rsidP="35BA6D32" wp14:paraId="79C72CD1" wp14:textId="6C8E218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disease is serious </w:t>
      </w:r>
    </w:p>
    <w:p xmlns:wp14="http://schemas.microsoft.com/office/word/2010/wordml" w:rsidP="35BA6D32" wp14:paraId="412161A2" wp14:textId="13AC6AF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Medications help prevent complications </w:t>
      </w:r>
    </w:p>
    <w:p xmlns:wp14="http://schemas.microsoft.com/office/word/2010/wordml" wp14:paraId="45115CA9" wp14:textId="0706564D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Michael does NOT fully understand:</w:t>
      </w:r>
    </w:p>
    <w:p xmlns:wp14="http://schemas.microsoft.com/office/word/2010/wordml" w:rsidP="35BA6D32" wp14:paraId="0306602F" wp14:textId="0524A6A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</w:t>
      </w:r>
    </w:p>
    <w:p xmlns:wp14="http://schemas.microsoft.com/office/word/2010/wordml" w:rsidP="35BA6D32" wp14:paraId="3B973423" wp14:textId="5A7DD7A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staging </w:t>
      </w:r>
    </w:p>
    <w:p xmlns:wp14="http://schemas.microsoft.com/office/word/2010/wordml" w:rsidP="35BA6D32" wp14:paraId="4A5A1359" wp14:textId="25C80F3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Why kidney disease can progress without symptoms </w:t>
      </w:r>
    </w:p>
    <w:p xmlns:wp14="http://schemas.microsoft.com/office/word/2010/wordml" w:rsidP="35BA6D32" wp14:paraId="0A542CDD" wp14:textId="2A84298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risk estimation </w:t>
      </w:r>
    </w:p>
    <w:p xmlns:wp14="http://schemas.microsoft.com/office/word/2010/wordml" w:rsidP="35BA6D32" wp14:paraId="00E39315" wp14:textId="7BF5C3A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Why statins may need intensification despite feeling well </w:t>
      </w:r>
    </w:p>
    <w:p xmlns:wp14="http://schemas.microsoft.com/office/word/2010/wordml" w:rsidP="35BA6D32" wp14:paraId="1C0E6422" wp14:textId="0F85BD4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Long-term cardiorenal risk </w:t>
      </w:r>
    </w:p>
    <w:p xmlns:wp14="http://schemas.microsoft.com/office/word/2010/wordml" wp14:paraId="33BF7C34" wp14:textId="132B5B4F"/>
    <w:p xmlns:wp14="http://schemas.microsoft.com/office/word/2010/wordml" w:rsidP="35BA6D32" wp14:paraId="704E58B6" wp14:textId="5476D56C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Educational Need</w:t>
      </w:r>
    </w:p>
    <w:p xmlns:wp14="http://schemas.microsoft.com/office/word/2010/wordml" wp14:paraId="54672993" wp14:textId="40894E1F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Requires counseling in plain language with emphasis on:</w:t>
      </w:r>
    </w:p>
    <w:p xmlns:wp14="http://schemas.microsoft.com/office/word/2010/wordml" w:rsidP="35BA6D32" wp14:paraId="04DC9030" wp14:textId="7F7358B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protection </w:t>
      </w:r>
    </w:p>
    <w:p xmlns:wp14="http://schemas.microsoft.com/office/word/2010/wordml" w:rsidP="35BA6D32" wp14:paraId="1FFA2646" wp14:textId="2E7EC7F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risk reduction </w:t>
      </w:r>
    </w:p>
    <w:p xmlns:wp14="http://schemas.microsoft.com/office/word/2010/wordml" w:rsidP="35BA6D32" wp14:paraId="49A73441" wp14:textId="1903B59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significance </w:t>
      </w:r>
    </w:p>
    <w:p xmlns:wp14="http://schemas.microsoft.com/office/word/2010/wordml" w:rsidP="35BA6D32" wp14:paraId="7B9A713B" wp14:textId="33538FD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Long-term prevention strategies </w:t>
      </w:r>
    </w:p>
    <w:p xmlns:wp14="http://schemas.microsoft.com/office/word/2010/wordml" wp14:paraId="11E0BB9F" wp14:textId="065FB711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Teach-back methods are recommended.</w:t>
      </w:r>
    </w:p>
    <w:p xmlns:wp14="http://schemas.microsoft.com/office/word/2010/wordml" wp14:paraId="1B563C6C" wp14:textId="2EFE6D23"/>
    <w:p xmlns:wp14="http://schemas.microsoft.com/office/word/2010/wordml" w:rsidP="35BA6D32" wp14:paraId="4557CD1C" wp14:textId="0C92A88C">
      <w:pPr>
        <w:pStyle w:val="Heading1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Past Medical History</w:t>
      </w:r>
    </w:p>
    <w:p xmlns:wp14="http://schemas.microsoft.com/office/word/2010/wordml" w:rsidP="35BA6D32" wp14:paraId="55589CAE" wp14:textId="6D8996A9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04BD6C12" wp14:textId="08E2396A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Diagnosed age 50</w:t>
      </w:r>
    </w:p>
    <w:p xmlns:wp14="http://schemas.microsoft.com/office/word/2010/wordml" w:rsidP="35BA6D32" wp14:paraId="0FC3DC7F" wp14:textId="6EB81291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705C4119" wp14:textId="567A5E26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Diagnosed age 53</w:t>
      </w:r>
    </w:p>
    <w:p xmlns:wp14="http://schemas.microsoft.com/office/word/2010/wordml" w:rsidP="35BA6D32" wp14:paraId="241A35DC" wp14:textId="2088239E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 (G2A2)</w:t>
      </w:r>
    </w:p>
    <w:p xmlns:wp14="http://schemas.microsoft.com/office/word/2010/wordml" wp14:paraId="2BEF5B0F" wp14:textId="17EF5CE1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Diagnosed within past year</w:t>
      </w:r>
    </w:p>
    <w:p xmlns:wp14="http://schemas.microsoft.com/office/word/2010/wordml" w:rsidP="35BA6D32" wp14:paraId="473DBEEF" wp14:textId="71BBCCF4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p14:paraId="3952F934" wp14:textId="2DF86BFC"/>
    <w:p xmlns:wp14="http://schemas.microsoft.com/office/word/2010/wordml" w:rsidP="35BA6D32" wp14:paraId="1B9291FA" wp14:textId="6A673026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Surgical History</w:t>
      </w:r>
    </w:p>
    <w:p xmlns:wp14="http://schemas.microsoft.com/office/word/2010/wordml" w:rsidP="35BA6D32" wp14:paraId="2D1F5CD6" wp14:textId="26A2654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Appendectomy age 27 </w:t>
      </w:r>
    </w:p>
    <w:p xmlns:wp14="http://schemas.microsoft.com/office/word/2010/wordml" wp14:paraId="70288CBE" wp14:textId="232640AE"/>
    <w:p xmlns:wp14="http://schemas.microsoft.com/office/word/2010/wordml" w:rsidP="35BA6D32" wp14:paraId="3E1C8ACB" wp14:textId="455F76DA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No History Of</w:t>
      </w:r>
    </w:p>
    <w:p xmlns:wp14="http://schemas.microsoft.com/office/word/2010/wordml" w:rsidP="35BA6D32" wp14:paraId="7B6BDEE7" wp14:textId="2535AAD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1 Diabetes Mellitus </w:t>
      </w:r>
    </w:p>
    <w:p xmlns:wp14="http://schemas.microsoft.com/office/word/2010/wordml" w:rsidP="35BA6D32" wp14:paraId="5CE70FF7" wp14:textId="481BCC1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2 Diabetes Mellitus </w:t>
      </w:r>
    </w:p>
    <w:p xmlns:wp14="http://schemas.microsoft.com/office/word/2010/wordml" w:rsidP="35BA6D32" wp14:paraId="6738ED89" wp14:textId="55A0CA4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Myocardial Infarction </w:t>
      </w:r>
    </w:p>
    <w:p xmlns:wp14="http://schemas.microsoft.com/office/word/2010/wordml" w:rsidP="35BA6D32" wp14:paraId="3BDBF299" wp14:textId="7E62BE2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Stroke </w:t>
      </w:r>
    </w:p>
    <w:p xmlns:wp14="http://schemas.microsoft.com/office/word/2010/wordml" w:rsidP="35BA6D32" wp14:paraId="3F029064" wp14:textId="40ECBC4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 Failure </w:t>
      </w:r>
    </w:p>
    <w:p xmlns:wp14="http://schemas.microsoft.com/office/word/2010/wordml" w:rsidP="35BA6D32" wp14:paraId="56509FA7" wp14:textId="0BC2A7A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Peripheral Artery Disease </w:t>
      </w:r>
    </w:p>
    <w:p xmlns:wp14="http://schemas.microsoft.com/office/word/2010/wordml" w:rsidP="35BA6D32" wp14:paraId="2779D4AA" wp14:textId="679EBC9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Atrial Fibrillation </w:t>
      </w:r>
    </w:p>
    <w:p xmlns:wp14="http://schemas.microsoft.com/office/word/2010/wordml" w:rsidP="35BA6D32" wp14:paraId="62D772F4" wp14:textId="7339C4C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Coronary Revascularization </w:t>
      </w:r>
    </w:p>
    <w:p xmlns:wp14="http://schemas.microsoft.com/office/word/2010/wordml" w:rsidP="35BA6D32" wp14:paraId="2AE611A2" wp14:textId="136449D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Stones </w:t>
      </w:r>
    </w:p>
    <w:p xmlns:wp14="http://schemas.microsoft.com/office/word/2010/wordml" wp14:paraId="69877691" wp14:textId="171E6BFA"/>
    <w:p xmlns:wp14="http://schemas.microsoft.com/office/word/2010/wordml" w:rsidP="35BA6D32" wp14:paraId="00E744A8" wp14:textId="3D6C830C">
      <w:pPr>
        <w:pStyle w:val="Heading1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Current Medication List (Tuesday Initial Visit)</w:t>
      </w:r>
    </w:p>
    <w:p xmlns:wp14="http://schemas.microsoft.com/office/word/2010/wordml" w:rsidP="35BA6D32" wp14:paraId="147F629F" wp14:textId="584EC4BF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Lisinopril 20 mg</w:t>
      </w:r>
    </w:p>
    <w:p xmlns:wp14="http://schemas.microsoft.com/office/word/2010/wordml" wp14:paraId="215F8915" wp14:textId="6A7827D1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once daily</w:t>
      </w:r>
    </w:p>
    <w:p xmlns:wp14="http://schemas.microsoft.com/office/word/2010/wordml" w:rsidP="35BA6D32" wp14:paraId="6058BB43" wp14:textId="71F38554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Hydrochlorothiazide 25 mg</w:t>
      </w:r>
    </w:p>
    <w:p xmlns:wp14="http://schemas.microsoft.com/office/word/2010/wordml" wp14:paraId="3E18E8C4" wp14:textId="136C7355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once daily</w:t>
      </w:r>
    </w:p>
    <w:p xmlns:wp14="http://schemas.microsoft.com/office/word/2010/wordml" w:rsidP="35BA6D32" wp14:paraId="13374321" wp14:textId="2CB23910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Atorvastatin 10 mg</w:t>
      </w:r>
    </w:p>
    <w:p xmlns:wp14="http://schemas.microsoft.com/office/word/2010/wordml" wp14:paraId="7359F016" wp14:textId="541E63DB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once daily</w:t>
      </w:r>
    </w:p>
    <w:p xmlns:wp14="http://schemas.microsoft.com/office/word/2010/wordml" wp14:paraId="5EE711A9" wp14:textId="47109998"/>
    <w:p xmlns:wp14="http://schemas.microsoft.com/office/word/2010/wordml" w:rsidP="35BA6D32" wp14:paraId="29D81444" wp14:textId="62FBDB2A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OTC Medication (Hidden)</w:t>
      </w:r>
    </w:p>
    <w:p xmlns:wp14="http://schemas.microsoft.com/office/word/2010/wordml" wp14:paraId="43BBD9AC" wp14:textId="3D4CB930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Ibuprofen 400–600 mg several times weekly</w:t>
      </w:r>
    </w:p>
    <w:p xmlns:wp14="http://schemas.microsoft.com/office/word/2010/wordml" wp14:paraId="4E910080" wp14:textId="67A84FAA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Not listed in medication profile.</w:t>
      </w:r>
    </w:p>
    <w:p xmlns:wp14="http://schemas.microsoft.com/office/word/2010/wordml" wp14:paraId="17B69E3E" wp14:textId="414F4DCD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Patient only reveals if specifically asked.</w:t>
      </w:r>
    </w:p>
    <w:p xmlns:wp14="http://schemas.microsoft.com/office/word/2010/wordml" wp14:paraId="5AB208BE" wp14:textId="0ACA8CF8"/>
    <w:p xmlns:wp14="http://schemas.microsoft.com/office/word/2010/wordml" w:rsidP="35BA6D32" wp14:paraId="3A5BB045" wp14:textId="20B538E4">
      <w:pPr>
        <w:pStyle w:val="Heading1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Allergies</w:t>
      </w:r>
    </w:p>
    <w:p xmlns:wp14="http://schemas.microsoft.com/office/word/2010/wordml" w:rsidP="35BA6D32" wp14:paraId="02B65672" wp14:textId="71F916F8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Drug Allergies</w:t>
      </w:r>
    </w:p>
    <w:p xmlns:wp14="http://schemas.microsoft.com/office/word/2010/wordml" wp14:paraId="12A265C9" wp14:textId="536B50E9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No known drug allergies (NKDA)</w:t>
      </w:r>
    </w:p>
    <w:p xmlns:wp14="http://schemas.microsoft.com/office/word/2010/wordml" wp14:paraId="2D5AC083" wp14:textId="6273E200"/>
    <w:p xmlns:wp14="http://schemas.microsoft.com/office/word/2010/wordml" w:rsidP="35BA6D32" wp14:paraId="62F4C63D" wp14:textId="3DC26F82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Food Allergies</w:t>
      </w:r>
    </w:p>
    <w:p xmlns:wp14="http://schemas.microsoft.com/office/word/2010/wordml" wp14:paraId="341BCE53" wp14:textId="2CA35727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None reported</w:t>
      </w:r>
    </w:p>
    <w:p xmlns:wp14="http://schemas.microsoft.com/office/word/2010/wordml" wp14:paraId="5AE52691" wp14:textId="6D7BD957"/>
    <w:p xmlns:wp14="http://schemas.microsoft.com/office/word/2010/wordml" w:rsidP="35BA6D32" wp14:paraId="1C138A4D" wp14:textId="526B117A">
      <w:pPr>
        <w:pStyle w:val="Heading1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Social History</w:t>
      </w:r>
    </w:p>
    <w:p xmlns:wp14="http://schemas.microsoft.com/office/word/2010/wordml" w:rsidP="35BA6D32" wp14:paraId="7F30807A" wp14:textId="61F54383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Tobacco</w:t>
      </w:r>
    </w:p>
    <w:p xmlns:wp14="http://schemas.microsoft.com/office/word/2010/wordml" wp14:paraId="4DD5AFE8" wp14:textId="6BF25AC8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Former smoker</w:t>
      </w:r>
    </w:p>
    <w:p xmlns:wp14="http://schemas.microsoft.com/office/word/2010/wordml" wp14:paraId="05F0C54B" wp14:textId="0FE9FC78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20 pack-year history</w:t>
      </w:r>
    </w:p>
    <w:p xmlns:wp14="http://schemas.microsoft.com/office/word/2010/wordml" wp14:paraId="4890ED14" wp14:textId="3414A54E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Quit 6 years ago</w:t>
      </w:r>
    </w:p>
    <w:p xmlns:wp14="http://schemas.microsoft.com/office/word/2010/wordml" wp14:paraId="38B17781" wp14:textId="25377C63"/>
    <w:p xmlns:wp14="http://schemas.microsoft.com/office/word/2010/wordml" w:rsidP="35BA6D32" wp14:paraId="7334F0C9" wp14:textId="16B48722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Alcohol</w:t>
      </w:r>
    </w:p>
    <w:p xmlns:wp14="http://schemas.microsoft.com/office/word/2010/wordml" wp14:paraId="36CDEDCD" wp14:textId="075862AB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1–2 alcoholic beverages weekly</w:t>
      </w:r>
    </w:p>
    <w:p xmlns:wp14="http://schemas.microsoft.com/office/word/2010/wordml" wp14:paraId="4052DB6C" wp14:textId="10DE6B17"/>
    <w:p xmlns:wp14="http://schemas.microsoft.com/office/word/2010/wordml" w:rsidP="35BA6D32" wp14:paraId="457D7EC7" wp14:textId="2C640819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Recreational Drugs</w:t>
      </w:r>
    </w:p>
    <w:p xmlns:wp14="http://schemas.microsoft.com/office/word/2010/wordml" wp14:paraId="5670454B" wp14:textId="7ED43CD5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Denies</w:t>
      </w:r>
    </w:p>
    <w:p xmlns:wp14="http://schemas.microsoft.com/office/word/2010/wordml" wp14:paraId="37452C01" wp14:textId="22F3F963"/>
    <w:p xmlns:wp14="http://schemas.microsoft.com/office/word/2010/wordml" w:rsidP="35BA6D32" wp14:paraId="4BE9D8DE" wp14:textId="0FDCA4A7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Diet</w:t>
      </w:r>
    </w:p>
    <w:p xmlns:wp14="http://schemas.microsoft.com/office/word/2010/wordml" wp14:paraId="1A18FB9D" wp14:textId="3C0A65CF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Frequently eats restaurant meals</w:t>
      </w:r>
    </w:p>
    <w:p xmlns:wp14="http://schemas.microsoft.com/office/word/2010/wordml" wp14:paraId="123C87CE" wp14:textId="5350C053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Consumes processed foods regularly</w:t>
      </w:r>
    </w:p>
    <w:p xmlns:wp14="http://schemas.microsoft.com/office/word/2010/wordml" wp14:paraId="1D11DAD2" wp14:textId="16178C4C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Vegetable intake inconsistent</w:t>
      </w:r>
    </w:p>
    <w:p xmlns:wp14="http://schemas.microsoft.com/office/word/2010/wordml" wp14:paraId="09906690" wp14:textId="438A7639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Rarely reviews nutrition labels</w:t>
      </w:r>
    </w:p>
    <w:p xmlns:wp14="http://schemas.microsoft.com/office/word/2010/wordml" wp14:paraId="249DC8FE" wp14:textId="70B1D72A"/>
    <w:p xmlns:wp14="http://schemas.microsoft.com/office/word/2010/wordml" w:rsidP="35BA6D32" wp14:paraId="16EB4989" wp14:textId="2420B780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Exercise</w:t>
      </w:r>
    </w:p>
    <w:p xmlns:wp14="http://schemas.microsoft.com/office/word/2010/wordml" wp14:paraId="0ECEF69B" wp14:textId="17137929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No structured exercise program</w:t>
      </w:r>
    </w:p>
    <w:p xmlns:wp14="http://schemas.microsoft.com/office/word/2010/wordml" wp14:paraId="4E4231B1" wp14:textId="459305ED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Primarily sedentary occupation</w:t>
      </w:r>
    </w:p>
    <w:p xmlns:wp14="http://schemas.microsoft.com/office/word/2010/wordml" wp14:paraId="53C29488" wp14:textId="423E24CF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Occasional weekend walking</w:t>
      </w:r>
    </w:p>
    <w:p xmlns:wp14="http://schemas.microsoft.com/office/word/2010/wordml" wp14:paraId="13F155D7" wp14:textId="067D3E02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Average activity:</w:t>
      </w:r>
      <w:r>
        <w:br/>
      </w: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1–2 days/week</w:t>
      </w:r>
    </w:p>
    <w:p xmlns:wp14="http://schemas.microsoft.com/office/word/2010/wordml" wp14:paraId="3089EEB8" wp14:textId="7300C055"/>
    <w:p xmlns:wp14="http://schemas.microsoft.com/office/word/2010/wordml" w:rsidP="35BA6D32" wp14:paraId="263F016E" wp14:textId="46F40FFB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Living Situation</w:t>
      </w:r>
    </w:p>
    <w:p xmlns:wp14="http://schemas.microsoft.com/office/word/2010/wordml" wp14:paraId="4FF6187C" wp14:textId="1EE94D02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Lives with wife</w:t>
      </w:r>
    </w:p>
    <w:p xmlns:wp14="http://schemas.microsoft.com/office/word/2010/wordml" wp14:paraId="4CD1821F" wp14:textId="594A31C8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Two adult children live independently</w:t>
      </w:r>
    </w:p>
    <w:p xmlns:wp14="http://schemas.microsoft.com/office/word/2010/wordml" wp14:paraId="41F6E4D5" wp14:textId="094AF93D"/>
    <w:p xmlns:wp14="http://schemas.microsoft.com/office/word/2010/wordml" w:rsidP="35BA6D32" wp14:paraId="514B6669" wp14:textId="67A7438D">
      <w:pPr>
        <w:pStyle w:val="Heading1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Family History</w:t>
      </w:r>
    </w:p>
    <w:p xmlns:wp14="http://schemas.microsoft.com/office/word/2010/wordml" w:rsidP="35BA6D32" wp14:paraId="3DCBB3D5" wp14:textId="4CB52D01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Father</w:t>
      </w:r>
    </w:p>
    <w:p xmlns:wp14="http://schemas.microsoft.com/office/word/2010/wordml" wp14:paraId="0BC99835" wp14:textId="7863F59C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765F54B6" wp14:textId="3462B98D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Myocardial infarction at age 61</w:t>
      </w:r>
    </w:p>
    <w:p xmlns:wp14="http://schemas.microsoft.com/office/word/2010/wordml" wp14:paraId="701CF21A" wp14:textId="6264277A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25B0C718" wp14:textId="3748C88A"/>
    <w:p xmlns:wp14="http://schemas.microsoft.com/office/word/2010/wordml" w:rsidP="35BA6D32" wp14:paraId="0D36ABAD" wp14:textId="79F4C334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Mother</w:t>
      </w:r>
    </w:p>
    <w:p xmlns:wp14="http://schemas.microsoft.com/office/word/2010/wordml" wp14:paraId="7BCBAD57" wp14:textId="7B9D4B81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5B5F7284" wp14:textId="53F8E985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58F0B7F6" wp14:textId="079B9790"/>
    <w:p xmlns:wp14="http://schemas.microsoft.com/office/word/2010/wordml" w:rsidP="35BA6D32" wp14:paraId="0560D12C" wp14:textId="3156AD04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Family History Significance</w:t>
      </w:r>
    </w:p>
    <w:p xmlns:wp14="http://schemas.microsoft.com/office/word/2010/wordml" wp14:paraId="6861AADA" wp14:textId="41751377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Strong family history of:</w:t>
      </w:r>
    </w:p>
    <w:p xmlns:wp14="http://schemas.microsoft.com/office/word/2010/wordml" w:rsidP="35BA6D32" wp14:paraId="02531CEF" wp14:textId="6BCDD21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Premature ASCVD </w:t>
      </w:r>
    </w:p>
    <w:p xmlns:wp14="http://schemas.microsoft.com/office/word/2010/wordml" w:rsidP="35BA6D32" wp14:paraId="1A894553" wp14:textId="41443C2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:rsidP="35BA6D32" wp14:paraId="1AC5E6B7" wp14:textId="5B948C3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Hyperlipidemia </w:t>
      </w:r>
    </w:p>
    <w:p xmlns:wp14="http://schemas.microsoft.com/office/word/2010/wordml" wp14:paraId="7822797D" wp14:textId="00A53AB5"/>
    <w:p xmlns:wp14="http://schemas.microsoft.com/office/word/2010/wordml" w:rsidP="35BA6D32" wp14:paraId="3BA118D6" wp14:textId="356DB58E">
      <w:pPr>
        <w:pStyle w:val="Heading1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Patient Goals</w:t>
      </w:r>
    </w:p>
    <w:p xmlns:wp14="http://schemas.microsoft.com/office/word/2010/wordml" wp14:paraId="15DBC8F0" wp14:textId="7BE908AD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When asked:</w:t>
      </w:r>
    </w:p>
    <w:p xmlns:wp14="http://schemas.microsoft.com/office/word/2010/wordml" wp14:paraId="5A304A71" wp14:textId="0C0129BD">
      <w:r w:rsidRPr="35BA6D32" w:rsidR="52C06E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"What are your health goals?"</w:t>
      </w:r>
    </w:p>
    <w:p xmlns:wp14="http://schemas.microsoft.com/office/word/2010/wordml" wp14:paraId="6BCFC0B2" wp14:textId="4F58311E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Patient responds:</w:t>
      </w:r>
    </w:p>
    <w:p xmlns:wp14="http://schemas.microsoft.com/office/word/2010/wordml" wp14:paraId="72C02C1C" wp14:textId="00356AF4">
      <w:r w:rsidRPr="35BA6D32" w:rsidR="52C06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"I'd like to stay healthy enough to avoid heart problems and keep my kidneys working as long as possible."</w:t>
      </w:r>
    </w:p>
    <w:p xmlns:wp14="http://schemas.microsoft.com/office/word/2010/wordml" wp14:paraId="64A54BD2" wp14:textId="69C2CC8A"/>
    <w:p xmlns:wp14="http://schemas.microsoft.com/office/word/2010/wordml" w:rsidP="35BA6D32" wp14:paraId="7A2051CA" wp14:textId="5A7B6FA2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Additional Goals</w:t>
      </w:r>
    </w:p>
    <w:p xmlns:wp14="http://schemas.microsoft.com/office/word/2010/wordml" w:rsidP="35BA6D32" wp14:paraId="42CB5CEE" wp14:textId="5729F01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Lose weight </w:t>
      </w:r>
    </w:p>
    <w:p xmlns:wp14="http://schemas.microsoft.com/office/word/2010/wordml" w:rsidP="35BA6D32" wp14:paraId="1954F50C" wp14:textId="46ACBD4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cholesterol numbers </w:t>
      </w:r>
    </w:p>
    <w:p xmlns:wp14="http://schemas.microsoft.com/office/word/2010/wordml" w:rsidP="35BA6D32" wp14:paraId="343A0A7A" wp14:textId="64327E6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dialysis </w:t>
      </w:r>
    </w:p>
    <w:p xmlns:wp14="http://schemas.microsoft.com/office/word/2010/wordml" w:rsidP="35BA6D32" wp14:paraId="195B5D25" wp14:textId="4B35F63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Remain active in retirement </w:t>
      </w:r>
    </w:p>
    <w:p xmlns:wp14="http://schemas.microsoft.com/office/word/2010/wordml" w:rsidP="35BA6D32" wp14:paraId="4178CD5A" wp14:textId="7F7451A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future health complications </w:t>
      </w:r>
    </w:p>
    <w:p xmlns:wp14="http://schemas.microsoft.com/office/word/2010/wordml" wp14:paraId="1D012AFB" wp14:textId="729E26ED"/>
    <w:p xmlns:wp14="http://schemas.microsoft.com/office/word/2010/wordml" w:rsidP="35BA6D32" wp14:paraId="28E682EA" wp14:textId="1DB7F4E6">
      <w:pPr>
        <w:pStyle w:val="Heading1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Patient Fears / Concerns</w:t>
      </w:r>
    </w:p>
    <w:p xmlns:wp14="http://schemas.microsoft.com/office/word/2010/wordml" w:rsidP="35BA6D32" wp14:paraId="5AF740E5" wp14:textId="151740B2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Primary Fear</w:t>
      </w:r>
    </w:p>
    <w:p xmlns:wp14="http://schemas.microsoft.com/office/word/2010/wordml" wp14:paraId="25C3EC95" wp14:textId="5E4DC2D8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Kidney failure</w:t>
      </w:r>
    </w:p>
    <w:p xmlns:wp14="http://schemas.microsoft.com/office/word/2010/wordml" wp14:paraId="42D83E6A" wp14:textId="14343FA8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Patient statement:</w:t>
      </w:r>
    </w:p>
    <w:p xmlns:wp14="http://schemas.microsoft.com/office/word/2010/wordml" wp14:paraId="781FD9D0" wp14:textId="50608E5D">
      <w:r w:rsidRPr="35BA6D32" w:rsidR="52C06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"A friend of mine ended up on dialysis and that's something I really don't want to go through."</w:t>
      </w:r>
    </w:p>
    <w:p xmlns:wp14="http://schemas.microsoft.com/office/word/2010/wordml" wp14:paraId="134E2FDA" wp14:textId="7C05F341"/>
    <w:p xmlns:wp14="http://schemas.microsoft.com/office/word/2010/wordml" w:rsidP="35BA6D32" wp14:paraId="0221E02E" wp14:textId="70789117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Secondary Fear</w:t>
      </w:r>
    </w:p>
    <w:p xmlns:wp14="http://schemas.microsoft.com/office/word/2010/wordml" wp14:paraId="37D35DB7" wp14:textId="05133801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Heart attack</w:t>
      </w:r>
    </w:p>
    <w:p xmlns:wp14="http://schemas.microsoft.com/office/word/2010/wordml" wp14:paraId="4C7966CA" wp14:textId="73F4397B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Patient statement:</w:t>
      </w:r>
    </w:p>
    <w:p xmlns:wp14="http://schemas.microsoft.com/office/word/2010/wordml" wp14:paraId="6C9EA63C" wp14:textId="7344E230">
      <w:r w:rsidRPr="35BA6D32" w:rsidR="52C06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"My dad had a heart attack in his early sixties and I've always worried that could happen to me too."</w:t>
      </w:r>
    </w:p>
    <w:p xmlns:wp14="http://schemas.microsoft.com/office/word/2010/wordml" wp14:paraId="71BF9B52" wp14:textId="44CA2BE2"/>
    <w:p xmlns:wp14="http://schemas.microsoft.com/office/word/2010/wordml" w:rsidP="35BA6D32" wp14:paraId="76FBD5EF" wp14:textId="7FE6936A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Additional Concerns</w:t>
      </w:r>
    </w:p>
    <w:p xmlns:wp14="http://schemas.microsoft.com/office/word/2010/wordml" w:rsidP="35BA6D32" wp14:paraId="22946DFD" wp14:textId="4A5A2C1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Weight gain </w:t>
      </w:r>
    </w:p>
    <w:p xmlns:wp14="http://schemas.microsoft.com/office/word/2010/wordml" w:rsidP="35BA6D32" wp14:paraId="67B13BF0" wp14:textId="6DD8AAB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Taking additional medications </w:t>
      </w:r>
    </w:p>
    <w:p xmlns:wp14="http://schemas.microsoft.com/office/word/2010/wordml" w:rsidP="35BA6D32" wp14:paraId="31CD0D6E" wp14:textId="3DD0A6F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Long-term medication adverse effects </w:t>
      </w:r>
    </w:p>
    <w:p xmlns:wp14="http://schemas.microsoft.com/office/word/2010/wordml" w:rsidP="35BA6D32" wp14:paraId="4F341997" wp14:textId="298C025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Developing serious health problems without symptoms</w:t>
      </w:r>
    </w:p>
    <w:p xmlns:wp14="http://schemas.microsoft.com/office/word/2010/wordml" wp14:paraId="2C078E63" wp14:textId="4E9D588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4ad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3b0a1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ca19c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8f522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7d7ce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88ea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dd78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c8b8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767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d6d5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c645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CE4262"/>
    <w:rsid w:val="35BA6D32"/>
    <w:rsid w:val="52C06E8E"/>
    <w:rsid w:val="5CCE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7F0D"/>
  <w15:chartTrackingRefBased/>
  <w15:docId w15:val="{71AD296B-E3FC-4D9A-9A0C-1031E861A4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8e27db036d44b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3" ma:contentTypeDescription="Create a new document." ma:contentTypeScope="" ma:versionID="88df61b7fbd3f478c418a8f3bb500874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9e94f17c61621a2eff9992b5e11e4cd6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64828C-5815-458A-87C0-FD470284D172}"/>
</file>

<file path=customXml/itemProps2.xml><?xml version="1.0" encoding="utf-8"?>
<ds:datastoreItem xmlns:ds="http://schemas.openxmlformats.org/officeDocument/2006/customXml" ds:itemID="{376ABBAD-FE02-48E2-8272-C37A8B921318}"/>
</file>

<file path=customXml/itemProps3.xml><?xml version="1.0" encoding="utf-8"?>
<ds:datastoreItem xmlns:ds="http://schemas.openxmlformats.org/officeDocument/2006/customXml" ds:itemID="{4B0EF419-9EF4-40D1-8845-55BB69EFCB3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alyssa.oakes@ttuhsc.edu</dc:creator>
  <keywords/>
  <dc:description/>
  <dcterms:created xsi:type="dcterms:W3CDTF">2026-06-09T21:56:42.0000000Z</dcterms:created>
  <dcterms:modified xsi:type="dcterms:W3CDTF">2026-06-09T21:58:32.5418344Z</dcterms:modified>
  <lastModifiedBy>alyssa.oakes@ttuhsc.edu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