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DD4AD6" w14:textId="77777777" w:rsidR="00FA1284" w:rsidRPr="00802ECB" w:rsidRDefault="00FA1284" w:rsidP="00FA1284">
      <w:pPr>
        <w:pBdr>
          <w:bottom w:val="single" w:sz="8" w:space="4" w:color="4472C4"/>
        </w:pBdr>
        <w:spacing w:after="300"/>
        <w:contextualSpacing/>
        <w:jc w:val="center"/>
        <w:rPr>
          <w:rFonts w:ascii="Times New Roman" w:eastAsia="Times New Roman" w:hAnsi="Times New Roman" w:cs="Times New Roman"/>
          <w:b/>
          <w:color w:val="323E4F"/>
          <w:spacing w:val="5"/>
          <w:kern w:val="28"/>
          <w:sz w:val="48"/>
          <w:szCs w:val="48"/>
        </w:rPr>
      </w:pPr>
      <w:r w:rsidRPr="00802ECB">
        <w:rPr>
          <w:rFonts w:ascii="Times New Roman" w:eastAsia="Times New Roman" w:hAnsi="Times New Roman" w:cs="Times New Roman"/>
          <w:color w:val="323E4F"/>
          <w:spacing w:val="5"/>
          <w:kern w:val="28"/>
          <w:sz w:val="36"/>
          <w:szCs w:val="36"/>
        </w:rPr>
        <w:br/>
      </w:r>
      <w:r w:rsidRPr="00802ECB">
        <w:rPr>
          <w:rFonts w:ascii="Times New Roman" w:eastAsia="Times New Roman" w:hAnsi="Times New Roman" w:cs="Times New Roman"/>
          <w:b/>
          <w:noProof/>
          <w:color w:val="323E4F"/>
          <w:spacing w:val="5"/>
          <w:kern w:val="28"/>
          <w:sz w:val="48"/>
          <w:szCs w:val="48"/>
        </w:rPr>
        <w:drawing>
          <wp:inline distT="0" distB="0" distL="0" distR="0" wp14:anchorId="6275F6A5" wp14:editId="628410CD">
            <wp:extent cx="1438275" cy="1438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V="1">
                      <a:off x="0" y="0"/>
                      <a:ext cx="1438275" cy="1438275"/>
                    </a:xfrm>
                    <a:prstGeom prst="rect">
                      <a:avLst/>
                    </a:prstGeom>
                    <a:noFill/>
                    <a:ln>
                      <a:noFill/>
                    </a:ln>
                  </pic:spPr>
                </pic:pic>
              </a:graphicData>
            </a:graphic>
          </wp:inline>
        </w:drawing>
      </w:r>
    </w:p>
    <w:p w14:paraId="428CB169" w14:textId="77777777" w:rsidR="00FA1284" w:rsidRPr="00802ECB" w:rsidRDefault="00FA1284" w:rsidP="00FA1284">
      <w:pPr>
        <w:spacing w:before="240"/>
        <w:jc w:val="center"/>
        <w:rPr>
          <w:rFonts w:ascii="Times New Roman" w:eastAsia="Calibri" w:hAnsi="Times New Roman" w:cs="Times New Roman"/>
          <w:b/>
          <w:color w:val="9B299B"/>
          <w:sz w:val="48"/>
          <w:szCs w:val="48"/>
        </w:rPr>
      </w:pPr>
      <w:r w:rsidRPr="00802ECB">
        <w:rPr>
          <w:rFonts w:ascii="Times New Roman" w:eastAsia="Calibri" w:hAnsi="Times New Roman" w:cs="Times New Roman"/>
          <w:b/>
          <w:color w:val="9B299B"/>
          <w:sz w:val="48"/>
          <w:szCs w:val="48"/>
        </w:rPr>
        <w:t>Superior University Lahore</w:t>
      </w:r>
    </w:p>
    <w:p w14:paraId="2A7ECF6E" w14:textId="77777777" w:rsidR="00FA1284" w:rsidRPr="00802ECB" w:rsidRDefault="00FA1284" w:rsidP="00FA1284">
      <w:pPr>
        <w:pBdr>
          <w:bottom w:val="single" w:sz="4" w:space="1" w:color="auto"/>
        </w:pBdr>
        <w:spacing w:before="240"/>
        <w:jc w:val="center"/>
        <w:rPr>
          <w:rFonts w:ascii="Times New Roman" w:eastAsia="Calibri" w:hAnsi="Times New Roman" w:cs="Times New Roman"/>
          <w:b/>
          <w:color w:val="9B299B"/>
          <w:sz w:val="48"/>
          <w:szCs w:val="48"/>
        </w:rPr>
      </w:pPr>
    </w:p>
    <w:p w14:paraId="5DE870F9" w14:textId="77777777" w:rsidR="00FA1284" w:rsidRDefault="00FA1284" w:rsidP="00FA1284">
      <w:pPr>
        <w:spacing w:before="100" w:beforeAutospacing="1" w:after="100" w:afterAutospacing="1" w:line="240" w:lineRule="auto"/>
        <w:jc w:val="center"/>
        <w:rPr>
          <w:rFonts w:ascii="Times New Roman" w:eastAsia="Times New Roman" w:hAnsi="Times New Roman" w:cs="Times New Roman"/>
          <w:b/>
          <w:bCs/>
          <w:sz w:val="40"/>
          <w:szCs w:val="40"/>
        </w:rPr>
      </w:pPr>
    </w:p>
    <w:p w14:paraId="3942DB45" w14:textId="77777777" w:rsidR="00FA1284" w:rsidRPr="003C04B7" w:rsidRDefault="00FA1284" w:rsidP="00FA1284">
      <w:pPr>
        <w:spacing w:before="100" w:beforeAutospacing="1" w:after="100" w:afterAutospacing="1" w:line="240" w:lineRule="auto"/>
        <w:jc w:val="center"/>
        <w:rPr>
          <w:rFonts w:ascii="Times New Roman" w:eastAsia="Times New Roman" w:hAnsi="Times New Roman" w:cs="Times New Roman"/>
          <w:b/>
          <w:bCs/>
          <w:i/>
          <w:sz w:val="48"/>
          <w:szCs w:val="48"/>
          <w:u w:val="single"/>
        </w:rPr>
      </w:pPr>
      <w:r>
        <w:rPr>
          <w:rFonts w:ascii="Times New Roman" w:eastAsia="Times New Roman" w:hAnsi="Times New Roman" w:cs="Times New Roman"/>
          <w:b/>
          <w:bCs/>
          <w:i/>
          <w:sz w:val="48"/>
          <w:szCs w:val="48"/>
          <w:u w:val="single"/>
        </w:rPr>
        <w:t>Lab Task # 2</w:t>
      </w:r>
    </w:p>
    <w:p w14:paraId="54E2C599" w14:textId="77777777" w:rsidR="00FA1284" w:rsidRPr="00802ECB" w:rsidRDefault="00FA1284" w:rsidP="00FA1284">
      <w:pPr>
        <w:spacing w:before="100" w:beforeAutospacing="1" w:after="100" w:afterAutospacing="1" w:line="240" w:lineRule="auto"/>
        <w:jc w:val="center"/>
        <w:rPr>
          <w:rFonts w:ascii="Times New Roman" w:eastAsia="Times New Roman" w:hAnsi="Times New Roman" w:cs="Times New Roman"/>
          <w:b/>
          <w:bCs/>
          <w:sz w:val="40"/>
          <w:szCs w:val="40"/>
        </w:rPr>
      </w:pPr>
    </w:p>
    <w:p w14:paraId="1AC36F20" w14:textId="77777777" w:rsidR="00FA1284" w:rsidRPr="00802ECB" w:rsidRDefault="00FA1284" w:rsidP="00FA1284">
      <w:pPr>
        <w:spacing w:before="100" w:beforeAutospacing="1" w:after="100" w:afterAutospacing="1" w:line="240" w:lineRule="auto"/>
        <w:rPr>
          <w:rFonts w:ascii="Calibri" w:eastAsia="Times New Roman" w:hAnsi="Calibri" w:cs="Calibri"/>
          <w:bCs/>
          <w:sz w:val="36"/>
          <w:szCs w:val="36"/>
        </w:rPr>
      </w:pPr>
      <w:r w:rsidRPr="00802ECB">
        <w:rPr>
          <w:rFonts w:ascii="Calibri" w:eastAsia="Times New Roman" w:hAnsi="Calibri" w:cs="Calibri"/>
          <w:b/>
          <w:bCs/>
          <w:sz w:val="36"/>
          <w:szCs w:val="36"/>
        </w:rPr>
        <w:t>Name</w:t>
      </w:r>
      <w:r w:rsidRPr="00802ECB">
        <w:rPr>
          <w:rFonts w:ascii="Times New Roman" w:eastAsia="Times New Roman" w:hAnsi="Times New Roman" w:cs="Times New Roman"/>
          <w:b/>
          <w:bCs/>
          <w:sz w:val="36"/>
          <w:szCs w:val="36"/>
        </w:rPr>
        <w:t xml:space="preserve">: </w:t>
      </w:r>
      <w:r w:rsidRPr="00802ECB">
        <w:rPr>
          <w:rFonts w:ascii="Calibri" w:eastAsia="Times New Roman" w:hAnsi="Calibri" w:cs="Calibri"/>
          <w:bCs/>
          <w:sz w:val="36"/>
          <w:szCs w:val="36"/>
        </w:rPr>
        <w:t>Muhammad Abdullah Kashif</w:t>
      </w:r>
    </w:p>
    <w:p w14:paraId="568AF1B8" w14:textId="77777777" w:rsidR="00FA1284" w:rsidRPr="00802ECB" w:rsidRDefault="00FA1284" w:rsidP="00FA1284">
      <w:pPr>
        <w:spacing w:before="100" w:beforeAutospacing="1" w:after="100" w:afterAutospacing="1" w:line="240" w:lineRule="auto"/>
        <w:rPr>
          <w:rFonts w:ascii="Calibri" w:eastAsia="Times New Roman" w:hAnsi="Calibri" w:cs="Calibri"/>
          <w:bCs/>
          <w:sz w:val="36"/>
          <w:szCs w:val="36"/>
        </w:rPr>
      </w:pPr>
      <w:r w:rsidRPr="00802ECB">
        <w:rPr>
          <w:rFonts w:ascii="Calibri" w:eastAsia="Times New Roman" w:hAnsi="Calibri" w:cs="Calibri"/>
          <w:b/>
          <w:bCs/>
          <w:sz w:val="36"/>
          <w:szCs w:val="36"/>
        </w:rPr>
        <w:t>Roll No</w:t>
      </w:r>
      <w:r w:rsidRPr="00802ECB">
        <w:rPr>
          <w:rFonts w:ascii="Calibri" w:eastAsia="Times New Roman" w:hAnsi="Calibri" w:cs="Calibri"/>
          <w:bCs/>
          <w:sz w:val="36"/>
          <w:szCs w:val="36"/>
        </w:rPr>
        <w:t>: SU92-BSAIM-F23-070</w:t>
      </w:r>
    </w:p>
    <w:p w14:paraId="2B680A8B" w14:textId="77777777" w:rsidR="00FA1284" w:rsidRPr="00802ECB" w:rsidRDefault="00FA1284" w:rsidP="00FA1284">
      <w:pPr>
        <w:spacing w:before="100" w:beforeAutospacing="1" w:after="100" w:afterAutospacing="1" w:line="240" w:lineRule="auto"/>
        <w:rPr>
          <w:rFonts w:ascii="Calibri" w:eastAsia="Times New Roman" w:hAnsi="Calibri" w:cs="Calibri"/>
          <w:bCs/>
          <w:sz w:val="36"/>
          <w:szCs w:val="36"/>
        </w:rPr>
      </w:pPr>
      <w:r w:rsidRPr="00802ECB">
        <w:rPr>
          <w:rFonts w:ascii="Calibri" w:eastAsia="Times New Roman" w:hAnsi="Calibri" w:cs="Calibri"/>
          <w:b/>
          <w:bCs/>
          <w:sz w:val="36"/>
          <w:szCs w:val="36"/>
        </w:rPr>
        <w:t>Instructor</w:t>
      </w:r>
      <w:r w:rsidRPr="00802ECB">
        <w:rPr>
          <w:rFonts w:ascii="Calibri" w:eastAsia="Times New Roman" w:hAnsi="Calibri" w:cs="Calibri"/>
          <w:bCs/>
          <w:sz w:val="36"/>
          <w:szCs w:val="36"/>
        </w:rPr>
        <w:t xml:space="preserve">: Sir </w:t>
      </w:r>
      <w:proofErr w:type="spellStart"/>
      <w:r w:rsidRPr="00802ECB">
        <w:rPr>
          <w:rFonts w:ascii="Calibri" w:eastAsia="Times New Roman" w:hAnsi="Calibri" w:cs="Calibri"/>
          <w:bCs/>
          <w:sz w:val="36"/>
          <w:szCs w:val="36"/>
        </w:rPr>
        <w:t>Rasikh</w:t>
      </w:r>
      <w:proofErr w:type="spellEnd"/>
      <w:r w:rsidRPr="00802ECB">
        <w:rPr>
          <w:rFonts w:ascii="Calibri" w:eastAsia="Times New Roman" w:hAnsi="Calibri" w:cs="Calibri"/>
          <w:bCs/>
          <w:sz w:val="36"/>
          <w:szCs w:val="36"/>
        </w:rPr>
        <w:t xml:space="preserve"> Ali</w:t>
      </w:r>
    </w:p>
    <w:p w14:paraId="51694326" w14:textId="77777777" w:rsidR="00FA1284" w:rsidRDefault="00FA1284" w:rsidP="00FA1284">
      <w:pPr>
        <w:pStyle w:val="Heading1"/>
      </w:pPr>
      <w:r w:rsidRPr="003C04B7">
        <w:rPr>
          <w:rFonts w:ascii="Calibri" w:eastAsia="Calibri" w:hAnsi="Calibri" w:cs="Calibri"/>
          <w:sz w:val="36"/>
          <w:szCs w:val="36"/>
        </w:rPr>
        <w:t>Course</w:t>
      </w:r>
      <w:r w:rsidRPr="003C04B7">
        <w:rPr>
          <w:rFonts w:ascii="Calibri" w:eastAsia="Calibri" w:hAnsi="Calibri" w:cs="Calibri"/>
          <w:b w:val="0"/>
          <w:sz w:val="36"/>
          <w:szCs w:val="36"/>
        </w:rPr>
        <w:t>: Programming for Artificial Intelligence (Lab)</w:t>
      </w:r>
      <w:r w:rsidRPr="00802ECB">
        <w:rPr>
          <w:rFonts w:ascii="Calibri" w:eastAsia="Calibri" w:hAnsi="Calibri" w:cs="Arial"/>
          <w:sz w:val="32"/>
          <w:szCs w:val="32"/>
        </w:rPr>
        <w:br/>
      </w:r>
    </w:p>
    <w:p w14:paraId="4E41DBAD" w14:textId="77777777" w:rsidR="00FA1284" w:rsidRDefault="00FA1284" w:rsidP="00FA1284">
      <w:pPr>
        <w:pStyle w:val="Title"/>
      </w:pPr>
      <w:r>
        <w:t>Spaceship Titanic</w:t>
      </w:r>
    </w:p>
    <w:p w14:paraId="4F9551A4" w14:textId="77777777" w:rsidR="00FA1284" w:rsidRPr="00CC2E51" w:rsidRDefault="00FA1284" w:rsidP="00FA1284"/>
    <w:p w14:paraId="2E69D998" w14:textId="77777777" w:rsidR="00FA1284" w:rsidRDefault="00FA1284" w:rsidP="00FA1284">
      <w:r>
        <w:br/>
      </w:r>
    </w:p>
    <w:p w14:paraId="2DCD6DF8" w14:textId="77777777" w:rsidR="00FA1284" w:rsidRPr="00EC1F44" w:rsidRDefault="00FA1284" w:rsidP="00FA1284">
      <w:pPr>
        <w:pStyle w:val="NormalWeb"/>
        <w:rPr>
          <w:rFonts w:asciiTheme="minorHAnsi" w:hAnsiTheme="minorHAnsi" w:cstheme="minorHAnsi"/>
        </w:rPr>
      </w:pPr>
      <w:r w:rsidRPr="00EC1F44">
        <w:rPr>
          <w:rStyle w:val="Strong"/>
          <w:rFonts w:asciiTheme="minorHAnsi" w:hAnsiTheme="minorHAnsi" w:cstheme="minorHAnsi"/>
        </w:rPr>
        <w:lastRenderedPageBreak/>
        <w:t>Passenger Transport Prediction Dataset Analysis</w:t>
      </w:r>
    </w:p>
    <w:p w14:paraId="3D007D17" w14:textId="77777777" w:rsidR="00FA1284" w:rsidRPr="00EC1F44" w:rsidRDefault="00FA1284" w:rsidP="00FA1284">
      <w:pPr>
        <w:pStyle w:val="Heading3"/>
        <w:rPr>
          <w:rFonts w:asciiTheme="minorHAnsi" w:hAnsiTheme="minorHAnsi" w:cstheme="minorHAnsi"/>
        </w:rPr>
      </w:pPr>
      <w:r w:rsidRPr="00EC1F44">
        <w:rPr>
          <w:rStyle w:val="Strong"/>
          <w:rFonts w:asciiTheme="minorHAnsi" w:hAnsiTheme="minorHAnsi" w:cstheme="minorHAnsi"/>
          <w:b/>
          <w:bCs/>
        </w:rPr>
        <w:t>1. Introduction</w:t>
      </w:r>
    </w:p>
    <w:p w14:paraId="56CBA575" w14:textId="77777777" w:rsidR="00FA1284" w:rsidRPr="00EC1F44" w:rsidRDefault="00FA1284" w:rsidP="00FA1284">
      <w:pPr>
        <w:pStyle w:val="NormalWeb"/>
        <w:rPr>
          <w:rFonts w:asciiTheme="minorHAnsi" w:hAnsiTheme="minorHAnsi" w:cstheme="minorHAnsi"/>
        </w:rPr>
      </w:pPr>
      <w:r w:rsidRPr="00EC1F44">
        <w:rPr>
          <w:rFonts w:asciiTheme="minorHAnsi" w:hAnsiTheme="minorHAnsi" w:cstheme="minorHAnsi"/>
        </w:rPr>
        <w:t xml:space="preserve">The passenger transport prediction dataset is used to determine whether a passenger was transported or not. It contains details about passengers, their living conditions, expenses, and travel destinations. The goal of this analysis is to explore, clean, and model the dataset to predict the </w:t>
      </w:r>
      <w:r w:rsidRPr="00EC1F44">
        <w:rPr>
          <w:rStyle w:val="HTMLCode"/>
          <w:rFonts w:asciiTheme="minorHAnsi" w:hAnsiTheme="minorHAnsi" w:cstheme="minorHAnsi"/>
        </w:rPr>
        <w:t>Transported</w:t>
      </w:r>
      <w:r w:rsidRPr="00EC1F44">
        <w:rPr>
          <w:rFonts w:asciiTheme="minorHAnsi" w:hAnsiTheme="minorHAnsi" w:cstheme="minorHAnsi"/>
        </w:rPr>
        <w:t xml:space="preserve"> variable effectively.</w:t>
      </w:r>
    </w:p>
    <w:p w14:paraId="5D976BFE" w14:textId="77777777" w:rsidR="00FA1284" w:rsidRPr="00EC1F44" w:rsidRDefault="00FA1284" w:rsidP="00FA1284">
      <w:pPr>
        <w:pStyle w:val="Heading3"/>
        <w:rPr>
          <w:rFonts w:asciiTheme="minorHAnsi" w:hAnsiTheme="minorHAnsi" w:cstheme="minorHAnsi"/>
        </w:rPr>
      </w:pPr>
      <w:r w:rsidRPr="00EC1F44">
        <w:rPr>
          <w:rStyle w:val="Strong"/>
          <w:rFonts w:asciiTheme="minorHAnsi" w:hAnsiTheme="minorHAnsi" w:cstheme="minorHAnsi"/>
          <w:b/>
          <w:bCs/>
        </w:rPr>
        <w:t>2. Dataset Description</w:t>
      </w:r>
    </w:p>
    <w:p w14:paraId="1516DE18" w14:textId="77777777" w:rsidR="00FA1284" w:rsidRPr="00EC1F44" w:rsidRDefault="00FA1284" w:rsidP="00FA1284">
      <w:pPr>
        <w:pStyle w:val="NormalWeb"/>
        <w:rPr>
          <w:rFonts w:asciiTheme="minorHAnsi" w:hAnsiTheme="minorHAnsi" w:cstheme="minorHAnsi"/>
        </w:rPr>
      </w:pPr>
      <w:r w:rsidRPr="00EC1F44">
        <w:rPr>
          <w:rFonts w:asciiTheme="minorHAnsi" w:hAnsiTheme="minorHAnsi" w:cstheme="minorHAnsi"/>
        </w:rPr>
        <w:t xml:space="preserve">The dataset consists of </w:t>
      </w:r>
      <w:r w:rsidRPr="00EC1F44">
        <w:rPr>
          <w:rStyle w:val="Strong"/>
          <w:rFonts w:asciiTheme="minorHAnsi" w:hAnsiTheme="minorHAnsi" w:cstheme="minorHAnsi"/>
        </w:rPr>
        <w:t>8,693 training samples</w:t>
      </w:r>
      <w:r w:rsidRPr="00EC1F44">
        <w:rPr>
          <w:rFonts w:asciiTheme="minorHAnsi" w:hAnsiTheme="minorHAnsi" w:cstheme="minorHAnsi"/>
        </w:rPr>
        <w:t xml:space="preserve"> and </w:t>
      </w:r>
      <w:r w:rsidRPr="00EC1F44">
        <w:rPr>
          <w:rStyle w:val="Strong"/>
          <w:rFonts w:asciiTheme="minorHAnsi" w:hAnsiTheme="minorHAnsi" w:cstheme="minorHAnsi"/>
        </w:rPr>
        <w:t>4,277 test samples</w:t>
      </w:r>
      <w:r w:rsidRPr="00EC1F44">
        <w:rPr>
          <w:rFonts w:asciiTheme="minorHAnsi" w:hAnsiTheme="minorHAnsi" w:cstheme="minorHAnsi"/>
        </w:rPr>
        <w:t xml:space="preserve"> with </w:t>
      </w:r>
      <w:r w:rsidRPr="00EC1F44">
        <w:rPr>
          <w:rStyle w:val="Strong"/>
          <w:rFonts w:asciiTheme="minorHAnsi" w:hAnsiTheme="minorHAnsi" w:cstheme="minorHAnsi"/>
        </w:rPr>
        <w:t>14 features</w:t>
      </w:r>
      <w:r w:rsidRPr="00EC1F44">
        <w:rPr>
          <w:rFonts w:asciiTheme="minorHAnsi" w:hAnsiTheme="minorHAnsi" w:cstheme="minorHAnsi"/>
        </w:rPr>
        <w:t xml:space="preserve">. The target variable, </w:t>
      </w:r>
      <w:r w:rsidRPr="00EC1F44">
        <w:rPr>
          <w:rStyle w:val="HTMLCode"/>
          <w:rFonts w:asciiTheme="minorHAnsi" w:hAnsiTheme="minorHAnsi" w:cstheme="minorHAnsi"/>
        </w:rPr>
        <w:t>Transported</w:t>
      </w:r>
      <w:r w:rsidRPr="00EC1F44">
        <w:rPr>
          <w:rFonts w:asciiTheme="minorHAnsi" w:hAnsiTheme="minorHAnsi" w:cstheme="minorHAnsi"/>
        </w:rPr>
        <w:t>, indicates whether a passenger was successfully transported. The key features include:</w:t>
      </w:r>
    </w:p>
    <w:p w14:paraId="29530AFF" w14:textId="77777777" w:rsidR="00FA1284" w:rsidRPr="00EC1F44" w:rsidRDefault="00FA1284" w:rsidP="00FA1284">
      <w:pPr>
        <w:numPr>
          <w:ilvl w:val="0"/>
          <w:numId w:val="26"/>
        </w:numPr>
        <w:spacing w:before="100" w:beforeAutospacing="1" w:after="100" w:afterAutospacing="1" w:line="240" w:lineRule="auto"/>
        <w:rPr>
          <w:rFonts w:cstheme="minorHAnsi"/>
        </w:rPr>
      </w:pPr>
      <w:r w:rsidRPr="00EC1F44">
        <w:rPr>
          <w:rStyle w:val="Strong"/>
          <w:rFonts w:cstheme="minorHAnsi"/>
        </w:rPr>
        <w:t>Passenger Details</w:t>
      </w:r>
      <w:r w:rsidRPr="00EC1F44">
        <w:rPr>
          <w:rFonts w:cstheme="minorHAnsi"/>
        </w:rPr>
        <w:t xml:space="preserve">: </w:t>
      </w:r>
      <w:proofErr w:type="spellStart"/>
      <w:r w:rsidRPr="00EC1F44">
        <w:rPr>
          <w:rStyle w:val="HTMLCode"/>
          <w:rFonts w:asciiTheme="minorHAnsi" w:eastAsiaTheme="minorHAnsi" w:hAnsiTheme="minorHAnsi" w:cstheme="minorHAnsi"/>
        </w:rPr>
        <w:t>PassengerId</w:t>
      </w:r>
      <w:proofErr w:type="spellEnd"/>
      <w:r w:rsidRPr="00EC1F44">
        <w:rPr>
          <w:rFonts w:cstheme="minorHAnsi"/>
        </w:rPr>
        <w:t xml:space="preserve">, </w:t>
      </w:r>
      <w:proofErr w:type="spellStart"/>
      <w:r w:rsidRPr="00EC1F44">
        <w:rPr>
          <w:rStyle w:val="HTMLCode"/>
          <w:rFonts w:asciiTheme="minorHAnsi" w:eastAsiaTheme="minorHAnsi" w:hAnsiTheme="minorHAnsi" w:cstheme="minorHAnsi"/>
        </w:rPr>
        <w:t>HomePlanet</w:t>
      </w:r>
      <w:proofErr w:type="spellEnd"/>
      <w:r w:rsidRPr="00EC1F44">
        <w:rPr>
          <w:rFonts w:cstheme="minorHAnsi"/>
        </w:rPr>
        <w:t xml:space="preserve">, </w:t>
      </w:r>
      <w:r w:rsidRPr="00EC1F44">
        <w:rPr>
          <w:rStyle w:val="HTMLCode"/>
          <w:rFonts w:asciiTheme="minorHAnsi" w:eastAsiaTheme="minorHAnsi" w:hAnsiTheme="minorHAnsi" w:cstheme="minorHAnsi"/>
        </w:rPr>
        <w:t>Name</w:t>
      </w:r>
    </w:p>
    <w:p w14:paraId="71D9AF07" w14:textId="77777777" w:rsidR="00FA1284" w:rsidRPr="00EC1F44" w:rsidRDefault="00FA1284" w:rsidP="00FA1284">
      <w:pPr>
        <w:numPr>
          <w:ilvl w:val="0"/>
          <w:numId w:val="26"/>
        </w:numPr>
        <w:spacing w:before="100" w:beforeAutospacing="1" w:after="100" w:afterAutospacing="1" w:line="240" w:lineRule="auto"/>
        <w:rPr>
          <w:rFonts w:cstheme="minorHAnsi"/>
        </w:rPr>
      </w:pPr>
      <w:r w:rsidRPr="00EC1F44">
        <w:rPr>
          <w:rStyle w:val="Strong"/>
          <w:rFonts w:cstheme="minorHAnsi"/>
        </w:rPr>
        <w:t>Travel Information</w:t>
      </w:r>
      <w:r w:rsidRPr="00EC1F44">
        <w:rPr>
          <w:rFonts w:cstheme="minorHAnsi"/>
        </w:rPr>
        <w:t xml:space="preserve">: </w:t>
      </w:r>
      <w:r w:rsidRPr="00EC1F44">
        <w:rPr>
          <w:rStyle w:val="HTMLCode"/>
          <w:rFonts w:asciiTheme="minorHAnsi" w:eastAsiaTheme="minorHAnsi" w:hAnsiTheme="minorHAnsi" w:cstheme="minorHAnsi"/>
        </w:rPr>
        <w:t>Cabin</w:t>
      </w:r>
      <w:r w:rsidRPr="00EC1F44">
        <w:rPr>
          <w:rFonts w:cstheme="minorHAnsi"/>
        </w:rPr>
        <w:t xml:space="preserve">, </w:t>
      </w:r>
      <w:r w:rsidRPr="00EC1F44">
        <w:rPr>
          <w:rStyle w:val="HTMLCode"/>
          <w:rFonts w:asciiTheme="minorHAnsi" w:eastAsiaTheme="minorHAnsi" w:hAnsiTheme="minorHAnsi" w:cstheme="minorHAnsi"/>
        </w:rPr>
        <w:t>Destination</w:t>
      </w:r>
      <w:r w:rsidRPr="00EC1F44">
        <w:rPr>
          <w:rFonts w:cstheme="minorHAnsi"/>
        </w:rPr>
        <w:t xml:space="preserve">, </w:t>
      </w:r>
      <w:proofErr w:type="spellStart"/>
      <w:r w:rsidRPr="00EC1F44">
        <w:rPr>
          <w:rStyle w:val="HTMLCode"/>
          <w:rFonts w:asciiTheme="minorHAnsi" w:eastAsiaTheme="minorHAnsi" w:hAnsiTheme="minorHAnsi" w:cstheme="minorHAnsi"/>
        </w:rPr>
        <w:t>CryoSleep</w:t>
      </w:r>
      <w:proofErr w:type="spellEnd"/>
      <w:r w:rsidRPr="00EC1F44">
        <w:rPr>
          <w:rFonts w:cstheme="minorHAnsi"/>
        </w:rPr>
        <w:t xml:space="preserve">, </w:t>
      </w:r>
      <w:r w:rsidRPr="00EC1F44">
        <w:rPr>
          <w:rStyle w:val="HTMLCode"/>
          <w:rFonts w:asciiTheme="minorHAnsi" w:eastAsiaTheme="minorHAnsi" w:hAnsiTheme="minorHAnsi" w:cstheme="minorHAnsi"/>
        </w:rPr>
        <w:t>VIP</w:t>
      </w:r>
    </w:p>
    <w:p w14:paraId="471C89F1" w14:textId="77777777" w:rsidR="00FA1284" w:rsidRPr="00EC1F44" w:rsidRDefault="00FA1284" w:rsidP="00FA1284">
      <w:pPr>
        <w:numPr>
          <w:ilvl w:val="0"/>
          <w:numId w:val="26"/>
        </w:numPr>
        <w:spacing w:before="100" w:beforeAutospacing="1" w:after="100" w:afterAutospacing="1" w:line="240" w:lineRule="auto"/>
        <w:rPr>
          <w:rFonts w:cstheme="minorHAnsi"/>
        </w:rPr>
      </w:pPr>
      <w:r w:rsidRPr="00EC1F44">
        <w:rPr>
          <w:rStyle w:val="Strong"/>
          <w:rFonts w:cstheme="minorHAnsi"/>
        </w:rPr>
        <w:t>Financial Features</w:t>
      </w:r>
      <w:r w:rsidRPr="00EC1F44">
        <w:rPr>
          <w:rFonts w:cstheme="minorHAnsi"/>
        </w:rPr>
        <w:t xml:space="preserve">: </w:t>
      </w:r>
      <w:proofErr w:type="spellStart"/>
      <w:r w:rsidRPr="00EC1F44">
        <w:rPr>
          <w:rStyle w:val="HTMLCode"/>
          <w:rFonts w:asciiTheme="minorHAnsi" w:eastAsiaTheme="minorHAnsi" w:hAnsiTheme="minorHAnsi" w:cstheme="minorHAnsi"/>
        </w:rPr>
        <w:t>RoomService</w:t>
      </w:r>
      <w:proofErr w:type="spellEnd"/>
      <w:r w:rsidRPr="00EC1F44">
        <w:rPr>
          <w:rFonts w:cstheme="minorHAnsi"/>
        </w:rPr>
        <w:t xml:space="preserve">, </w:t>
      </w:r>
      <w:proofErr w:type="spellStart"/>
      <w:r w:rsidRPr="00EC1F44">
        <w:rPr>
          <w:rStyle w:val="HTMLCode"/>
          <w:rFonts w:asciiTheme="minorHAnsi" w:eastAsiaTheme="minorHAnsi" w:hAnsiTheme="minorHAnsi" w:cstheme="minorHAnsi"/>
        </w:rPr>
        <w:t>FoodCourt</w:t>
      </w:r>
      <w:proofErr w:type="spellEnd"/>
      <w:r w:rsidRPr="00EC1F44">
        <w:rPr>
          <w:rFonts w:cstheme="minorHAnsi"/>
        </w:rPr>
        <w:t xml:space="preserve">, </w:t>
      </w:r>
      <w:proofErr w:type="spellStart"/>
      <w:r w:rsidRPr="00EC1F44">
        <w:rPr>
          <w:rStyle w:val="HTMLCode"/>
          <w:rFonts w:asciiTheme="minorHAnsi" w:eastAsiaTheme="minorHAnsi" w:hAnsiTheme="minorHAnsi" w:cstheme="minorHAnsi"/>
        </w:rPr>
        <w:t>ShoppingMall</w:t>
      </w:r>
      <w:proofErr w:type="spellEnd"/>
      <w:r w:rsidRPr="00EC1F44">
        <w:rPr>
          <w:rFonts w:cstheme="minorHAnsi"/>
        </w:rPr>
        <w:t xml:space="preserve">, </w:t>
      </w:r>
      <w:r w:rsidRPr="00EC1F44">
        <w:rPr>
          <w:rStyle w:val="HTMLCode"/>
          <w:rFonts w:asciiTheme="minorHAnsi" w:eastAsiaTheme="minorHAnsi" w:hAnsiTheme="minorHAnsi" w:cstheme="minorHAnsi"/>
        </w:rPr>
        <w:t>Spa</w:t>
      </w:r>
      <w:r w:rsidRPr="00EC1F44">
        <w:rPr>
          <w:rFonts w:cstheme="minorHAnsi"/>
        </w:rPr>
        <w:t xml:space="preserve">, </w:t>
      </w:r>
      <w:proofErr w:type="spellStart"/>
      <w:r w:rsidRPr="00EC1F44">
        <w:rPr>
          <w:rStyle w:val="HTMLCode"/>
          <w:rFonts w:asciiTheme="minorHAnsi" w:eastAsiaTheme="minorHAnsi" w:hAnsiTheme="minorHAnsi" w:cstheme="minorHAnsi"/>
        </w:rPr>
        <w:t>VRDeck</w:t>
      </w:r>
      <w:proofErr w:type="spellEnd"/>
    </w:p>
    <w:p w14:paraId="2CE4B9B2" w14:textId="77777777" w:rsidR="00FA1284" w:rsidRPr="00EC1F44" w:rsidRDefault="00FA1284" w:rsidP="00FA1284">
      <w:pPr>
        <w:numPr>
          <w:ilvl w:val="0"/>
          <w:numId w:val="26"/>
        </w:numPr>
        <w:spacing w:before="100" w:beforeAutospacing="1" w:after="100" w:afterAutospacing="1" w:line="240" w:lineRule="auto"/>
        <w:rPr>
          <w:rFonts w:cstheme="minorHAnsi"/>
        </w:rPr>
      </w:pPr>
      <w:r w:rsidRPr="00EC1F44">
        <w:rPr>
          <w:rStyle w:val="Strong"/>
          <w:rFonts w:cstheme="minorHAnsi"/>
        </w:rPr>
        <w:t>Demographic Feature</w:t>
      </w:r>
      <w:r w:rsidRPr="00EC1F44">
        <w:rPr>
          <w:rFonts w:cstheme="minorHAnsi"/>
        </w:rPr>
        <w:t xml:space="preserve">: </w:t>
      </w:r>
      <w:r w:rsidRPr="00EC1F44">
        <w:rPr>
          <w:rStyle w:val="HTMLCode"/>
          <w:rFonts w:asciiTheme="minorHAnsi" w:eastAsiaTheme="minorHAnsi" w:hAnsiTheme="minorHAnsi" w:cstheme="minorHAnsi"/>
        </w:rPr>
        <w:t>Age</w:t>
      </w:r>
    </w:p>
    <w:p w14:paraId="5DB49EA7" w14:textId="77777777" w:rsidR="00FA1284" w:rsidRPr="00EC1F44" w:rsidRDefault="00FA1284" w:rsidP="00FA1284">
      <w:pPr>
        <w:pStyle w:val="Heading3"/>
        <w:rPr>
          <w:rFonts w:asciiTheme="minorHAnsi" w:hAnsiTheme="minorHAnsi" w:cstheme="minorHAnsi"/>
        </w:rPr>
      </w:pPr>
      <w:r w:rsidRPr="00EC1F44">
        <w:rPr>
          <w:rStyle w:val="Strong"/>
          <w:rFonts w:asciiTheme="minorHAnsi" w:hAnsiTheme="minorHAnsi" w:cstheme="minorHAnsi"/>
          <w:b/>
          <w:bCs/>
        </w:rPr>
        <w:t>3. Data Loading &amp; Exploration</w:t>
      </w:r>
    </w:p>
    <w:p w14:paraId="75376753" w14:textId="77777777" w:rsidR="00FA1284" w:rsidRPr="00877829" w:rsidRDefault="00FA1284" w:rsidP="00FA1284">
      <w:pPr>
        <w:rPr>
          <w:rStyle w:val="Strong"/>
        </w:rPr>
      </w:pPr>
      <w:r w:rsidRPr="00877829">
        <w:rPr>
          <w:rStyle w:val="Strong"/>
        </w:rPr>
        <w:t>3.1 Loading the Data</w:t>
      </w:r>
    </w:p>
    <w:p w14:paraId="6983C240" w14:textId="77777777" w:rsidR="00FA1284" w:rsidRDefault="00FA1284" w:rsidP="00FA1284">
      <w:pPr>
        <w:pStyle w:val="NormalWeb"/>
        <w:rPr>
          <w:rFonts w:asciiTheme="minorHAnsi" w:hAnsiTheme="minorHAnsi" w:cstheme="minorHAnsi"/>
        </w:rPr>
      </w:pPr>
      <w:r w:rsidRPr="00EC1F44">
        <w:rPr>
          <w:rFonts w:asciiTheme="minorHAnsi" w:hAnsiTheme="minorHAnsi" w:cstheme="minorHAnsi"/>
        </w:rPr>
        <w:t xml:space="preserve">The dataset is loaded using the Pandas library. The training data contains passenger attributes along with the target variable, while the test set excludes </w:t>
      </w:r>
      <w:r w:rsidRPr="00EC1F44">
        <w:rPr>
          <w:rStyle w:val="HTMLCode"/>
          <w:rFonts w:asciiTheme="minorHAnsi" w:hAnsiTheme="minorHAnsi" w:cstheme="minorHAnsi"/>
        </w:rPr>
        <w:t>Transported</w:t>
      </w:r>
      <w:r w:rsidRPr="00EC1F44">
        <w:rPr>
          <w:rFonts w:asciiTheme="minorHAnsi" w:hAnsiTheme="minorHAnsi" w:cstheme="minorHAnsi"/>
        </w:rPr>
        <w:t>.</w:t>
      </w:r>
    </w:p>
    <w:p w14:paraId="7EC00F0D" w14:textId="77777777" w:rsidR="00FA1284" w:rsidRPr="00EC1F44" w:rsidRDefault="00FA1284" w:rsidP="00FA1284">
      <w:pPr>
        <w:pStyle w:val="NormalWeb"/>
        <w:rPr>
          <w:rFonts w:asciiTheme="minorHAnsi" w:hAnsiTheme="minorHAnsi" w:cstheme="minorHAnsi"/>
        </w:rPr>
      </w:pPr>
      <w:r w:rsidRPr="00877829">
        <w:rPr>
          <w:rFonts w:asciiTheme="minorHAnsi" w:hAnsiTheme="minorHAnsi" w:cstheme="minorHAnsi"/>
        </w:rPr>
        <w:lastRenderedPageBreak/>
        <w:drawing>
          <wp:inline distT="0" distB="0" distL="0" distR="0" wp14:anchorId="7F8561C9" wp14:editId="3B0549A4">
            <wp:extent cx="5943600" cy="3351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51530"/>
                    </a:xfrm>
                    <a:prstGeom prst="rect">
                      <a:avLst/>
                    </a:prstGeom>
                  </pic:spPr>
                </pic:pic>
              </a:graphicData>
            </a:graphic>
          </wp:inline>
        </w:drawing>
      </w:r>
    </w:p>
    <w:p w14:paraId="290E64F4" w14:textId="77777777" w:rsidR="00FA1284" w:rsidRPr="00877829" w:rsidRDefault="00FA1284" w:rsidP="00FA1284">
      <w:pPr>
        <w:rPr>
          <w:rStyle w:val="Strong"/>
        </w:rPr>
      </w:pPr>
      <w:r w:rsidRPr="00877829">
        <w:rPr>
          <w:rStyle w:val="Strong"/>
        </w:rPr>
        <w:t>3.2 Checking Missing Values</w:t>
      </w:r>
    </w:p>
    <w:p w14:paraId="2843A89A" w14:textId="77777777" w:rsidR="00FA1284" w:rsidRPr="00EC1F44" w:rsidRDefault="00FA1284" w:rsidP="00FA1284">
      <w:pPr>
        <w:pStyle w:val="NormalWeb"/>
        <w:rPr>
          <w:rFonts w:asciiTheme="minorHAnsi" w:hAnsiTheme="minorHAnsi" w:cstheme="minorHAnsi"/>
        </w:rPr>
      </w:pPr>
      <w:r w:rsidRPr="00EC1F44">
        <w:rPr>
          <w:rFonts w:asciiTheme="minorHAnsi" w:hAnsiTheme="minorHAnsi" w:cstheme="minorHAnsi"/>
        </w:rPr>
        <w:t>Several features contain missing values, including:</w:t>
      </w:r>
    </w:p>
    <w:p w14:paraId="46A7EC1E" w14:textId="77777777" w:rsidR="00FA1284" w:rsidRPr="00EC1F44" w:rsidRDefault="00FA1284" w:rsidP="00FA1284">
      <w:pPr>
        <w:numPr>
          <w:ilvl w:val="0"/>
          <w:numId w:val="27"/>
        </w:numPr>
        <w:spacing w:before="100" w:beforeAutospacing="1" w:after="100" w:afterAutospacing="1" w:line="240" w:lineRule="auto"/>
        <w:rPr>
          <w:rFonts w:cstheme="minorHAnsi"/>
        </w:rPr>
      </w:pPr>
      <w:proofErr w:type="spellStart"/>
      <w:r w:rsidRPr="00EC1F44">
        <w:rPr>
          <w:rStyle w:val="HTMLCode"/>
          <w:rFonts w:asciiTheme="minorHAnsi" w:eastAsiaTheme="minorHAnsi" w:hAnsiTheme="minorHAnsi" w:cstheme="minorHAnsi"/>
        </w:rPr>
        <w:t>HomePlanet</w:t>
      </w:r>
      <w:proofErr w:type="spellEnd"/>
      <w:r w:rsidRPr="00EC1F44">
        <w:rPr>
          <w:rFonts w:cstheme="minorHAnsi"/>
        </w:rPr>
        <w:t xml:space="preserve">, </w:t>
      </w:r>
      <w:proofErr w:type="spellStart"/>
      <w:r w:rsidRPr="00EC1F44">
        <w:rPr>
          <w:rStyle w:val="HTMLCode"/>
          <w:rFonts w:asciiTheme="minorHAnsi" w:eastAsiaTheme="minorHAnsi" w:hAnsiTheme="minorHAnsi" w:cstheme="minorHAnsi"/>
        </w:rPr>
        <w:t>CryoSleep</w:t>
      </w:r>
      <w:proofErr w:type="spellEnd"/>
      <w:r w:rsidRPr="00EC1F44">
        <w:rPr>
          <w:rFonts w:cstheme="minorHAnsi"/>
        </w:rPr>
        <w:t xml:space="preserve">, </w:t>
      </w:r>
      <w:r w:rsidRPr="00EC1F44">
        <w:rPr>
          <w:rStyle w:val="HTMLCode"/>
          <w:rFonts w:asciiTheme="minorHAnsi" w:eastAsiaTheme="minorHAnsi" w:hAnsiTheme="minorHAnsi" w:cstheme="minorHAnsi"/>
        </w:rPr>
        <w:t>Cabin</w:t>
      </w:r>
      <w:r w:rsidRPr="00EC1F44">
        <w:rPr>
          <w:rFonts w:cstheme="minorHAnsi"/>
        </w:rPr>
        <w:t xml:space="preserve">, and </w:t>
      </w:r>
      <w:r w:rsidRPr="00EC1F44">
        <w:rPr>
          <w:rStyle w:val="HTMLCode"/>
          <w:rFonts w:asciiTheme="minorHAnsi" w:eastAsiaTheme="minorHAnsi" w:hAnsiTheme="minorHAnsi" w:cstheme="minorHAnsi"/>
        </w:rPr>
        <w:t>Destination</w:t>
      </w:r>
      <w:r w:rsidRPr="00EC1F44">
        <w:rPr>
          <w:rFonts w:cstheme="minorHAnsi"/>
        </w:rPr>
        <w:t>: Missing values suggest incomplete passenger records.</w:t>
      </w:r>
    </w:p>
    <w:p w14:paraId="331A2260" w14:textId="77777777" w:rsidR="00FA1284" w:rsidRPr="00EC1F44" w:rsidRDefault="00FA1284" w:rsidP="00FA1284">
      <w:pPr>
        <w:numPr>
          <w:ilvl w:val="0"/>
          <w:numId w:val="27"/>
        </w:numPr>
        <w:spacing w:before="100" w:beforeAutospacing="1" w:after="100" w:afterAutospacing="1" w:line="240" w:lineRule="auto"/>
        <w:rPr>
          <w:rFonts w:cstheme="minorHAnsi"/>
        </w:rPr>
      </w:pPr>
      <w:proofErr w:type="spellStart"/>
      <w:r w:rsidRPr="00EC1F44">
        <w:rPr>
          <w:rStyle w:val="HTMLCode"/>
          <w:rFonts w:asciiTheme="minorHAnsi" w:eastAsiaTheme="minorHAnsi" w:hAnsiTheme="minorHAnsi" w:cstheme="minorHAnsi"/>
        </w:rPr>
        <w:t>RoomService</w:t>
      </w:r>
      <w:proofErr w:type="spellEnd"/>
      <w:r w:rsidRPr="00EC1F44">
        <w:rPr>
          <w:rFonts w:cstheme="minorHAnsi"/>
        </w:rPr>
        <w:t xml:space="preserve">, </w:t>
      </w:r>
      <w:proofErr w:type="spellStart"/>
      <w:r w:rsidRPr="00EC1F44">
        <w:rPr>
          <w:rStyle w:val="HTMLCode"/>
          <w:rFonts w:asciiTheme="minorHAnsi" w:eastAsiaTheme="minorHAnsi" w:hAnsiTheme="minorHAnsi" w:cstheme="minorHAnsi"/>
        </w:rPr>
        <w:t>FoodCourt</w:t>
      </w:r>
      <w:proofErr w:type="spellEnd"/>
      <w:r w:rsidRPr="00EC1F44">
        <w:rPr>
          <w:rFonts w:cstheme="minorHAnsi"/>
        </w:rPr>
        <w:t xml:space="preserve">, </w:t>
      </w:r>
      <w:proofErr w:type="spellStart"/>
      <w:r w:rsidRPr="00EC1F44">
        <w:rPr>
          <w:rStyle w:val="HTMLCode"/>
          <w:rFonts w:asciiTheme="minorHAnsi" w:eastAsiaTheme="minorHAnsi" w:hAnsiTheme="minorHAnsi" w:cstheme="minorHAnsi"/>
        </w:rPr>
        <w:t>ShoppingMall</w:t>
      </w:r>
      <w:proofErr w:type="spellEnd"/>
      <w:r w:rsidRPr="00EC1F44">
        <w:rPr>
          <w:rFonts w:cstheme="minorHAnsi"/>
        </w:rPr>
        <w:t xml:space="preserve">, </w:t>
      </w:r>
      <w:r w:rsidRPr="00EC1F44">
        <w:rPr>
          <w:rStyle w:val="HTMLCode"/>
          <w:rFonts w:asciiTheme="minorHAnsi" w:eastAsiaTheme="minorHAnsi" w:hAnsiTheme="minorHAnsi" w:cstheme="minorHAnsi"/>
        </w:rPr>
        <w:t>Spa</w:t>
      </w:r>
      <w:r w:rsidRPr="00EC1F44">
        <w:rPr>
          <w:rFonts w:cstheme="minorHAnsi"/>
        </w:rPr>
        <w:t xml:space="preserve">, </w:t>
      </w:r>
      <w:proofErr w:type="spellStart"/>
      <w:proofErr w:type="gramStart"/>
      <w:r w:rsidRPr="00EC1F44">
        <w:rPr>
          <w:rStyle w:val="HTMLCode"/>
          <w:rFonts w:asciiTheme="minorHAnsi" w:eastAsiaTheme="minorHAnsi" w:hAnsiTheme="minorHAnsi" w:cstheme="minorHAnsi"/>
        </w:rPr>
        <w:t>VRDeck</w:t>
      </w:r>
      <w:proofErr w:type="spellEnd"/>
      <w:proofErr w:type="gramEnd"/>
      <w:r w:rsidRPr="00EC1F44">
        <w:rPr>
          <w:rFonts w:cstheme="minorHAnsi"/>
        </w:rPr>
        <w:t>: Missing values might indicate passengers who didn’t spend money on these services.</w:t>
      </w:r>
    </w:p>
    <w:p w14:paraId="0CA590CC" w14:textId="77777777" w:rsidR="00FA1284" w:rsidRDefault="00FA1284" w:rsidP="00FA1284">
      <w:pPr>
        <w:numPr>
          <w:ilvl w:val="0"/>
          <w:numId w:val="27"/>
        </w:numPr>
        <w:spacing w:before="100" w:beforeAutospacing="1" w:after="100" w:afterAutospacing="1" w:line="240" w:lineRule="auto"/>
        <w:rPr>
          <w:rFonts w:cstheme="minorHAnsi"/>
        </w:rPr>
      </w:pPr>
      <w:r w:rsidRPr="00EC1F44">
        <w:rPr>
          <w:rStyle w:val="HTMLCode"/>
          <w:rFonts w:asciiTheme="minorHAnsi" w:eastAsiaTheme="minorHAnsi" w:hAnsiTheme="minorHAnsi" w:cstheme="minorHAnsi"/>
        </w:rPr>
        <w:t>Age</w:t>
      </w:r>
      <w:r w:rsidRPr="00EC1F44">
        <w:rPr>
          <w:rFonts w:cstheme="minorHAnsi"/>
        </w:rPr>
        <w:t>: Missing values could be imputed using the median or mean age of other passengers.</w:t>
      </w:r>
    </w:p>
    <w:p w14:paraId="46B0A65E" w14:textId="77777777" w:rsidR="00FA1284" w:rsidRPr="00EC1F44" w:rsidRDefault="00FA1284" w:rsidP="00FA1284">
      <w:pPr>
        <w:spacing w:before="100" w:beforeAutospacing="1" w:after="100" w:afterAutospacing="1" w:line="240" w:lineRule="auto"/>
        <w:rPr>
          <w:rFonts w:cstheme="minorHAnsi"/>
        </w:rPr>
      </w:pPr>
      <w:r w:rsidRPr="00877829">
        <w:rPr>
          <w:rFonts w:cstheme="minorHAnsi"/>
        </w:rPr>
        <w:drawing>
          <wp:inline distT="0" distB="0" distL="0" distR="0" wp14:anchorId="54E6E887" wp14:editId="3973559D">
            <wp:extent cx="1625684" cy="26163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25684" cy="2616334"/>
                    </a:xfrm>
                    <a:prstGeom prst="rect">
                      <a:avLst/>
                    </a:prstGeom>
                  </pic:spPr>
                </pic:pic>
              </a:graphicData>
            </a:graphic>
          </wp:inline>
        </w:drawing>
      </w:r>
    </w:p>
    <w:p w14:paraId="01EB5033" w14:textId="77777777" w:rsidR="00FA1284" w:rsidRPr="00EC1F44" w:rsidRDefault="00FA1284" w:rsidP="00FA1284">
      <w:pPr>
        <w:pStyle w:val="Heading3"/>
        <w:rPr>
          <w:rFonts w:asciiTheme="minorHAnsi" w:hAnsiTheme="minorHAnsi" w:cstheme="minorHAnsi"/>
        </w:rPr>
      </w:pPr>
      <w:r w:rsidRPr="00EC1F44">
        <w:rPr>
          <w:rStyle w:val="Strong"/>
          <w:rFonts w:asciiTheme="minorHAnsi" w:hAnsiTheme="minorHAnsi" w:cstheme="minorHAnsi"/>
          <w:b/>
          <w:bCs/>
        </w:rPr>
        <w:lastRenderedPageBreak/>
        <w:t>4. Data Preprocessing</w:t>
      </w:r>
    </w:p>
    <w:p w14:paraId="3B706528" w14:textId="77777777" w:rsidR="00FA1284" w:rsidRPr="00877829" w:rsidRDefault="00FA1284" w:rsidP="00FA1284">
      <w:pPr>
        <w:rPr>
          <w:rStyle w:val="Strong"/>
        </w:rPr>
      </w:pPr>
      <w:r w:rsidRPr="00877829">
        <w:rPr>
          <w:rStyle w:val="Strong"/>
        </w:rPr>
        <w:t>4.1 Handling Categorical Variables</w:t>
      </w:r>
    </w:p>
    <w:p w14:paraId="61E584F3" w14:textId="77777777" w:rsidR="00FA1284" w:rsidRPr="00EC1F44" w:rsidRDefault="00FA1284" w:rsidP="00FA1284">
      <w:pPr>
        <w:numPr>
          <w:ilvl w:val="0"/>
          <w:numId w:val="28"/>
        </w:numPr>
        <w:spacing w:before="100" w:beforeAutospacing="1" w:after="100" w:afterAutospacing="1" w:line="240" w:lineRule="auto"/>
        <w:rPr>
          <w:rFonts w:cstheme="minorHAnsi"/>
        </w:rPr>
      </w:pPr>
      <w:r w:rsidRPr="00EC1F44">
        <w:rPr>
          <w:rFonts w:cstheme="minorHAnsi"/>
        </w:rPr>
        <w:t xml:space="preserve">Features like </w:t>
      </w:r>
      <w:proofErr w:type="spellStart"/>
      <w:r w:rsidRPr="00EC1F44">
        <w:rPr>
          <w:rStyle w:val="HTMLCode"/>
          <w:rFonts w:asciiTheme="minorHAnsi" w:eastAsiaTheme="minorHAnsi" w:hAnsiTheme="minorHAnsi" w:cstheme="minorHAnsi"/>
        </w:rPr>
        <w:t>HomePlanet</w:t>
      </w:r>
      <w:proofErr w:type="spellEnd"/>
      <w:r w:rsidRPr="00EC1F44">
        <w:rPr>
          <w:rFonts w:cstheme="minorHAnsi"/>
        </w:rPr>
        <w:t xml:space="preserve">, </w:t>
      </w:r>
      <w:r w:rsidRPr="00EC1F44">
        <w:rPr>
          <w:rStyle w:val="HTMLCode"/>
          <w:rFonts w:asciiTheme="minorHAnsi" w:eastAsiaTheme="minorHAnsi" w:hAnsiTheme="minorHAnsi" w:cstheme="minorHAnsi"/>
        </w:rPr>
        <w:t>Destination</w:t>
      </w:r>
      <w:r w:rsidRPr="00EC1F44">
        <w:rPr>
          <w:rFonts w:cstheme="minorHAnsi"/>
        </w:rPr>
        <w:t xml:space="preserve">, and </w:t>
      </w:r>
      <w:r w:rsidRPr="00EC1F44">
        <w:rPr>
          <w:rStyle w:val="HTMLCode"/>
          <w:rFonts w:asciiTheme="minorHAnsi" w:eastAsiaTheme="minorHAnsi" w:hAnsiTheme="minorHAnsi" w:cstheme="minorHAnsi"/>
        </w:rPr>
        <w:t>Cabin</w:t>
      </w:r>
      <w:r w:rsidRPr="00EC1F44">
        <w:rPr>
          <w:rFonts w:cstheme="minorHAnsi"/>
        </w:rPr>
        <w:t xml:space="preserve"> are converted into numerical values using one-hot encoding.</w:t>
      </w:r>
    </w:p>
    <w:p w14:paraId="3D2A51D1" w14:textId="77777777" w:rsidR="00FA1284" w:rsidRDefault="00FA1284" w:rsidP="00FA1284">
      <w:pPr>
        <w:numPr>
          <w:ilvl w:val="0"/>
          <w:numId w:val="28"/>
        </w:numPr>
        <w:spacing w:before="100" w:beforeAutospacing="1" w:after="100" w:afterAutospacing="1" w:line="240" w:lineRule="auto"/>
        <w:rPr>
          <w:rFonts w:cstheme="minorHAnsi"/>
        </w:rPr>
      </w:pPr>
      <w:r w:rsidRPr="00EC1F44">
        <w:rPr>
          <w:rFonts w:cstheme="minorHAnsi"/>
        </w:rPr>
        <w:t>Boolean features (</w:t>
      </w:r>
      <w:proofErr w:type="spellStart"/>
      <w:r w:rsidRPr="00EC1F44">
        <w:rPr>
          <w:rStyle w:val="HTMLCode"/>
          <w:rFonts w:asciiTheme="minorHAnsi" w:eastAsiaTheme="minorHAnsi" w:hAnsiTheme="minorHAnsi" w:cstheme="minorHAnsi"/>
        </w:rPr>
        <w:t>CryoSleep</w:t>
      </w:r>
      <w:proofErr w:type="spellEnd"/>
      <w:r w:rsidRPr="00EC1F44">
        <w:rPr>
          <w:rFonts w:cstheme="minorHAnsi"/>
        </w:rPr>
        <w:t xml:space="preserve">, </w:t>
      </w:r>
      <w:r w:rsidRPr="00EC1F44">
        <w:rPr>
          <w:rStyle w:val="HTMLCode"/>
          <w:rFonts w:asciiTheme="minorHAnsi" w:eastAsiaTheme="minorHAnsi" w:hAnsiTheme="minorHAnsi" w:cstheme="minorHAnsi"/>
        </w:rPr>
        <w:t>VIP</w:t>
      </w:r>
      <w:r w:rsidRPr="00EC1F44">
        <w:rPr>
          <w:rFonts w:cstheme="minorHAnsi"/>
        </w:rPr>
        <w:t>) are mapped to binary values (0</w:t>
      </w:r>
      <w:proofErr w:type="gramStart"/>
      <w:r w:rsidRPr="00EC1F44">
        <w:rPr>
          <w:rFonts w:cstheme="minorHAnsi"/>
        </w:rPr>
        <w:t>,1</w:t>
      </w:r>
      <w:proofErr w:type="gramEnd"/>
      <w:r w:rsidRPr="00EC1F44">
        <w:rPr>
          <w:rFonts w:cstheme="minorHAnsi"/>
        </w:rPr>
        <w:t>).</w:t>
      </w:r>
    </w:p>
    <w:p w14:paraId="1B919C37" w14:textId="77777777" w:rsidR="00FA1284" w:rsidRDefault="00FA1284" w:rsidP="00FA1284">
      <w:pPr>
        <w:spacing w:before="100" w:beforeAutospacing="1" w:after="100" w:afterAutospacing="1" w:line="240" w:lineRule="auto"/>
        <w:rPr>
          <w:rFonts w:cstheme="minorHAnsi"/>
        </w:rPr>
      </w:pPr>
      <w:r w:rsidRPr="00877829">
        <w:rPr>
          <w:rFonts w:cstheme="minorHAnsi"/>
        </w:rPr>
        <w:drawing>
          <wp:inline distT="0" distB="0" distL="0" distR="0" wp14:anchorId="18A84852" wp14:editId="0AEB34EE">
            <wp:extent cx="5943600" cy="1753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53870"/>
                    </a:xfrm>
                    <a:prstGeom prst="rect">
                      <a:avLst/>
                    </a:prstGeom>
                  </pic:spPr>
                </pic:pic>
              </a:graphicData>
            </a:graphic>
          </wp:inline>
        </w:drawing>
      </w:r>
    </w:p>
    <w:p w14:paraId="3C22A2ED" w14:textId="77777777" w:rsidR="00FA1284" w:rsidRPr="00EC1F44" w:rsidRDefault="00FA1284" w:rsidP="00FA1284">
      <w:pPr>
        <w:spacing w:before="100" w:beforeAutospacing="1" w:after="100" w:afterAutospacing="1" w:line="240" w:lineRule="auto"/>
        <w:rPr>
          <w:rFonts w:cstheme="minorHAnsi"/>
        </w:rPr>
      </w:pPr>
      <w:r w:rsidRPr="00877829">
        <w:rPr>
          <w:rFonts w:cstheme="minorHAnsi"/>
        </w:rPr>
        <w:drawing>
          <wp:inline distT="0" distB="0" distL="0" distR="0" wp14:anchorId="7C5A3858" wp14:editId="2C30766A">
            <wp:extent cx="5943600" cy="12293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29360"/>
                    </a:xfrm>
                    <a:prstGeom prst="rect">
                      <a:avLst/>
                    </a:prstGeom>
                  </pic:spPr>
                </pic:pic>
              </a:graphicData>
            </a:graphic>
          </wp:inline>
        </w:drawing>
      </w:r>
    </w:p>
    <w:p w14:paraId="17D139BD" w14:textId="77777777" w:rsidR="00FA1284" w:rsidRPr="00877829" w:rsidRDefault="00FA1284" w:rsidP="00FA1284">
      <w:pPr>
        <w:rPr>
          <w:rStyle w:val="Strong"/>
        </w:rPr>
      </w:pPr>
      <w:r w:rsidRPr="00877829">
        <w:rPr>
          <w:rStyle w:val="Strong"/>
        </w:rPr>
        <w:t>4.2 Handling Missing Values</w:t>
      </w:r>
    </w:p>
    <w:p w14:paraId="50A0C0C1" w14:textId="77777777" w:rsidR="00FA1284" w:rsidRPr="00EC1F44" w:rsidRDefault="00FA1284" w:rsidP="00FA1284">
      <w:pPr>
        <w:numPr>
          <w:ilvl w:val="0"/>
          <w:numId w:val="29"/>
        </w:numPr>
        <w:spacing w:before="100" w:beforeAutospacing="1" w:after="100" w:afterAutospacing="1" w:line="240" w:lineRule="auto"/>
        <w:rPr>
          <w:rFonts w:cstheme="minorHAnsi"/>
        </w:rPr>
      </w:pPr>
      <w:proofErr w:type="spellStart"/>
      <w:r w:rsidRPr="00EC1F44">
        <w:rPr>
          <w:rStyle w:val="HTMLCode"/>
          <w:rFonts w:asciiTheme="minorHAnsi" w:eastAsiaTheme="minorHAnsi" w:hAnsiTheme="minorHAnsi" w:cstheme="minorHAnsi"/>
        </w:rPr>
        <w:t>HomePlanet</w:t>
      </w:r>
      <w:proofErr w:type="spellEnd"/>
      <w:r w:rsidRPr="00EC1F44">
        <w:rPr>
          <w:rFonts w:cstheme="minorHAnsi"/>
        </w:rPr>
        <w:t xml:space="preserve">, </w:t>
      </w:r>
      <w:r w:rsidRPr="00EC1F44">
        <w:rPr>
          <w:rStyle w:val="HTMLCode"/>
          <w:rFonts w:asciiTheme="minorHAnsi" w:eastAsiaTheme="minorHAnsi" w:hAnsiTheme="minorHAnsi" w:cstheme="minorHAnsi"/>
        </w:rPr>
        <w:t>Destination</w:t>
      </w:r>
      <w:r w:rsidRPr="00EC1F44">
        <w:rPr>
          <w:rFonts w:cstheme="minorHAnsi"/>
        </w:rPr>
        <w:t xml:space="preserve">, and </w:t>
      </w:r>
      <w:r w:rsidRPr="00EC1F44">
        <w:rPr>
          <w:rStyle w:val="HTMLCode"/>
          <w:rFonts w:asciiTheme="minorHAnsi" w:eastAsiaTheme="minorHAnsi" w:hAnsiTheme="minorHAnsi" w:cstheme="minorHAnsi"/>
        </w:rPr>
        <w:t>Cabin</w:t>
      </w:r>
      <w:r w:rsidRPr="00EC1F44">
        <w:rPr>
          <w:rFonts w:cstheme="minorHAnsi"/>
        </w:rPr>
        <w:t xml:space="preserve"> are filled based on common values.</w:t>
      </w:r>
    </w:p>
    <w:p w14:paraId="420F95B0" w14:textId="77777777" w:rsidR="00FA1284" w:rsidRDefault="00FA1284" w:rsidP="00FA1284">
      <w:pPr>
        <w:numPr>
          <w:ilvl w:val="0"/>
          <w:numId w:val="29"/>
        </w:numPr>
        <w:spacing w:before="100" w:beforeAutospacing="1" w:after="100" w:afterAutospacing="1" w:line="240" w:lineRule="auto"/>
        <w:rPr>
          <w:rFonts w:cstheme="minorHAnsi"/>
        </w:rPr>
      </w:pPr>
      <w:r w:rsidRPr="00EC1F44">
        <w:rPr>
          <w:rFonts w:cstheme="minorHAnsi"/>
        </w:rPr>
        <w:t>Financial attributes are filled with zeros, assuming missing values indicate no spending.</w:t>
      </w:r>
    </w:p>
    <w:p w14:paraId="6AEE5827" w14:textId="77777777" w:rsidR="00FA1284" w:rsidRPr="00EC1F44" w:rsidRDefault="00FA1284" w:rsidP="00FA1284">
      <w:pPr>
        <w:spacing w:before="100" w:beforeAutospacing="1" w:after="100" w:afterAutospacing="1" w:line="240" w:lineRule="auto"/>
        <w:rPr>
          <w:rFonts w:cstheme="minorHAnsi"/>
        </w:rPr>
      </w:pPr>
      <w:r w:rsidRPr="00877829">
        <w:rPr>
          <w:rFonts w:cstheme="minorHAnsi"/>
        </w:rPr>
        <w:lastRenderedPageBreak/>
        <w:drawing>
          <wp:inline distT="0" distB="0" distL="0" distR="0" wp14:anchorId="5A3B9074" wp14:editId="3A21AB13">
            <wp:extent cx="5467631" cy="2825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7631" cy="2825895"/>
                    </a:xfrm>
                    <a:prstGeom prst="rect">
                      <a:avLst/>
                    </a:prstGeom>
                  </pic:spPr>
                </pic:pic>
              </a:graphicData>
            </a:graphic>
          </wp:inline>
        </w:drawing>
      </w:r>
    </w:p>
    <w:p w14:paraId="54B8BA7E" w14:textId="77777777" w:rsidR="00FA1284" w:rsidRPr="00EC1F44" w:rsidRDefault="00FA1284" w:rsidP="00FA1284">
      <w:pPr>
        <w:pStyle w:val="Heading3"/>
        <w:rPr>
          <w:rFonts w:asciiTheme="minorHAnsi" w:hAnsiTheme="minorHAnsi" w:cstheme="minorHAnsi"/>
        </w:rPr>
      </w:pPr>
      <w:r w:rsidRPr="00EC1F44">
        <w:rPr>
          <w:rStyle w:val="Strong"/>
          <w:rFonts w:asciiTheme="minorHAnsi" w:hAnsiTheme="minorHAnsi" w:cstheme="minorHAnsi"/>
          <w:b/>
          <w:bCs/>
        </w:rPr>
        <w:t>5. Model Implementation</w:t>
      </w:r>
    </w:p>
    <w:p w14:paraId="4DD74405" w14:textId="77777777" w:rsidR="00FA1284" w:rsidRPr="00EC1F44" w:rsidRDefault="00FA1284" w:rsidP="00FA1284">
      <w:pPr>
        <w:pStyle w:val="NormalWeb"/>
        <w:rPr>
          <w:rFonts w:asciiTheme="minorHAnsi" w:hAnsiTheme="minorHAnsi" w:cstheme="minorHAnsi"/>
        </w:rPr>
      </w:pPr>
      <w:r w:rsidRPr="00EC1F44">
        <w:rPr>
          <w:rFonts w:asciiTheme="minorHAnsi" w:hAnsiTheme="minorHAnsi" w:cstheme="minorHAnsi"/>
        </w:rPr>
        <w:t>Various classification models will be tested for passenger transport prediction:</w:t>
      </w:r>
    </w:p>
    <w:p w14:paraId="56596242" w14:textId="77777777" w:rsidR="00FA1284" w:rsidRDefault="00FA1284" w:rsidP="00FA1284">
      <w:pPr>
        <w:numPr>
          <w:ilvl w:val="0"/>
          <w:numId w:val="30"/>
        </w:numPr>
        <w:spacing w:before="100" w:beforeAutospacing="1" w:after="100" w:afterAutospacing="1" w:line="240" w:lineRule="auto"/>
        <w:rPr>
          <w:rFonts w:cstheme="minorHAnsi"/>
        </w:rPr>
      </w:pPr>
      <w:r w:rsidRPr="00EC1F44">
        <w:rPr>
          <w:rStyle w:val="Strong"/>
          <w:rFonts w:cstheme="minorHAnsi"/>
        </w:rPr>
        <w:t xml:space="preserve">Random </w:t>
      </w:r>
      <w:proofErr w:type="gramStart"/>
      <w:r w:rsidRPr="00EC1F44">
        <w:rPr>
          <w:rStyle w:val="Strong"/>
          <w:rFonts w:cstheme="minorHAnsi"/>
        </w:rPr>
        <w:t xml:space="preserve">Forest </w:t>
      </w:r>
      <w:r>
        <w:rPr>
          <w:rStyle w:val="Strong"/>
          <w:rFonts w:cstheme="minorHAnsi"/>
        </w:rPr>
        <w:t>:</w:t>
      </w:r>
      <w:proofErr w:type="gramEnd"/>
      <w:r>
        <w:rPr>
          <w:rStyle w:val="Strong"/>
          <w:rFonts w:cstheme="minorHAnsi"/>
        </w:rPr>
        <w:t xml:space="preserve"> </w:t>
      </w:r>
      <w:r w:rsidRPr="00EC1F44">
        <w:rPr>
          <w:rFonts w:cstheme="minorHAnsi"/>
        </w:rPr>
        <w:t>To capture non-linear relationships.</w:t>
      </w:r>
    </w:p>
    <w:p w14:paraId="3E1B7424" w14:textId="77777777" w:rsidR="00FA1284" w:rsidRDefault="00FA1284" w:rsidP="00FA1284">
      <w:pPr>
        <w:spacing w:before="100" w:beforeAutospacing="1" w:after="100" w:afterAutospacing="1" w:line="240" w:lineRule="auto"/>
        <w:rPr>
          <w:rFonts w:cstheme="minorHAnsi"/>
        </w:rPr>
      </w:pPr>
      <w:r w:rsidRPr="00877829">
        <w:rPr>
          <w:rFonts w:cstheme="minorHAnsi"/>
        </w:rPr>
        <w:lastRenderedPageBreak/>
        <w:drawing>
          <wp:inline distT="0" distB="0" distL="0" distR="0" wp14:anchorId="38ACD830" wp14:editId="59EE6C92">
            <wp:extent cx="5131064" cy="4864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1064" cy="4864350"/>
                    </a:xfrm>
                    <a:prstGeom prst="rect">
                      <a:avLst/>
                    </a:prstGeom>
                  </pic:spPr>
                </pic:pic>
              </a:graphicData>
            </a:graphic>
          </wp:inline>
        </w:drawing>
      </w:r>
    </w:p>
    <w:p w14:paraId="3E434DB6" w14:textId="77777777" w:rsidR="00FA1284" w:rsidRPr="00EC1F44" w:rsidRDefault="00FA1284" w:rsidP="00FA1284">
      <w:pPr>
        <w:spacing w:before="100" w:beforeAutospacing="1" w:after="100" w:afterAutospacing="1" w:line="240" w:lineRule="auto"/>
        <w:rPr>
          <w:rFonts w:cstheme="minorHAnsi"/>
        </w:rPr>
      </w:pPr>
      <w:r w:rsidRPr="00877829">
        <w:rPr>
          <w:rFonts w:cstheme="minorHAnsi"/>
        </w:rPr>
        <w:drawing>
          <wp:inline distT="0" distB="0" distL="0" distR="0" wp14:anchorId="2AC813A7" wp14:editId="58A6B5BF">
            <wp:extent cx="5181866" cy="129546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1866" cy="1295467"/>
                    </a:xfrm>
                    <a:prstGeom prst="rect">
                      <a:avLst/>
                    </a:prstGeom>
                  </pic:spPr>
                </pic:pic>
              </a:graphicData>
            </a:graphic>
          </wp:inline>
        </w:drawing>
      </w:r>
    </w:p>
    <w:p w14:paraId="370927A5" w14:textId="77777777" w:rsidR="00FA1284" w:rsidRPr="00EC1F44" w:rsidRDefault="00FA1284" w:rsidP="00FA1284">
      <w:pPr>
        <w:pStyle w:val="Heading3"/>
        <w:rPr>
          <w:rFonts w:asciiTheme="minorHAnsi" w:hAnsiTheme="minorHAnsi" w:cstheme="minorHAnsi"/>
        </w:rPr>
      </w:pPr>
      <w:r w:rsidRPr="00EC1F44">
        <w:rPr>
          <w:rStyle w:val="Strong"/>
          <w:rFonts w:asciiTheme="minorHAnsi" w:hAnsiTheme="minorHAnsi" w:cstheme="minorHAnsi"/>
          <w:b/>
          <w:bCs/>
        </w:rPr>
        <w:t>6. Model Evaluation</w:t>
      </w:r>
    </w:p>
    <w:p w14:paraId="7542A753" w14:textId="77777777" w:rsidR="00FA1284" w:rsidRDefault="00FA1284" w:rsidP="00FA1284">
      <w:pPr>
        <w:pStyle w:val="NormalWeb"/>
        <w:rPr>
          <w:rFonts w:asciiTheme="minorHAnsi" w:hAnsiTheme="minorHAnsi" w:cstheme="minorHAnsi"/>
        </w:rPr>
      </w:pPr>
      <w:r w:rsidRPr="00EC1F44">
        <w:rPr>
          <w:rFonts w:asciiTheme="minorHAnsi" w:hAnsiTheme="minorHAnsi" w:cstheme="minorHAnsi"/>
        </w:rPr>
        <w:t>The models will be evaluated using:</w:t>
      </w:r>
    </w:p>
    <w:p w14:paraId="191A18CF" w14:textId="77777777" w:rsidR="00FA1284" w:rsidRDefault="00FA1284" w:rsidP="00FA1284">
      <w:pPr>
        <w:pStyle w:val="NormalWeb"/>
        <w:rPr>
          <w:rFonts w:asciiTheme="minorHAnsi" w:hAnsiTheme="minorHAnsi" w:cstheme="minorHAnsi"/>
        </w:rPr>
      </w:pPr>
      <w:r w:rsidRPr="00877829">
        <w:rPr>
          <w:rFonts w:asciiTheme="minorHAnsi" w:hAnsiTheme="minorHAnsi" w:cstheme="minorHAnsi"/>
        </w:rPr>
        <w:lastRenderedPageBreak/>
        <w:drawing>
          <wp:inline distT="0" distB="0" distL="0" distR="0" wp14:anchorId="0E97568D" wp14:editId="5EE023DB">
            <wp:extent cx="5943600" cy="26517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51760"/>
                    </a:xfrm>
                    <a:prstGeom prst="rect">
                      <a:avLst/>
                    </a:prstGeom>
                  </pic:spPr>
                </pic:pic>
              </a:graphicData>
            </a:graphic>
          </wp:inline>
        </w:drawing>
      </w:r>
    </w:p>
    <w:p w14:paraId="19368835" w14:textId="77777777" w:rsidR="00FA1284" w:rsidRPr="00877829" w:rsidRDefault="00FA1284" w:rsidP="00FA1284">
      <w:pPr>
        <w:pStyle w:val="NormalWeb"/>
        <w:rPr>
          <w:rFonts w:asciiTheme="minorHAnsi" w:hAnsiTheme="minorHAnsi" w:cstheme="minorHAnsi"/>
        </w:rPr>
      </w:pPr>
      <w:r w:rsidRPr="00877829">
        <w:rPr>
          <w:rStyle w:val="Strong"/>
          <w:rFonts w:asciiTheme="minorHAnsi" w:hAnsiTheme="minorHAnsi" w:cstheme="minorHAnsi"/>
        </w:rPr>
        <w:t>7. Conclusion</w:t>
      </w:r>
    </w:p>
    <w:p w14:paraId="5C1405E9" w14:textId="77777777" w:rsidR="00FA1284" w:rsidRDefault="00FA1284" w:rsidP="00FA1284">
      <w:pPr>
        <w:pStyle w:val="NormalWeb"/>
      </w:pPr>
      <w:r w:rsidRPr="00EC1F44">
        <w:rPr>
          <w:rFonts w:asciiTheme="minorHAnsi" w:hAnsiTheme="minorHAnsi" w:cstheme="minorHAnsi"/>
        </w:rPr>
        <w:t>This analysis provides an in-depth exploration of the dataset, missing values handling, feature engineering, and modeling approaches. The best-performing model will be chosen based on predictive accuracy and stability to determine passenger transport</w:t>
      </w:r>
      <w:r>
        <w:t xml:space="preserve"> outcomes effectively.</w:t>
      </w:r>
    </w:p>
    <w:p w14:paraId="07339F61" w14:textId="77777777" w:rsidR="00FA1284" w:rsidRPr="00045098" w:rsidRDefault="00FA1284" w:rsidP="00FA1284">
      <w:pPr>
        <w:rPr>
          <w:rFonts w:cstheme="minorHAnsi"/>
        </w:rPr>
      </w:pPr>
    </w:p>
    <w:p w14:paraId="59F4C26F" w14:textId="77777777" w:rsidR="009B2AFB" w:rsidRPr="00FA1284" w:rsidRDefault="009B2AFB" w:rsidP="00FA1284">
      <w:bookmarkStart w:id="0" w:name="_GoBack"/>
      <w:bookmarkEnd w:id="0"/>
    </w:p>
    <w:sectPr w:rsidR="009B2AFB" w:rsidRPr="00FA1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DE4"/>
    <w:multiLevelType w:val="multilevel"/>
    <w:tmpl w:val="9B62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64D9B"/>
    <w:multiLevelType w:val="multilevel"/>
    <w:tmpl w:val="0B5AD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60148"/>
    <w:multiLevelType w:val="multilevel"/>
    <w:tmpl w:val="CE46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C20A1"/>
    <w:multiLevelType w:val="multilevel"/>
    <w:tmpl w:val="06F4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31BC4"/>
    <w:multiLevelType w:val="multilevel"/>
    <w:tmpl w:val="C58C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04D15"/>
    <w:multiLevelType w:val="multilevel"/>
    <w:tmpl w:val="D95C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1E60BE"/>
    <w:multiLevelType w:val="multilevel"/>
    <w:tmpl w:val="2382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E542E"/>
    <w:multiLevelType w:val="multilevel"/>
    <w:tmpl w:val="73A8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E843E7"/>
    <w:multiLevelType w:val="multilevel"/>
    <w:tmpl w:val="8BC2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91405C"/>
    <w:multiLevelType w:val="multilevel"/>
    <w:tmpl w:val="88A4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854A49"/>
    <w:multiLevelType w:val="multilevel"/>
    <w:tmpl w:val="2330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821BE5"/>
    <w:multiLevelType w:val="multilevel"/>
    <w:tmpl w:val="8D4C2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F14DC"/>
    <w:multiLevelType w:val="multilevel"/>
    <w:tmpl w:val="DDCC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F933E3"/>
    <w:multiLevelType w:val="multilevel"/>
    <w:tmpl w:val="B558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8467A9"/>
    <w:multiLevelType w:val="multilevel"/>
    <w:tmpl w:val="0A10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63580D"/>
    <w:multiLevelType w:val="multilevel"/>
    <w:tmpl w:val="56C6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4E4BCF"/>
    <w:multiLevelType w:val="multilevel"/>
    <w:tmpl w:val="F474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AE4535"/>
    <w:multiLevelType w:val="multilevel"/>
    <w:tmpl w:val="9156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903FFD"/>
    <w:multiLevelType w:val="multilevel"/>
    <w:tmpl w:val="1D9C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E177DC"/>
    <w:multiLevelType w:val="multilevel"/>
    <w:tmpl w:val="151A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114151"/>
    <w:multiLevelType w:val="multilevel"/>
    <w:tmpl w:val="1A66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7B4CCA"/>
    <w:multiLevelType w:val="multilevel"/>
    <w:tmpl w:val="5F1C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576B19"/>
    <w:multiLevelType w:val="multilevel"/>
    <w:tmpl w:val="C500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323841"/>
    <w:multiLevelType w:val="multilevel"/>
    <w:tmpl w:val="AEE0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F77AA3"/>
    <w:multiLevelType w:val="multilevel"/>
    <w:tmpl w:val="1240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A230CC"/>
    <w:multiLevelType w:val="multilevel"/>
    <w:tmpl w:val="6272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3635F7"/>
    <w:multiLevelType w:val="multilevel"/>
    <w:tmpl w:val="02C8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344868"/>
    <w:multiLevelType w:val="multilevel"/>
    <w:tmpl w:val="113E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DF20D6"/>
    <w:multiLevelType w:val="multilevel"/>
    <w:tmpl w:val="BFC6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D92E9F"/>
    <w:multiLevelType w:val="multilevel"/>
    <w:tmpl w:val="7048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7"/>
  </w:num>
  <w:num w:numId="3">
    <w:abstractNumId w:val="8"/>
  </w:num>
  <w:num w:numId="4">
    <w:abstractNumId w:val="3"/>
  </w:num>
  <w:num w:numId="5">
    <w:abstractNumId w:val="19"/>
  </w:num>
  <w:num w:numId="6">
    <w:abstractNumId w:val="14"/>
  </w:num>
  <w:num w:numId="7">
    <w:abstractNumId w:val="28"/>
  </w:num>
  <w:num w:numId="8">
    <w:abstractNumId w:val="13"/>
  </w:num>
  <w:num w:numId="9">
    <w:abstractNumId w:val="0"/>
  </w:num>
  <w:num w:numId="10">
    <w:abstractNumId w:val="2"/>
  </w:num>
  <w:num w:numId="11">
    <w:abstractNumId w:val="29"/>
  </w:num>
  <w:num w:numId="12">
    <w:abstractNumId w:val="16"/>
  </w:num>
  <w:num w:numId="13">
    <w:abstractNumId w:val="25"/>
  </w:num>
  <w:num w:numId="14">
    <w:abstractNumId w:val="4"/>
  </w:num>
  <w:num w:numId="15">
    <w:abstractNumId w:val="9"/>
  </w:num>
  <w:num w:numId="16">
    <w:abstractNumId w:val="7"/>
  </w:num>
  <w:num w:numId="17">
    <w:abstractNumId w:val="11"/>
  </w:num>
  <w:num w:numId="18">
    <w:abstractNumId w:val="6"/>
  </w:num>
  <w:num w:numId="19">
    <w:abstractNumId w:val="23"/>
  </w:num>
  <w:num w:numId="20">
    <w:abstractNumId w:val="21"/>
  </w:num>
  <w:num w:numId="21">
    <w:abstractNumId w:val="12"/>
  </w:num>
  <w:num w:numId="22">
    <w:abstractNumId w:val="18"/>
  </w:num>
  <w:num w:numId="23">
    <w:abstractNumId w:val="26"/>
  </w:num>
  <w:num w:numId="24">
    <w:abstractNumId w:val="15"/>
  </w:num>
  <w:num w:numId="25">
    <w:abstractNumId w:val="1"/>
  </w:num>
  <w:num w:numId="26">
    <w:abstractNumId w:val="27"/>
  </w:num>
  <w:num w:numId="27">
    <w:abstractNumId w:val="20"/>
  </w:num>
  <w:num w:numId="28">
    <w:abstractNumId w:val="10"/>
  </w:num>
  <w:num w:numId="29">
    <w:abstractNumId w:val="5"/>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82A"/>
    <w:rsid w:val="00045098"/>
    <w:rsid w:val="005B1BCB"/>
    <w:rsid w:val="00830DB0"/>
    <w:rsid w:val="00877829"/>
    <w:rsid w:val="008A77C8"/>
    <w:rsid w:val="00930A6C"/>
    <w:rsid w:val="009B2AFB"/>
    <w:rsid w:val="00B9582A"/>
    <w:rsid w:val="00CC2E51"/>
    <w:rsid w:val="00CF28F0"/>
    <w:rsid w:val="00D65E17"/>
    <w:rsid w:val="00EC1F44"/>
    <w:rsid w:val="00ED4BE3"/>
    <w:rsid w:val="00FA1284"/>
    <w:rsid w:val="00FC45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9D030"/>
  <w15:chartTrackingRefBased/>
  <w15:docId w15:val="{3739D430-A54D-4B97-9FA2-EE4FC9B29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958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958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B1B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82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9582A"/>
    <w:rPr>
      <w:rFonts w:ascii="Times New Roman" w:eastAsia="Times New Roman" w:hAnsi="Times New Roman" w:cs="Times New Roman"/>
      <w:b/>
      <w:bCs/>
      <w:sz w:val="27"/>
      <w:szCs w:val="27"/>
    </w:rPr>
  </w:style>
  <w:style w:type="paragraph" w:styleId="NormalWeb">
    <w:name w:val="Normal (Web)"/>
    <w:basedOn w:val="Normal"/>
    <w:uiPriority w:val="99"/>
    <w:unhideWhenUsed/>
    <w:rsid w:val="00B958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582A"/>
    <w:rPr>
      <w:b/>
      <w:bCs/>
    </w:rPr>
  </w:style>
  <w:style w:type="paragraph" w:styleId="Title">
    <w:name w:val="Title"/>
    <w:basedOn w:val="Normal"/>
    <w:next w:val="Normal"/>
    <w:link w:val="TitleChar"/>
    <w:uiPriority w:val="10"/>
    <w:qFormat/>
    <w:rsid w:val="005B1BC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B1BCB"/>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uiPriority w:val="9"/>
    <w:semiHidden/>
    <w:rsid w:val="005B1BCB"/>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5B1BCB"/>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CF28F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CF28F0"/>
    <w:pPr>
      <w:spacing w:after="100"/>
    </w:pPr>
  </w:style>
  <w:style w:type="paragraph" w:styleId="TOC3">
    <w:name w:val="toc 3"/>
    <w:basedOn w:val="Normal"/>
    <w:next w:val="Normal"/>
    <w:autoRedefine/>
    <w:uiPriority w:val="39"/>
    <w:unhideWhenUsed/>
    <w:rsid w:val="00CF28F0"/>
    <w:pPr>
      <w:spacing w:after="100"/>
      <w:ind w:left="440"/>
    </w:pPr>
  </w:style>
  <w:style w:type="character" w:styleId="Hyperlink">
    <w:name w:val="Hyperlink"/>
    <w:basedOn w:val="DefaultParagraphFont"/>
    <w:uiPriority w:val="99"/>
    <w:unhideWhenUsed/>
    <w:rsid w:val="00CF28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812980">
      <w:bodyDiv w:val="1"/>
      <w:marLeft w:val="0"/>
      <w:marRight w:val="0"/>
      <w:marTop w:val="0"/>
      <w:marBottom w:val="0"/>
      <w:divBdr>
        <w:top w:val="none" w:sz="0" w:space="0" w:color="auto"/>
        <w:left w:val="none" w:sz="0" w:space="0" w:color="auto"/>
        <w:bottom w:val="none" w:sz="0" w:space="0" w:color="auto"/>
        <w:right w:val="none" w:sz="0" w:space="0" w:color="auto"/>
      </w:divBdr>
    </w:div>
    <w:div w:id="672923650">
      <w:bodyDiv w:val="1"/>
      <w:marLeft w:val="0"/>
      <w:marRight w:val="0"/>
      <w:marTop w:val="0"/>
      <w:marBottom w:val="0"/>
      <w:divBdr>
        <w:top w:val="none" w:sz="0" w:space="0" w:color="auto"/>
        <w:left w:val="none" w:sz="0" w:space="0" w:color="auto"/>
        <w:bottom w:val="none" w:sz="0" w:space="0" w:color="auto"/>
        <w:right w:val="none" w:sz="0" w:space="0" w:color="auto"/>
      </w:divBdr>
    </w:div>
    <w:div w:id="977610603">
      <w:bodyDiv w:val="1"/>
      <w:marLeft w:val="0"/>
      <w:marRight w:val="0"/>
      <w:marTop w:val="0"/>
      <w:marBottom w:val="0"/>
      <w:divBdr>
        <w:top w:val="none" w:sz="0" w:space="0" w:color="auto"/>
        <w:left w:val="none" w:sz="0" w:space="0" w:color="auto"/>
        <w:bottom w:val="none" w:sz="0" w:space="0" w:color="auto"/>
        <w:right w:val="none" w:sz="0" w:space="0" w:color="auto"/>
      </w:divBdr>
    </w:div>
    <w:div w:id="1597636621">
      <w:bodyDiv w:val="1"/>
      <w:marLeft w:val="0"/>
      <w:marRight w:val="0"/>
      <w:marTop w:val="0"/>
      <w:marBottom w:val="0"/>
      <w:divBdr>
        <w:top w:val="none" w:sz="0" w:space="0" w:color="auto"/>
        <w:left w:val="none" w:sz="0" w:space="0" w:color="auto"/>
        <w:bottom w:val="none" w:sz="0" w:space="0" w:color="auto"/>
        <w:right w:val="none" w:sz="0" w:space="0" w:color="auto"/>
      </w:divBdr>
    </w:div>
    <w:div w:id="1669167644">
      <w:bodyDiv w:val="1"/>
      <w:marLeft w:val="0"/>
      <w:marRight w:val="0"/>
      <w:marTop w:val="0"/>
      <w:marBottom w:val="0"/>
      <w:divBdr>
        <w:top w:val="none" w:sz="0" w:space="0" w:color="auto"/>
        <w:left w:val="none" w:sz="0" w:space="0" w:color="auto"/>
        <w:bottom w:val="none" w:sz="0" w:space="0" w:color="auto"/>
        <w:right w:val="none" w:sz="0" w:space="0" w:color="auto"/>
      </w:divBdr>
    </w:div>
    <w:div w:id="168598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F85C5-C500-48A8-9086-65CAA426E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ali</dc:creator>
  <cp:keywords/>
  <dc:description/>
  <cp:lastModifiedBy>MR ENGINEER SOLUTION</cp:lastModifiedBy>
  <cp:revision>2</cp:revision>
  <dcterms:created xsi:type="dcterms:W3CDTF">2025-03-09T06:04:00Z</dcterms:created>
  <dcterms:modified xsi:type="dcterms:W3CDTF">2025-03-09T06:04:00Z</dcterms:modified>
</cp:coreProperties>
</file>