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5B" w:rsidRPr="00EA566C" w:rsidRDefault="002407C6" w:rsidP="00E81D5B">
      <w:pPr>
        <w:pStyle w:val="Title"/>
        <w:rPr>
          <w:rFonts w:ascii="Times New Roman" w:hAnsi="Times New Roman"/>
          <w:bCs/>
          <w:spacing w:val="0"/>
          <w:kern w:val="32"/>
          <w:sz w:val="32"/>
          <w:szCs w:val="28"/>
          <w:u w:val="single"/>
        </w:rPr>
      </w:pPr>
      <w:r>
        <w:rPr>
          <w:rFonts w:ascii="Times New Roman" w:hAnsi="Times New Roman"/>
          <w:bCs/>
          <w:spacing w:val="0"/>
          <w:kern w:val="32"/>
          <w:sz w:val="32"/>
          <w:szCs w:val="28"/>
          <w:u w:val="single"/>
        </w:rPr>
        <w:t>Experiment # 09</w:t>
      </w:r>
    </w:p>
    <w:p w:rsidR="008719A7" w:rsidRPr="007A7D2C" w:rsidRDefault="008719A7" w:rsidP="008719A7">
      <w:pPr>
        <w:jc w:val="center"/>
        <w:rPr>
          <w:b/>
          <w:sz w:val="28"/>
          <w:szCs w:val="28"/>
        </w:rPr>
      </w:pPr>
      <w:r>
        <w:rPr>
          <w:b/>
          <w:sz w:val="28"/>
          <w:szCs w:val="28"/>
        </w:rPr>
        <w:t xml:space="preserve">Introduction to </w:t>
      </w:r>
      <w:r w:rsidR="0030029F">
        <w:rPr>
          <w:b/>
          <w:sz w:val="28"/>
          <w:szCs w:val="28"/>
        </w:rPr>
        <w:t xml:space="preserve">Algorithms and </w:t>
      </w:r>
      <w:r>
        <w:rPr>
          <w:b/>
          <w:sz w:val="28"/>
          <w:szCs w:val="28"/>
        </w:rPr>
        <w:t>Flowcharts</w:t>
      </w:r>
      <w:bookmarkStart w:id="0" w:name="_GoBack"/>
      <w:bookmarkEnd w:id="0"/>
    </w:p>
    <w:p w:rsidR="008719A7" w:rsidRPr="00EA566C" w:rsidRDefault="008719A7" w:rsidP="008719A7">
      <w:pPr>
        <w:jc w:val="both"/>
        <w:rPr>
          <w:b/>
          <w:color w:val="000000"/>
          <w:sz w:val="28"/>
          <w:szCs w:val="28"/>
        </w:rPr>
      </w:pPr>
    </w:p>
    <w:p w:rsidR="008719A7" w:rsidRPr="00EA566C" w:rsidRDefault="008719A7" w:rsidP="00BF0AE4">
      <w:pPr>
        <w:spacing w:line="360" w:lineRule="auto"/>
        <w:jc w:val="both"/>
        <w:rPr>
          <w:b/>
          <w:color w:val="000000"/>
          <w:sz w:val="28"/>
          <w:szCs w:val="28"/>
        </w:rPr>
      </w:pPr>
      <w:r w:rsidRPr="00EA566C">
        <w:rPr>
          <w:b/>
          <w:color w:val="000000"/>
          <w:sz w:val="28"/>
          <w:szCs w:val="28"/>
        </w:rPr>
        <w:t>Objective</w:t>
      </w:r>
    </w:p>
    <w:p w:rsidR="008719A7" w:rsidRPr="00BF0AE4" w:rsidRDefault="008719A7" w:rsidP="00BF0AE4">
      <w:pPr>
        <w:pStyle w:val="ListParagraph"/>
        <w:numPr>
          <w:ilvl w:val="0"/>
          <w:numId w:val="24"/>
        </w:numPr>
        <w:spacing w:line="360" w:lineRule="auto"/>
        <w:rPr>
          <w:color w:val="000000"/>
        </w:rPr>
      </w:pPr>
      <w:r w:rsidRPr="00BF0AE4">
        <w:rPr>
          <w:color w:val="000000"/>
        </w:rPr>
        <w:t>Learning symbols used to draw a flow chart</w:t>
      </w:r>
    </w:p>
    <w:p w:rsidR="008719A7" w:rsidRPr="00BF0AE4" w:rsidRDefault="008719A7" w:rsidP="00BF0AE4">
      <w:pPr>
        <w:pStyle w:val="ListParagraph"/>
        <w:numPr>
          <w:ilvl w:val="0"/>
          <w:numId w:val="24"/>
        </w:numPr>
        <w:spacing w:line="360" w:lineRule="auto"/>
        <w:rPr>
          <w:color w:val="000000"/>
        </w:rPr>
      </w:pPr>
      <w:r w:rsidRPr="00BF0AE4">
        <w:rPr>
          <w:color w:val="000000"/>
        </w:rPr>
        <w:t>Drawing of flow chart of any given task before coding to demonstrate a non-technical person.</w:t>
      </w:r>
    </w:p>
    <w:p w:rsidR="008719A7" w:rsidRDefault="008719A7" w:rsidP="00BF0AE4">
      <w:pPr>
        <w:spacing w:before="240" w:line="360" w:lineRule="auto"/>
        <w:jc w:val="both"/>
        <w:rPr>
          <w:b/>
          <w:color w:val="000000"/>
          <w:sz w:val="28"/>
          <w:szCs w:val="28"/>
        </w:rPr>
      </w:pPr>
      <w:r w:rsidRPr="00EA566C">
        <w:rPr>
          <w:b/>
          <w:color w:val="000000"/>
          <w:sz w:val="28"/>
          <w:szCs w:val="28"/>
        </w:rPr>
        <w:t>Theory</w:t>
      </w:r>
    </w:p>
    <w:p w:rsidR="008719A7" w:rsidRDefault="008719A7" w:rsidP="00BF0AE4">
      <w:pPr>
        <w:spacing w:before="240" w:line="360" w:lineRule="auto"/>
        <w:jc w:val="both"/>
        <w:rPr>
          <w:color w:val="000000"/>
        </w:rPr>
      </w:pPr>
      <w:r w:rsidRPr="00EE37A9">
        <w:rPr>
          <w:color w:val="000000"/>
        </w:rPr>
        <w:t>A flowchart is a type of diagram that represents an algorithm, workflow or process, showing the steps as boxes of various kinds, and their order by connecting them with arrows. This diagrammatic representation illustrates a solution model to a given problem.</w:t>
      </w:r>
    </w:p>
    <w:p w:rsidR="008719A7" w:rsidRDefault="008719A7" w:rsidP="00BF0AE4">
      <w:pPr>
        <w:spacing w:before="240" w:line="360" w:lineRule="auto"/>
        <w:jc w:val="both"/>
        <w:rPr>
          <w:b/>
          <w:color w:val="000000"/>
          <w:sz w:val="28"/>
          <w:szCs w:val="28"/>
        </w:rPr>
      </w:pPr>
      <w:r w:rsidRPr="00EE37A9">
        <w:rPr>
          <w:b/>
          <w:color w:val="000000"/>
          <w:sz w:val="28"/>
          <w:szCs w:val="28"/>
        </w:rPr>
        <w:t>Types of Flowcharts</w:t>
      </w:r>
    </w:p>
    <w:p w:rsidR="00BF0AE4" w:rsidRDefault="008719A7" w:rsidP="00BF0AE4">
      <w:pPr>
        <w:spacing w:before="240" w:line="360" w:lineRule="auto"/>
        <w:jc w:val="both"/>
        <w:rPr>
          <w:color w:val="000000"/>
        </w:rPr>
      </w:pPr>
      <w:r w:rsidRPr="00EE37A9">
        <w:rPr>
          <w:color w:val="000000"/>
        </w:rPr>
        <w:t>There are generally four types of flowcharts.</w:t>
      </w:r>
    </w:p>
    <w:p w:rsidR="00BF0AE4" w:rsidRPr="000F061B" w:rsidRDefault="008719A7" w:rsidP="000F061B">
      <w:pPr>
        <w:pStyle w:val="ListParagraph"/>
        <w:numPr>
          <w:ilvl w:val="0"/>
          <w:numId w:val="25"/>
        </w:numPr>
        <w:spacing w:before="240" w:line="360" w:lineRule="auto"/>
        <w:jc w:val="both"/>
        <w:rPr>
          <w:color w:val="000000"/>
        </w:rPr>
      </w:pPr>
      <w:r w:rsidRPr="000F061B">
        <w:rPr>
          <w:b/>
          <w:color w:val="000000"/>
        </w:rPr>
        <w:t>Document flowcharts</w:t>
      </w:r>
      <w:r w:rsidR="000F061B">
        <w:rPr>
          <w:color w:val="000000"/>
        </w:rPr>
        <w:t>:</w:t>
      </w:r>
      <w:r w:rsidRPr="000F061B">
        <w:rPr>
          <w:color w:val="000000"/>
        </w:rPr>
        <w:t xml:space="preserve"> showing controls over a document-flow through a system</w:t>
      </w:r>
      <w:r w:rsidR="000F061B">
        <w:rPr>
          <w:color w:val="000000"/>
        </w:rPr>
        <w:t>.</w:t>
      </w:r>
    </w:p>
    <w:p w:rsidR="00BF0AE4" w:rsidRPr="000F061B" w:rsidRDefault="000F061B" w:rsidP="000F061B">
      <w:pPr>
        <w:pStyle w:val="ListParagraph"/>
        <w:numPr>
          <w:ilvl w:val="0"/>
          <w:numId w:val="25"/>
        </w:numPr>
        <w:spacing w:before="240" w:line="360" w:lineRule="auto"/>
        <w:jc w:val="both"/>
        <w:rPr>
          <w:color w:val="000000"/>
        </w:rPr>
      </w:pPr>
      <w:r w:rsidRPr="000F061B">
        <w:rPr>
          <w:b/>
          <w:color w:val="000000"/>
        </w:rPr>
        <w:t>Data flowcharts:</w:t>
      </w:r>
      <w:r w:rsidR="008719A7" w:rsidRPr="000F061B">
        <w:rPr>
          <w:color w:val="000000"/>
        </w:rPr>
        <w:t xml:space="preserve"> showing controls over a data-flow in a system</w:t>
      </w:r>
      <w:r>
        <w:rPr>
          <w:color w:val="000000"/>
        </w:rPr>
        <w:t>.</w:t>
      </w:r>
    </w:p>
    <w:p w:rsidR="00BF0AE4" w:rsidRPr="000F061B" w:rsidRDefault="000F061B" w:rsidP="000F061B">
      <w:pPr>
        <w:pStyle w:val="ListParagraph"/>
        <w:numPr>
          <w:ilvl w:val="0"/>
          <w:numId w:val="25"/>
        </w:numPr>
        <w:spacing w:before="240" w:line="360" w:lineRule="auto"/>
        <w:jc w:val="both"/>
        <w:rPr>
          <w:color w:val="000000"/>
        </w:rPr>
      </w:pPr>
      <w:r w:rsidRPr="000F061B">
        <w:rPr>
          <w:b/>
          <w:color w:val="000000"/>
        </w:rPr>
        <w:t>System flowcharts:</w:t>
      </w:r>
      <w:r w:rsidR="008719A7" w:rsidRPr="000F061B">
        <w:rPr>
          <w:color w:val="000000"/>
        </w:rPr>
        <w:t xml:space="preserve"> showing controls at a physical or resource level</w:t>
      </w:r>
      <w:r>
        <w:rPr>
          <w:color w:val="000000"/>
        </w:rPr>
        <w:t>.</w:t>
      </w:r>
    </w:p>
    <w:p w:rsidR="008719A7" w:rsidRPr="000F061B" w:rsidRDefault="000F061B" w:rsidP="000F061B">
      <w:pPr>
        <w:pStyle w:val="ListParagraph"/>
        <w:numPr>
          <w:ilvl w:val="0"/>
          <w:numId w:val="25"/>
        </w:numPr>
        <w:spacing w:before="240" w:line="360" w:lineRule="auto"/>
        <w:jc w:val="both"/>
        <w:rPr>
          <w:color w:val="000000"/>
        </w:rPr>
      </w:pPr>
      <w:r w:rsidRPr="000F061B">
        <w:rPr>
          <w:b/>
          <w:color w:val="000000"/>
        </w:rPr>
        <w:t>Program flowchart</w:t>
      </w:r>
      <w:r w:rsidR="008719A7" w:rsidRPr="000F061B">
        <w:rPr>
          <w:color w:val="000000"/>
        </w:rPr>
        <w:t xml:space="preserve"> showing the controls in a program within a system</w:t>
      </w:r>
      <w:r>
        <w:rPr>
          <w:color w:val="000000"/>
        </w:rPr>
        <w:t>.</w:t>
      </w:r>
    </w:p>
    <w:p w:rsidR="008719A7" w:rsidRDefault="008719A7" w:rsidP="00BF0AE4">
      <w:pPr>
        <w:shd w:val="clear" w:color="auto" w:fill="FFFFFF"/>
        <w:spacing w:before="100" w:beforeAutospacing="1" w:after="24" w:line="360" w:lineRule="auto"/>
        <w:ind w:left="24"/>
        <w:rPr>
          <w:color w:val="000000"/>
        </w:rPr>
      </w:pPr>
      <w:r w:rsidRPr="00EE37A9">
        <w:rPr>
          <w:color w:val="000000"/>
        </w:rPr>
        <w:t>The following are some of the commonly used shapes used in flowcharts. Generally, flowcharts flow from top to bottom and left to right.</w:t>
      </w:r>
    </w:p>
    <w:p w:rsidR="008719A7" w:rsidRDefault="008719A7" w:rsidP="00BF0AE4">
      <w:pPr>
        <w:shd w:val="clear" w:color="auto" w:fill="FFFFFF"/>
        <w:spacing w:before="100" w:beforeAutospacing="1" w:after="24" w:line="360" w:lineRule="auto"/>
        <w:ind w:left="24"/>
        <w:rPr>
          <w:color w:val="000000"/>
        </w:rPr>
      </w:pPr>
      <w:r w:rsidRPr="00EE37A9">
        <w:rPr>
          <w:b/>
          <w:color w:val="000000"/>
          <w:sz w:val="28"/>
          <w:szCs w:val="28"/>
        </w:rPr>
        <w:t>Flow Line:</w:t>
      </w:r>
      <w:r w:rsidR="00D74F57">
        <w:rPr>
          <w:b/>
          <w:color w:val="000000"/>
          <w:sz w:val="28"/>
          <w:szCs w:val="28"/>
        </w:rPr>
        <w:t xml:space="preserve"> </w:t>
      </w:r>
      <w:r w:rsidRPr="00EE37A9">
        <w:rPr>
          <w:color w:val="000000"/>
        </w:rPr>
        <w:t>An arrow coming from one symbol and ending at another symbol represents that control passes to the symbol the arrow points to. The line for the arrow can be solid or dashed. The meaning of the arrow with dashed line may differ from one flowchart to another and can be defined in the legend.</w:t>
      </w:r>
    </w:p>
    <w:p w:rsidR="008719A7" w:rsidRDefault="008719A7" w:rsidP="00BF0AE4">
      <w:pPr>
        <w:shd w:val="clear" w:color="auto" w:fill="FFFFFF"/>
        <w:spacing w:before="100" w:beforeAutospacing="1" w:after="24" w:line="360" w:lineRule="auto"/>
        <w:ind w:left="24"/>
        <w:rPr>
          <w:color w:val="000000"/>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2009140</wp:posOffset>
                </wp:positionH>
                <wp:positionV relativeFrom="paragraph">
                  <wp:posOffset>185419</wp:posOffset>
                </wp:positionV>
                <wp:extent cx="1257300" cy="0"/>
                <wp:effectExtent l="0" t="76200" r="19050" b="11430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106BF71" id="_x0000_t32" coordsize="21600,21600" o:spt="32" o:oned="t" path="m,l21600,21600e" filled="f">
                <v:path arrowok="t" fillok="f" o:connecttype="none"/>
                <o:lock v:ext="edit" shapetype="t"/>
              </v:shapetype>
              <v:shape id="Straight Arrow Connector 113" o:spid="_x0000_s1026" type="#_x0000_t32" style="position:absolute;margin-left:158.2pt;margin-top:14.6pt;width:9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" strokecolor="black [3200]" strokeweight="1pt">
                <v:stroke endarrow="open" joinstyle="miter"/>
                <o:lock v:ext="edit" shapetype="f"/>
              </v:shape>
            </w:pict>
          </mc:Fallback>
        </mc:AlternateContent>
      </w:r>
    </w:p>
    <w:p w:rsidR="008719A7" w:rsidRDefault="008719A7" w:rsidP="00BF0AE4">
      <w:pPr>
        <w:shd w:val="clear" w:color="auto" w:fill="FFFFFF"/>
        <w:spacing w:before="100" w:beforeAutospacing="1" w:after="24" w:line="360" w:lineRule="auto"/>
        <w:ind w:left="24"/>
        <w:rPr>
          <w:color w:val="000000"/>
        </w:rPr>
      </w:pPr>
      <w:r w:rsidRPr="00EE37A9">
        <w:rPr>
          <w:b/>
          <w:color w:val="000000"/>
          <w:sz w:val="28"/>
          <w:szCs w:val="28"/>
        </w:rPr>
        <w:lastRenderedPageBreak/>
        <w:t>On-Page Connector</w:t>
      </w:r>
      <w:r>
        <w:rPr>
          <w:b/>
          <w:color w:val="000000"/>
          <w:sz w:val="28"/>
          <w:szCs w:val="28"/>
        </w:rPr>
        <w:t xml:space="preserve">: </w:t>
      </w:r>
      <w:r w:rsidRPr="00EE37A9">
        <w:rPr>
          <w:color w:val="000000"/>
        </w:rPr>
        <w:t>Generally represented with a circle, showing where multiple control flows converge in a single exit flow. It will have more than one arrow coming into it, but only one going out. In simple cases, one may simply have an arrow point to another arrow instead. These are useful to represent an</w:t>
      </w:r>
      <w:r>
        <w:rPr>
          <w:color w:val="000000"/>
        </w:rPr>
        <w:t xml:space="preserve"> </w:t>
      </w:r>
      <w:hyperlink r:id="rId8" w:tooltip="Iteration" w:history="1">
        <w:r w:rsidRPr="00EE37A9">
          <w:rPr>
            <w:color w:val="000000"/>
          </w:rPr>
          <w:t>iterative</w:t>
        </w:r>
      </w:hyperlink>
      <w:r w:rsidRPr="00EE37A9">
        <w:t> </w:t>
      </w:r>
      <w:r>
        <w:rPr>
          <w:color w:val="000000"/>
        </w:rPr>
        <w:t>process.</w:t>
      </w:r>
    </w:p>
    <w:p w:rsidR="008719A7" w:rsidRDefault="00011B91" w:rsidP="00BF0AE4">
      <w:pPr>
        <w:shd w:val="clear" w:color="auto" w:fill="FFFFFF"/>
        <w:spacing w:before="100" w:beforeAutospacing="1" w:after="24" w:line="360" w:lineRule="auto"/>
        <w:ind w:left="24"/>
        <w:rPr>
          <w:b/>
          <w:color w:val="000000"/>
          <w:sz w:val="28"/>
          <w:szCs w:val="28"/>
        </w:rPr>
      </w:pPr>
      <w:r>
        <w:rPr>
          <w:noProof/>
        </w:rPr>
        <mc:AlternateContent>
          <mc:Choice Requires="wps">
            <w:drawing>
              <wp:anchor distT="0" distB="0" distL="114300" distR="114300" simplePos="0" relativeHeight="251660288" behindDoc="0" locked="0" layoutInCell="1" allowOverlap="1">
                <wp:simplePos x="0" y="0"/>
                <wp:positionH relativeFrom="margin">
                  <wp:posOffset>2609850</wp:posOffset>
                </wp:positionH>
                <wp:positionV relativeFrom="paragraph">
                  <wp:posOffset>116840</wp:posOffset>
                </wp:positionV>
                <wp:extent cx="711200" cy="711200"/>
                <wp:effectExtent l="0" t="0" r="12700" b="12700"/>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711200"/>
                        </a:xfrm>
                        <a:prstGeom prst="flowChartConnector">
                          <a:avLst/>
                        </a:prstGeom>
                        <a:noFill/>
                        <a:ln w="19050">
                          <a:solidFill>
                            <a:schemeClr val="tx1"/>
                          </a:solidFill>
                          <a:round/>
                          <a:headEnd/>
                          <a:tailEnd/>
                        </a:ln>
                      </wps:spPr>
                      <wps:bodyPr wrap="none"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49B603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6" type="#_x0000_t120" style="position:absolute;margin-left:205.5pt;margin-top:9.2pt;width:56pt;height:56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" filled="f" strokecolor="black [3213]" strokeweight="1.5pt">
                <w10:wrap anchorx="margin"/>
              </v:shape>
            </w:pict>
          </mc:Fallback>
        </mc:AlternateContent>
      </w:r>
    </w:p>
    <w:p w:rsidR="008719A7" w:rsidRDefault="008719A7" w:rsidP="00011B91">
      <w:pPr>
        <w:shd w:val="clear" w:color="auto" w:fill="FFFFFF"/>
        <w:spacing w:before="100" w:beforeAutospacing="1" w:after="24" w:line="360" w:lineRule="auto"/>
        <w:rPr>
          <w:b/>
          <w:color w:val="000000"/>
          <w:sz w:val="28"/>
          <w:szCs w:val="28"/>
        </w:rPr>
      </w:pPr>
    </w:p>
    <w:p w:rsidR="008719A7" w:rsidRPr="00EE37A9" w:rsidRDefault="008719A7" w:rsidP="00BF0AE4">
      <w:pPr>
        <w:shd w:val="clear" w:color="auto" w:fill="FFFFFF"/>
        <w:spacing w:before="100" w:beforeAutospacing="1" w:after="24" w:line="360" w:lineRule="auto"/>
        <w:rPr>
          <w:b/>
          <w:color w:val="000000"/>
          <w:sz w:val="28"/>
          <w:szCs w:val="28"/>
        </w:rPr>
      </w:pPr>
      <w:r>
        <w:rPr>
          <w:b/>
          <w:color w:val="000000"/>
          <w:sz w:val="28"/>
          <w:szCs w:val="28"/>
        </w:rPr>
        <w:t xml:space="preserve">Terminal: </w:t>
      </w:r>
      <w:r w:rsidRPr="002D2DC1">
        <w:rPr>
          <w:color w:val="000000"/>
        </w:rPr>
        <w:t>Represented as circles, ovals,</w:t>
      </w:r>
      <w:r w:rsidRPr="002D2DC1">
        <w:t> </w:t>
      </w:r>
      <w:hyperlink r:id="rId9" w:tooltip="Stadium (geometry)" w:history="1">
        <w:r w:rsidRPr="002D2DC1">
          <w:rPr>
            <w:color w:val="000000"/>
          </w:rPr>
          <w:t>stadiums</w:t>
        </w:r>
      </w:hyperlink>
      <w:r w:rsidRPr="002D2DC1">
        <w:t> </w:t>
      </w:r>
      <w:r w:rsidRPr="002D2DC1">
        <w:rPr>
          <w:color w:val="000000"/>
        </w:rPr>
        <w:t>or rounded (fillet) rectangles. They usually contain the word "Start" or "End", or another phrase signaling the start or end of a process, such as "submit inquiry" or "receive product".</w:t>
      </w:r>
    </w:p>
    <w:p w:rsidR="008719A7" w:rsidRDefault="008719A7" w:rsidP="00BF0AE4">
      <w:pPr>
        <w:shd w:val="clear" w:color="auto" w:fill="FFFFFF"/>
        <w:spacing w:before="100" w:beforeAutospacing="1" w:after="24" w:line="360" w:lineRule="auto"/>
        <w:ind w:left="24"/>
        <w:rPr>
          <w:color w:val="000000"/>
        </w:rPr>
      </w:pPr>
      <w:r>
        <w:rPr>
          <w:noProof/>
        </w:rPr>
        <mc:AlternateContent>
          <mc:Choice Requires="wps">
            <w:drawing>
              <wp:anchor distT="0" distB="0" distL="114300" distR="114300" simplePos="0" relativeHeight="251661312" behindDoc="0" locked="0" layoutInCell="1" allowOverlap="1">
                <wp:simplePos x="0" y="0"/>
                <wp:positionH relativeFrom="column">
                  <wp:posOffset>2279015</wp:posOffset>
                </wp:positionH>
                <wp:positionV relativeFrom="paragraph">
                  <wp:posOffset>135255</wp:posOffset>
                </wp:positionV>
                <wp:extent cx="1224280" cy="431800"/>
                <wp:effectExtent l="0" t="0" r="13970" b="25400"/>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4280" cy="4318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3814209" id="Rounded Rectangle 55" o:spid="_x0000_s1026" style="position:absolute;margin-left:179.45pt;margin-top:10.65pt;width:96.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" filled="f" strokecolor="black [3213]" strokeweight="1.5pt">
                <v:stroke joinstyle="miter"/>
                <v:path arrowok="t"/>
              </v:roundrect>
            </w:pict>
          </mc:Fallback>
        </mc:AlternateContent>
      </w:r>
    </w:p>
    <w:p w:rsidR="008719A7" w:rsidRDefault="008719A7" w:rsidP="00BF0AE4">
      <w:pPr>
        <w:shd w:val="clear" w:color="auto" w:fill="FFFFFF"/>
        <w:spacing w:before="100" w:beforeAutospacing="1" w:after="24" w:line="360" w:lineRule="auto"/>
        <w:ind w:left="24"/>
        <w:rPr>
          <w:color w:val="000000"/>
        </w:rPr>
      </w:pPr>
    </w:p>
    <w:p w:rsidR="008719A7" w:rsidRPr="002D2DC1" w:rsidRDefault="008719A7" w:rsidP="00BF0AE4">
      <w:pPr>
        <w:shd w:val="clear" w:color="auto" w:fill="FFFFFF"/>
        <w:spacing w:before="100" w:beforeAutospacing="1" w:after="24" w:line="360" w:lineRule="auto"/>
        <w:ind w:left="24"/>
        <w:jc w:val="both"/>
        <w:rPr>
          <w:b/>
          <w:color w:val="000000"/>
          <w:sz w:val="28"/>
          <w:szCs w:val="28"/>
        </w:rPr>
      </w:pPr>
      <w:r w:rsidRPr="002D2DC1">
        <w:rPr>
          <w:b/>
          <w:color w:val="000000"/>
          <w:sz w:val="28"/>
          <w:szCs w:val="28"/>
        </w:rPr>
        <w:t xml:space="preserve">Decision: </w:t>
      </w:r>
      <w:r w:rsidRPr="002D2DC1">
        <w:rPr>
          <w:color w:val="000000"/>
        </w:rPr>
        <w:t>Represented as a diamond (</w:t>
      </w:r>
      <w:hyperlink r:id="rId10" w:tooltip="Rhombus" w:history="1">
        <w:r w:rsidRPr="002D2DC1">
          <w:rPr>
            <w:color w:val="000000"/>
          </w:rPr>
          <w:t>rhombus</w:t>
        </w:r>
      </w:hyperlink>
      <w:r w:rsidRPr="002D2DC1">
        <w:rPr>
          <w:color w:val="000000"/>
        </w:rPr>
        <w:t>) showing where a decision is necessary, commonly a Yes/No question or True/False test. The conditional symbol is peculiar in that it has two arrows coming out of it, usually from the bottom point and right point, one corresponding to Yes or True, and one corresponding to No or False.</w:t>
      </w:r>
    </w:p>
    <w:p w:rsidR="008719A7" w:rsidRDefault="008719A7" w:rsidP="00BF0AE4">
      <w:pPr>
        <w:shd w:val="clear" w:color="auto" w:fill="FFFFFF"/>
        <w:spacing w:before="100" w:beforeAutospacing="1" w:after="24" w:line="360" w:lineRule="auto"/>
        <w:ind w:left="24"/>
        <w:rPr>
          <w:color w:val="000000"/>
        </w:rPr>
      </w:pPr>
      <w:r>
        <w:rPr>
          <w:noProof/>
        </w:rPr>
        <mc:AlternateContent>
          <mc:Choice Requires="wps">
            <w:drawing>
              <wp:anchor distT="0" distB="0" distL="114300" distR="114300" simplePos="0" relativeHeight="251662336" behindDoc="0" locked="0" layoutInCell="1" allowOverlap="1">
                <wp:simplePos x="0" y="0"/>
                <wp:positionH relativeFrom="column">
                  <wp:posOffset>2342515</wp:posOffset>
                </wp:positionH>
                <wp:positionV relativeFrom="paragraph">
                  <wp:posOffset>150495</wp:posOffset>
                </wp:positionV>
                <wp:extent cx="1447800" cy="977900"/>
                <wp:effectExtent l="19050" t="19050" r="19050" b="31750"/>
                <wp:wrapNone/>
                <wp:docPr id="37" name="Flowchart: Decisio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977900"/>
                        </a:xfrm>
                        <a:prstGeom prst="flowChartDecision">
                          <a:avLst/>
                        </a:prstGeom>
                        <a:noFill/>
                        <a:ln w="19050">
                          <a:solidFill>
                            <a:schemeClr val="tx1"/>
                          </a:solidFill>
                          <a:miter lim="800000"/>
                          <a:headEnd/>
                          <a:tailEnd/>
                        </a:ln>
                      </wps:spPr>
                      <wps:bodyPr wrap="none"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3799F29" id="_x0000_t110" coordsize="21600,21600" o:spt="110" path="m10800,l,10800,10800,21600,21600,10800xe">
                <v:stroke joinstyle="miter"/>
                <v:path gradientshapeok="t" o:connecttype="rect" textboxrect="5400,5400,16200,16200"/>
              </v:shapetype>
              <v:shape id="Flowchart: Decision 37" o:spid="_x0000_s1026" type="#_x0000_t110" style="position:absolute;margin-left:184.45pt;margin-top:11.85pt;width:114pt;height:7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" filled="f" strokecolor="black [3213]" strokeweight="1.5pt"/>
            </w:pict>
          </mc:Fallback>
        </mc:AlternateContent>
      </w:r>
    </w:p>
    <w:p w:rsidR="008719A7" w:rsidRDefault="008719A7" w:rsidP="00BF0AE4">
      <w:pPr>
        <w:shd w:val="clear" w:color="auto" w:fill="FFFFFF"/>
        <w:spacing w:before="100" w:beforeAutospacing="1" w:after="24" w:line="360" w:lineRule="auto"/>
        <w:ind w:left="24"/>
        <w:rPr>
          <w:color w:val="000000"/>
        </w:rPr>
      </w:pPr>
    </w:p>
    <w:p w:rsidR="008719A7" w:rsidRDefault="008719A7" w:rsidP="00BF0AE4">
      <w:pPr>
        <w:shd w:val="clear" w:color="auto" w:fill="FFFFFF"/>
        <w:spacing w:before="100" w:beforeAutospacing="1" w:after="24" w:line="360" w:lineRule="auto"/>
        <w:ind w:left="24"/>
        <w:rPr>
          <w:color w:val="000000"/>
        </w:rPr>
      </w:pPr>
    </w:p>
    <w:p w:rsidR="008719A7" w:rsidRPr="002D2DC1" w:rsidRDefault="008719A7" w:rsidP="00BF0AE4">
      <w:pPr>
        <w:shd w:val="clear" w:color="auto" w:fill="FFFFFF"/>
        <w:spacing w:before="100" w:beforeAutospacing="1" w:after="24" w:line="360" w:lineRule="auto"/>
        <w:ind w:left="24"/>
        <w:jc w:val="both"/>
        <w:rPr>
          <w:b/>
          <w:color w:val="000000"/>
          <w:sz w:val="28"/>
          <w:szCs w:val="28"/>
        </w:rPr>
      </w:pPr>
      <w:r w:rsidRPr="002D2DC1">
        <w:rPr>
          <w:b/>
          <w:color w:val="000000"/>
          <w:sz w:val="28"/>
          <w:szCs w:val="28"/>
        </w:rPr>
        <w:t xml:space="preserve">Input/Output: </w:t>
      </w:r>
      <w:r w:rsidRPr="002D2DC1">
        <w:rPr>
          <w:color w:val="000000"/>
        </w:rPr>
        <w:t>Represented as a</w:t>
      </w:r>
      <w:r w:rsidRPr="002D2DC1">
        <w:t> </w:t>
      </w:r>
      <w:hyperlink r:id="rId11" w:tooltip="Parallelogram" w:history="1">
        <w:r w:rsidRPr="002D2DC1">
          <w:rPr>
            <w:color w:val="000000"/>
          </w:rPr>
          <w:t>parallelogram</w:t>
        </w:r>
      </w:hyperlink>
      <w:r w:rsidRPr="002D2DC1">
        <w:rPr>
          <w:color w:val="000000"/>
        </w:rPr>
        <w:t>. Involves receiving data and displaying processed data. Can only move from input to output and not vice versa.</w:t>
      </w:r>
      <w:r>
        <w:rPr>
          <w:rStyle w:val="apple-converted-space"/>
          <w:rFonts w:ascii="Arial" w:hAnsi="Arial" w:cs="Arial"/>
          <w:color w:val="000000"/>
          <w:sz w:val="21"/>
          <w:szCs w:val="21"/>
          <w:shd w:val="clear" w:color="auto" w:fill="F9F9F9"/>
        </w:rPr>
        <w:t> </w:t>
      </w:r>
    </w:p>
    <w:p w:rsidR="008719A7" w:rsidRDefault="008719A7" w:rsidP="00BF0AE4">
      <w:pPr>
        <w:shd w:val="clear" w:color="auto" w:fill="FFFFFF"/>
        <w:spacing w:before="100" w:beforeAutospacing="1" w:after="24" w:line="360" w:lineRule="auto"/>
        <w:ind w:left="24"/>
        <w:rPr>
          <w:color w:val="000000"/>
        </w:rPr>
      </w:pPr>
    </w:p>
    <w:p w:rsidR="008719A7" w:rsidRPr="00EE37A9" w:rsidRDefault="00011B91" w:rsidP="00BF0AE4">
      <w:pPr>
        <w:shd w:val="clear" w:color="auto" w:fill="FFFFFF"/>
        <w:spacing w:before="100" w:beforeAutospacing="1" w:after="24" w:line="360" w:lineRule="auto"/>
        <w:ind w:left="24"/>
        <w:rPr>
          <w:color w:val="000000"/>
        </w:rPr>
      </w:pPr>
      <w:r>
        <w:rPr>
          <w:noProof/>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019300" cy="927100"/>
                <wp:effectExtent l="19050" t="0" r="38100" b="25400"/>
                <wp:wrapNone/>
                <wp:docPr id="32" name="Flowchart: Data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927100"/>
                        </a:xfrm>
                        <a:prstGeom prst="flowChartInputOutput">
                          <a:avLst/>
                        </a:prstGeom>
                        <a:noFill/>
                        <a:ln w="19050">
                          <a:solidFill>
                            <a:schemeClr val="tx1"/>
                          </a:solidFill>
                          <a:miter lim="800000"/>
                          <a:headEnd/>
                          <a:tailEnd/>
                        </a:ln>
                      </wps:spPr>
                      <wps:bodyPr wrap="none"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E6B4339"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26" type="#_x0000_t111" style="position:absolute;margin-left:0;margin-top:0;width:159pt;height:73pt;z-index:2516633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" filled="f" strokecolor="black [3213]" strokeweight="1.5pt">
                <w10:wrap anchorx="margin"/>
              </v:shape>
            </w:pict>
          </mc:Fallback>
        </mc:AlternateContent>
      </w:r>
    </w:p>
    <w:p w:rsidR="008719A7" w:rsidRDefault="008719A7" w:rsidP="00BF0AE4">
      <w:pPr>
        <w:spacing w:before="240" w:line="360" w:lineRule="auto"/>
        <w:jc w:val="both"/>
        <w:rPr>
          <w:color w:val="000000"/>
        </w:rPr>
      </w:pPr>
    </w:p>
    <w:p w:rsidR="008719A7" w:rsidRDefault="008719A7" w:rsidP="00BF0AE4">
      <w:pPr>
        <w:spacing w:before="240" w:line="360" w:lineRule="auto"/>
        <w:jc w:val="both"/>
        <w:rPr>
          <w:color w:val="000000"/>
        </w:rPr>
      </w:pPr>
    </w:p>
    <w:p w:rsidR="008719A7" w:rsidRDefault="00011B91" w:rsidP="00BF0AE4">
      <w:pPr>
        <w:shd w:val="clear" w:color="auto" w:fill="FFFFFF"/>
        <w:spacing w:before="100" w:beforeAutospacing="1" w:after="24" w:line="360" w:lineRule="auto"/>
        <w:ind w:left="24"/>
        <w:jc w:val="both"/>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676910</wp:posOffset>
                </wp:positionV>
                <wp:extent cx="1612900" cy="1054100"/>
                <wp:effectExtent l="0" t="0" r="25400" b="12700"/>
                <wp:wrapTopAndBottom/>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1054100"/>
                        </a:xfrm>
                        <a:prstGeom prst="rect">
                          <a:avLst/>
                        </a:prstGeom>
                        <a:noFill/>
                        <a:ln w="19050">
                          <a:solidFill>
                            <a:schemeClr val="tx1"/>
                          </a:solidFill>
                          <a:miter lim="800000"/>
                          <a:headEnd/>
                          <a:tailEnd/>
                        </a:ln>
                      </wps:spPr>
                      <wps:bodyPr wrap="none"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1DD7C56" id="Rectangle 35" o:spid="_x0000_s1026" style="position:absolute;margin-left:0;margin-top:53.3pt;width:127pt;height:83pt;z-index:25166438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" filled="f" strokecolor="black [3213]" strokeweight="1.5pt">
                <w10:wrap type="topAndBottom" anchorx="margin"/>
              </v:rect>
            </w:pict>
          </mc:Fallback>
        </mc:AlternateContent>
      </w:r>
      <w:r w:rsidR="008719A7" w:rsidRPr="002D2DC1">
        <w:rPr>
          <w:b/>
          <w:color w:val="000000"/>
          <w:sz w:val="28"/>
          <w:szCs w:val="28"/>
        </w:rPr>
        <w:t xml:space="preserve">Process: </w:t>
      </w:r>
      <w:r w:rsidR="008719A7" w:rsidRPr="002D2DC1">
        <w:rPr>
          <w:color w:val="000000"/>
        </w:rPr>
        <w:t>Represented as</w:t>
      </w:r>
      <w:r w:rsidR="008719A7" w:rsidRPr="002D2DC1">
        <w:t> </w:t>
      </w:r>
      <w:hyperlink r:id="rId12" w:tooltip="Rectangles" w:history="1">
        <w:r w:rsidR="008719A7" w:rsidRPr="002D2DC1">
          <w:rPr>
            <w:color w:val="000000"/>
          </w:rPr>
          <w:t>rectangles</w:t>
        </w:r>
      </w:hyperlink>
      <w:r w:rsidR="008719A7" w:rsidRPr="002D2DC1">
        <w:rPr>
          <w:color w:val="000000"/>
        </w:rPr>
        <w:t>. This shape is used to show that something is performed.</w:t>
      </w:r>
    </w:p>
    <w:p w:rsidR="001F2326" w:rsidRDefault="001F2326" w:rsidP="00BF0AE4">
      <w:pPr>
        <w:autoSpaceDE w:val="0"/>
        <w:autoSpaceDN w:val="0"/>
        <w:adjustRightInd w:val="0"/>
        <w:spacing w:before="240" w:line="360" w:lineRule="auto"/>
        <w:rPr>
          <w:b/>
          <w:color w:val="000000"/>
          <w:sz w:val="28"/>
          <w:szCs w:val="28"/>
        </w:rPr>
      </w:pPr>
    </w:p>
    <w:p w:rsidR="001F2326" w:rsidRDefault="001F2326" w:rsidP="00EE5F0D">
      <w:pPr>
        <w:spacing w:after="160" w:line="360" w:lineRule="auto"/>
        <w:rPr>
          <w:b/>
          <w:color w:val="000000"/>
          <w:sz w:val="28"/>
          <w:szCs w:val="28"/>
        </w:rPr>
      </w:pPr>
      <w:r>
        <w:rPr>
          <w:b/>
          <w:color w:val="000000"/>
          <w:sz w:val="28"/>
          <w:szCs w:val="28"/>
        </w:rPr>
        <w:br w:type="page"/>
      </w:r>
    </w:p>
    <w:p w:rsidR="008719A7" w:rsidRPr="007A7D2C" w:rsidRDefault="008719A7" w:rsidP="001F2326">
      <w:pPr>
        <w:autoSpaceDE w:val="0"/>
        <w:autoSpaceDN w:val="0"/>
        <w:adjustRightInd w:val="0"/>
        <w:spacing w:before="240" w:line="360" w:lineRule="auto"/>
        <w:jc w:val="center"/>
        <w:rPr>
          <w:b/>
          <w:color w:val="000000"/>
          <w:sz w:val="28"/>
          <w:szCs w:val="28"/>
        </w:rPr>
      </w:pPr>
      <w:r w:rsidRPr="007A7D2C">
        <w:rPr>
          <w:b/>
          <w:color w:val="000000"/>
          <w:sz w:val="28"/>
          <w:szCs w:val="28"/>
        </w:rPr>
        <w:lastRenderedPageBreak/>
        <w:t>Lab Tasks</w:t>
      </w:r>
    </w:p>
    <w:p w:rsidR="008719A7" w:rsidRDefault="008719A7" w:rsidP="001F2326">
      <w:pPr>
        <w:pStyle w:val="ListParagraph"/>
        <w:numPr>
          <w:ilvl w:val="0"/>
          <w:numId w:val="1"/>
        </w:numPr>
        <w:autoSpaceDE w:val="0"/>
        <w:autoSpaceDN w:val="0"/>
        <w:adjustRightInd w:val="0"/>
        <w:spacing w:line="360" w:lineRule="auto"/>
        <w:jc w:val="both"/>
      </w:pPr>
      <w:r w:rsidRPr="0091389D">
        <w:t xml:space="preserve">Read </w:t>
      </w:r>
      <w:r w:rsidR="00D2799E">
        <w:t xml:space="preserve">any </w:t>
      </w:r>
      <w:r w:rsidRPr="0091389D">
        <w:t xml:space="preserve">number and check if </w:t>
      </w:r>
      <w:r w:rsidR="001F2326" w:rsidRPr="0091389D">
        <w:t>it is</w:t>
      </w:r>
      <w:r w:rsidRPr="0091389D">
        <w:t xml:space="preserve"> a prime number</w:t>
      </w:r>
      <w:r w:rsidR="006812C3">
        <w:t xml:space="preserve"> or even/odd</w:t>
      </w:r>
      <w:r w:rsidR="00D2799E">
        <w:t xml:space="preserve"> </w:t>
      </w:r>
      <w:r w:rsidR="00A061E5">
        <w:t>no or b</w:t>
      </w:r>
      <w:r w:rsidR="00D2799E">
        <w:t>oth</w:t>
      </w:r>
      <w:r w:rsidRPr="0091389D">
        <w:t>.</w:t>
      </w:r>
      <w:r w:rsidR="00A061E5">
        <w:t xml:space="preserve"> Write pseudo code as well as flow chart.</w:t>
      </w:r>
    </w:p>
    <w:p w:rsidR="00A061E5" w:rsidRDefault="001F0CE8" w:rsidP="001F2326">
      <w:pPr>
        <w:pStyle w:val="ListParagraph"/>
        <w:numPr>
          <w:ilvl w:val="0"/>
          <w:numId w:val="1"/>
        </w:numPr>
        <w:autoSpaceDE w:val="0"/>
        <w:autoSpaceDN w:val="0"/>
        <w:adjustRightInd w:val="0"/>
        <w:spacing w:line="360" w:lineRule="auto"/>
        <w:jc w:val="both"/>
      </w:pPr>
      <w:r>
        <w:t>Draw</w:t>
      </w:r>
      <w:r w:rsidR="00A061E5">
        <w:t xml:space="preserve"> flow chart of the following Algorithm.</w:t>
      </w:r>
    </w:p>
    <w:p w:rsidR="008719A7" w:rsidRDefault="008719A7" w:rsidP="00A061E5">
      <w:pPr>
        <w:pStyle w:val="ListParagraph"/>
        <w:autoSpaceDE w:val="0"/>
        <w:autoSpaceDN w:val="0"/>
        <w:adjustRightInd w:val="0"/>
        <w:spacing w:line="360" w:lineRule="auto"/>
        <w:ind w:left="1080"/>
        <w:jc w:val="both"/>
      </w:pPr>
      <w:r w:rsidRPr="000F4142">
        <w:t xml:space="preserve">Read in three numbers, call them A, B and C. </w:t>
      </w:r>
    </w:p>
    <w:p w:rsidR="008719A7" w:rsidRDefault="008719A7" w:rsidP="001F2326">
      <w:pPr>
        <w:pStyle w:val="ListParagraph"/>
        <w:numPr>
          <w:ilvl w:val="0"/>
          <w:numId w:val="23"/>
        </w:numPr>
        <w:autoSpaceDE w:val="0"/>
        <w:autoSpaceDN w:val="0"/>
        <w:adjustRightInd w:val="0"/>
        <w:spacing w:line="360" w:lineRule="auto"/>
        <w:jc w:val="both"/>
      </w:pPr>
      <w:r w:rsidRPr="000F4142">
        <w:t xml:space="preserve">If A is bigger than B, then if A is bigger than C, print out A, otherwise print out C. </w:t>
      </w:r>
    </w:p>
    <w:p w:rsidR="008719A7" w:rsidRDefault="008719A7" w:rsidP="001F2326">
      <w:pPr>
        <w:pStyle w:val="ListParagraph"/>
        <w:numPr>
          <w:ilvl w:val="0"/>
          <w:numId w:val="23"/>
        </w:numPr>
        <w:autoSpaceDE w:val="0"/>
        <w:autoSpaceDN w:val="0"/>
        <w:adjustRightInd w:val="0"/>
        <w:spacing w:line="360" w:lineRule="auto"/>
        <w:jc w:val="both"/>
      </w:pPr>
      <w:r w:rsidRPr="000F4142">
        <w:t>If B is bigger than A, then if B is bigger than C, print out B, otherwise print out C.</w:t>
      </w:r>
    </w:p>
    <w:p w:rsidR="00A061E5" w:rsidRPr="00EE37A9" w:rsidRDefault="00A061E5" w:rsidP="001F2326">
      <w:pPr>
        <w:pStyle w:val="ListParagraph"/>
        <w:numPr>
          <w:ilvl w:val="0"/>
          <w:numId w:val="23"/>
        </w:numPr>
        <w:autoSpaceDE w:val="0"/>
        <w:autoSpaceDN w:val="0"/>
        <w:adjustRightInd w:val="0"/>
        <w:spacing w:line="360" w:lineRule="auto"/>
        <w:jc w:val="both"/>
      </w:pPr>
      <w:r>
        <w:t>If A is equal to B, then if B is equal to C, print equal, otherwise print not equal,</w:t>
      </w:r>
    </w:p>
    <w:p w:rsidR="008719A7" w:rsidRPr="00EE37A9" w:rsidRDefault="008719A7" w:rsidP="001F2326">
      <w:pPr>
        <w:autoSpaceDE w:val="0"/>
        <w:autoSpaceDN w:val="0"/>
        <w:adjustRightInd w:val="0"/>
        <w:spacing w:line="360" w:lineRule="auto"/>
        <w:jc w:val="both"/>
      </w:pPr>
    </w:p>
    <w:p w:rsidR="00F43096" w:rsidRDefault="008719A7" w:rsidP="00F43096">
      <w:pPr>
        <w:autoSpaceDE w:val="0"/>
        <w:autoSpaceDN w:val="0"/>
        <w:adjustRightInd w:val="0"/>
        <w:jc w:val="both"/>
      </w:pPr>
      <w:r w:rsidRPr="00EE37A9">
        <w:rPr>
          <w:b/>
          <w:sz w:val="28"/>
          <w:szCs w:val="28"/>
        </w:rPr>
        <w:t>Conclusion</w:t>
      </w:r>
    </w:p>
    <w:p w:rsidR="008719A7" w:rsidRPr="00F43096" w:rsidRDefault="008719A7" w:rsidP="00F43096">
      <w:pPr>
        <w:autoSpaceDE w:val="0"/>
        <w:autoSpaceDN w:val="0"/>
        <w:adjustRightInd w:val="0"/>
        <w:jc w:val="both"/>
      </w:pPr>
      <w:r w:rsidRPr="00EA566C">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w:t>
      </w:r>
    </w:p>
    <w:p w:rsidR="008719A7" w:rsidRDefault="008719A7" w:rsidP="00F43096">
      <w:pPr>
        <w:autoSpaceDE w:val="0"/>
        <w:autoSpaceDN w:val="0"/>
        <w:adjustRightInd w:val="0"/>
        <w:spacing w:before="240"/>
        <w:rPr>
          <w:b/>
          <w:sz w:val="28"/>
          <w:szCs w:val="28"/>
        </w:rPr>
      </w:pPr>
    </w:p>
    <w:p w:rsidR="005C32E6" w:rsidRPr="008719A7" w:rsidRDefault="005C32E6" w:rsidP="008719A7">
      <w:pPr>
        <w:spacing w:after="200" w:line="276" w:lineRule="auto"/>
        <w:rPr>
          <w:rFonts w:ascii="Arial" w:hAnsi="Arial"/>
          <w:b/>
          <w:spacing w:val="5"/>
          <w:kern w:val="28"/>
          <w:sz w:val="30"/>
          <w:szCs w:val="52"/>
        </w:rPr>
      </w:pPr>
    </w:p>
    <w:sectPr w:rsidR="005C32E6" w:rsidRPr="008719A7" w:rsidSect="00791412">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101" w:rsidRDefault="00F83101" w:rsidP="00711FF0">
      <w:r>
        <w:separator/>
      </w:r>
    </w:p>
  </w:endnote>
  <w:endnote w:type="continuationSeparator" w:id="0">
    <w:p w:rsidR="00F83101" w:rsidRDefault="00F83101"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D4D58">
      <w:rPr>
        <w:noProof/>
        <w:color w:val="404040" w:themeColor="text1" w:themeTint="BF"/>
      </w:rPr>
      <w:t>1</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101" w:rsidRDefault="00F83101" w:rsidP="00711FF0">
      <w:r>
        <w:separator/>
      </w:r>
    </w:p>
  </w:footnote>
  <w:footnote w:type="continuationSeparator" w:id="0">
    <w:p w:rsidR="00F83101" w:rsidRDefault="00F83101"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t>Fall 20</w:t>
    </w:r>
    <w:r w:rsidR="006D4D58">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03898"/>
    <w:multiLevelType w:val="hybridMultilevel"/>
    <w:tmpl w:val="A5EA9F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857BB9"/>
    <w:multiLevelType w:val="multilevel"/>
    <w:tmpl w:val="7ECA72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BB0AC7"/>
    <w:multiLevelType w:val="multilevel"/>
    <w:tmpl w:val="6B8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83167"/>
    <w:multiLevelType w:val="hybridMultilevel"/>
    <w:tmpl w:val="E2B6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240ABE"/>
    <w:multiLevelType w:val="hybridMultilevel"/>
    <w:tmpl w:val="AE3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9"/>
  </w:num>
  <w:num w:numId="4">
    <w:abstractNumId w:val="1"/>
  </w:num>
  <w:num w:numId="5">
    <w:abstractNumId w:val="7"/>
  </w:num>
  <w:num w:numId="6">
    <w:abstractNumId w:val="10"/>
  </w:num>
  <w:num w:numId="7">
    <w:abstractNumId w:val="13"/>
  </w:num>
  <w:num w:numId="8">
    <w:abstractNumId w:val="8"/>
  </w:num>
  <w:num w:numId="9">
    <w:abstractNumId w:val="11"/>
  </w:num>
  <w:num w:numId="10">
    <w:abstractNumId w:val="6"/>
  </w:num>
  <w:num w:numId="11">
    <w:abstractNumId w:val="9"/>
  </w:num>
  <w:num w:numId="12">
    <w:abstractNumId w:val="2"/>
  </w:num>
  <w:num w:numId="13">
    <w:abstractNumId w:val="17"/>
  </w:num>
  <w:num w:numId="14">
    <w:abstractNumId w:val="12"/>
  </w:num>
  <w:num w:numId="15">
    <w:abstractNumId w:val="15"/>
  </w:num>
  <w:num w:numId="16">
    <w:abstractNumId w:val="0"/>
  </w:num>
  <w:num w:numId="17">
    <w:abstractNumId w:val="14"/>
  </w:num>
  <w:num w:numId="18">
    <w:abstractNumId w:val="21"/>
  </w:num>
  <w:num w:numId="19">
    <w:abstractNumId w:val="18"/>
  </w:num>
  <w:num w:numId="20">
    <w:abstractNumId w:val="24"/>
  </w:num>
  <w:num w:numId="21">
    <w:abstractNumId w:val="4"/>
  </w:num>
  <w:num w:numId="22">
    <w:abstractNumId w:val="20"/>
  </w:num>
  <w:num w:numId="23">
    <w:abstractNumId w:val="3"/>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3Nze0sDQ3MTCytDRS0lEKTi0uzszPAykwrAUAIeDTaywAAAA="/>
  </w:docVars>
  <w:rsids>
    <w:rsidRoot w:val="00FE1583"/>
    <w:rsid w:val="00002B50"/>
    <w:rsid w:val="00011B91"/>
    <w:rsid w:val="00070230"/>
    <w:rsid w:val="00070CFF"/>
    <w:rsid w:val="000F061B"/>
    <w:rsid w:val="00177E6E"/>
    <w:rsid w:val="001B6A88"/>
    <w:rsid w:val="001F0CE8"/>
    <w:rsid w:val="001F2326"/>
    <w:rsid w:val="002407C6"/>
    <w:rsid w:val="0030029F"/>
    <w:rsid w:val="00304D8B"/>
    <w:rsid w:val="003B2FC4"/>
    <w:rsid w:val="00453084"/>
    <w:rsid w:val="0051515F"/>
    <w:rsid w:val="005C32E6"/>
    <w:rsid w:val="006812C3"/>
    <w:rsid w:val="006B7E79"/>
    <w:rsid w:val="006C05EC"/>
    <w:rsid w:val="006D4D58"/>
    <w:rsid w:val="0071003B"/>
    <w:rsid w:val="00711FF0"/>
    <w:rsid w:val="00780E7E"/>
    <w:rsid w:val="00790074"/>
    <w:rsid w:val="00790E96"/>
    <w:rsid w:val="00791412"/>
    <w:rsid w:val="00864905"/>
    <w:rsid w:val="008719A7"/>
    <w:rsid w:val="00876967"/>
    <w:rsid w:val="008D0B61"/>
    <w:rsid w:val="008F554F"/>
    <w:rsid w:val="00A061E5"/>
    <w:rsid w:val="00A61D00"/>
    <w:rsid w:val="00B253EC"/>
    <w:rsid w:val="00B366D1"/>
    <w:rsid w:val="00B94639"/>
    <w:rsid w:val="00B9709F"/>
    <w:rsid w:val="00BC070D"/>
    <w:rsid w:val="00BF0AE4"/>
    <w:rsid w:val="00C57C2E"/>
    <w:rsid w:val="00D2799E"/>
    <w:rsid w:val="00D74F57"/>
    <w:rsid w:val="00DA1798"/>
    <w:rsid w:val="00DD1328"/>
    <w:rsid w:val="00E30BA6"/>
    <w:rsid w:val="00E32C2A"/>
    <w:rsid w:val="00E430CF"/>
    <w:rsid w:val="00E81D5B"/>
    <w:rsid w:val="00EE5F0D"/>
    <w:rsid w:val="00EF38BE"/>
    <w:rsid w:val="00F43096"/>
    <w:rsid w:val="00F83101"/>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 w:type="character" w:customStyle="1" w:styleId="apple-converted-space">
    <w:name w:val="apple-converted-space"/>
    <w:basedOn w:val="DefaultParagraphFont"/>
    <w:rsid w:val="00871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r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ctang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rallelo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hombus" TargetMode="External"/><Relationship Id="rId4" Type="http://schemas.openxmlformats.org/officeDocument/2006/relationships/settings" Target="settings.xml"/><Relationship Id="rId9" Type="http://schemas.openxmlformats.org/officeDocument/2006/relationships/hyperlink" Target="https://en.wikipedia.org/wiki/Stadium_(geome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84FBFB-FCA1-4782-9BB7-F1FF0868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Webmaster</cp:lastModifiedBy>
  <cp:revision>60</cp:revision>
  <dcterms:created xsi:type="dcterms:W3CDTF">2018-10-09T04:43:00Z</dcterms:created>
  <dcterms:modified xsi:type="dcterms:W3CDTF">2022-12-06T05:16:00Z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36ffe654809f032bf5f8535be23d86ff63731f3754ac6d5e7061a64bf621ef75</vt:lpwstr>
  </property>
</Properties>
</file>