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6E" w:rsidRDefault="00237D7D" w:rsidP="00237D7D">
      <w:pPr>
        <w:jc w:val="center"/>
      </w:pPr>
      <w:r>
        <w:t xml:space="preserve">Uber report </w:t>
      </w:r>
    </w:p>
    <w:p w:rsidR="00CC0A5A" w:rsidRDefault="00CC0A5A" w:rsidP="00237D7D">
      <w:pPr>
        <w:jc w:val="center"/>
      </w:pPr>
    </w:p>
    <w:p w:rsidR="00CC0A5A" w:rsidRDefault="00CC0A5A" w:rsidP="00CC0A5A">
      <w:r>
        <w:t xml:space="preserve">Based on the data collected from different cities. A quantitative analysis that measures several aspects was conducted </w:t>
      </w:r>
      <w:r w:rsidR="000D5467">
        <w:t>and various conclusions were observed.</w:t>
      </w:r>
    </w:p>
    <w:p w:rsidR="000D5467" w:rsidRDefault="000D5467" w:rsidP="00CC0A5A"/>
    <w:p w:rsidR="000D5467" w:rsidRDefault="00DD4790" w:rsidP="000D5467">
      <w:pPr>
        <w:pStyle w:val="ListParagraph"/>
        <w:numPr>
          <w:ilvl w:val="0"/>
          <w:numId w:val="1"/>
        </w:numPr>
      </w:pPr>
      <w:r>
        <w:t>The largest total number of rides  were in the urban cities</w:t>
      </w:r>
    </w:p>
    <w:p w:rsidR="00DD4790" w:rsidRDefault="00DD4790" w:rsidP="000D5467">
      <w:pPr>
        <w:pStyle w:val="ListParagraph"/>
        <w:numPr>
          <w:ilvl w:val="0"/>
          <w:numId w:val="1"/>
        </w:numPr>
      </w:pPr>
      <w:r>
        <w:t>The greatest fraction of the total fares was established by</w:t>
      </w:r>
      <w:r w:rsidR="00F22F91">
        <w:t xml:space="preserve"> rides in</w:t>
      </w:r>
      <w:r>
        <w:t xml:space="preserve"> urban cities with a total of 62.7% of total fares</w:t>
      </w:r>
      <w:r w:rsidR="00F22F91">
        <w:t>, while the rural cities accounted for 6.8% of total fares</w:t>
      </w:r>
    </w:p>
    <w:p w:rsidR="00DD4790" w:rsidRDefault="00DD4790" w:rsidP="00DD4790">
      <w:pPr>
        <w:pStyle w:val="ListParagraph"/>
        <w:numPr>
          <w:ilvl w:val="0"/>
          <w:numId w:val="1"/>
        </w:numPr>
      </w:pPr>
      <w:r>
        <w:t>The grea</w:t>
      </w:r>
      <w:r>
        <w:t>test fraction of the total Rides was established by</w:t>
      </w:r>
      <w:r w:rsidR="00F22F91">
        <w:t xml:space="preserve"> drivers in</w:t>
      </w:r>
      <w:r>
        <w:t xml:space="preserve"> </w:t>
      </w:r>
      <w:r>
        <w:t xml:space="preserve"> urban cities with</w:t>
      </w:r>
      <w:r w:rsidR="00F22F91">
        <w:t xml:space="preserve"> a total of 68.4% of total rides, while the least rides were in the rural cities which accounts to 5.3% of total rides</w:t>
      </w:r>
      <w:bookmarkStart w:id="0" w:name="_GoBack"/>
      <w:bookmarkEnd w:id="0"/>
    </w:p>
    <w:p w:rsidR="00DD4790" w:rsidRDefault="00DD4790" w:rsidP="00DD4790">
      <w:pPr>
        <w:pStyle w:val="ListParagraph"/>
        <w:numPr>
          <w:ilvl w:val="0"/>
          <w:numId w:val="1"/>
        </w:numPr>
      </w:pPr>
      <w:r>
        <w:t>The greatest fraction of t</w:t>
      </w:r>
      <w:r>
        <w:t>he tota</w:t>
      </w:r>
      <w:r w:rsidR="00F22F91">
        <w:t>l drivers were located</w:t>
      </w:r>
      <w:r>
        <w:t xml:space="preserve"> urban cities with</w:t>
      </w:r>
      <w:r w:rsidR="00F22F91">
        <w:t xml:space="preserve"> a total of 80.9% of total drivers while the rural areas have the least fraction of operating driver with the total of 5.3% </w:t>
      </w:r>
    </w:p>
    <w:p w:rsidR="00DD4790" w:rsidRDefault="00DD4790" w:rsidP="00F22F91">
      <w:pPr>
        <w:ind w:left="360"/>
      </w:pPr>
    </w:p>
    <w:sectPr w:rsidR="00DD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812B3"/>
    <w:multiLevelType w:val="hybridMultilevel"/>
    <w:tmpl w:val="863C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7D"/>
    <w:rsid w:val="000D5467"/>
    <w:rsid w:val="00237D7D"/>
    <w:rsid w:val="0078796E"/>
    <w:rsid w:val="00CC0A5A"/>
    <w:rsid w:val="00DD4790"/>
    <w:rsid w:val="00F2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639BA-348A-4F78-9D4F-D4139E1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2018-06-28T22:13:00Z</dcterms:created>
  <dcterms:modified xsi:type="dcterms:W3CDTF">2018-06-29T00:49:00Z</dcterms:modified>
</cp:coreProperties>
</file>