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Client Contract Recovery Test</w:t>
      </w:r>
    </w:p>
    <w:p>
      <w:r>
        <w:t>This is a PowerRecover test Word document. If recovery works, this file should keep its name and folder.</w:t>
      </w:r>
    </w:p>
  </w:body>
</w:document>
</file>