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79D44">
      <w:pPr>
        <w:pStyle w:val="5"/>
      </w:pPr>
      <w:r>
        <w:t>Customer Churn Analysis Report</w:t>
      </w:r>
    </w:p>
    <w:p w14:paraId="7703F51A">
      <w:r>
        <w:t>This report presents the exploratory data analysis and data preparation steps undertaken to predict customer churn using various data sets. It includes data collection, visualisation, and cleaning processes, providing a foundation for developing a predictive model.</w:t>
      </w:r>
    </w:p>
    <w:p w14:paraId="0A962E31">
      <w:pPr>
        <w:pStyle w:val="2"/>
      </w:pPr>
      <w:r>
        <w:t>Data Identification and Collection</w:t>
      </w:r>
    </w:p>
    <w:p w14:paraId="657204C3">
      <w:pPr>
        <w:rPr>
          <w:b/>
          <w:bCs/>
        </w:rPr>
      </w:pPr>
    </w:p>
    <w:p w14:paraId="7425246A">
      <w:pPr>
        <w:rPr>
          <w:b/>
          <w:bCs/>
        </w:rPr>
      </w:pPr>
      <w:r>
        <w:rPr>
          <w:b/>
          <w:bCs/>
        </w:rPr>
        <w:t>Datasets Used:</w:t>
      </w:r>
    </w:p>
    <w:p w14:paraId="4FF2F3CA">
      <w:r>
        <w:t>The following datasets were selected and merged using CustomerID:</w:t>
      </w:r>
    </w:p>
    <w:p w14:paraId="367F5AD5">
      <w:r>
        <w:t>- Customer_Demographics → Age, Gender, Marital Status, Income Level</w:t>
      </w:r>
    </w:p>
    <w:p w14:paraId="4ECC7E09">
      <w:r>
        <w:t>- Transaction_History → Amount Spent, Product Category</w:t>
      </w:r>
    </w:p>
    <w:p w14:paraId="160C0540">
      <w:r>
        <w:t>- Customer_Service → Interaction Type, Resolution Status</w:t>
      </w:r>
    </w:p>
    <w:p w14:paraId="663223E4">
      <w:r>
        <w:t>- Online_Activity → Login Frequency, Last Login Date</w:t>
      </w:r>
    </w:p>
    <w:p w14:paraId="2C97D226">
      <w:r>
        <w:t>- Churn_Status → Target variable (Yes/No)</w:t>
      </w:r>
    </w:p>
    <w:p w14:paraId="5765B9FE">
      <w:pPr>
        <w:rPr>
          <w:b/>
          <w:bCs/>
        </w:rPr>
      </w:pPr>
      <w:r>
        <w:rPr>
          <w:b/>
          <w:bCs/>
        </w:rPr>
        <w:t>Rationale:</w:t>
      </w:r>
    </w:p>
    <w:p w14:paraId="749D3C55">
      <w:r>
        <w:t>These datasets capture both customer characteristics (demographics) and Customer behavior (transactions, activity, service interactions). Behavioral data such as spending patterns, login frequency, and complaints are strong indicators of customer churn.</w:t>
      </w:r>
    </w:p>
    <w:p w14:paraId="639B988B">
      <w:pPr>
        <w:rPr>
          <w:b/>
          <w:bCs/>
        </w:rPr>
      </w:pPr>
      <w:r>
        <w:rPr>
          <w:b/>
          <w:bCs/>
        </w:rPr>
        <w:t>2. Exploratory Data Analysis (EDA)</w:t>
      </w:r>
      <w:r>
        <w:rPr>
          <w:b/>
          <w:bCs/>
        </w:rPr>
        <w:br w:type="textWrapping"/>
      </w:r>
      <w:r>
        <w:t>Exploratory data analysis was conducted to uncover patterns and insights that could inform predictive modelling. Key findings include demographic trends, spending patterns, and the impact of customer service interactions on churn.</w:t>
      </w:r>
      <w:bookmarkStart w:id="0" w:name="_GoBack"/>
      <w:bookmarkEnd w:id="0"/>
    </w:p>
    <w:p w14:paraId="2C12B501">
      <w:pPr>
        <w:rPr>
          <w:b/>
          <w:bCs/>
        </w:rPr>
      </w:pPr>
      <w:r>
        <w:rPr>
          <w:b/>
          <w:bCs/>
        </w:rPr>
        <w:t>Techniques Used:</w:t>
      </w:r>
    </w:p>
    <w:p w14:paraId="64B6AE3E">
      <w:r>
        <w:t>·</w:t>
      </w:r>
      <w:r>
        <w:rPr>
          <w:rFonts w:hint="eastAsia"/>
        </w:rPr>
        <w:t xml:space="preserve"> </w:t>
      </w:r>
      <w:r>
        <w:t xml:space="preserve">Histograms → distribution of numerical variables (Age, AmountSpent) </w:t>
      </w:r>
    </w:p>
    <w:p w14:paraId="4F477A48">
      <w:r>
        <w:t>·</w:t>
      </w:r>
      <w:r>
        <w:rPr>
          <w:rFonts w:hint="eastAsia"/>
        </w:rPr>
        <w:t xml:space="preserve"> </w:t>
      </w:r>
      <w:r>
        <w:t xml:space="preserve">Boxplots → detect outliers and compare churn vs non-churn </w:t>
      </w:r>
    </w:p>
    <w:p w14:paraId="042AFC5E">
      <w:r>
        <w:t>·</w:t>
      </w:r>
      <w:r>
        <w:rPr>
          <w:rFonts w:hint="eastAsia"/>
        </w:rPr>
        <w:t xml:space="preserve"> </w:t>
      </w:r>
      <w:r>
        <w:t xml:space="preserve">Count plots → categorical distributions </w:t>
      </w:r>
    </w:p>
    <w:p w14:paraId="00205E52">
      <w:r>
        <w:t>·</w:t>
      </w:r>
      <w:r>
        <w:rPr>
          <w:rFonts w:hint="eastAsia"/>
        </w:rPr>
        <w:t xml:space="preserve"> </w:t>
      </w:r>
      <w:r>
        <w:t>Scatter plots → relationships between variables</w:t>
      </w:r>
    </w:p>
    <w:p w14:paraId="74CF1DCB">
      <w:pPr>
        <w:rPr>
          <w:b/>
          <w:bCs/>
        </w:rPr>
      </w:pPr>
      <w:r>
        <w:rPr>
          <w:b/>
          <w:bCs/>
        </w:rPr>
        <w:t>Key Insights:</w:t>
      </w:r>
    </w:p>
    <w:p w14:paraId="48B6E2D1">
      <w:pPr>
        <w:numPr>
          <w:ilvl w:val="0"/>
          <w:numId w:val="1"/>
        </w:numPr>
      </w:pPr>
      <w:r>
        <w:t xml:space="preserve">Customers with </w:t>
      </w:r>
      <w:r>
        <w:rPr>
          <w:b/>
          <w:bCs/>
        </w:rPr>
        <w:t>lower spending</w:t>
      </w:r>
      <w:r>
        <w:t xml:space="preserve"> tend to churn more </w:t>
      </w:r>
    </w:p>
    <w:p w14:paraId="2B284DB5">
      <w:pPr>
        <w:numPr>
          <w:ilvl w:val="0"/>
          <w:numId w:val="1"/>
        </w:numPr>
      </w:pPr>
      <w:r>
        <w:t xml:space="preserve">Customers with </w:t>
      </w:r>
      <w:r>
        <w:rPr>
          <w:b/>
          <w:bCs/>
        </w:rPr>
        <w:t>low login frequency</w:t>
      </w:r>
      <w:r>
        <w:t xml:space="preserve"> are more likely to churn </w:t>
      </w:r>
    </w:p>
    <w:p w14:paraId="4439F42B">
      <w:pPr>
        <w:numPr>
          <w:ilvl w:val="0"/>
          <w:numId w:val="1"/>
        </w:numPr>
      </w:pPr>
      <w:r>
        <w:t xml:space="preserve">Customers with </w:t>
      </w:r>
      <w:r>
        <w:rPr>
          <w:b/>
          <w:bCs/>
        </w:rPr>
        <w:t>unresolved complaints</w:t>
      </w:r>
      <w:r>
        <w:t xml:space="preserve"> show higher churn rates </w:t>
      </w:r>
    </w:p>
    <w:p w14:paraId="7E58E02C">
      <w:pPr>
        <w:numPr>
          <w:ilvl w:val="0"/>
          <w:numId w:val="1"/>
        </w:numPr>
      </w:pPr>
      <w:r>
        <w:t xml:space="preserve">Some variables showed </w:t>
      </w:r>
      <w:r>
        <w:rPr>
          <w:b/>
          <w:bCs/>
        </w:rPr>
        <w:t>right-skewed distributions</w:t>
      </w:r>
      <w:r>
        <w:t xml:space="preserve">, indicating possible outliers </w:t>
      </w:r>
    </w:p>
    <w:p w14:paraId="329CEDEC">
      <w:pPr>
        <w:rPr>
          <w:b/>
          <w:bCs/>
        </w:rPr>
      </w:pPr>
      <w:r>
        <w:rPr>
          <w:b/>
          <w:bCs/>
        </w:rPr>
        <w:t>3. Data Cleaning and Preprocessing</w:t>
      </w:r>
    </w:p>
    <w:p w14:paraId="49604CFA">
      <w:pPr>
        <w:rPr>
          <w:b/>
          <w:bCs/>
        </w:rPr>
      </w:pPr>
      <w:r>
        <w:rPr>
          <w:b/>
          <w:bCs/>
        </w:rPr>
        <w:t>Missing Values:</w:t>
      </w:r>
    </w:p>
    <w:p w14:paraId="0E75EF49">
      <w:r>
        <w:t>- Missing values in customer service data were interpreted as:</w:t>
      </w:r>
    </w:p>
    <w:p w14:paraId="5D697C8A">
      <w:r>
        <w:t>Customers with no interaction</w:t>
      </w:r>
    </w:p>
    <w:p w14:paraId="32DB9CBD">
      <w:r>
        <w:t>- These were handled by:</w:t>
      </w:r>
    </w:p>
    <w:p w14:paraId="2E18DA00">
      <w:pPr>
        <w:numPr>
          <w:ilvl w:val="0"/>
          <w:numId w:val="2"/>
        </w:numPr>
      </w:pPr>
      <w:r>
        <w:t xml:space="preserve">Filling numerical values with </w:t>
      </w:r>
      <w:r>
        <w:rPr>
          <w:b/>
          <w:bCs/>
        </w:rPr>
        <w:t>0</w:t>
      </w:r>
      <w:r>
        <w:t xml:space="preserve"> </w:t>
      </w:r>
    </w:p>
    <w:p w14:paraId="0A6FF597">
      <w:pPr>
        <w:numPr>
          <w:ilvl w:val="0"/>
          <w:numId w:val="2"/>
        </w:numPr>
      </w:pPr>
      <w:r>
        <w:t xml:space="preserve">Filling categorical values with </w:t>
      </w:r>
      <w:r>
        <w:rPr>
          <w:b/>
          <w:bCs/>
        </w:rPr>
        <w:t>"No Interaction"</w:t>
      </w:r>
    </w:p>
    <w:p w14:paraId="042D4F31">
      <w:pPr>
        <w:rPr>
          <w:b/>
          <w:bCs/>
        </w:rPr>
      </w:pPr>
      <w:r>
        <w:rPr>
          <w:b/>
          <w:bCs/>
        </w:rPr>
        <w:t>Feature Engineering:</w:t>
      </w:r>
    </w:p>
    <w:p w14:paraId="5943BA27">
      <w:r>
        <w:t>New features were created to improve model performance:</w:t>
      </w:r>
    </w:p>
    <w:p w14:paraId="16496295">
      <w:pPr>
        <w:numPr>
          <w:ilvl w:val="0"/>
          <w:numId w:val="3"/>
        </w:numPr>
      </w:pPr>
      <w:r>
        <w:rPr>
          <w:b/>
          <w:bCs/>
        </w:rPr>
        <w:t>TotalSpending</w:t>
      </w:r>
      <w:r>
        <w:t xml:space="preserve"> → total amount spent per customer </w:t>
      </w:r>
    </w:p>
    <w:p w14:paraId="18579DA3">
      <w:pPr>
        <w:numPr>
          <w:ilvl w:val="0"/>
          <w:numId w:val="3"/>
        </w:numPr>
      </w:pPr>
      <w:r>
        <w:rPr>
          <w:b/>
          <w:bCs/>
        </w:rPr>
        <w:t>NumTransactions</w:t>
      </w:r>
      <w:r>
        <w:t xml:space="preserve"> → number of transactions </w:t>
      </w:r>
    </w:p>
    <w:p w14:paraId="74472FD5">
      <w:pPr>
        <w:numPr>
          <w:ilvl w:val="0"/>
          <w:numId w:val="3"/>
        </w:numPr>
      </w:pPr>
      <w:r>
        <w:rPr>
          <w:b/>
          <w:bCs/>
        </w:rPr>
        <w:t>NumComplaints</w:t>
      </w:r>
      <w:r>
        <w:t xml:space="preserve"> → number of service interactions </w:t>
      </w:r>
    </w:p>
    <w:p w14:paraId="6A02F25E">
      <w:pPr>
        <w:numPr>
          <w:ilvl w:val="0"/>
          <w:numId w:val="3"/>
        </w:numPr>
      </w:pPr>
      <w:r>
        <w:rPr>
          <w:b/>
          <w:bCs/>
        </w:rPr>
        <w:t>DaysSinceLastLogin</w:t>
      </w:r>
      <w:r>
        <w:t xml:space="preserve"> → customer activity level </w:t>
      </w:r>
    </w:p>
    <w:p w14:paraId="0E18E0E2">
      <w:pPr>
        <w:rPr>
          <w:b/>
          <w:bCs/>
        </w:rPr>
      </w:pPr>
      <w:r>
        <w:rPr>
          <w:b/>
          <w:bCs/>
        </w:rPr>
        <w:t>Handling Outliers:</w:t>
      </w:r>
    </w:p>
    <w:p w14:paraId="6B7804AF">
      <w:r>
        <w:t>·</w:t>
      </w:r>
      <w:r>
        <w:rPr>
          <w:rFonts w:hint="eastAsia"/>
        </w:rPr>
        <w:t xml:space="preserve"> </w:t>
      </w:r>
      <w:r>
        <w:t xml:space="preserve">Outliers were identified using boxplots </w:t>
      </w:r>
    </w:p>
    <w:p w14:paraId="76588B75">
      <w:r>
        <w:t>·</w:t>
      </w:r>
      <w:r>
        <w:rPr>
          <w:rFonts w:hint="eastAsia"/>
        </w:rPr>
        <w:t xml:space="preserve"> </w:t>
      </w:r>
      <w:r>
        <w:t xml:space="preserve">Since they represented real customer behavior, they were </w:t>
      </w:r>
      <w:r>
        <w:rPr>
          <w:b/>
          <w:bCs/>
        </w:rPr>
        <w:t>retained</w:t>
      </w:r>
    </w:p>
    <w:p w14:paraId="3DEAF845">
      <w:pPr>
        <w:rPr>
          <w:b/>
          <w:bCs/>
        </w:rPr>
      </w:pPr>
      <w:r>
        <w:rPr>
          <w:b/>
          <w:bCs/>
        </w:rPr>
        <w:t>Encoding:</w:t>
      </w:r>
    </w:p>
    <w:p w14:paraId="7A435723">
      <w:r>
        <w:t xml:space="preserve">Categorical variables were transformed using </w:t>
      </w:r>
      <w:r>
        <w:rPr>
          <w:b/>
          <w:bCs/>
        </w:rPr>
        <w:t>one-hot encoding</w:t>
      </w:r>
      <w:r>
        <w:t>:</w:t>
      </w:r>
    </w:p>
    <w:p w14:paraId="0472E563">
      <w:pPr>
        <w:numPr>
          <w:ilvl w:val="0"/>
          <w:numId w:val="4"/>
        </w:numPr>
      </w:pPr>
      <w:r>
        <w:t xml:space="preserve">Gender </w:t>
      </w:r>
    </w:p>
    <w:p w14:paraId="46D6AA42">
      <w:pPr>
        <w:numPr>
          <w:ilvl w:val="0"/>
          <w:numId w:val="4"/>
        </w:numPr>
      </w:pPr>
      <w:r>
        <w:t xml:space="preserve">IncomeLevel </w:t>
      </w:r>
    </w:p>
    <w:p w14:paraId="344E6EA8">
      <w:pPr>
        <w:numPr>
          <w:ilvl w:val="0"/>
          <w:numId w:val="4"/>
        </w:numPr>
      </w:pPr>
      <w:r>
        <w:t xml:space="preserve">MaritalStatus </w:t>
      </w:r>
    </w:p>
    <w:p w14:paraId="3FF80437">
      <w:pPr>
        <w:numPr>
          <w:ilvl w:val="0"/>
          <w:numId w:val="4"/>
        </w:numPr>
      </w:pPr>
      <w:r>
        <w:t xml:space="preserve">ProductCategory </w:t>
      </w:r>
    </w:p>
    <w:p w14:paraId="28C67C03">
      <w:pPr>
        <w:numPr>
          <w:ilvl w:val="0"/>
          <w:numId w:val="4"/>
        </w:numPr>
      </w:pPr>
      <w:r>
        <w:t xml:space="preserve">InteractionType </w:t>
      </w:r>
    </w:p>
    <w:p w14:paraId="6190443F">
      <w:pPr>
        <w:numPr>
          <w:ilvl w:val="0"/>
          <w:numId w:val="4"/>
        </w:numPr>
      </w:pPr>
      <w:r>
        <w:t>ResolutionStatus</w:t>
      </w:r>
    </w:p>
    <w:p w14:paraId="769717D3">
      <w:pPr>
        <w:rPr>
          <w:b/>
          <w:bCs/>
        </w:rPr>
      </w:pPr>
      <w:r>
        <w:rPr>
          <w:b/>
          <w:bCs/>
        </w:rPr>
        <w:t>Date Handling:</w:t>
      </w:r>
    </w:p>
    <w:p w14:paraId="1D79EBEC">
      <w:r>
        <w:t>·</w:t>
      </w:r>
      <w:r>
        <w:rPr>
          <w:rFonts w:hint="eastAsia"/>
        </w:rPr>
        <w:t xml:space="preserve"> </w:t>
      </w:r>
      <w:r>
        <w:t xml:space="preserve">Date columns were converted into meaningful numerical features </w:t>
      </w:r>
    </w:p>
    <w:p w14:paraId="695C705C">
      <w:r>
        <w:t>·</w:t>
      </w:r>
      <w:r>
        <w:rPr>
          <w:rFonts w:hint="eastAsia"/>
        </w:rPr>
        <w:t xml:space="preserve"> </w:t>
      </w:r>
      <w:r>
        <w:t xml:space="preserve">Example: </w:t>
      </w:r>
    </w:p>
    <w:p w14:paraId="1A4F5908">
      <w:r>
        <w:t xml:space="preserve">DaysSinceLastLogin </w:t>
      </w:r>
    </w:p>
    <w:p w14:paraId="7117590D">
      <w:r>
        <w:t>·</w:t>
      </w:r>
      <w:r>
        <w:rPr>
          <w:rFonts w:hint="eastAsia"/>
        </w:rPr>
        <w:t xml:space="preserve"> </w:t>
      </w:r>
      <w:r>
        <w:t>Original date columns were removed</w:t>
      </w:r>
    </w:p>
    <w:p w14:paraId="27C03D10">
      <w:pPr>
        <w:rPr>
          <w:b/>
          <w:bCs/>
        </w:rPr>
      </w:pPr>
      <w:r>
        <w:rPr>
          <w:b/>
          <w:bCs/>
        </w:rPr>
        <w:t>Scaling:</w:t>
      </w:r>
    </w:p>
    <w:p w14:paraId="14F353AD">
      <w:r>
        <w:t>·</w:t>
      </w:r>
      <w:r>
        <w:rPr>
          <w:rFonts w:hint="eastAsia"/>
        </w:rPr>
        <w:t xml:space="preserve"> </w:t>
      </w:r>
      <w:r>
        <w:t xml:space="preserve">Numerical features were prepared for modeling </w:t>
      </w:r>
    </w:p>
    <w:p w14:paraId="55DDC48D">
      <w:r>
        <w:t>·</w:t>
      </w:r>
      <w:r>
        <w:rPr>
          <w:rFonts w:hint="eastAsia"/>
        </w:rPr>
        <w:t xml:space="preserve"> </w:t>
      </w:r>
      <w:r>
        <w:t>(Optional scaling applied where necessary for consistency)</w:t>
      </w:r>
    </w:p>
    <w:p w14:paraId="37CA319C">
      <w:pPr>
        <w:rPr>
          <w:b/>
          <w:bCs/>
        </w:rPr>
      </w:pPr>
      <w:r>
        <w:rPr>
          <w:b/>
          <w:bCs/>
        </w:rPr>
        <w:t>4. Final Dataset</w:t>
      </w:r>
    </w:p>
    <w:p w14:paraId="62DE0616">
      <w:r>
        <w:t>The final dataset includes:</w:t>
      </w:r>
    </w:p>
    <w:p w14:paraId="7A9C60B7">
      <w:pPr>
        <w:numPr>
          <w:ilvl w:val="0"/>
          <w:numId w:val="5"/>
        </w:numPr>
      </w:pPr>
      <w:r>
        <w:t xml:space="preserve">Fully numeric features </w:t>
      </w:r>
    </w:p>
    <w:p w14:paraId="5C374DCE">
      <w:pPr>
        <w:numPr>
          <w:ilvl w:val="0"/>
          <w:numId w:val="5"/>
        </w:numPr>
      </w:pPr>
      <w:r>
        <w:t xml:space="preserve">No missing values </w:t>
      </w:r>
    </w:p>
    <w:p w14:paraId="50B0C575">
      <w:pPr>
        <w:numPr>
          <w:ilvl w:val="0"/>
          <w:numId w:val="5"/>
        </w:numPr>
      </w:pPr>
      <w:r>
        <w:t xml:space="preserve">Encoded categorical variables </w:t>
      </w:r>
    </w:p>
    <w:p w14:paraId="2893E961">
      <w:pPr>
        <w:numPr>
          <w:ilvl w:val="0"/>
          <w:numId w:val="5"/>
        </w:numPr>
      </w:pPr>
      <w:r>
        <w:t>Engineered behavioral features</w:t>
      </w:r>
    </w:p>
    <w:p w14:paraId="45AAFCE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71C46"/>
    <w:multiLevelType w:val="multilevel"/>
    <w:tmpl w:val="04171C46"/>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
    <w:nsid w:val="20E104B7"/>
    <w:multiLevelType w:val="multilevel"/>
    <w:tmpl w:val="20E104B7"/>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
    <w:nsid w:val="36C31189"/>
    <w:multiLevelType w:val="multilevel"/>
    <w:tmpl w:val="36C31189"/>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3">
    <w:nsid w:val="72950D8E"/>
    <w:multiLevelType w:val="multilevel"/>
    <w:tmpl w:val="72950D8E"/>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7FB7614B"/>
    <w:multiLevelType w:val="multilevel"/>
    <w:tmpl w:val="7FB7614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0F6"/>
    <w:rsid w:val="001310F6"/>
    <w:rsid w:val="00B33263"/>
    <w:rsid w:val="61885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character" w:default="1" w:styleId="3">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Title"/>
    <w:basedOn w:val="1"/>
    <w:next w:val="1"/>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365</Words>
  <Characters>2086</Characters>
  <Lines>17</Lines>
  <Paragraphs>4</Paragraphs>
  <TotalTime>1</TotalTime>
  <ScaleCrop>false</ScaleCrop>
  <LinksUpToDate>false</LinksUpToDate>
  <CharactersWithSpaces>2447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2026-04-02T16:06:00Z</dcterms:created>
  <dc:creator>Folawiyo Abdulbasit</dc:creator>
  <cp:lastModifiedBy>User</cp:lastModifiedBy>
  <dcterms:modified xsi:type="dcterms:W3CDTF">2026-04-02T16:21:04Z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C0816086954F4EE68844287719A15944_12</vt:lpwstr>
  </property>
</Properties>
</file>