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fldChar w:fldCharType="begin">
          <w:ffData>
            <w:name w:val="text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/>
        <w:t xml:space="preserve">abc</w:t>
      </w:r>
    </w:p>
    <w:p>
      <w:pPr/>
      <w:r>
        <w:rPr/>
        <w:t xml:space="preserve">echo $checkbox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Arial" w:hAnsi="Arial" w:eastAsia="Arial" w:cs="Arial"/>
        <w:color w:val="#000000"/>
        <w:sz w:val="24"/>
        <w:szCs w:val="24"/>
        <w:b w:val="0"/>
        <w:bCs w:val="0"/>
      </w:rPr>
      <w:t xml:space="preserve">Continence Template</w:t>
    </w:r>
  </w:p>
  <w:p>
    <w:pPr>
      <w:jc w:val="right"/>
    </w:pPr>
    <w:r>
      <w:rPr>
        <w:rFonts w:ascii="Arial" w:hAnsi="Arial" w:eastAsia="Arial" w:cs="Arial"/>
        <w:color w:val="#000000"/>
        <w:sz w:val="24"/>
        <w:szCs w:val="24"/>
        <w:b w:val="0"/>
        <w:bCs w:val="0"/>
      </w:rPr>
      <w:t xml:space="preserve">Page </w:t>
    </w:r>
    <w:r>
      <w:fldChar w:fldCharType="begin"/>
    </w:r>
    <w:r>
      <w:rPr>
        <w:rFonts w:ascii="Arial" w:hAnsi="Arial" w:eastAsia="Arial" w:cs="Arial"/>
        <w:color w:val="#000000"/>
        <w:sz w:val="24"/>
        <w:szCs w:val="24"/>
        <w:b w:val="0"/>
        <w:bCs w:val="0"/>
      </w:rPr>
      <w:instrText xml:space="preserve">PAGE</w:instrText>
    </w:r>
    <w:r>
      <w:fldChar w:fldCharType="separate"/>
    </w:r>
    <w:r>
      <w:fldChar w:fldCharType="end"/>
    </w:r>
    <w:r>
      <w:rPr>
        <w:rFonts w:ascii="Arial" w:hAnsi="Arial" w:eastAsia="Arial" w:cs="Arial"/>
        <w:color w:val="#000000"/>
        <w:sz w:val="24"/>
        <w:szCs w:val="24"/>
        <w:b w:val="0"/>
        <w:bCs w:val="0"/>
      </w:rPr>
      <w:t xml:space="preserve"> of </w:t>
    </w:r>
    <w:r>
      <w:fldChar w:fldCharType="begin"/>
    </w:r>
    <w:r>
      <w:rPr>
        <w:rFonts w:ascii="Arial" w:hAnsi="Arial" w:eastAsia="Arial" w:cs="Arial"/>
        <w:color w:val="#000000"/>
        <w:sz w:val="24"/>
        <w:szCs w:val="24"/>
        <w:b w:val="0"/>
        <w:bCs w:val="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Arial" w:hAnsi="Arial" w:eastAsia="Arial" w:cs="Arial"/>
        <w:color w:val="#6a2c75"/>
        <w:sz w:val="36"/>
        <w:szCs w:val="36"/>
        <w:b w:val="1"/>
        <w:bCs w:val="1"/>
      </w:rPr>
      <w:t xml:space="preserve">Continence Related Assistive Technology Assessment Template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2023-03-22T13:11:47+00:00</dcterms:created>
  <dcterms:modified xsi:type="dcterms:W3CDTF">2023-03-22T13:11:47+00:00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