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Stack ve Queue</w:t>
      </w:r>
    </w:p>
    <w:p>
      <w:r>
        <w:t>Veri Yapıları - Çalışma Dosyası</w:t>
      </w:r>
    </w:p>
    <w:p>
      <w:pPr>
        <w:pStyle w:val="Heading1"/>
      </w:pPr>
      <w:r>
        <w:t>Öğrenme Hedefleri</w:t>
      </w:r>
    </w:p>
    <w:p>
      <w:pPr>
        <w:pStyle w:val="ListBullet"/>
      </w:pPr>
      <w:r>
        <w:t>Stack: LIFO mantığı</w:t>
      </w:r>
    </w:p>
    <w:p>
      <w:pPr>
        <w:pStyle w:val="ListBullet"/>
      </w:pPr>
      <w:r>
        <w:t>push, pop, peek</w:t>
      </w:r>
    </w:p>
    <w:p>
      <w:pPr>
        <w:pStyle w:val="ListBullet"/>
      </w:pPr>
      <w:r>
        <w:t>Queue: FIFO mantığı</w:t>
      </w:r>
    </w:p>
    <w:p>
      <w:pPr>
        <w:pStyle w:val="ListBullet"/>
      </w:pPr>
      <w:r>
        <w:t>enqueue, dequeue</w:t>
      </w:r>
    </w:p>
    <w:p>
      <w:pPr>
        <w:pStyle w:val="ListBullet"/>
      </w:pPr>
      <w:r>
        <w:t>Gerçek kullanım örnekleri</w:t>
      </w:r>
    </w:p>
    <w:p>
      <w:pPr>
        <w:pStyle w:val="Heading1"/>
      </w:pPr>
      <w:r>
        <w:t>Kısa Açıklamalar</w:t>
      </w:r>
    </w:p>
    <w:p>
      <w:pPr>
        <w:pStyle w:val="Heading2"/>
      </w:pPr>
      <w:r>
        <w:t>1. Stack: LIFO mantığı</w:t>
      </w:r>
    </w:p>
    <w:p>
      <w:r>
        <w:t>Stack: LIFO mantığı,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2. push, pop, peek</w:t>
      </w:r>
    </w:p>
    <w:p>
      <w:r>
        <w:t>push, pop, peek,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3. Queue: FIFO mantığı</w:t>
      </w:r>
    </w:p>
    <w:p>
      <w:r>
        <w:t>Queue: FIFO mantığı,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4. enqueue, dequeue</w:t>
      </w:r>
    </w:p>
    <w:p>
      <w:r>
        <w:t>enqueue, dequeue,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2"/>
      </w:pPr>
      <w:r>
        <w:t>5. Gerçek kullanım örnekleri</w:t>
      </w:r>
    </w:p>
    <w:p>
      <w:r>
        <w:t>Gerçek kullanım örnekleri, veri yapıları dersinin temel kavramlarından biridir. Kavramı öğrenirken veri üzerinde hangi işlemlerin yapıldığını, bu işlemlerin maliyetini ve hangi problem türlerinde tercih edildiğini birlikte düşünün.</w:t>
      </w:r>
    </w:p>
    <w:p>
      <w:pPr>
        <w:pStyle w:val="Heading1"/>
      </w:pPr>
      <w:r>
        <w:t>Çalışma Soruları</w:t>
      </w:r>
    </w:p>
    <w:p>
      <w:pPr>
        <w:pStyle w:val="ListNumber"/>
      </w:pPr>
      <w:r>
        <w:t>Parantez kontrolünde stack nasıl kullanılır?</w:t>
      </w:r>
    </w:p>
    <w:p>
      <w:pPr>
        <w:pStyle w:val="ListNumber"/>
      </w:pPr>
      <w:r>
        <w:t>Yazıcı kuyruğu için queue neden uygundur?</w:t>
      </w:r>
    </w:p>
    <w:p>
      <w:pPr>
        <w:pStyle w:val="Heading1"/>
      </w:pPr>
      <w:r>
        <w:t>Kaynaklar</w:t>
      </w:r>
    </w:p>
    <w:p>
      <w:r>
        <w:t>OpenDSA - Data Structures and Algorithms: https://opendsa.org/</w:t>
      </w:r>
    </w:p>
    <w:p>
      <w:r>
        <w:t>NIST Dictionary of Algorithms and Data Structures: https://xlinux.nist.gov/dads/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