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8A14" w14:textId="26ED1908" w:rsidR="004021D1" w:rsidRDefault="004021D1" w:rsidP="004021D1">
      <w:pPr>
        <w:pStyle w:val="Title"/>
        <w:jc w:val="center"/>
      </w:pPr>
      <w:r>
        <w:t>Rideshare-uber dataset description</w:t>
      </w:r>
    </w:p>
    <w:p w14:paraId="46D1D7C2" w14:textId="77777777" w:rsidR="004021D1" w:rsidRPr="004021D1" w:rsidRDefault="004021D1" w:rsidP="004021D1"/>
    <w:p w14:paraId="30E186DF" w14:textId="7BDC084E" w:rsidR="004021D1" w:rsidRPr="004021D1" w:rsidRDefault="004021D1" w:rsidP="004021D1">
      <w:pPr>
        <w:rPr>
          <w:b/>
          <w:bCs/>
        </w:rPr>
      </w:pPr>
      <w:r w:rsidRPr="004021D1">
        <w:rPr>
          <w:rFonts w:ascii="Segoe UI Emoji" w:hAnsi="Segoe UI Emoji" w:cs="Segoe UI Emoji"/>
          <w:b/>
          <w:bCs/>
        </w:rPr>
        <w:t>📄</w:t>
      </w:r>
      <w:r w:rsidRPr="004021D1">
        <w:rPr>
          <w:b/>
          <w:bCs/>
        </w:rPr>
        <w:t xml:space="preserve"> Feature Descriptions</w:t>
      </w:r>
    </w:p>
    <w:p w14:paraId="56FFE942" w14:textId="77777777" w:rsidR="004021D1" w:rsidRPr="004021D1" w:rsidRDefault="004021D1" w:rsidP="004021D1">
      <w:pPr>
        <w:rPr>
          <w:b/>
          <w:bCs/>
        </w:rPr>
      </w:pPr>
      <w:r w:rsidRPr="004021D1">
        <w:rPr>
          <w:b/>
          <w:bCs/>
        </w:rPr>
        <w:t>Datetime &amp; Temporal Features</w:t>
      </w:r>
    </w:p>
    <w:p w14:paraId="32A4776C" w14:textId="77777777" w:rsidR="004021D1" w:rsidRPr="004021D1" w:rsidRDefault="004021D1" w:rsidP="004021D1">
      <w:pPr>
        <w:numPr>
          <w:ilvl w:val="0"/>
          <w:numId w:val="1"/>
        </w:numPr>
      </w:pPr>
      <w:r w:rsidRPr="004021D1">
        <w:rPr>
          <w:b/>
          <w:bCs/>
        </w:rPr>
        <w:t>hour</w:t>
      </w:r>
      <w:r w:rsidRPr="004021D1">
        <w:t xml:space="preserve"> </w:t>
      </w:r>
      <w:r w:rsidRPr="004021D1">
        <w:rPr>
          <w:i/>
          <w:iCs/>
        </w:rPr>
        <w:t>(int)</w:t>
      </w:r>
      <w:r w:rsidRPr="004021D1">
        <w:t xml:space="preserve"> → Hour of the day (0–23). Helps capture daily patterns in ride demand and pricing.</w:t>
      </w:r>
    </w:p>
    <w:p w14:paraId="6A863A08" w14:textId="77777777" w:rsidR="004021D1" w:rsidRPr="004021D1" w:rsidRDefault="004021D1" w:rsidP="004021D1">
      <w:pPr>
        <w:numPr>
          <w:ilvl w:val="0"/>
          <w:numId w:val="1"/>
        </w:numPr>
      </w:pPr>
      <w:r w:rsidRPr="004021D1">
        <w:rPr>
          <w:b/>
          <w:bCs/>
        </w:rPr>
        <w:t>day</w:t>
      </w:r>
      <w:r w:rsidRPr="004021D1">
        <w:t xml:space="preserve"> </w:t>
      </w:r>
      <w:r w:rsidRPr="004021D1">
        <w:rPr>
          <w:i/>
          <w:iCs/>
        </w:rPr>
        <w:t>(int)</w:t>
      </w:r>
      <w:r w:rsidRPr="004021D1">
        <w:t xml:space="preserve"> → Day of the month (1–31). Useful for monthly seasonality trends.</w:t>
      </w:r>
    </w:p>
    <w:p w14:paraId="3A6D2FE8" w14:textId="77777777" w:rsidR="004021D1" w:rsidRPr="004021D1" w:rsidRDefault="004021D1" w:rsidP="004021D1">
      <w:pPr>
        <w:numPr>
          <w:ilvl w:val="0"/>
          <w:numId w:val="1"/>
        </w:numPr>
      </w:pPr>
      <w:r w:rsidRPr="004021D1">
        <w:rPr>
          <w:b/>
          <w:bCs/>
        </w:rPr>
        <w:t>month</w:t>
      </w:r>
      <w:r w:rsidRPr="004021D1">
        <w:t xml:space="preserve"> </w:t>
      </w:r>
      <w:r w:rsidRPr="004021D1">
        <w:rPr>
          <w:i/>
          <w:iCs/>
        </w:rPr>
        <w:t>(int)</w:t>
      </w:r>
      <w:r w:rsidRPr="004021D1">
        <w:t xml:space="preserve"> → Month of the year (1–12). Useful for long-term seasonality (e.g., December holidays).</w:t>
      </w:r>
    </w:p>
    <w:p w14:paraId="09D39972" w14:textId="77777777" w:rsidR="004021D1" w:rsidRPr="004021D1" w:rsidRDefault="004021D1" w:rsidP="004021D1">
      <w:pPr>
        <w:numPr>
          <w:ilvl w:val="0"/>
          <w:numId w:val="1"/>
        </w:numPr>
      </w:pPr>
      <w:r w:rsidRPr="004021D1">
        <w:rPr>
          <w:b/>
          <w:bCs/>
        </w:rPr>
        <w:t>datetime</w:t>
      </w:r>
      <w:r w:rsidRPr="004021D1">
        <w:t xml:space="preserve"> </w:t>
      </w:r>
      <w:r w:rsidRPr="004021D1">
        <w:rPr>
          <w:i/>
          <w:iCs/>
        </w:rPr>
        <w:t>(datetime)</w:t>
      </w:r>
      <w:r w:rsidRPr="004021D1">
        <w:t xml:space="preserve"> → Full timestamp of the ride request. Original raw feature.</w:t>
      </w:r>
    </w:p>
    <w:p w14:paraId="15B26CCE" w14:textId="77777777" w:rsidR="004021D1" w:rsidRPr="004021D1" w:rsidRDefault="004021D1" w:rsidP="004021D1">
      <w:pPr>
        <w:numPr>
          <w:ilvl w:val="0"/>
          <w:numId w:val="1"/>
        </w:numPr>
      </w:pPr>
      <w:proofErr w:type="spellStart"/>
      <w:r w:rsidRPr="004021D1">
        <w:rPr>
          <w:b/>
          <w:bCs/>
        </w:rPr>
        <w:t>day_of_week</w:t>
      </w:r>
      <w:proofErr w:type="spellEnd"/>
      <w:r w:rsidRPr="004021D1">
        <w:t xml:space="preserve"> </w:t>
      </w:r>
      <w:r w:rsidRPr="004021D1">
        <w:rPr>
          <w:i/>
          <w:iCs/>
        </w:rPr>
        <w:t>(int)</w:t>
      </w:r>
      <w:r w:rsidRPr="004021D1">
        <w:t xml:space="preserve"> → Encoded as 0=Monday, 6=Sunday. Captures weekly seasonality.</w:t>
      </w:r>
    </w:p>
    <w:p w14:paraId="7904CBC3" w14:textId="77777777" w:rsidR="004021D1" w:rsidRPr="004021D1" w:rsidRDefault="004021D1" w:rsidP="004021D1">
      <w:pPr>
        <w:numPr>
          <w:ilvl w:val="0"/>
          <w:numId w:val="1"/>
        </w:numPr>
      </w:pPr>
      <w:proofErr w:type="spellStart"/>
      <w:r w:rsidRPr="004021D1">
        <w:rPr>
          <w:b/>
          <w:bCs/>
        </w:rPr>
        <w:t>is_weekend</w:t>
      </w:r>
      <w:proofErr w:type="spellEnd"/>
      <w:r w:rsidRPr="004021D1">
        <w:t xml:space="preserve"> </w:t>
      </w:r>
      <w:r w:rsidRPr="004021D1">
        <w:rPr>
          <w:i/>
          <w:iCs/>
        </w:rPr>
        <w:t>(binary int)</w:t>
      </w:r>
      <w:r w:rsidRPr="004021D1">
        <w:t xml:space="preserve"> → 1 if the ride is on Saturday/Sunday, else 0. Often higher prices on weekends.</w:t>
      </w:r>
    </w:p>
    <w:p w14:paraId="4809E922" w14:textId="77777777" w:rsidR="004021D1" w:rsidRPr="004021D1" w:rsidRDefault="004021D1" w:rsidP="004021D1">
      <w:pPr>
        <w:numPr>
          <w:ilvl w:val="0"/>
          <w:numId w:val="1"/>
        </w:numPr>
      </w:pPr>
      <w:proofErr w:type="spellStart"/>
      <w:r w:rsidRPr="004021D1">
        <w:rPr>
          <w:b/>
          <w:bCs/>
        </w:rPr>
        <w:t>time_of_day</w:t>
      </w:r>
      <w:proofErr w:type="spellEnd"/>
      <w:r w:rsidRPr="004021D1">
        <w:t xml:space="preserve"> </w:t>
      </w:r>
      <w:r w:rsidRPr="004021D1">
        <w:rPr>
          <w:i/>
          <w:iCs/>
        </w:rPr>
        <w:t>(categorical)</w:t>
      </w:r>
      <w:r w:rsidRPr="004021D1">
        <w:t xml:space="preserve"> → Categorical bucket (Morning, Afternoon, Evening, Night). Derived from hour.</w:t>
      </w:r>
    </w:p>
    <w:p w14:paraId="3F418967" w14:textId="77777777" w:rsidR="004021D1" w:rsidRPr="004021D1" w:rsidRDefault="004021D1" w:rsidP="004021D1">
      <w:r w:rsidRPr="004021D1">
        <w:pict w14:anchorId="3560A033">
          <v:rect id="_x0000_i1055" style="width:0;height:1.5pt" o:hralign="center" o:hrstd="t" o:hr="t" fillcolor="#a0a0a0" stroked="f"/>
        </w:pict>
      </w:r>
    </w:p>
    <w:p w14:paraId="50411C45" w14:textId="77777777" w:rsidR="004021D1" w:rsidRPr="004021D1" w:rsidRDefault="004021D1" w:rsidP="004021D1">
      <w:pPr>
        <w:rPr>
          <w:b/>
          <w:bCs/>
        </w:rPr>
      </w:pPr>
      <w:r w:rsidRPr="004021D1">
        <w:rPr>
          <w:b/>
          <w:bCs/>
        </w:rPr>
        <w:t>Location Features</w:t>
      </w:r>
    </w:p>
    <w:p w14:paraId="6CE65376" w14:textId="77777777" w:rsidR="004021D1" w:rsidRPr="004021D1" w:rsidRDefault="004021D1" w:rsidP="004021D1">
      <w:pPr>
        <w:numPr>
          <w:ilvl w:val="0"/>
          <w:numId w:val="2"/>
        </w:numPr>
      </w:pPr>
      <w:r w:rsidRPr="004021D1">
        <w:rPr>
          <w:b/>
          <w:bCs/>
        </w:rPr>
        <w:t>source</w:t>
      </w:r>
      <w:r w:rsidRPr="004021D1">
        <w:t xml:space="preserve"> </w:t>
      </w:r>
      <w:r w:rsidRPr="004021D1">
        <w:rPr>
          <w:i/>
          <w:iCs/>
        </w:rPr>
        <w:t>(object)</w:t>
      </w:r>
      <w:r w:rsidRPr="004021D1">
        <w:t xml:space="preserve"> → Pickup location (e.g., “Haymarket Square”). Important for spatial demand patterns.</w:t>
      </w:r>
    </w:p>
    <w:p w14:paraId="5B1CD23F" w14:textId="77777777" w:rsidR="004021D1" w:rsidRPr="004021D1" w:rsidRDefault="004021D1" w:rsidP="004021D1">
      <w:pPr>
        <w:numPr>
          <w:ilvl w:val="0"/>
          <w:numId w:val="2"/>
        </w:numPr>
      </w:pPr>
      <w:r w:rsidRPr="004021D1">
        <w:rPr>
          <w:b/>
          <w:bCs/>
        </w:rPr>
        <w:t>destination</w:t>
      </w:r>
      <w:r w:rsidRPr="004021D1">
        <w:t xml:space="preserve"> </w:t>
      </w:r>
      <w:r w:rsidRPr="004021D1">
        <w:rPr>
          <w:i/>
          <w:iCs/>
        </w:rPr>
        <w:t>(object)</w:t>
      </w:r>
      <w:r w:rsidRPr="004021D1">
        <w:t xml:space="preserve"> → Drop-off location (e.g., “North Station”). Paired with source to </w:t>
      </w:r>
      <w:proofErr w:type="spellStart"/>
      <w:r w:rsidRPr="004021D1">
        <w:t>analyze</w:t>
      </w:r>
      <w:proofErr w:type="spellEnd"/>
      <w:r w:rsidRPr="004021D1">
        <w:t xml:space="preserve"> routes.</w:t>
      </w:r>
    </w:p>
    <w:p w14:paraId="7BBAA8CE" w14:textId="77777777" w:rsidR="004021D1" w:rsidRPr="004021D1" w:rsidRDefault="004021D1" w:rsidP="004021D1">
      <w:pPr>
        <w:numPr>
          <w:ilvl w:val="0"/>
          <w:numId w:val="2"/>
        </w:numPr>
      </w:pPr>
      <w:r w:rsidRPr="004021D1">
        <w:rPr>
          <w:b/>
          <w:bCs/>
        </w:rPr>
        <w:t>route</w:t>
      </w:r>
      <w:r w:rsidRPr="004021D1">
        <w:t xml:space="preserve"> </w:t>
      </w:r>
      <w:r w:rsidRPr="004021D1">
        <w:rPr>
          <w:i/>
          <w:iCs/>
        </w:rPr>
        <w:t>(object)</w:t>
      </w:r>
      <w:r w:rsidRPr="004021D1">
        <w:t xml:space="preserve"> → Concatenation of source + destination. Helps capture demand between popular routes.</w:t>
      </w:r>
    </w:p>
    <w:p w14:paraId="42EAD295" w14:textId="77777777" w:rsidR="004021D1" w:rsidRPr="004021D1" w:rsidRDefault="004021D1" w:rsidP="004021D1">
      <w:r w:rsidRPr="004021D1">
        <w:pict w14:anchorId="56EE8AF5">
          <v:rect id="_x0000_i1056" style="width:0;height:1.5pt" o:hralign="center" o:hrstd="t" o:hr="t" fillcolor="#a0a0a0" stroked="f"/>
        </w:pict>
      </w:r>
    </w:p>
    <w:p w14:paraId="459D7FC3" w14:textId="77777777" w:rsidR="004021D1" w:rsidRPr="004021D1" w:rsidRDefault="004021D1" w:rsidP="004021D1">
      <w:pPr>
        <w:rPr>
          <w:b/>
          <w:bCs/>
        </w:rPr>
      </w:pPr>
      <w:r w:rsidRPr="004021D1">
        <w:rPr>
          <w:b/>
          <w:bCs/>
        </w:rPr>
        <w:t>Ride &amp; Business Features</w:t>
      </w:r>
    </w:p>
    <w:p w14:paraId="463B2951" w14:textId="77777777" w:rsidR="004021D1" w:rsidRPr="004021D1" w:rsidRDefault="004021D1" w:rsidP="004021D1">
      <w:pPr>
        <w:numPr>
          <w:ilvl w:val="0"/>
          <w:numId w:val="3"/>
        </w:numPr>
      </w:pPr>
      <w:proofErr w:type="spellStart"/>
      <w:r w:rsidRPr="004021D1">
        <w:rPr>
          <w:b/>
          <w:bCs/>
        </w:rPr>
        <w:t>cab_type</w:t>
      </w:r>
      <w:proofErr w:type="spellEnd"/>
      <w:r w:rsidRPr="004021D1">
        <w:t xml:space="preserve"> </w:t>
      </w:r>
      <w:r w:rsidRPr="004021D1">
        <w:rPr>
          <w:i/>
          <w:iCs/>
        </w:rPr>
        <w:t>(object)</w:t>
      </w:r>
      <w:r w:rsidRPr="004021D1">
        <w:t xml:space="preserve"> → Type of ride provider (e.g., Uber, Lyft).</w:t>
      </w:r>
    </w:p>
    <w:p w14:paraId="66ACDB38" w14:textId="77777777" w:rsidR="004021D1" w:rsidRPr="004021D1" w:rsidRDefault="004021D1" w:rsidP="004021D1">
      <w:pPr>
        <w:numPr>
          <w:ilvl w:val="0"/>
          <w:numId w:val="3"/>
        </w:numPr>
      </w:pPr>
      <w:r w:rsidRPr="004021D1">
        <w:rPr>
          <w:b/>
          <w:bCs/>
        </w:rPr>
        <w:t>name</w:t>
      </w:r>
      <w:r w:rsidRPr="004021D1">
        <w:t xml:space="preserve"> </w:t>
      </w:r>
      <w:r w:rsidRPr="004021D1">
        <w:rPr>
          <w:i/>
          <w:iCs/>
        </w:rPr>
        <w:t>(object)</w:t>
      </w:r>
      <w:r w:rsidRPr="004021D1">
        <w:t xml:space="preserve"> → Specific ride type (e.g., UberX, </w:t>
      </w:r>
      <w:proofErr w:type="spellStart"/>
      <w:r w:rsidRPr="004021D1">
        <w:t>UberPool</w:t>
      </w:r>
      <w:proofErr w:type="spellEnd"/>
      <w:r w:rsidRPr="004021D1">
        <w:t>, Lyft Line). Different categories have different pricing.</w:t>
      </w:r>
    </w:p>
    <w:p w14:paraId="1062E889" w14:textId="77777777" w:rsidR="004021D1" w:rsidRPr="004021D1" w:rsidRDefault="004021D1" w:rsidP="004021D1">
      <w:pPr>
        <w:numPr>
          <w:ilvl w:val="0"/>
          <w:numId w:val="3"/>
        </w:numPr>
      </w:pPr>
      <w:r w:rsidRPr="004021D1">
        <w:rPr>
          <w:b/>
          <w:bCs/>
        </w:rPr>
        <w:t>price</w:t>
      </w:r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Ride fare (target variable for prediction).</w:t>
      </w:r>
    </w:p>
    <w:p w14:paraId="3D7F868B" w14:textId="77777777" w:rsidR="004021D1" w:rsidRPr="004021D1" w:rsidRDefault="004021D1" w:rsidP="004021D1">
      <w:pPr>
        <w:numPr>
          <w:ilvl w:val="0"/>
          <w:numId w:val="3"/>
        </w:numPr>
      </w:pPr>
      <w:r w:rsidRPr="004021D1">
        <w:rPr>
          <w:b/>
          <w:bCs/>
        </w:rPr>
        <w:t>distance</w:t>
      </w:r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Distance of the trip in miles/km. Strong predictor of price.</w:t>
      </w:r>
    </w:p>
    <w:p w14:paraId="605953DE" w14:textId="77777777" w:rsidR="004021D1" w:rsidRPr="004021D1" w:rsidRDefault="004021D1" w:rsidP="004021D1">
      <w:pPr>
        <w:numPr>
          <w:ilvl w:val="0"/>
          <w:numId w:val="3"/>
        </w:numPr>
      </w:pPr>
      <w:proofErr w:type="spellStart"/>
      <w:r w:rsidRPr="004021D1">
        <w:rPr>
          <w:b/>
          <w:bCs/>
        </w:rPr>
        <w:t>log_distance</w:t>
      </w:r>
      <w:proofErr w:type="spellEnd"/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Log-transformed distance to reduce skewness and normalize feature distribution.</w:t>
      </w:r>
    </w:p>
    <w:p w14:paraId="5DF34F87" w14:textId="77777777" w:rsidR="004021D1" w:rsidRPr="004021D1" w:rsidRDefault="004021D1" w:rsidP="004021D1">
      <w:pPr>
        <w:numPr>
          <w:ilvl w:val="0"/>
          <w:numId w:val="3"/>
        </w:numPr>
      </w:pPr>
      <w:proofErr w:type="spellStart"/>
      <w:r w:rsidRPr="004021D1">
        <w:rPr>
          <w:b/>
          <w:bCs/>
        </w:rPr>
        <w:t>surge_multiplier</w:t>
      </w:r>
      <w:proofErr w:type="spellEnd"/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Surge pricing factor (e.g., 1.0 = no surge, 2.0 = double price). Directly influences ride cost.</w:t>
      </w:r>
    </w:p>
    <w:p w14:paraId="5A3ECCC0" w14:textId="77777777" w:rsidR="004021D1" w:rsidRPr="004021D1" w:rsidRDefault="004021D1" w:rsidP="004021D1">
      <w:r w:rsidRPr="004021D1">
        <w:pict w14:anchorId="1855CF52">
          <v:rect id="_x0000_i1057" style="width:0;height:1.5pt" o:hralign="center" o:hrstd="t" o:hr="t" fillcolor="#a0a0a0" stroked="f"/>
        </w:pict>
      </w:r>
    </w:p>
    <w:p w14:paraId="3641D25E" w14:textId="77777777" w:rsidR="004021D1" w:rsidRPr="004021D1" w:rsidRDefault="004021D1" w:rsidP="004021D1">
      <w:pPr>
        <w:rPr>
          <w:b/>
          <w:bCs/>
        </w:rPr>
      </w:pPr>
      <w:r w:rsidRPr="004021D1">
        <w:rPr>
          <w:b/>
          <w:bCs/>
        </w:rPr>
        <w:lastRenderedPageBreak/>
        <w:t>Weather Features</w:t>
      </w:r>
    </w:p>
    <w:p w14:paraId="16303A37" w14:textId="77777777" w:rsidR="004021D1" w:rsidRPr="004021D1" w:rsidRDefault="004021D1" w:rsidP="004021D1">
      <w:pPr>
        <w:numPr>
          <w:ilvl w:val="0"/>
          <w:numId w:val="4"/>
        </w:numPr>
      </w:pPr>
      <w:r w:rsidRPr="004021D1">
        <w:rPr>
          <w:b/>
          <w:bCs/>
        </w:rPr>
        <w:t>temperature</w:t>
      </w:r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Measured temperature at ride time (°C or °F).</w:t>
      </w:r>
    </w:p>
    <w:p w14:paraId="53361031" w14:textId="77777777" w:rsidR="004021D1" w:rsidRPr="004021D1" w:rsidRDefault="004021D1" w:rsidP="004021D1">
      <w:pPr>
        <w:numPr>
          <w:ilvl w:val="0"/>
          <w:numId w:val="4"/>
        </w:numPr>
      </w:pPr>
      <w:proofErr w:type="spellStart"/>
      <w:r w:rsidRPr="004021D1">
        <w:rPr>
          <w:b/>
          <w:bCs/>
        </w:rPr>
        <w:t>apparentTemperature</w:t>
      </w:r>
      <w:proofErr w:type="spellEnd"/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“Feels like” temperature considering humidity and wind.</w:t>
      </w:r>
    </w:p>
    <w:p w14:paraId="5C181B30" w14:textId="77777777" w:rsidR="004021D1" w:rsidRPr="004021D1" w:rsidRDefault="004021D1" w:rsidP="004021D1">
      <w:pPr>
        <w:numPr>
          <w:ilvl w:val="0"/>
          <w:numId w:val="4"/>
        </w:numPr>
      </w:pPr>
      <w:proofErr w:type="spellStart"/>
      <w:r w:rsidRPr="004021D1">
        <w:rPr>
          <w:b/>
          <w:bCs/>
        </w:rPr>
        <w:t>feels_like_diff</w:t>
      </w:r>
      <w:proofErr w:type="spellEnd"/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Difference between temperature and </w:t>
      </w:r>
      <w:proofErr w:type="spellStart"/>
      <w:r w:rsidRPr="004021D1">
        <w:t>apparentTemperature</w:t>
      </w:r>
      <w:proofErr w:type="spellEnd"/>
      <w:r w:rsidRPr="004021D1">
        <w:t>. Captures discomfort due to weather.</w:t>
      </w:r>
    </w:p>
    <w:p w14:paraId="23D7F627" w14:textId="77777777" w:rsidR="004021D1" w:rsidRPr="004021D1" w:rsidRDefault="004021D1" w:rsidP="004021D1">
      <w:pPr>
        <w:numPr>
          <w:ilvl w:val="0"/>
          <w:numId w:val="4"/>
        </w:numPr>
      </w:pPr>
      <w:proofErr w:type="spellStart"/>
      <w:r w:rsidRPr="004021D1">
        <w:rPr>
          <w:b/>
          <w:bCs/>
        </w:rPr>
        <w:t>precipIntensity</w:t>
      </w:r>
      <w:proofErr w:type="spellEnd"/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Rainfall intensity (mm/hr or equivalent). Higher values indicate heavy rain.</w:t>
      </w:r>
    </w:p>
    <w:p w14:paraId="2F0AF75B" w14:textId="77777777" w:rsidR="004021D1" w:rsidRPr="004021D1" w:rsidRDefault="004021D1" w:rsidP="004021D1">
      <w:pPr>
        <w:numPr>
          <w:ilvl w:val="0"/>
          <w:numId w:val="4"/>
        </w:numPr>
      </w:pPr>
      <w:proofErr w:type="spellStart"/>
      <w:r w:rsidRPr="004021D1">
        <w:rPr>
          <w:b/>
          <w:bCs/>
        </w:rPr>
        <w:t>precipProbability</w:t>
      </w:r>
      <w:proofErr w:type="spellEnd"/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Probability of precipitation (0–1).</w:t>
      </w:r>
    </w:p>
    <w:p w14:paraId="52C038F2" w14:textId="77777777" w:rsidR="004021D1" w:rsidRPr="004021D1" w:rsidRDefault="004021D1" w:rsidP="004021D1">
      <w:pPr>
        <w:numPr>
          <w:ilvl w:val="0"/>
          <w:numId w:val="4"/>
        </w:numPr>
      </w:pPr>
      <w:r w:rsidRPr="004021D1">
        <w:rPr>
          <w:b/>
          <w:bCs/>
        </w:rPr>
        <w:t>humidity</w:t>
      </w:r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Relative humidity (0–1).</w:t>
      </w:r>
    </w:p>
    <w:p w14:paraId="3355826B" w14:textId="77777777" w:rsidR="004021D1" w:rsidRPr="004021D1" w:rsidRDefault="004021D1" w:rsidP="004021D1">
      <w:pPr>
        <w:numPr>
          <w:ilvl w:val="0"/>
          <w:numId w:val="4"/>
        </w:numPr>
      </w:pPr>
      <w:proofErr w:type="spellStart"/>
      <w:r w:rsidRPr="004021D1">
        <w:rPr>
          <w:b/>
          <w:bCs/>
        </w:rPr>
        <w:t>windSpeed</w:t>
      </w:r>
      <w:proofErr w:type="spellEnd"/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Wind speed at ride time.</w:t>
      </w:r>
    </w:p>
    <w:p w14:paraId="727908ED" w14:textId="77777777" w:rsidR="004021D1" w:rsidRPr="004021D1" w:rsidRDefault="004021D1" w:rsidP="004021D1">
      <w:pPr>
        <w:numPr>
          <w:ilvl w:val="0"/>
          <w:numId w:val="4"/>
        </w:numPr>
      </w:pPr>
      <w:proofErr w:type="spellStart"/>
      <w:r w:rsidRPr="004021D1">
        <w:rPr>
          <w:b/>
          <w:bCs/>
        </w:rPr>
        <w:t>windGust</w:t>
      </w:r>
      <w:proofErr w:type="spellEnd"/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Sudden peak wind speed.</w:t>
      </w:r>
    </w:p>
    <w:p w14:paraId="285865EF" w14:textId="77777777" w:rsidR="004021D1" w:rsidRPr="004021D1" w:rsidRDefault="004021D1" w:rsidP="004021D1">
      <w:pPr>
        <w:numPr>
          <w:ilvl w:val="0"/>
          <w:numId w:val="4"/>
        </w:numPr>
      </w:pPr>
      <w:r w:rsidRPr="004021D1">
        <w:rPr>
          <w:b/>
          <w:bCs/>
        </w:rPr>
        <w:t>visibility</w:t>
      </w:r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Distance of visibility (miles/km). Low visibility can impact demand and safety.</w:t>
      </w:r>
    </w:p>
    <w:p w14:paraId="624B42C9" w14:textId="77777777" w:rsidR="004021D1" w:rsidRPr="004021D1" w:rsidRDefault="004021D1" w:rsidP="004021D1">
      <w:pPr>
        <w:numPr>
          <w:ilvl w:val="0"/>
          <w:numId w:val="4"/>
        </w:numPr>
      </w:pPr>
      <w:proofErr w:type="spellStart"/>
      <w:r w:rsidRPr="004021D1">
        <w:rPr>
          <w:b/>
          <w:bCs/>
        </w:rPr>
        <w:t>cloudCover</w:t>
      </w:r>
      <w:proofErr w:type="spellEnd"/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Fraction of sky covered by clouds (0–1).</w:t>
      </w:r>
    </w:p>
    <w:p w14:paraId="7C4E055D" w14:textId="77777777" w:rsidR="004021D1" w:rsidRPr="004021D1" w:rsidRDefault="004021D1" w:rsidP="004021D1">
      <w:pPr>
        <w:numPr>
          <w:ilvl w:val="0"/>
          <w:numId w:val="4"/>
        </w:numPr>
      </w:pPr>
      <w:proofErr w:type="spellStart"/>
      <w:r w:rsidRPr="004021D1">
        <w:rPr>
          <w:b/>
          <w:bCs/>
        </w:rPr>
        <w:t>short_summary</w:t>
      </w:r>
      <w:proofErr w:type="spellEnd"/>
      <w:r w:rsidRPr="004021D1">
        <w:t xml:space="preserve"> </w:t>
      </w:r>
      <w:r w:rsidRPr="004021D1">
        <w:rPr>
          <w:i/>
          <w:iCs/>
        </w:rPr>
        <w:t>(object)</w:t>
      </w:r>
      <w:r w:rsidRPr="004021D1">
        <w:t xml:space="preserve"> → Brief textual weather condition (e.g., “Mostly Cloudy”, “Rain”).</w:t>
      </w:r>
    </w:p>
    <w:p w14:paraId="5830B3A6" w14:textId="77777777" w:rsidR="004021D1" w:rsidRPr="004021D1" w:rsidRDefault="004021D1" w:rsidP="004021D1">
      <w:pPr>
        <w:numPr>
          <w:ilvl w:val="0"/>
          <w:numId w:val="4"/>
        </w:numPr>
      </w:pPr>
      <w:proofErr w:type="spellStart"/>
      <w:r w:rsidRPr="004021D1">
        <w:rPr>
          <w:b/>
          <w:bCs/>
        </w:rPr>
        <w:t>bad_weather</w:t>
      </w:r>
      <w:proofErr w:type="spellEnd"/>
      <w:r w:rsidRPr="004021D1">
        <w:t xml:space="preserve"> </w:t>
      </w:r>
      <w:r w:rsidRPr="004021D1">
        <w:rPr>
          <w:i/>
          <w:iCs/>
        </w:rPr>
        <w:t>(binary int)</w:t>
      </w:r>
      <w:r w:rsidRPr="004021D1">
        <w:t xml:space="preserve"> → Engineered feature; 1 if bad weather conditions (rain &gt;50%, low visibility, or high cloud cover), else 0.</w:t>
      </w:r>
    </w:p>
    <w:p w14:paraId="5F68D2AD" w14:textId="77777777" w:rsidR="004021D1" w:rsidRPr="004021D1" w:rsidRDefault="004021D1" w:rsidP="004021D1">
      <w:r w:rsidRPr="004021D1">
        <w:pict w14:anchorId="2EFF2900">
          <v:rect id="_x0000_i1058" style="width:0;height:1.5pt" o:hralign="center" o:hrstd="t" o:hr="t" fillcolor="#a0a0a0" stroked="f"/>
        </w:pict>
      </w:r>
    </w:p>
    <w:p w14:paraId="53671BDA" w14:textId="77777777" w:rsidR="004021D1" w:rsidRPr="004021D1" w:rsidRDefault="004021D1" w:rsidP="004021D1">
      <w:pPr>
        <w:rPr>
          <w:b/>
          <w:bCs/>
        </w:rPr>
      </w:pPr>
      <w:r w:rsidRPr="004021D1">
        <w:rPr>
          <w:rFonts w:ascii="Segoe UI Emoji" w:hAnsi="Segoe UI Emoji" w:cs="Segoe UI Emoji"/>
          <w:b/>
          <w:bCs/>
        </w:rPr>
        <w:t>🏷️</w:t>
      </w:r>
      <w:r w:rsidRPr="004021D1">
        <w:rPr>
          <w:b/>
          <w:bCs/>
        </w:rPr>
        <w:t xml:space="preserve"> Target Variable</w:t>
      </w:r>
    </w:p>
    <w:p w14:paraId="35A44E57" w14:textId="77777777" w:rsidR="004021D1" w:rsidRPr="004021D1" w:rsidRDefault="004021D1" w:rsidP="004021D1">
      <w:pPr>
        <w:numPr>
          <w:ilvl w:val="0"/>
          <w:numId w:val="5"/>
        </w:numPr>
      </w:pPr>
      <w:r w:rsidRPr="004021D1">
        <w:rPr>
          <w:b/>
          <w:bCs/>
        </w:rPr>
        <w:t>price</w:t>
      </w:r>
      <w:r w:rsidRPr="004021D1">
        <w:t xml:space="preserve"> </w:t>
      </w:r>
      <w:r w:rsidRPr="004021D1">
        <w:rPr>
          <w:i/>
          <w:iCs/>
        </w:rPr>
        <w:t>(float)</w:t>
      </w:r>
      <w:r w:rsidRPr="004021D1">
        <w:t xml:space="preserve"> → Ride fare amount in currency. This is the </w:t>
      </w:r>
      <w:r w:rsidRPr="004021D1">
        <w:rPr>
          <w:b/>
          <w:bCs/>
        </w:rPr>
        <w:t>target variable</w:t>
      </w:r>
      <w:r w:rsidRPr="004021D1">
        <w:t xml:space="preserve"> we aim to predict using the above features.</w:t>
      </w:r>
    </w:p>
    <w:p w14:paraId="7B5E38C4" w14:textId="77777777" w:rsidR="004021D1" w:rsidRPr="004021D1" w:rsidRDefault="004021D1" w:rsidP="004021D1">
      <w:r w:rsidRPr="004021D1">
        <w:pict w14:anchorId="0DD49EEC">
          <v:rect id="_x0000_i1059" style="width:0;height:1.5pt" o:hralign="center" o:hrstd="t" o:hr="t" fillcolor="#a0a0a0" stroked="f"/>
        </w:pict>
      </w:r>
    </w:p>
    <w:p w14:paraId="68B4BD3F" w14:textId="77777777" w:rsidR="004021D1" w:rsidRPr="004021D1" w:rsidRDefault="004021D1" w:rsidP="004021D1">
      <w:r w:rsidRPr="004021D1">
        <w:rPr>
          <w:rFonts w:ascii="Segoe UI Emoji" w:hAnsi="Segoe UI Emoji" w:cs="Segoe UI Emoji"/>
        </w:rPr>
        <w:t>👉</w:t>
      </w:r>
      <w:r w:rsidRPr="004021D1">
        <w:t xml:space="preserve"> This document can go directly into your </w:t>
      </w:r>
      <w:r w:rsidRPr="004021D1">
        <w:rPr>
          <w:b/>
          <w:bCs/>
        </w:rPr>
        <w:t>project report / GitHub README</w:t>
      </w:r>
      <w:r w:rsidRPr="004021D1">
        <w:t xml:space="preserve"> so recruiters clearly see:</w:t>
      </w:r>
    </w:p>
    <w:p w14:paraId="78CD1870" w14:textId="77777777" w:rsidR="004021D1" w:rsidRPr="004021D1" w:rsidRDefault="004021D1" w:rsidP="004021D1">
      <w:pPr>
        <w:numPr>
          <w:ilvl w:val="0"/>
          <w:numId w:val="6"/>
        </w:numPr>
      </w:pPr>
      <w:r w:rsidRPr="004021D1">
        <w:t>What features you used</w:t>
      </w:r>
    </w:p>
    <w:p w14:paraId="6F2F78DF" w14:textId="77777777" w:rsidR="004021D1" w:rsidRPr="004021D1" w:rsidRDefault="004021D1" w:rsidP="004021D1">
      <w:pPr>
        <w:numPr>
          <w:ilvl w:val="0"/>
          <w:numId w:val="6"/>
        </w:numPr>
      </w:pPr>
      <w:r w:rsidRPr="004021D1">
        <w:t>Why they’re important</w:t>
      </w:r>
    </w:p>
    <w:p w14:paraId="0B3CEA57" w14:textId="77777777" w:rsidR="004021D1" w:rsidRPr="004021D1" w:rsidRDefault="004021D1" w:rsidP="004021D1">
      <w:pPr>
        <w:numPr>
          <w:ilvl w:val="0"/>
          <w:numId w:val="6"/>
        </w:numPr>
      </w:pPr>
      <w:r w:rsidRPr="004021D1">
        <w:t>How you engineered additional features</w:t>
      </w:r>
    </w:p>
    <w:p w14:paraId="280FEF41" w14:textId="77777777" w:rsidR="009C690A" w:rsidRDefault="009C690A"/>
    <w:sectPr w:rsidR="009C690A" w:rsidSect="004021D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13D"/>
    <w:multiLevelType w:val="multilevel"/>
    <w:tmpl w:val="BB1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33AC5"/>
    <w:multiLevelType w:val="multilevel"/>
    <w:tmpl w:val="8F8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97617"/>
    <w:multiLevelType w:val="multilevel"/>
    <w:tmpl w:val="6A32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D1636"/>
    <w:multiLevelType w:val="multilevel"/>
    <w:tmpl w:val="773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626E7"/>
    <w:multiLevelType w:val="multilevel"/>
    <w:tmpl w:val="4D1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9133E"/>
    <w:multiLevelType w:val="multilevel"/>
    <w:tmpl w:val="CD7C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752002">
    <w:abstractNumId w:val="0"/>
  </w:num>
  <w:num w:numId="2" w16cid:durableId="1596860383">
    <w:abstractNumId w:val="5"/>
  </w:num>
  <w:num w:numId="3" w16cid:durableId="443497883">
    <w:abstractNumId w:val="4"/>
  </w:num>
  <w:num w:numId="4" w16cid:durableId="378818782">
    <w:abstractNumId w:val="2"/>
  </w:num>
  <w:num w:numId="5" w16cid:durableId="1682926968">
    <w:abstractNumId w:val="1"/>
  </w:num>
  <w:num w:numId="6" w16cid:durableId="248196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D1"/>
    <w:rsid w:val="001C7D39"/>
    <w:rsid w:val="00221572"/>
    <w:rsid w:val="002467C9"/>
    <w:rsid w:val="004021D1"/>
    <w:rsid w:val="00467AE0"/>
    <w:rsid w:val="008B10F5"/>
    <w:rsid w:val="009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26F2"/>
  <w15:chartTrackingRefBased/>
  <w15:docId w15:val="{1F11AB62-D97E-49A3-B5B8-510004E6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Abbu -</dc:creator>
  <cp:keywords/>
  <dc:description/>
  <cp:lastModifiedBy>Abbu -</cp:lastModifiedBy>
  <cp:revision>1</cp:revision>
  <dcterms:created xsi:type="dcterms:W3CDTF">2025-09-19T11:30:00Z</dcterms:created>
  <dcterms:modified xsi:type="dcterms:W3CDTF">2025-09-19T11:31:00Z</dcterms:modified>
</cp:coreProperties>
</file>