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1D" w:rsidRDefault="0033571D" w:rsidP="0033571D">
      <w:pPr>
        <w:jc w:val="center"/>
      </w:pPr>
      <w:r>
        <w:rPr>
          <w:noProof/>
        </w:rPr>
        <w:drawing>
          <wp:inline distT="0" distB="0" distL="0" distR="0" wp14:anchorId="117DCCA2" wp14:editId="22201761">
            <wp:extent cx="1737360" cy="1452433"/>
            <wp:effectExtent l="0" t="0" r="0" b="0"/>
            <wp:docPr id="4" name="Resim 4" descr="Dosya:Fırat Üniversitesi logo.pn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ya:Fırat Üniversitesi logo.png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1D" w:rsidRDefault="0033571D" w:rsidP="0033571D">
      <w:pPr>
        <w:pStyle w:val="Default"/>
      </w:pP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FIRAT ÜNİVERSİTESİ</w:t>
      </w: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  <w:r w:rsidRPr="00BC6898">
        <w:rPr>
          <w:sz w:val="28"/>
          <w:szCs w:val="28"/>
        </w:rPr>
        <w:t>TEKNOLOJİ FAKÜLTESİ</w:t>
      </w:r>
    </w:p>
    <w:p w:rsidR="0033571D" w:rsidRPr="0033571D" w:rsidRDefault="0033571D" w:rsidP="0033571D">
      <w:pPr>
        <w:jc w:val="center"/>
        <w:rPr>
          <w:rFonts w:ascii="Times New Roman" w:hAnsi="Times New Roman" w:cs="Times New Roman"/>
          <w:lang w:val="tr-TR"/>
        </w:rPr>
      </w:pPr>
      <w:r w:rsidRPr="0033571D">
        <w:rPr>
          <w:rFonts w:ascii="Times New Roman" w:hAnsi="Times New Roman" w:cs="Times New Roman"/>
          <w:sz w:val="28"/>
          <w:szCs w:val="28"/>
          <w:lang w:val="tr-TR"/>
        </w:rPr>
        <w:t>Yazılım Mühendisliği Bölümü</w:t>
      </w:r>
    </w:p>
    <w:p w:rsidR="0033571D" w:rsidRPr="0033571D" w:rsidRDefault="0033571D" w:rsidP="0033571D">
      <w:pPr>
        <w:rPr>
          <w:lang w:val="tr-TR"/>
        </w:rPr>
      </w:pPr>
    </w:p>
    <w:p w:rsidR="0033571D" w:rsidRDefault="0033571D" w:rsidP="0033571D">
      <w:pPr>
        <w:pStyle w:val="Default"/>
      </w:pPr>
    </w:p>
    <w:p w:rsidR="0033571D" w:rsidRDefault="0033571D" w:rsidP="0033571D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YMH314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FONKSİYONEL PROGRAMLAMA</w:t>
      </w:r>
    </w:p>
    <w:p w:rsidR="0033571D" w:rsidRDefault="0033571D" w:rsidP="0033571D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YMH310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WEB TASARIMI VE PROG</w:t>
      </w:r>
      <w:r>
        <w:rPr>
          <w:b/>
          <w:bCs/>
          <w:sz w:val="28"/>
          <w:szCs w:val="28"/>
        </w:rPr>
        <w:t>RAMLAMA</w:t>
      </w:r>
    </w:p>
    <w:p w:rsidR="0033571D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  <w:r w:rsidRPr="00BC6898">
        <w:rPr>
          <w:bCs/>
          <w:sz w:val="28"/>
          <w:szCs w:val="28"/>
        </w:rPr>
        <w:t>Der</w:t>
      </w:r>
      <w:r>
        <w:rPr>
          <w:bCs/>
          <w:sz w:val="28"/>
          <w:szCs w:val="28"/>
        </w:rPr>
        <w:t>s</w:t>
      </w:r>
      <w:r w:rsidRPr="00BC6898">
        <w:rPr>
          <w:bCs/>
          <w:sz w:val="28"/>
          <w:szCs w:val="28"/>
        </w:rPr>
        <w:t xml:space="preserve">i Proje </w:t>
      </w:r>
      <w:r>
        <w:rPr>
          <w:bCs/>
          <w:sz w:val="28"/>
          <w:szCs w:val="28"/>
        </w:rPr>
        <w:t>Ön Raporu</w:t>
      </w: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  <w:r w:rsidRPr="004A6FCD">
        <w:rPr>
          <w:rFonts w:eastAsia="Times New Roman"/>
          <w:b/>
          <w:bCs/>
          <w:kern w:val="36"/>
          <w:sz w:val="48"/>
          <w:szCs w:val="48"/>
        </w:rPr>
        <w:t>TrackMate Otomasyonu</w:t>
      </w: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b/>
          <w:bCs/>
          <w:sz w:val="28"/>
          <w:szCs w:val="28"/>
        </w:rPr>
      </w:pPr>
    </w:p>
    <w:p w:rsidR="0033571D" w:rsidRDefault="0033571D" w:rsidP="0033571D">
      <w:pPr>
        <w:pStyle w:val="Default"/>
        <w:jc w:val="center"/>
        <w:rPr>
          <w:b/>
          <w:bCs/>
          <w:sz w:val="28"/>
          <w:szCs w:val="28"/>
        </w:rPr>
      </w:pPr>
      <w:r w:rsidRPr="00BC6898">
        <w:rPr>
          <w:b/>
          <w:bCs/>
          <w:sz w:val="28"/>
          <w:szCs w:val="28"/>
        </w:rPr>
        <w:t>Geliştiren</w:t>
      </w: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225541606</w:t>
      </w:r>
      <w:r w:rsidRPr="00BC68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Abdulhadi ELEYYÜB</w:t>
      </w: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</w:p>
    <w:p w:rsidR="0033571D" w:rsidRDefault="0033571D" w:rsidP="0033571D">
      <w:pPr>
        <w:pStyle w:val="Default"/>
        <w:jc w:val="center"/>
        <w:rPr>
          <w:sz w:val="28"/>
          <w:szCs w:val="28"/>
        </w:rPr>
      </w:pPr>
    </w:p>
    <w:p w:rsidR="0033571D" w:rsidRPr="00BC6898" w:rsidRDefault="0033571D" w:rsidP="0033571D">
      <w:pPr>
        <w:pStyle w:val="Default"/>
        <w:rPr>
          <w:sz w:val="28"/>
          <w:szCs w:val="28"/>
        </w:rPr>
      </w:pP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</w:p>
    <w:p w:rsidR="0033571D" w:rsidRDefault="0033571D" w:rsidP="0033571D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Proje Yürütücüleri</w:t>
      </w: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  <w:r w:rsidRPr="00B22161">
        <w:rPr>
          <w:sz w:val="28"/>
          <w:szCs w:val="28"/>
        </w:rPr>
        <w:t>Öğr.Gör. E</w:t>
      </w:r>
      <w:r>
        <w:rPr>
          <w:sz w:val="28"/>
          <w:szCs w:val="28"/>
        </w:rPr>
        <w:t>yüp</w:t>
      </w:r>
      <w:r w:rsidRPr="00B22161">
        <w:rPr>
          <w:sz w:val="28"/>
          <w:szCs w:val="28"/>
        </w:rPr>
        <w:t xml:space="preserve"> ERÖZ</w:t>
      </w:r>
    </w:p>
    <w:p w:rsidR="0033571D" w:rsidRDefault="0033571D" w:rsidP="0033571D">
      <w:pPr>
        <w:pStyle w:val="Default"/>
        <w:jc w:val="center"/>
        <w:rPr>
          <w:sz w:val="28"/>
          <w:szCs w:val="28"/>
        </w:rPr>
      </w:pPr>
      <w:r w:rsidRPr="00B22161">
        <w:rPr>
          <w:sz w:val="28"/>
          <w:szCs w:val="28"/>
        </w:rPr>
        <w:t xml:space="preserve">Dr. Öğr. Üyesi </w:t>
      </w:r>
      <w:r>
        <w:rPr>
          <w:sz w:val="28"/>
          <w:szCs w:val="28"/>
        </w:rPr>
        <w:t>Vahdettin</w:t>
      </w:r>
      <w:r w:rsidRPr="00B22161">
        <w:rPr>
          <w:sz w:val="28"/>
          <w:szCs w:val="28"/>
        </w:rPr>
        <w:t xml:space="preserve"> C</w:t>
      </w:r>
      <w:r>
        <w:rPr>
          <w:sz w:val="28"/>
          <w:szCs w:val="28"/>
        </w:rPr>
        <w:t>em</w:t>
      </w:r>
      <w:r w:rsidRPr="00B22161">
        <w:rPr>
          <w:sz w:val="28"/>
          <w:szCs w:val="28"/>
        </w:rPr>
        <w:t xml:space="preserve"> BAYDOĞAN</w:t>
      </w:r>
    </w:p>
    <w:p w:rsidR="0033571D" w:rsidRPr="00BC6898" w:rsidRDefault="0033571D" w:rsidP="0033571D">
      <w:pPr>
        <w:pStyle w:val="Default"/>
        <w:jc w:val="center"/>
        <w:rPr>
          <w:sz w:val="28"/>
          <w:szCs w:val="28"/>
        </w:rPr>
      </w:pPr>
    </w:p>
    <w:p w:rsidR="004A6FCD" w:rsidRPr="0033571D" w:rsidRDefault="0033571D" w:rsidP="0033571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ŞUBAT</w:t>
      </w:r>
      <w:r w:rsidRPr="00BC6898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Proje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Nedir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A6FCD" w:rsidRPr="004A6FCD" w:rsidRDefault="004A6FCD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TrackMate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kullanabileceği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müşteri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işlemlerini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yönetmelerini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sağlayan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kapsamlı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otomasyon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sistemidir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özellikleriyle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iş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süreçlerini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etmeyi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amaçlar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Kapsamlı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paneli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bileşenleri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yönetilebilir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Amacı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Nedir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A6FCD" w:rsidRPr="004A6FCD" w:rsidRDefault="004A6FCD" w:rsidP="004A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İş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süreçlerini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dijitalleştirerek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verimliliği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artırmak</w:t>
      </w:r>
      <w:proofErr w:type="spellEnd"/>
    </w:p>
    <w:p w:rsidR="004A6FCD" w:rsidRPr="004A6FCD" w:rsidRDefault="004A6FCD" w:rsidP="004A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</w:p>
    <w:p w:rsidR="004A6FCD" w:rsidRPr="004A6FCD" w:rsidRDefault="004A6FCD" w:rsidP="004A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yetkilendirme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güvenli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</w:p>
    <w:p w:rsidR="004A6FCD" w:rsidRPr="004A6FCD" w:rsidRDefault="004A6FCD" w:rsidP="004A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belge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kolaylaştırmak</w:t>
      </w:r>
      <w:proofErr w:type="spellEnd"/>
    </w:p>
    <w:p w:rsidR="004A6FCD" w:rsidRPr="004A6FCD" w:rsidRDefault="004A6FCD" w:rsidP="004A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Merkezi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paneli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basitleştirmek</w:t>
      </w:r>
      <w:proofErr w:type="spellEnd"/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13505" w:rsidRPr="00713505" w:rsidRDefault="00713505" w:rsidP="00713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>Hangi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>Teknolojiler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>Kullanılıyor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Web Frontend: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React</w:t>
      </w:r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Mobil Frontend: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React Native</w:t>
      </w:r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ASP.NET</w:t>
      </w:r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Veritabanı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Yönetimi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MS SQL</w:t>
      </w:r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şirketli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yapıyı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destekleyen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gelişmiş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arayüzü</w:t>
      </w:r>
      <w:proofErr w:type="spellEnd"/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Doküman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İşleme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formatlarında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oluşturma</w:t>
      </w:r>
      <w:proofErr w:type="spellEnd"/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İletişim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Araçları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bildirim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</w:p>
    <w:p w:rsidR="00713505" w:rsidRPr="00713505" w:rsidRDefault="00713505" w:rsidP="007135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</w:t>
      </w:r>
      <w:proofErr w:type="spellEnd"/>
      <w:r w:rsidRPr="007135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tabanlı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katmanlı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713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3505">
        <w:rPr>
          <w:rFonts w:ascii="Times New Roman" w:eastAsia="Times New Roman" w:hAnsi="Times New Roman" w:cs="Times New Roman"/>
          <w:sz w:val="24"/>
          <w:szCs w:val="24"/>
        </w:rPr>
        <w:t>kontrolü</w:t>
      </w:r>
      <w:proofErr w:type="spellEnd"/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571D" w:rsidRDefault="0033571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571D" w:rsidRDefault="0033571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571D" w:rsidRDefault="0033571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571D" w:rsidRDefault="0033571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13505" w:rsidRPr="004A6FCD" w:rsidRDefault="004A6FCD" w:rsidP="00335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İş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Takvimi</w:t>
      </w:r>
      <w:proofErr w:type="spellEnd"/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3462"/>
        <w:gridCol w:w="1558"/>
        <w:gridCol w:w="3800"/>
      </w:tblGrid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Haftalar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Backend (ASP.NET &amp; MS SQL)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Web </w:t>
            </w:r>
            <w:proofErr w:type="spellStart"/>
            <w:r>
              <w:t>Geliştirme</w:t>
            </w:r>
            <w:proofErr w:type="spellEnd"/>
            <w:r>
              <w:t xml:space="preserve"> (React)</w:t>
            </w:r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 </w:t>
            </w:r>
            <w:proofErr w:type="spellStart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>Geliştirme</w:t>
            </w:r>
            <w:proofErr w:type="spellEnd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(React Native)</w:t>
            </w:r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analizi</w:t>
            </w:r>
            <w:proofErr w:type="spellEnd"/>
            <w:r>
              <w:t xml:space="preserve"> &amp; </w:t>
            </w:r>
            <w:proofErr w:type="spellStart"/>
            <w:r>
              <w:t>planlama</w:t>
            </w:r>
            <w:proofErr w:type="spellEnd"/>
            <w:r>
              <w:t xml:space="preserve">, ER </w:t>
            </w:r>
            <w:proofErr w:type="spellStart"/>
            <w:r>
              <w:t>diagramı</w:t>
            </w:r>
            <w:proofErr w:type="spellEnd"/>
            <w:r>
              <w:t xml:space="preserve"> &amp; </w:t>
            </w:r>
            <w:proofErr w:type="spellStart"/>
            <w:r>
              <w:t>veritabanı</w:t>
            </w:r>
            <w:proofErr w:type="spellEnd"/>
            <w:r>
              <w:t xml:space="preserve"> </w:t>
            </w:r>
            <w:proofErr w:type="spellStart"/>
            <w:r>
              <w:t>tasarımı</w:t>
            </w:r>
            <w:proofErr w:type="spellEnd"/>
            <w:r>
              <w:t xml:space="preserve">,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yapısının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</w:p>
        </w:tc>
        <w:tc>
          <w:tcPr>
            <w:tcW w:w="1558" w:type="dxa"/>
          </w:tcPr>
          <w:p w:rsidR="002811A5" w:rsidRDefault="002811A5" w:rsidP="002F5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0" w:type="dxa"/>
          </w:tcPr>
          <w:p w:rsidR="002811A5" w:rsidRDefault="002811A5" w:rsidP="002F5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Kimlik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(JWT, ASP.NET Identity), </w:t>
            </w:r>
            <w:proofErr w:type="spellStart"/>
            <w:r>
              <w:t>Şirket</w:t>
            </w:r>
            <w:proofErr w:type="spellEnd"/>
            <w:r>
              <w:t xml:space="preserve">,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, </w:t>
            </w:r>
            <w:proofErr w:type="spellStart"/>
            <w:r>
              <w:t>Veritabanı</w:t>
            </w:r>
            <w:proofErr w:type="spellEnd"/>
            <w:r>
              <w:t xml:space="preserve"> </w:t>
            </w:r>
            <w:proofErr w:type="spellStart"/>
            <w:r>
              <w:t>bağlantıları</w:t>
            </w:r>
            <w:proofErr w:type="spellEnd"/>
          </w:p>
        </w:tc>
        <w:tc>
          <w:tcPr>
            <w:tcW w:w="1558" w:type="dxa"/>
          </w:tcPr>
          <w:p w:rsidR="002811A5" w:rsidRDefault="002811A5" w:rsidP="00335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0" w:type="dxa"/>
          </w:tcPr>
          <w:p w:rsidR="002811A5" w:rsidRDefault="002811A5" w:rsidP="00335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Ürün</w:t>
            </w:r>
            <w:proofErr w:type="spellEnd"/>
            <w:r>
              <w:t xml:space="preserve">,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sipariş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API’leri</w:t>
            </w:r>
            <w:proofErr w:type="spellEnd"/>
            <w:r>
              <w:t xml:space="preserve">, </w:t>
            </w:r>
            <w:proofErr w:type="spellStart"/>
            <w:r>
              <w:t>Fatura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API’leri</w:t>
            </w:r>
            <w:proofErr w:type="spellEnd"/>
            <w:r>
              <w:t xml:space="preserve">, </w:t>
            </w:r>
            <w:proofErr w:type="spellStart"/>
            <w:r>
              <w:t>Dosya</w:t>
            </w:r>
            <w:proofErr w:type="spellEnd"/>
            <w:r>
              <w:t>/</w:t>
            </w:r>
            <w:proofErr w:type="spellStart"/>
            <w:r>
              <w:t>doküman</w:t>
            </w:r>
            <w:proofErr w:type="spellEnd"/>
            <w:r>
              <w:t xml:space="preserve"> </w:t>
            </w:r>
            <w:proofErr w:type="spellStart"/>
            <w:r>
              <w:t>işleme</w:t>
            </w:r>
            <w:proofErr w:type="spellEnd"/>
            <w:r>
              <w:t xml:space="preserve"> (Excel, PDF),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bildirim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4.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Admin panel </w:t>
            </w:r>
            <w:proofErr w:type="spellStart"/>
            <w:r>
              <w:t>tasarımı</w:t>
            </w:r>
            <w:proofErr w:type="spellEnd"/>
            <w:r>
              <w:t xml:space="preserve"> &amp; 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bileşenler</w:t>
            </w:r>
            <w:proofErr w:type="spellEnd"/>
            <w:r>
              <w:t xml:space="preserve">, Backend API </w:t>
            </w:r>
            <w:proofErr w:type="spellStart"/>
            <w:r>
              <w:t>entegrasyonu</w:t>
            </w:r>
            <w:proofErr w:type="spellEnd"/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Giriş</w:t>
            </w:r>
            <w:proofErr w:type="spellEnd"/>
            <w:r>
              <w:t xml:space="preserve"> &amp; </w:t>
            </w:r>
            <w:proofErr w:type="spellStart"/>
            <w:r>
              <w:t>kayıt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  <w:r>
              <w:t xml:space="preserve">, </w:t>
            </w:r>
            <w:proofErr w:type="spellStart"/>
            <w:r>
              <w:t>kimlik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, Ana </w:t>
            </w:r>
            <w:proofErr w:type="spellStart"/>
            <w:r>
              <w:t>sayfa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menü</w:t>
            </w:r>
            <w:proofErr w:type="spellEnd"/>
            <w:r>
              <w:t xml:space="preserve"> </w:t>
            </w:r>
            <w:proofErr w:type="spellStart"/>
            <w:r>
              <w:t>tasarımı</w:t>
            </w:r>
            <w:proofErr w:type="spellEnd"/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5.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Kimlik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(JWT, Role-based access), </w:t>
            </w:r>
            <w:proofErr w:type="spellStart"/>
            <w:r>
              <w:t>Ürün</w:t>
            </w:r>
            <w:proofErr w:type="spellEnd"/>
            <w:r>
              <w:t xml:space="preserve">,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sipariş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Backend API </w:t>
            </w:r>
            <w:proofErr w:type="spellStart"/>
            <w:r>
              <w:t>bağlantısı</w:t>
            </w:r>
            <w:proofErr w:type="spellEnd"/>
            <w:r>
              <w:t xml:space="preserve"> </w:t>
            </w:r>
            <w:proofErr w:type="spellStart"/>
            <w:r>
              <w:t>kurulumu</w:t>
            </w:r>
            <w:proofErr w:type="spellEnd"/>
            <w:r>
              <w:t xml:space="preserve">, </w:t>
            </w:r>
            <w:proofErr w:type="spellStart"/>
            <w:r>
              <w:t>Ürün</w:t>
            </w:r>
            <w:proofErr w:type="spellEnd"/>
            <w:r>
              <w:t xml:space="preserve">, </w:t>
            </w:r>
            <w:proofErr w:type="spellStart"/>
            <w:r>
              <w:t>sipariş</w:t>
            </w:r>
            <w:proofErr w:type="spellEnd"/>
            <w:r>
              <w:t xml:space="preserve">, </w:t>
            </w:r>
            <w:proofErr w:type="spellStart"/>
            <w:r>
              <w:t>müşteri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6.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Sipariş</w:t>
            </w:r>
            <w:proofErr w:type="spellEnd"/>
            <w:r>
              <w:t xml:space="preserve"> &amp; </w:t>
            </w:r>
            <w:proofErr w:type="spellStart"/>
            <w:r>
              <w:t>fatura</w:t>
            </w:r>
            <w:proofErr w:type="spellEnd"/>
            <w:r>
              <w:t xml:space="preserve"> </w:t>
            </w:r>
            <w:proofErr w:type="spellStart"/>
            <w:r>
              <w:t>oluşturma</w:t>
            </w:r>
            <w:proofErr w:type="spellEnd"/>
            <w:r>
              <w:t xml:space="preserve">, </w:t>
            </w:r>
            <w:proofErr w:type="spellStart"/>
            <w:r>
              <w:t>Raporlama</w:t>
            </w:r>
            <w:proofErr w:type="spellEnd"/>
            <w:r>
              <w:t xml:space="preserve"> &amp; </w:t>
            </w:r>
            <w:proofErr w:type="spellStart"/>
            <w:r>
              <w:t>doküman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Fatura</w:t>
            </w:r>
            <w:proofErr w:type="spellEnd"/>
            <w:r>
              <w:t xml:space="preserve"> </w:t>
            </w:r>
            <w:proofErr w:type="spellStart"/>
            <w:r>
              <w:t>görüntüleme</w:t>
            </w:r>
            <w:proofErr w:type="spellEnd"/>
            <w:r>
              <w:t xml:space="preserve"> &amp; </w:t>
            </w:r>
            <w:proofErr w:type="spellStart"/>
            <w:r>
              <w:t>oluşturma</w:t>
            </w:r>
            <w:proofErr w:type="spellEnd"/>
            <w:r>
              <w:t xml:space="preserve">, </w:t>
            </w:r>
            <w:proofErr w:type="spellStart"/>
            <w:r>
              <w:t>Bildirim</w:t>
            </w:r>
            <w:proofErr w:type="spellEnd"/>
            <w:r>
              <w:t xml:space="preserve"> &amp; </w:t>
            </w:r>
            <w:proofErr w:type="spellStart"/>
            <w:r>
              <w:t>iletişim</w:t>
            </w:r>
            <w:proofErr w:type="spellEnd"/>
            <w:r>
              <w:t xml:space="preserve"> </w:t>
            </w:r>
            <w:proofErr w:type="spellStart"/>
            <w:r>
              <w:t>sistemleri</w:t>
            </w:r>
            <w:proofErr w:type="spellEnd"/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7.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haftada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oldugum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ozellik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eklemek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icin</w:t>
            </w:r>
            <w:proofErr w:type="spellEnd"/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haftada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oldugum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ozellik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eklemek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icin</w:t>
            </w:r>
            <w:proofErr w:type="spellEnd"/>
          </w:p>
        </w:tc>
      </w:tr>
      <w:tr w:rsidR="002811A5" w:rsidTr="002811A5">
        <w:tc>
          <w:tcPr>
            <w:tcW w:w="216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8. </w:t>
            </w:r>
            <w:proofErr w:type="spellStart"/>
            <w:r>
              <w:t>Hafta</w:t>
            </w:r>
            <w:proofErr w:type="spellEnd"/>
          </w:p>
        </w:tc>
        <w:tc>
          <w:tcPr>
            <w:tcW w:w="3462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düzeltme</w:t>
            </w:r>
            <w:proofErr w:type="spellEnd"/>
            <w:r>
              <w:t xml:space="preserve"> (Backend)</w:t>
            </w:r>
          </w:p>
        </w:tc>
        <w:tc>
          <w:tcPr>
            <w:tcW w:w="1558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  <w:proofErr w:type="spellEnd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>düzeltme</w:t>
            </w:r>
            <w:proofErr w:type="spellEnd"/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(Web)</w:t>
            </w:r>
            <w:r w:rsidRPr="002811A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00" w:type="dxa"/>
          </w:tcPr>
          <w:p w:rsidR="002811A5" w:rsidRDefault="002811A5" w:rsidP="004A6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düzeltme</w:t>
            </w:r>
            <w:proofErr w:type="spellEnd"/>
            <w:r>
              <w:t xml:space="preserve"> (Mobil)</w:t>
            </w:r>
          </w:p>
        </w:tc>
      </w:tr>
    </w:tbl>
    <w:p w:rsidR="004A6FCD" w:rsidRPr="004A6FCD" w:rsidRDefault="004A6FC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811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</w:p>
    <w:p w:rsidR="0033571D" w:rsidRDefault="00CC2726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br/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Diğer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Projelerden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Farkları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Çok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Şirketli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Mimari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çalışabilmesi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Kapsamlı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Paneli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bileşenlerini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arayüzden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imkanı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Çok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Katmanlı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Yetkilendirme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kontrolü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Otomatik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Bildirim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Sistemi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Müşteri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bildirimleri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Esnek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Raporlama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Excel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formatlarında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özelleştirilebilir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raporlar</w:t>
      </w:r>
      <w:proofErr w:type="spellEnd"/>
    </w:p>
    <w:p w:rsidR="004A6FCD" w:rsidRPr="004A6FCD" w:rsidRDefault="004A6FCD" w:rsidP="004A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Bakım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Güncelleme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4"/>
          <w:szCs w:val="24"/>
        </w:rPr>
        <w:t>Modülü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bakımı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güncellemeleri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Çok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Şirketli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Yapı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İçin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Gereksinimler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Veri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İzolasyonu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Güvenlik</w:t>
      </w:r>
      <w:proofErr w:type="spellEnd"/>
    </w:p>
    <w:p w:rsidR="004A6FCD" w:rsidRPr="004A6FCD" w:rsidRDefault="004A6FCD" w:rsidP="004A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verilerinin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diğerlerinden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izole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edilmesi</w:t>
      </w:r>
      <w:proofErr w:type="spellEnd"/>
    </w:p>
    <w:p w:rsidR="004A6FCD" w:rsidRPr="004A6FCD" w:rsidRDefault="004A6FCD" w:rsidP="004A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yetkilendirme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katmanı</w:t>
      </w:r>
      <w:proofErr w:type="spellEnd"/>
    </w:p>
    <w:p w:rsidR="004A6FCD" w:rsidRPr="004A6FCD" w:rsidRDefault="004A6FCD" w:rsidP="004A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kontrolleri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duvarı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Yönetimi</w:t>
      </w:r>
      <w:proofErr w:type="spellEnd"/>
    </w:p>
    <w:p w:rsidR="004A6FCD" w:rsidRPr="004A6FCD" w:rsidRDefault="004A6FCD" w:rsidP="004A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çıkarma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düzenleme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</w:p>
    <w:p w:rsidR="004A6FCD" w:rsidRPr="004A6FCD" w:rsidRDefault="004A6FCD" w:rsidP="004A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atamaları</w:t>
      </w:r>
      <w:proofErr w:type="spellEnd"/>
    </w:p>
    <w:p w:rsidR="004A6FCD" w:rsidRPr="004A6FCD" w:rsidRDefault="004A6FCD" w:rsidP="004A6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yapılandırma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seçenekleri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Özelleştirilebilirlik</w:t>
      </w:r>
      <w:proofErr w:type="spellEnd"/>
    </w:p>
    <w:p w:rsidR="004A6FCD" w:rsidRPr="004A6FCD" w:rsidRDefault="004A6FCD" w:rsidP="004A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</w:p>
    <w:p w:rsidR="004A6FCD" w:rsidRPr="004A6FCD" w:rsidRDefault="004A6FCD" w:rsidP="004A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modül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aktivasyonu</w:t>
      </w:r>
      <w:proofErr w:type="spellEnd"/>
    </w:p>
    <w:p w:rsidR="004A6FCD" w:rsidRPr="004A6FCD" w:rsidRDefault="004A6FCD" w:rsidP="004A6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Özelleştirilebilir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şablonları</w:t>
      </w:r>
      <w:proofErr w:type="spellEnd"/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Default="0033571D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71D" w:rsidRPr="0033571D" w:rsidRDefault="002811A5" w:rsidP="0033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Özellikleri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Admin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Paneli</w:t>
      </w:r>
      <w:proofErr w:type="spellEnd"/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genelinde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yapılandırma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düzenleme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izlenmesi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bakımı</w:t>
      </w:r>
      <w:proofErr w:type="spellEnd"/>
    </w:p>
    <w:p w:rsidR="004A6FCD" w:rsidRPr="004A6FCD" w:rsidRDefault="004A6FCD" w:rsidP="004A6F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güncelleme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bakım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kontrolleri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Yönetim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Modülü</w:t>
      </w:r>
      <w:proofErr w:type="spellEnd"/>
    </w:p>
    <w:p w:rsidR="004A6FCD" w:rsidRPr="004A6FCD" w:rsidRDefault="004A6FCD" w:rsidP="004A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</w:p>
    <w:p w:rsidR="004A6FCD" w:rsidRPr="004A6FCD" w:rsidRDefault="004A6FCD" w:rsidP="004A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aktivasyon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deaktivasyon</w:t>
      </w:r>
      <w:proofErr w:type="spellEnd"/>
    </w:p>
    <w:p w:rsidR="004A6FCD" w:rsidRPr="004A6FCD" w:rsidRDefault="004A6FCD" w:rsidP="004A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Bakım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güncelleme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</w:p>
    <w:p w:rsidR="004A6FCD" w:rsidRPr="004A6FCD" w:rsidRDefault="004A6FCD" w:rsidP="004A6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görüntüleme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Personel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Yönetimi</w:t>
      </w:r>
      <w:proofErr w:type="spellEnd"/>
    </w:p>
    <w:p w:rsidR="004A6FCD" w:rsidRPr="004A6FCD" w:rsidRDefault="004A6FCD" w:rsidP="004A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yetkilendirme</w:t>
      </w:r>
      <w:proofErr w:type="spellEnd"/>
    </w:p>
    <w:p w:rsidR="004A6FCD" w:rsidRPr="004A6FCD" w:rsidRDefault="004A6FCD" w:rsidP="004A6F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Personel-şirket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ilişkilendirme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Ürün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Satış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Yönetimi</w:t>
      </w:r>
      <w:proofErr w:type="spellEnd"/>
    </w:p>
    <w:p w:rsidR="004A6FCD" w:rsidRPr="004A6FCD" w:rsidRDefault="004A6FCD" w:rsidP="004A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ekleme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çıkarma</w:t>
      </w:r>
      <w:proofErr w:type="spellEnd"/>
    </w:p>
    <w:p w:rsidR="004A6FCD" w:rsidRPr="004A6FCD" w:rsidRDefault="004A6FCD" w:rsidP="004A6F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oluşturma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silme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Müşteri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27"/>
          <w:szCs w:val="27"/>
        </w:rPr>
        <w:t>İlişkileri</w:t>
      </w:r>
      <w:proofErr w:type="spellEnd"/>
    </w:p>
    <w:p w:rsidR="004A6FCD" w:rsidRPr="004A6FCD" w:rsidRDefault="004A6FCD" w:rsidP="004A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Müşteriye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otomatik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bildirim</w:t>
      </w:r>
      <w:proofErr w:type="spellEnd"/>
    </w:p>
    <w:p w:rsidR="004A6FCD" w:rsidRPr="004A6FCD" w:rsidRDefault="0033571D" w:rsidP="004A6F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çıktıları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PDF)</w:t>
      </w:r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A6FCD" w:rsidRPr="004A6FCD" w:rsidRDefault="008408F6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br/>
      </w:r>
      <w:proofErr w:type="spellStart"/>
      <w:r w:rsidR="004A6FCD"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Veri</w:t>
      </w:r>
      <w:proofErr w:type="spellEnd"/>
      <w:r w:rsidR="004A6FCD"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4A6FCD"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Yapısı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TrackMate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mimariyi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destekleyen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ilişkisel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yapısı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tablosu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kimliği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ilişkilidir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böylece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ayrı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tutulur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6FCD" w:rsidRDefault="008408F6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B2049F" wp14:editId="0D67F6E5">
            <wp:simplePos x="0" y="0"/>
            <wp:positionH relativeFrom="column">
              <wp:posOffset>558800</wp:posOffset>
            </wp:positionH>
            <wp:positionV relativeFrom="paragraph">
              <wp:posOffset>243205</wp:posOffset>
            </wp:positionV>
            <wp:extent cx="5041900" cy="65735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y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 xml:space="preserve"> ER </w:t>
      </w:r>
      <w:proofErr w:type="spellStart"/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Diyagramı</w:t>
      </w:r>
      <w:proofErr w:type="spellEnd"/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08F6" w:rsidRPr="004A6FCD" w:rsidRDefault="008408F6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Admin Panel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Arayüzü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paneli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TrackMate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sisteminin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kalbi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tasarlanmıştır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. Bu panel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yönetilebilir</w:t>
      </w:r>
      <w:proofErr w:type="spellEnd"/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ölçümleri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görüntülenebilir</w:t>
      </w:r>
      <w:proofErr w:type="spellEnd"/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Şirketlere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yapılandırma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ayarları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yapılabilir</w:t>
      </w:r>
      <w:proofErr w:type="spellEnd"/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Raporlar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oluşturulabilir</w:t>
      </w:r>
      <w:proofErr w:type="spellEnd"/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tabanı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gerçekleştirilebilir</w:t>
      </w:r>
      <w:proofErr w:type="spellEnd"/>
    </w:p>
    <w:p w:rsidR="004A6FCD" w:rsidRPr="004A6FCD" w:rsidRDefault="004A6FCD" w:rsidP="004A6F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güncellemeleri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bakımı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yapılabilir</w:t>
      </w:r>
      <w:proofErr w:type="spellEnd"/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A6FCD" w:rsidRPr="004A6FCD" w:rsidRDefault="004A6FCD" w:rsidP="004A6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Proje</w:t>
      </w:r>
      <w:proofErr w:type="spellEnd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b/>
          <w:bCs/>
          <w:sz w:val="36"/>
          <w:szCs w:val="36"/>
        </w:rPr>
        <w:t>Dönemi</w:t>
      </w:r>
      <w:proofErr w:type="spellEnd"/>
    </w:p>
    <w:p w:rsidR="004A6FCD" w:rsidRPr="004A6FCD" w:rsidRDefault="004A6FCD" w:rsidP="004A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projenin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tamamı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dönem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içerisinde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geliştirilecek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tamamlanacaktır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6FCD" w:rsidRPr="004A6FCD" w:rsidRDefault="004A6FCD" w:rsidP="004A6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Dönem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başı</w:t>
      </w:r>
      <w:proofErr w:type="spellEnd"/>
    </w:p>
    <w:p w:rsidR="004A6FCD" w:rsidRPr="004A6FCD" w:rsidRDefault="004A6FCD" w:rsidP="004A6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Bitiş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Dönem</w:t>
      </w:r>
      <w:proofErr w:type="spellEnd"/>
      <w:r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FCD">
        <w:rPr>
          <w:rFonts w:ascii="Times New Roman" w:eastAsia="Times New Roman" w:hAnsi="Times New Roman" w:cs="Times New Roman"/>
          <w:sz w:val="24"/>
          <w:szCs w:val="24"/>
        </w:rPr>
        <w:t>sonu</w:t>
      </w:r>
      <w:proofErr w:type="spellEnd"/>
    </w:p>
    <w:p w:rsidR="004A6FCD" w:rsidRPr="004A6FCD" w:rsidRDefault="00713505" w:rsidP="004A6F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Yaklaşık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10-11</w:t>
      </w:r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FCD" w:rsidRPr="004A6FCD">
        <w:rPr>
          <w:rFonts w:ascii="Times New Roman" w:eastAsia="Times New Roman" w:hAnsi="Times New Roman" w:cs="Times New Roman"/>
          <w:sz w:val="24"/>
          <w:szCs w:val="24"/>
        </w:rPr>
        <w:t>hafta</w:t>
      </w:r>
      <w:proofErr w:type="spellEnd"/>
    </w:p>
    <w:p w:rsidR="004A6FCD" w:rsidRPr="004A6FCD" w:rsidRDefault="002811A5" w:rsidP="004A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F44E6" w:rsidRDefault="007F44E6"/>
    <w:sectPr w:rsidR="007F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020"/>
    <w:multiLevelType w:val="multilevel"/>
    <w:tmpl w:val="974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456C"/>
    <w:multiLevelType w:val="multilevel"/>
    <w:tmpl w:val="1CD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3990"/>
    <w:multiLevelType w:val="multilevel"/>
    <w:tmpl w:val="13C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0D15"/>
    <w:multiLevelType w:val="multilevel"/>
    <w:tmpl w:val="0D7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504D6"/>
    <w:multiLevelType w:val="multilevel"/>
    <w:tmpl w:val="47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F1420"/>
    <w:multiLevelType w:val="multilevel"/>
    <w:tmpl w:val="A122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15246"/>
    <w:multiLevelType w:val="multilevel"/>
    <w:tmpl w:val="18C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C55"/>
    <w:multiLevelType w:val="multilevel"/>
    <w:tmpl w:val="39B0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B250F"/>
    <w:multiLevelType w:val="multilevel"/>
    <w:tmpl w:val="F66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E14AE"/>
    <w:multiLevelType w:val="multilevel"/>
    <w:tmpl w:val="267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24CFF"/>
    <w:multiLevelType w:val="multilevel"/>
    <w:tmpl w:val="1BE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97B66"/>
    <w:multiLevelType w:val="multilevel"/>
    <w:tmpl w:val="74D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F6301"/>
    <w:multiLevelType w:val="multilevel"/>
    <w:tmpl w:val="C41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56A19"/>
    <w:multiLevelType w:val="multilevel"/>
    <w:tmpl w:val="223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CD"/>
    <w:rsid w:val="002811A5"/>
    <w:rsid w:val="002F51B6"/>
    <w:rsid w:val="0033571D"/>
    <w:rsid w:val="004A6FCD"/>
    <w:rsid w:val="00713505"/>
    <w:rsid w:val="007F44E6"/>
    <w:rsid w:val="008408F6"/>
    <w:rsid w:val="00B929D6"/>
    <w:rsid w:val="00CC2726"/>
    <w:rsid w:val="00E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37B"/>
  <w15:chartTrackingRefBased/>
  <w15:docId w15:val="{B04199BB-CF7C-483E-A6D6-6AB14905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6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6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6F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6F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FCD"/>
    <w:rPr>
      <w:b/>
      <w:bCs/>
    </w:rPr>
  </w:style>
  <w:style w:type="table" w:styleId="TableGrid">
    <w:name w:val="Table Grid"/>
    <w:basedOn w:val="TableNormal"/>
    <w:uiPriority w:val="39"/>
    <w:rsid w:val="00B9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Abdulhadi Eleyyüb</dc:creator>
  <cp:keywords/>
  <dc:description/>
  <cp:lastModifiedBy>Abdulhadi Eleyyüb</cp:lastModifiedBy>
  <cp:revision>7</cp:revision>
  <cp:lastPrinted>2025-03-09T18:39:00Z</cp:lastPrinted>
  <dcterms:created xsi:type="dcterms:W3CDTF">2025-03-08T20:08:00Z</dcterms:created>
  <dcterms:modified xsi:type="dcterms:W3CDTF">2025-03-17T08:06:00Z</dcterms:modified>
</cp:coreProperties>
</file>