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F5FCE"/>
          <w:sz w:val="56"/>
          <w:szCs w:val="56"/>
        </w:rPr>
        <w:t xml:space="preserve">Student Management System</w:t>
      </w:r>
    </w:p>
    <w:p>
      <w:pPr>
        <w:spacing w:after="800"/>
        <w:jc w:val="center"/>
      </w:pPr>
      <w:r>
        <w:rPr>
          <w:color w:val="6B7280"/>
          <w:sz w:val="26"/>
          <w:szCs w:val="26"/>
        </w:rPr>
        <w:t xml:space="preserve">Full-Stack Project Report — Database, Backend, Frontend, and QA</w:t>
      </w:r>
    </w:p>
    <w:p>
      <w:pPr>
        <w:pBdr>
          <w:left w:val="single" w:color="E8B400" w:sz="12"/>
        </w:pBdr>
        <w:shd w:fill="FFF4CE" w:val="clear"/>
        <w:spacing w:after="200" w:before="100"/>
      </w:pPr>
      <w:r>
        <w:rPr>
          <w:i/>
          <w:iCs/>
          <w:color w:val="8A6D00"/>
        </w:rPr>
        <w:t xml:space="preserve">[ Course / module name ]</w:t>
      </w:r>
    </w:p>
    <w:p>
      <w:pPr>
        <w:pBdr>
          <w:left w:val="single" w:color="E8B400" w:sz="12"/>
        </w:pBdr>
        <w:shd w:fill="FFF4CE" w:val="clear"/>
        <w:spacing w:after="200" w:before="100"/>
      </w:pPr>
      <w:r>
        <w:rPr>
          <w:i/>
          <w:iCs/>
          <w:color w:val="8A6D00"/>
        </w:rPr>
        <w:t xml:space="preserve">[ Instructor name ]</w:t>
      </w:r>
    </w:p>
    <w:p>
      <w:pPr>
        <w:pBdr>
          <w:left w:val="single" w:color="E8B400" w:sz="12"/>
        </w:pBdr>
        <w:shd w:fill="FFF4CE" w:val="clear"/>
        <w:spacing w:after="200" w:before="100"/>
      </w:pPr>
      <w:r>
        <w:rPr>
          <w:i/>
          <w:iCs/>
          <w:color w:val="8A6D00"/>
        </w:rPr>
        <w:t xml:space="preserve">[ Submission date ]</w:t>
      </w:r>
    </w:p>
    <w:p>
      <w:pPr>
        <w:pStyle w:val="Heading3"/>
        <w:spacing w:before="400"/>
      </w:pPr>
      <w:r>
        <w:t xml:space="preserve">Group members</w:t>
      </w:r>
    </w:p>
    <w:p>
      <w:pPr>
        <w:pBdr>
          <w:left w:val="single" w:color="E8B400" w:sz="12"/>
        </w:pBdr>
        <w:shd w:fill="FFF4CE" w:val="clear"/>
        <w:spacing w:after="200" w:before="100"/>
      </w:pPr>
      <w:r>
        <w:rPr>
          <w:i/>
          <w:iCs/>
          <w:color w:val="8A6D00"/>
        </w:rPr>
        <w:t xml:space="preserve">[ Full name — role (e.g. Group Leader, Backend, Frontend, QA) — ID number ]</w:t>
      </w:r>
    </w:p>
    <w:p>
      <w:pPr>
        <w:pBdr>
          <w:left w:val="single" w:color="E8B400" w:sz="12"/>
        </w:pBdr>
        <w:shd w:fill="FFF4CE" w:val="clear"/>
        <w:spacing w:after="200" w:before="100"/>
      </w:pPr>
      <w:r>
        <w:rPr>
          <w:i/>
          <w:iCs/>
          <w:color w:val="8A6D00"/>
        </w:rPr>
        <w:t xml:space="preserve">[ Full name — role — ID number ]</w:t>
      </w:r>
    </w:p>
    <w:p>
      <w:pPr>
        <w:pBdr>
          <w:left w:val="single" w:color="E8B400" w:sz="12"/>
        </w:pBdr>
        <w:shd w:fill="FFF4CE" w:val="clear"/>
        <w:spacing w:after="200" w:before="100"/>
      </w:pPr>
      <w:r>
        <w:rPr>
          <w:i/>
          <w:iCs/>
          <w:color w:val="8A6D00"/>
        </w:rPr>
        <w:t xml:space="preserve">[ Full name — role — ID number ]</w:t>
      </w:r>
    </w:p>
    <w:p>
      <w:pPr>
        <w:pBdr>
          <w:left w:val="single" w:color="E8B400" w:sz="12"/>
        </w:pBdr>
        <w:shd w:fill="FFF4CE" w:val="clear"/>
        <w:spacing w:after="200" w:before="100"/>
      </w:pPr>
      <w:r>
        <w:rPr>
          <w:i/>
          <w:iCs/>
          <w:color w:val="8A6D00"/>
        </w:rPr>
        <w:t xml:space="preserve">[ Full name — role — ID number ]</w:t>
      </w:r>
    </w:p>
    <w:p>
      <w:pPr>
        <w:pBdr>
          <w:left w:val="single" w:color="E8B400" w:sz="12"/>
        </w:pBdr>
        <w:shd w:fill="FFF4CE" w:val="clear"/>
        <w:spacing w:after="200" w:before="100"/>
      </w:pPr>
      <w:r>
        <w:rPr>
          <w:i/>
          <w:iCs/>
          <w:color w:val="8A6D00"/>
        </w:rPr>
        <w:t xml:space="preserve">[ Full name — role — ID number ]</w:t>
      </w:r>
    </w:p>
    <w:p>
      <w:r>
        <w:br w:type="page"/>
      </w:r>
    </w:p>
    <w:p>
      <w:pPr>
        <w:pStyle w:val="Heading1"/>
        <w:spacing w:after="200" w:before="400"/>
      </w:pPr>
      <w:r>
        <w:t xml:space="preserve">1. Project description and objectives</w:t>
      </w:r>
    </w:p>
    <w:p>
      <w:pPr>
        <w:spacing w:after="160"/>
      </w:pPr>
      <w:r>
        <w:t xml:space="preserve">This project extends a starter Express and MySQL backend for managing student records into a complete full-stack Student Management System. The starting point was a single students table with basic create, read, update, and delete operations. The goal was to redesign the database around proper relationships, extend the API to support departments and courses, build a working frontend that consumes that API, and validate the result with unit, integration, and end-to-end testing.</w:t>
      </w:r>
    </w:p>
    <w:p>
      <w:pPr>
        <w:pStyle w:val="Heading2"/>
        <w:spacing w:after="150" w:before="300"/>
      </w:pPr>
      <w:r>
        <w:t xml:space="preserve">Objectives</w:t>
      </w:r>
    </w:p>
    <w:p>
      <w:pPr>
        <w:pStyle w:val="ListParagraph"/>
        <w:numPr>
          <w:ilvl w:val="0"/>
          <w:numId w:val="1"/>
        </w:numPr>
        <w:spacing w:after="80"/>
      </w:pPr>
      <w:r>
        <w:t xml:space="preserve">Redesign the database so departments, students, and courses are properly related, including a many-to-many relationship between students and courses.</w:t>
      </w:r>
    </w:p>
    <w:p>
      <w:pPr>
        <w:pStyle w:val="ListParagraph"/>
        <w:numPr>
          <w:ilvl w:val="0"/>
          <w:numId w:val="1"/>
        </w:numPr>
        <w:spacing w:after="80"/>
      </w:pPr>
      <w:r>
        <w:t xml:space="preserve">Extend the existing CRUD API without breaking its original structure, adding validation, soft delete, and new query endpoints.</w:t>
      </w:r>
    </w:p>
    <w:p>
      <w:pPr>
        <w:pStyle w:val="ListParagraph"/>
        <w:numPr>
          <w:ilvl w:val="0"/>
          <w:numId w:val="1"/>
        </w:numPr>
        <w:spacing w:after="80"/>
      </w:pPr>
      <w:r>
        <w:t xml:space="preserve">Build a responsive frontend that performs every core workflow — viewing, adding, editing, and removing students, filtering by department, and assigning courses — using fetch() against the live API.</w:t>
      </w:r>
    </w:p>
    <w:p>
      <w:pPr>
        <w:pStyle w:val="ListParagraph"/>
        <w:numPr>
          <w:ilvl w:val="0"/>
          <w:numId w:val="1"/>
        </w:numPr>
        <w:spacing w:after="80"/>
      </w:pPr>
      <w:r>
        <w:t xml:space="preserve">Demonstrate the full request path from frontend to database and back, with visible loading, success, empty, and error states.</w:t>
      </w:r>
    </w:p>
    <w:p>
      <w:pPr>
        <w:pStyle w:val="ListParagraph"/>
        <w:numPr>
          <w:ilvl w:val="0"/>
          <w:numId w:val="1"/>
        </w:numPr>
        <w:spacing w:after="80"/>
      </w:pPr>
      <w:r>
        <w:t xml:space="preserve">Test the system at three levels — unit, integration, and end-to-end — and document the results with evidence.</w:t>
      </w:r>
    </w:p>
    <w:p>
      <w:pPr>
        <w:pStyle w:val="ListParagraph"/>
        <w:numPr>
          <w:ilvl w:val="0"/>
          <w:numId w:val="1"/>
        </w:numPr>
        <w:spacing w:after="80"/>
      </w:pPr>
      <w:r>
        <w:t xml:space="preserve">Manage the work through Git and GitHub with meaningful, incremental commits.</w:t>
      </w:r>
    </w:p>
    <w:p>
      <w:pPr>
        <w:pStyle w:val="Heading1"/>
        <w:spacing w:after="200" w:before="400"/>
      </w:pPr>
      <w:r>
        <w:t xml:space="preserve">2. Original database structure</w:t>
      </w:r>
    </w:p>
    <w:p>
      <w:pPr>
        <w:spacing w:after="160"/>
      </w:pPr>
      <w:r>
        <w:t xml:space="preserve">The project began with a single table, shown below. It stored students with a free-text department field, no relationships to other data, and no soft-delete or validation support.</w:t>
      </w:r>
    </w:p>
    <w:p>
      <w:pPr>
        <w:shd w:fill="F5F5F5" w:val="clear"/>
        <w:spacing w:after="0"/>
      </w:pPr>
      <w:r>
        <w:rPr>
          <w:rFonts w:ascii="Consolas" w:cs="Consolas" w:eastAsia="Consolas" w:hAnsi="Consolas"/>
          <w:sz w:val="18"/>
          <w:szCs w:val="18"/>
        </w:rPr>
        <w:t xml:space="preserve">CREATE DATABASE student_management;</w:t>
      </w:r>
    </w:p>
    <w:p>
      <w:pPr>
        <w:shd w:fill="F5F5F5" w:val="clear"/>
        <w:spacing w:after="0"/>
      </w:pPr>
      <w:r>
        <w:rPr>
          <w:rFonts w:ascii="Consolas" w:cs="Consolas" w:eastAsia="Consolas" w:hAnsi="Consolas"/>
          <w:sz w:val="18"/>
          <w:szCs w:val="18"/>
        </w:rPr>
        <w:t xml:space="preserve">USE student_management;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CREATE TABLE students (</w:t>
      </w:r>
    </w:p>
    <w:p>
      <w:pPr>
        <w:shd w:fill="F5F5F5" w:val="clear"/>
        <w:spacing w:after="0"/>
      </w:pPr>
      <w:r>
        <w:rPr>
          <w:rFonts w:ascii="Consolas" w:cs="Consolas" w:eastAsia="Consolas" w:hAnsi="Consolas"/>
          <w:sz w:val="18"/>
          <w:szCs w:val="18"/>
        </w:rPr>
        <w:t xml:space="preserve">    id INT AUTO_INCREMENT PRIMARY KEY,</w:t>
      </w:r>
    </w:p>
    <w:p>
      <w:pPr>
        <w:shd w:fill="F5F5F5" w:val="clear"/>
        <w:spacing w:after="0"/>
      </w:pPr>
      <w:r>
        <w:rPr>
          <w:rFonts w:ascii="Consolas" w:cs="Consolas" w:eastAsia="Consolas" w:hAnsi="Consolas"/>
          <w:sz w:val="18"/>
          <w:szCs w:val="18"/>
        </w:rPr>
        <w:t xml:space="preserve">    name VARCHAR(100) NOT NULL,</w:t>
      </w:r>
    </w:p>
    <w:p>
      <w:pPr>
        <w:shd w:fill="F5F5F5" w:val="clear"/>
        <w:spacing w:after="0"/>
      </w:pPr>
      <w:r>
        <w:rPr>
          <w:rFonts w:ascii="Consolas" w:cs="Consolas" w:eastAsia="Consolas" w:hAnsi="Consolas"/>
          <w:sz w:val="18"/>
          <w:szCs w:val="18"/>
        </w:rPr>
        <w:t xml:space="preserve">    email VARCHAR(100) UNIQUE NOT NULL,</w:t>
      </w:r>
    </w:p>
    <w:p>
      <w:pPr>
        <w:shd w:fill="F5F5F5" w:val="clear"/>
        <w:spacing w:after="0"/>
      </w:pPr>
      <w:r>
        <w:rPr>
          <w:rFonts w:ascii="Consolas" w:cs="Consolas" w:eastAsia="Consolas" w:hAnsi="Consolas"/>
          <w:sz w:val="18"/>
          <w:szCs w:val="18"/>
        </w:rPr>
        <w:t xml:space="preserve">    department VARCHAR(100),</w:t>
      </w:r>
    </w:p>
    <w:p>
      <w:pPr>
        <w:shd w:fill="F5F5F5" w:val="clear"/>
        <w:spacing w:after="0"/>
      </w:pPr>
      <w:r>
        <w:rPr>
          <w:rFonts w:ascii="Consolas" w:cs="Consolas" w:eastAsia="Consolas" w:hAnsi="Consolas"/>
          <w:sz w:val="18"/>
          <w:szCs w:val="18"/>
        </w:rPr>
        <w:t xml:space="preserve">    created_at TIMESTAMP DEFAULT CURRENT_TIMESTAMP</w:t>
      </w:r>
    </w:p>
    <w:p>
      <w:pPr>
        <w:shd w:fill="F5F5F5" w:val="clear"/>
        <w:spacing w:after="0"/>
      </w:pPr>
      <w:r>
        <w:rPr>
          <w:rFonts w:ascii="Consolas" w:cs="Consolas" w:eastAsia="Consolas" w:hAnsi="Consolas"/>
          <w:sz w:val="18"/>
          <w:szCs w:val="18"/>
        </w:rPr>
        <w:t xml:space="preserve">);</w:t>
      </w:r>
    </w:p>
    <w:p>
      <w:pPr>
        <w:pStyle w:val="Heading1"/>
        <w:spacing w:after="200" w:before="400"/>
      </w:pPr>
      <w:r>
        <w:t xml:space="preserve">3. Improved database structure</w:t>
      </w:r>
    </w:p>
    <w:p>
      <w:pPr>
        <w:spacing w:after="160"/>
      </w:pPr>
      <w:r>
        <w:t xml:space="preserve">The redesigned schema replaces the free-text department field with a proper foreign key, and introduces three additional tables: departments, courses, and a student_courses junction table that models the many-to-many relationship between students and courses.</w:t>
      </w:r>
    </w:p>
    <w:p>
      <w:pPr>
        <w:pStyle w:val="Heading2"/>
        <w:spacing w:after="150" w:before="300"/>
      </w:pPr>
      <w:r>
        <w:t xml:space="preserve">Entity-relationship diagram</w:t>
      </w:r>
    </w:p>
    <w:p>
      <w:pPr>
        <w:pBdr>
          <w:left w:val="single" w:color="E8B400" w:sz="12"/>
        </w:pBdr>
        <w:shd w:fill="FFF4CE" w:val="clear"/>
        <w:spacing w:after="200" w:before="100"/>
      </w:pPr>
      <w:r>
        <w:rPr>
          <w:i/>
          <w:iCs/>
          <w:color w:val="8A6D00"/>
        </w:rPr>
        <w:t xml:space="preserve">[ Insert your ER diagram here (draw.io, dbdiagram.io, Lucidchart, or similar — export as PNG and paste in) ]</w:t>
      </w:r>
    </w:p>
    <w:p>
      <w:pPr>
        <w:pStyle w:val="Heading2"/>
        <w:spacing w:after="150" w:before="300"/>
      </w:pPr>
      <w:r>
        <w:t xml:space="preserve">Primary keys and 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4320"/>
      </w:tblGrid>
      <w:tr>
        <w:tc>
          <w:tcPr>
            <w:tcW w:type="pct" w:w="22%"/>
            <w:shd w:fill="2F5FCE" w:val="clear"/>
            <w:tcMar>
              <w:top w:type="dxa" w:w="60"/>
              <w:left w:type="dxa" w:w="80"/>
              <w:bottom w:type="dxa" w:w="60"/>
              <w:right w:type="dxa" w:w="80"/>
            </w:tcMar>
          </w:tcPr>
          <w:p>
            <w:r>
              <w:rPr>
                <w:b/>
                <w:bCs/>
                <w:color w:val="FFFFFF"/>
                <w:sz w:val="18"/>
                <w:szCs w:val="18"/>
              </w:rPr>
              <w:t xml:space="preserve">Table</w:t>
            </w:r>
          </w:p>
        </w:tc>
        <w:tc>
          <w:tcPr>
            <w:tcW w:type="pct" w:w="30%"/>
            <w:shd w:fill="2F5FCE" w:val="clear"/>
            <w:tcMar>
              <w:top w:type="dxa" w:w="60"/>
              <w:left w:type="dxa" w:w="80"/>
              <w:bottom w:type="dxa" w:w="60"/>
              <w:right w:type="dxa" w:w="80"/>
            </w:tcMar>
          </w:tcPr>
          <w:p>
            <w:r>
              <w:rPr>
                <w:b/>
                <w:bCs/>
                <w:color w:val="FFFFFF"/>
                <w:sz w:val="18"/>
                <w:szCs w:val="18"/>
              </w:rPr>
              <w:t xml:space="preserve">Primary key</w:t>
            </w:r>
          </w:p>
        </w:tc>
        <w:tc>
          <w:tcPr>
            <w:tcW w:type="pct" w:w="48%"/>
            <w:shd w:fill="2F5FCE" w:val="clear"/>
            <w:tcMar>
              <w:top w:type="dxa" w:w="60"/>
              <w:left w:type="dxa" w:w="80"/>
              <w:bottom w:type="dxa" w:w="60"/>
              <w:right w:type="dxa" w:w="80"/>
            </w:tcMar>
          </w:tcPr>
          <w:p>
            <w:r>
              <w:rPr>
                <w:b/>
                <w:bCs/>
                <w:color w:val="FFFFFF"/>
                <w:sz w:val="18"/>
                <w:szCs w:val="18"/>
              </w:rPr>
              <w:t xml:space="preserve">Foreign key(s)</w:t>
            </w:r>
          </w:p>
        </w:tc>
      </w:tr>
      <w:tr>
        <w:tc>
          <w:tcPr>
            <w:tcW w:type="pct" w:w="22%"/>
            <w:tcMar>
              <w:top w:type="dxa" w:w="60"/>
              <w:left w:type="dxa" w:w="80"/>
              <w:bottom w:type="dxa" w:w="60"/>
              <w:right w:type="dxa" w:w="80"/>
            </w:tcMar>
          </w:tcPr>
          <w:p>
            <w:r>
              <w:rPr>
                <w:b w:val="false"/>
                <w:bCs w:val="false"/>
                <w:color w:val="000000"/>
                <w:sz w:val="18"/>
                <w:szCs w:val="18"/>
              </w:rPr>
              <w:t xml:space="preserve">departments</w:t>
            </w:r>
          </w:p>
        </w:tc>
        <w:tc>
          <w:tcPr>
            <w:tcW w:type="pct" w:w="30%"/>
            <w:tcMar>
              <w:top w:type="dxa" w:w="60"/>
              <w:left w:type="dxa" w:w="80"/>
              <w:bottom w:type="dxa" w:w="60"/>
              <w:right w:type="dxa" w:w="80"/>
            </w:tcMar>
          </w:tcPr>
          <w:p>
            <w:r>
              <w:rPr>
                <w:b w:val="false"/>
                <w:bCs w:val="false"/>
                <w:color w:val="000000"/>
                <w:sz w:val="18"/>
                <w:szCs w:val="18"/>
              </w:rPr>
              <w:t xml:space="preserve">id</w:t>
            </w:r>
          </w:p>
        </w:tc>
        <w:tc>
          <w:tcPr>
            <w:tcW w:type="pct" w:w="48%"/>
            <w:tcMar>
              <w:top w:type="dxa" w:w="60"/>
              <w:left w:type="dxa" w:w="80"/>
              <w:bottom w:type="dxa" w:w="60"/>
              <w:right w:type="dxa" w:w="80"/>
            </w:tcMar>
          </w:tcPr>
          <w:p>
            <w:r>
              <w:rPr>
                <w:b w:val="false"/>
                <w:bCs w:val="false"/>
                <w:color w:val="000000"/>
                <w:sz w:val="18"/>
                <w:szCs w:val="18"/>
              </w:rPr>
              <w:t xml:space="preserve">—</w:t>
            </w:r>
          </w:p>
        </w:tc>
      </w:tr>
      <w:tr>
        <w:tc>
          <w:tcPr>
            <w:tcW w:type="pct" w:w="22%"/>
            <w:tcMar>
              <w:top w:type="dxa" w:w="60"/>
              <w:left w:type="dxa" w:w="80"/>
              <w:bottom w:type="dxa" w:w="60"/>
              <w:right w:type="dxa" w:w="80"/>
            </w:tcMar>
          </w:tcPr>
          <w:p>
            <w:r>
              <w:rPr>
                <w:b w:val="false"/>
                <w:bCs w:val="false"/>
                <w:color w:val="000000"/>
                <w:sz w:val="18"/>
                <w:szCs w:val="18"/>
              </w:rPr>
              <w:t xml:space="preserve">students</w:t>
            </w:r>
          </w:p>
        </w:tc>
        <w:tc>
          <w:tcPr>
            <w:tcW w:type="pct" w:w="30%"/>
            <w:tcMar>
              <w:top w:type="dxa" w:w="60"/>
              <w:left w:type="dxa" w:w="80"/>
              <w:bottom w:type="dxa" w:w="60"/>
              <w:right w:type="dxa" w:w="80"/>
            </w:tcMar>
          </w:tcPr>
          <w:p>
            <w:r>
              <w:rPr>
                <w:b w:val="false"/>
                <w:bCs w:val="false"/>
                <w:color w:val="000000"/>
                <w:sz w:val="18"/>
                <w:szCs w:val="18"/>
              </w:rPr>
              <w:t xml:space="preserve">id</w:t>
            </w:r>
          </w:p>
        </w:tc>
        <w:tc>
          <w:tcPr>
            <w:tcW w:type="pct" w:w="48%"/>
            <w:tcMar>
              <w:top w:type="dxa" w:w="60"/>
              <w:left w:type="dxa" w:w="80"/>
              <w:bottom w:type="dxa" w:w="60"/>
              <w:right w:type="dxa" w:w="80"/>
            </w:tcMar>
          </w:tcPr>
          <w:p>
            <w:r>
              <w:rPr>
                <w:b w:val="false"/>
                <w:bCs w:val="false"/>
                <w:color w:val="000000"/>
                <w:sz w:val="18"/>
                <w:szCs w:val="18"/>
              </w:rPr>
              <w:t xml:space="preserve">department_id → departments.id</w:t>
            </w:r>
          </w:p>
        </w:tc>
      </w:tr>
      <w:tr>
        <w:tc>
          <w:tcPr>
            <w:tcW w:type="pct" w:w="22%"/>
            <w:tcMar>
              <w:top w:type="dxa" w:w="60"/>
              <w:left w:type="dxa" w:w="80"/>
              <w:bottom w:type="dxa" w:w="60"/>
              <w:right w:type="dxa" w:w="80"/>
            </w:tcMar>
          </w:tcPr>
          <w:p>
            <w:r>
              <w:rPr>
                <w:b w:val="false"/>
                <w:bCs w:val="false"/>
                <w:color w:val="000000"/>
                <w:sz w:val="18"/>
                <w:szCs w:val="18"/>
              </w:rPr>
              <w:t xml:space="preserve">courses</w:t>
            </w:r>
          </w:p>
        </w:tc>
        <w:tc>
          <w:tcPr>
            <w:tcW w:type="pct" w:w="30%"/>
            <w:tcMar>
              <w:top w:type="dxa" w:w="60"/>
              <w:left w:type="dxa" w:w="80"/>
              <w:bottom w:type="dxa" w:w="60"/>
              <w:right w:type="dxa" w:w="80"/>
            </w:tcMar>
          </w:tcPr>
          <w:p>
            <w:r>
              <w:rPr>
                <w:b w:val="false"/>
                <w:bCs w:val="false"/>
                <w:color w:val="000000"/>
                <w:sz w:val="18"/>
                <w:szCs w:val="18"/>
              </w:rPr>
              <w:t xml:space="preserve">id</w:t>
            </w:r>
          </w:p>
        </w:tc>
        <w:tc>
          <w:tcPr>
            <w:tcW w:type="pct" w:w="48%"/>
            <w:tcMar>
              <w:top w:type="dxa" w:w="60"/>
              <w:left w:type="dxa" w:w="80"/>
              <w:bottom w:type="dxa" w:w="60"/>
              <w:right w:type="dxa" w:w="80"/>
            </w:tcMar>
          </w:tcPr>
          <w:p>
            <w:r>
              <w:rPr>
                <w:b w:val="false"/>
                <w:bCs w:val="false"/>
                <w:color w:val="000000"/>
                <w:sz w:val="18"/>
                <w:szCs w:val="18"/>
              </w:rPr>
              <w:t xml:space="preserve">department_id → departments.id</w:t>
            </w:r>
          </w:p>
        </w:tc>
      </w:tr>
      <w:tr>
        <w:tc>
          <w:tcPr>
            <w:tcW w:type="pct" w:w="22%"/>
            <w:tcMar>
              <w:top w:type="dxa" w:w="60"/>
              <w:left w:type="dxa" w:w="80"/>
              <w:bottom w:type="dxa" w:w="60"/>
              <w:right w:type="dxa" w:w="80"/>
            </w:tcMar>
          </w:tcPr>
          <w:p>
            <w:r>
              <w:rPr>
                <w:b w:val="false"/>
                <w:bCs w:val="false"/>
                <w:color w:val="000000"/>
                <w:sz w:val="18"/>
                <w:szCs w:val="18"/>
              </w:rPr>
              <w:t xml:space="preserve">student_courses</w:t>
            </w:r>
          </w:p>
        </w:tc>
        <w:tc>
          <w:tcPr>
            <w:tcW w:type="pct" w:w="30%"/>
            <w:tcMar>
              <w:top w:type="dxa" w:w="60"/>
              <w:left w:type="dxa" w:w="80"/>
              <w:bottom w:type="dxa" w:w="60"/>
              <w:right w:type="dxa" w:w="80"/>
            </w:tcMar>
          </w:tcPr>
          <w:p>
            <w:r>
              <w:rPr>
                <w:b w:val="false"/>
                <w:bCs w:val="false"/>
                <w:color w:val="000000"/>
                <w:sz w:val="18"/>
                <w:szCs w:val="18"/>
              </w:rPr>
              <w:t xml:space="preserve">(student_id, course_id) — composite</w:t>
            </w:r>
          </w:p>
        </w:tc>
        <w:tc>
          <w:tcPr>
            <w:tcW w:type="pct" w:w="48%"/>
            <w:tcMar>
              <w:top w:type="dxa" w:w="60"/>
              <w:left w:type="dxa" w:w="80"/>
              <w:bottom w:type="dxa" w:w="60"/>
              <w:right w:type="dxa" w:w="80"/>
            </w:tcMar>
          </w:tcPr>
          <w:p>
            <w:r>
              <w:rPr>
                <w:b w:val="false"/>
                <w:bCs w:val="false"/>
                <w:color w:val="000000"/>
                <w:sz w:val="18"/>
                <w:szCs w:val="18"/>
              </w:rPr>
              <w:t xml:space="preserve">student_id → students.id, course_id → courses.id</w:t>
            </w:r>
          </w:p>
        </w:tc>
      </w:tr>
    </w:tbl>
    <w:p>
      <w:pPr>
        <w:spacing w:before="200"/>
      </w:pPr>
    </w:p>
    <w:p>
      <w:pPr>
        <w:pStyle w:val="Heading2"/>
        <w:spacing w:after="150" w:before="300"/>
      </w:pPr>
      <w:r>
        <w:t xml:space="preserve">Relationship explanation</w:t>
      </w:r>
    </w:p>
    <w:p>
      <w:pPr>
        <w:pStyle w:val="ListParagraph"/>
        <w:numPr>
          <w:ilvl w:val="0"/>
          <w:numId w:val="1"/>
        </w:numPr>
        <w:spacing w:after="80"/>
      </w:pPr>
      <w:r>
        <w:t xml:space="preserve">Department → Students: one department has many students. Enforced by the department_id foreign key on students.</w:t>
      </w:r>
    </w:p>
    <w:p>
      <w:pPr>
        <w:pStyle w:val="ListParagraph"/>
        <w:numPr>
          <w:ilvl w:val="0"/>
          <w:numId w:val="1"/>
        </w:numPr>
        <w:spacing w:after="80"/>
      </w:pPr>
      <w:r>
        <w:t xml:space="preserve">Department → Courses: one department offers many courses. Enforced by the department_id foreign key on courses.</w:t>
      </w:r>
    </w:p>
    <w:p>
      <w:pPr>
        <w:pStyle w:val="ListParagraph"/>
        <w:numPr>
          <w:ilvl w:val="0"/>
          <w:numId w:val="1"/>
        </w:numPr>
        <w:spacing w:after="80"/>
      </w:pPr>
      <w:r>
        <w:t xml:space="preserve">Students ↔ Courses: many-to-many. A student can enroll in many courses, and a course can have many students. This is modeled with the student_courses junction table, whose composite primary key (student_id, course_id) also prevents the same student from being enrolled in the same course twice.</w:t>
      </w:r>
    </w:p>
    <w:p>
      <w:pPr>
        <w:pStyle w:val="ListParagraph"/>
        <w:numPr>
          <w:ilvl w:val="0"/>
          <w:numId w:val="1"/>
        </w:numPr>
        <w:spacing w:after="80"/>
      </w:pPr>
      <w:r>
        <w:t xml:space="preserve">Soft delete: students carries an is_deleted flag instead of removing rows outright, so historical records and course enrollments are preserved even after a student is "deleted" from the active list.</w:t>
      </w:r>
    </w:p>
    <w:p>
      <w:pPr>
        <w:pStyle w:val="Heading1"/>
        <w:spacing w:after="200" w:before="400"/>
      </w:pPr>
      <w:r>
        <w:t xml:space="preserve">4. Complete SQL script</w:t>
      </w:r>
    </w:p>
    <w:p>
      <w:pPr>
        <w:spacing w:after="160"/>
      </w:pPr>
      <w:r>
        <w:t xml:space="preserve">The full script below creates the database, all four tables with their constraints, and seed data used for demonstration and testing.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Student Management System — Full Schema</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Order matters: departments first (nothing depends on it),</w:t>
      </w:r>
    </w:p>
    <w:p>
      <w:pPr>
        <w:shd w:fill="F5F5F5" w:val="clear"/>
        <w:spacing w:after="0"/>
      </w:pPr>
      <w:r>
        <w:rPr>
          <w:rFonts w:ascii="Consolas" w:cs="Consolas" w:eastAsia="Consolas" w:hAnsi="Consolas"/>
          <w:sz w:val="18"/>
          <w:szCs w:val="18"/>
        </w:rPr>
        <w:t xml:space="preserve">-- then students and courses (both depend on departments),</w:t>
      </w:r>
    </w:p>
    <w:p>
      <w:pPr>
        <w:shd w:fill="F5F5F5" w:val="clear"/>
        <w:spacing w:after="0"/>
      </w:pPr>
      <w:r>
        <w:rPr>
          <w:rFonts w:ascii="Consolas" w:cs="Consolas" w:eastAsia="Consolas" w:hAnsi="Consolas"/>
          <w:sz w:val="18"/>
          <w:szCs w:val="18"/>
        </w:rPr>
        <w:t xml:space="preserve">-- then student_courses last (depends on both).</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CREATE DATABASE IF NOT EXISTS student_management;</w:t>
      </w:r>
    </w:p>
    <w:p>
      <w:pPr>
        <w:shd w:fill="F5F5F5" w:val="clear"/>
        <w:spacing w:after="0"/>
      </w:pPr>
      <w:r>
        <w:rPr>
          <w:rFonts w:ascii="Consolas" w:cs="Consolas" w:eastAsia="Consolas" w:hAnsi="Consolas"/>
          <w:sz w:val="18"/>
          <w:szCs w:val="18"/>
        </w:rPr>
        <w:t xml:space="preserve">USE student_management;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-- 1. DEPARTMENTS  (parent table)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CREATE TABLE departments (</w:t>
      </w:r>
    </w:p>
    <w:p>
      <w:pPr>
        <w:shd w:fill="F5F5F5" w:val="clear"/>
        <w:spacing w:after="0"/>
      </w:pPr>
      <w:r>
        <w:rPr>
          <w:rFonts w:ascii="Consolas" w:cs="Consolas" w:eastAsia="Consolas" w:hAnsi="Consolas"/>
          <w:sz w:val="18"/>
          <w:szCs w:val="18"/>
        </w:rPr>
        <w:t xml:space="preserve">    id INT AUTO_INCREMENT PRIMARY KEY,</w:t>
      </w:r>
    </w:p>
    <w:p>
      <w:pPr>
        <w:shd w:fill="F5F5F5" w:val="clear"/>
        <w:spacing w:after="0"/>
      </w:pPr>
      <w:r>
        <w:rPr>
          <w:rFonts w:ascii="Consolas" w:cs="Consolas" w:eastAsia="Consolas" w:hAnsi="Consolas"/>
          <w:sz w:val="18"/>
          <w:szCs w:val="18"/>
        </w:rPr>
        <w:t xml:space="preserve">    name VARCHAR(100) NOT NULL UNIQUE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-- 2. STUDENTS  (extends the original table)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CREATE TABLE students (</w:t>
      </w:r>
    </w:p>
    <w:p>
      <w:pPr>
        <w:shd w:fill="F5F5F5" w:val="clear"/>
        <w:spacing w:after="0"/>
      </w:pPr>
      <w:r>
        <w:rPr>
          <w:rFonts w:ascii="Consolas" w:cs="Consolas" w:eastAsia="Consolas" w:hAnsi="Consolas"/>
          <w:sz w:val="18"/>
          <w:szCs w:val="18"/>
        </w:rPr>
        <w:t xml:space="preserve">    id INT AUTO_INCREMENT PRIMARY KEY,</w:t>
      </w:r>
    </w:p>
    <w:p>
      <w:pPr>
        <w:shd w:fill="F5F5F5" w:val="clear"/>
        <w:spacing w:after="0"/>
      </w:pPr>
      <w:r>
        <w:rPr>
          <w:rFonts w:ascii="Consolas" w:cs="Consolas" w:eastAsia="Consolas" w:hAnsi="Consolas"/>
          <w:sz w:val="18"/>
          <w:szCs w:val="18"/>
        </w:rPr>
        <w:t xml:space="preserve">    name VARCHAR(100) NOT NULL,</w:t>
      </w:r>
    </w:p>
    <w:p>
      <w:pPr>
        <w:shd w:fill="F5F5F5" w:val="clear"/>
        <w:spacing w:after="0"/>
      </w:pPr>
      <w:r>
        <w:rPr>
          <w:rFonts w:ascii="Consolas" w:cs="Consolas" w:eastAsia="Consolas" w:hAnsi="Consolas"/>
          <w:sz w:val="18"/>
          <w:szCs w:val="18"/>
        </w:rPr>
        <w:t xml:space="preserve">    email VARCHAR(100) UNIQUE NOT NULL,</w:t>
      </w:r>
    </w:p>
    <w:p>
      <w:pPr>
        <w:shd w:fill="F5F5F5" w:val="clear"/>
        <w:spacing w:after="0"/>
      </w:pPr>
      <w:r>
        <w:rPr>
          <w:rFonts w:ascii="Consolas" w:cs="Consolas" w:eastAsia="Consolas" w:hAnsi="Consolas"/>
          <w:sz w:val="18"/>
          <w:szCs w:val="18"/>
        </w:rPr>
        <w:t xml:space="preserve">    phone VARCHAR(20),</w:t>
      </w:r>
    </w:p>
    <w:p>
      <w:pPr>
        <w:shd w:fill="F5F5F5" w:val="clear"/>
        <w:spacing w:after="0"/>
      </w:pPr>
      <w:r>
        <w:rPr>
          <w:rFonts w:ascii="Consolas" w:cs="Consolas" w:eastAsia="Consolas" w:hAnsi="Consolas"/>
          <w:sz w:val="18"/>
          <w:szCs w:val="18"/>
        </w:rPr>
        <w:t xml:space="preserve">    department_id INT,</w:t>
      </w:r>
    </w:p>
    <w:p>
      <w:pPr>
        <w:shd w:fill="F5F5F5" w:val="clear"/>
        <w:spacing w:after="0"/>
      </w:pPr>
      <w:r>
        <w:rPr>
          <w:rFonts w:ascii="Consolas" w:cs="Consolas" w:eastAsia="Consolas" w:hAnsi="Consolas"/>
          <w:sz w:val="18"/>
          <w:szCs w:val="18"/>
        </w:rPr>
        <w:t xml:space="preserve">    is_deleted BOOLEAN DEFAULT FALSE,</w:t>
      </w:r>
    </w:p>
    <w:p>
      <w:pPr>
        <w:shd w:fill="F5F5F5" w:val="clear"/>
        <w:spacing w:after="0"/>
      </w:pPr>
      <w:r>
        <w:rPr>
          <w:rFonts w:ascii="Consolas" w:cs="Consolas" w:eastAsia="Consolas" w:hAnsi="Consolas"/>
          <w:sz w:val="18"/>
          <w:szCs w:val="18"/>
        </w:rPr>
        <w:t xml:space="preserve">    created_at TIMESTAMP DEFAULT CURRENT_TIMESTAMP,</w:t>
      </w:r>
    </w:p>
    <w:p>
      <w:pPr>
        <w:shd w:fill="F5F5F5" w:val="clear"/>
        <w:spacing w:after="0"/>
      </w:pPr>
      <w:r>
        <w:rPr>
          <w:rFonts w:ascii="Consolas" w:cs="Consolas" w:eastAsia="Consolas" w:hAnsi="Consolas"/>
          <w:sz w:val="18"/>
          <w:szCs w:val="18"/>
        </w:rPr>
        <w:t xml:space="preserve">    FOREIGN KEY (department_id) REFERENCES departments(id)</w:t>
      </w:r>
    </w:p>
    <w:p>
      <w:pPr>
        <w:shd w:fill="F5F5F5" w:val="clear"/>
        <w:spacing w:after="0"/>
      </w:pPr>
      <w:r>
        <w:rPr>
          <w:rFonts w:ascii="Consolas" w:cs="Consolas" w:eastAsia="Consolas" w:hAnsi="Consolas"/>
          <w:sz w:val="18"/>
          <w:szCs w:val="18"/>
        </w:rPr>
        <w:t xml:space="preserve">        ON DELETE SET NULL</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-- 3. COURSES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CREATE TABLE courses (</w:t>
      </w:r>
    </w:p>
    <w:p>
      <w:pPr>
        <w:shd w:fill="F5F5F5" w:val="clear"/>
        <w:spacing w:after="0"/>
      </w:pPr>
      <w:r>
        <w:rPr>
          <w:rFonts w:ascii="Consolas" w:cs="Consolas" w:eastAsia="Consolas" w:hAnsi="Consolas"/>
          <w:sz w:val="18"/>
          <w:szCs w:val="18"/>
        </w:rPr>
        <w:t xml:space="preserve">    id INT AUTO_INCREMENT PRIMARY KEY,</w:t>
      </w:r>
    </w:p>
    <w:p>
      <w:pPr>
        <w:shd w:fill="F5F5F5" w:val="clear"/>
        <w:spacing w:after="0"/>
      </w:pPr>
      <w:r>
        <w:rPr>
          <w:rFonts w:ascii="Consolas" w:cs="Consolas" w:eastAsia="Consolas" w:hAnsi="Consolas"/>
          <w:sz w:val="18"/>
          <w:szCs w:val="18"/>
        </w:rPr>
        <w:t xml:space="preserve">    name VARCHAR(150) NOT NULL,</w:t>
      </w:r>
    </w:p>
    <w:p>
      <w:pPr>
        <w:shd w:fill="F5F5F5" w:val="clear"/>
        <w:spacing w:after="0"/>
      </w:pPr>
      <w:r>
        <w:rPr>
          <w:rFonts w:ascii="Consolas" w:cs="Consolas" w:eastAsia="Consolas" w:hAnsi="Consolas"/>
          <w:sz w:val="18"/>
          <w:szCs w:val="18"/>
        </w:rPr>
        <w:t xml:space="preserve">    code VARCHAR(20) NOT NULL UNIQUE,</w:t>
      </w:r>
    </w:p>
    <w:p>
      <w:pPr>
        <w:shd w:fill="F5F5F5" w:val="clear"/>
        <w:spacing w:after="0"/>
      </w:pPr>
      <w:r>
        <w:rPr>
          <w:rFonts w:ascii="Consolas" w:cs="Consolas" w:eastAsia="Consolas" w:hAnsi="Consolas"/>
          <w:sz w:val="18"/>
          <w:szCs w:val="18"/>
        </w:rPr>
        <w:t xml:space="preserve">    department_id INT,</w:t>
      </w:r>
    </w:p>
    <w:p>
      <w:pPr>
        <w:shd w:fill="F5F5F5" w:val="clear"/>
        <w:spacing w:after="0"/>
      </w:pPr>
      <w:r>
        <w:rPr>
          <w:rFonts w:ascii="Consolas" w:cs="Consolas" w:eastAsia="Consolas" w:hAnsi="Consolas"/>
          <w:sz w:val="18"/>
          <w:szCs w:val="18"/>
        </w:rPr>
        <w:t xml:space="preserve">    FOREIGN KEY (department_id) REFERENCES departments(id)</w:t>
      </w:r>
    </w:p>
    <w:p>
      <w:pPr>
        <w:shd w:fill="F5F5F5" w:val="clear"/>
        <w:spacing w:after="0"/>
      </w:pPr>
      <w:r>
        <w:rPr>
          <w:rFonts w:ascii="Consolas" w:cs="Consolas" w:eastAsia="Consolas" w:hAnsi="Consolas"/>
          <w:sz w:val="18"/>
          <w:szCs w:val="18"/>
        </w:rPr>
        <w:t xml:space="preserve">        ON DELETE SET NULL</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-- 4. STUDENT_COURSES  (junction table — Many-to-Many)</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CREATE TABLE student_courses (</w:t>
      </w:r>
    </w:p>
    <w:p>
      <w:pPr>
        <w:shd w:fill="F5F5F5" w:val="clear"/>
        <w:spacing w:after="0"/>
      </w:pPr>
      <w:r>
        <w:rPr>
          <w:rFonts w:ascii="Consolas" w:cs="Consolas" w:eastAsia="Consolas" w:hAnsi="Consolas"/>
          <w:sz w:val="18"/>
          <w:szCs w:val="18"/>
        </w:rPr>
        <w:t xml:space="preserve">    student_id INT NOT NULL,</w:t>
      </w:r>
    </w:p>
    <w:p>
      <w:pPr>
        <w:shd w:fill="F5F5F5" w:val="clear"/>
        <w:spacing w:after="0"/>
      </w:pPr>
      <w:r>
        <w:rPr>
          <w:rFonts w:ascii="Consolas" w:cs="Consolas" w:eastAsia="Consolas" w:hAnsi="Consolas"/>
          <w:sz w:val="18"/>
          <w:szCs w:val="18"/>
        </w:rPr>
        <w:t xml:space="preserve">    course_id INT NOT NULL,</w:t>
      </w:r>
    </w:p>
    <w:p>
      <w:pPr>
        <w:shd w:fill="F5F5F5" w:val="clear"/>
        <w:spacing w:after="0"/>
      </w:pPr>
      <w:r>
        <w:rPr>
          <w:rFonts w:ascii="Consolas" w:cs="Consolas" w:eastAsia="Consolas" w:hAnsi="Consolas"/>
          <w:sz w:val="18"/>
          <w:szCs w:val="18"/>
        </w:rPr>
        <w:t xml:space="preserve">    PRIMARY KEY (student_id, course_id),</w:t>
      </w:r>
    </w:p>
    <w:p>
      <w:pPr>
        <w:shd w:fill="F5F5F5" w:val="clear"/>
        <w:spacing w:after="0"/>
      </w:pPr>
      <w:r>
        <w:rPr>
          <w:rFonts w:ascii="Consolas" w:cs="Consolas" w:eastAsia="Consolas" w:hAnsi="Consolas"/>
          <w:sz w:val="18"/>
          <w:szCs w:val="18"/>
        </w:rPr>
        <w:t xml:space="preserve">    FOREIGN KEY (student_id) REFERENCES students(id) ON DELETE CASCADE,</w:t>
      </w:r>
    </w:p>
    <w:p>
      <w:pPr>
        <w:shd w:fill="F5F5F5" w:val="clear"/>
        <w:spacing w:after="0"/>
      </w:pPr>
      <w:r>
        <w:rPr>
          <w:rFonts w:ascii="Consolas" w:cs="Consolas" w:eastAsia="Consolas" w:hAnsi="Consolas"/>
          <w:sz w:val="18"/>
          <w:szCs w:val="18"/>
        </w:rPr>
        <w:t xml:space="preserve">    FOREIGN KEY (course_id) REFERENCES courses(id) ON DELETE CASCADE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Sample seed data (useful for demoing/testing)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INSERT INTO departments (name) VALUES</w:t>
      </w:r>
    </w:p>
    <w:p>
      <w:pPr>
        <w:shd w:fill="F5F5F5" w:val="clear"/>
        <w:spacing w:after="0"/>
      </w:pPr>
      <w:r>
        <w:rPr>
          <w:rFonts w:ascii="Consolas" w:cs="Consolas" w:eastAsia="Consolas" w:hAnsi="Consolas"/>
          <w:sz w:val="18"/>
          <w:szCs w:val="18"/>
        </w:rPr>
        <w:t xml:space="preserve">    ('Computer Science'), ('Electrical Engineering'), ('Mathematics');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INSERT INTO courses (name, code, department_id) VALUES</w:t>
      </w:r>
    </w:p>
    <w:p>
      <w:pPr>
        <w:shd w:fill="F5F5F5" w:val="clear"/>
        <w:spacing w:after="0"/>
      </w:pPr>
      <w:r>
        <w:rPr>
          <w:rFonts w:ascii="Consolas" w:cs="Consolas" w:eastAsia="Consolas" w:hAnsi="Consolas"/>
          <w:sz w:val="18"/>
          <w:szCs w:val="18"/>
        </w:rPr>
        <w:t xml:space="preserve">    ('Data Structures', 'CS201', 1),</w:t>
      </w:r>
    </w:p>
    <w:p>
      <w:pPr>
        <w:shd w:fill="F5F5F5" w:val="clear"/>
        <w:spacing w:after="0"/>
      </w:pPr>
      <w:r>
        <w:rPr>
          <w:rFonts w:ascii="Consolas" w:cs="Consolas" w:eastAsia="Consolas" w:hAnsi="Consolas"/>
          <w:sz w:val="18"/>
          <w:szCs w:val="18"/>
        </w:rPr>
        <w:t xml:space="preserve">    ('Database Systems', 'CS301', 1),</w:t>
      </w:r>
    </w:p>
    <w:p>
      <w:pPr>
        <w:shd w:fill="F5F5F5" w:val="clear"/>
        <w:spacing w:after="0"/>
      </w:pPr>
      <w:r>
        <w:rPr>
          <w:rFonts w:ascii="Consolas" w:cs="Consolas" w:eastAsia="Consolas" w:hAnsi="Consolas"/>
          <w:sz w:val="18"/>
          <w:szCs w:val="18"/>
        </w:rPr>
        <w:t xml:space="preserve">    ('Circuit Analysis', 'EE210', 2),</w:t>
      </w:r>
    </w:p>
    <w:p>
      <w:pPr>
        <w:shd w:fill="F5F5F5" w:val="clear"/>
        <w:spacing w:after="0"/>
      </w:pPr>
      <w:r>
        <w:rPr>
          <w:rFonts w:ascii="Consolas" w:cs="Consolas" w:eastAsia="Consolas" w:hAnsi="Consolas"/>
          <w:sz w:val="18"/>
          <w:szCs w:val="18"/>
        </w:rPr>
        <w:t xml:space="preserve">    ('Linear Algebra', 'MATH150', 3);</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INSERT INTO students (name, email, phone, department_id) VALUES</w:t>
      </w:r>
    </w:p>
    <w:p>
      <w:pPr>
        <w:shd w:fill="F5F5F5" w:val="clear"/>
        <w:spacing w:after="0"/>
      </w:pPr>
      <w:r>
        <w:rPr>
          <w:rFonts w:ascii="Consolas" w:cs="Consolas" w:eastAsia="Consolas" w:hAnsi="Consolas"/>
          <w:sz w:val="18"/>
          <w:szCs w:val="18"/>
        </w:rPr>
        <w:t xml:space="preserve">    ('Abdulhamid Nuri', 'abdy@example.com', '0911000000', 1),</w:t>
      </w:r>
    </w:p>
    <w:p>
      <w:pPr>
        <w:shd w:fill="F5F5F5" w:val="clear"/>
        <w:spacing w:after="0"/>
      </w:pPr>
      <w:r>
        <w:rPr>
          <w:rFonts w:ascii="Consolas" w:cs="Consolas" w:eastAsia="Consolas" w:hAnsi="Consolas"/>
          <w:sz w:val="18"/>
          <w:szCs w:val="18"/>
        </w:rPr>
        <w:t xml:space="preserve">    ('Sara Tesfaye', 'sara@example.com', '0911000001', 2);</w:t>
      </w:r>
    </w:p>
    <w:p>
      <w:pPr>
        <w:shd w:fill="F5F5F5" w:val="clear"/>
        <w:spacing w:after="0"/>
      </w:pPr>
      <w:r>
        <w:rPr>
          <w:rFonts w:ascii="Consolas" w:cs="Consolas" w:eastAsia="Consolas" w:hAnsi="Consolas"/>
          <w:sz w:val="18"/>
          <w:szCs w:val="18"/>
        </w:rPr>
        <w:t xml:space="preserve"> </w:t>
      </w:r>
    </w:p>
    <w:p>
      <w:r>
        <w:br w:type="page"/>
      </w:r>
    </w:p>
    <w:p>
      <w:pPr>
        <w:pStyle w:val="Heading1"/>
        <w:spacing w:after="200" w:before="400"/>
      </w:pPr>
      <w:r>
        <w:t xml:space="preserve">5. Backend API implementation</w:t>
      </w:r>
    </w:p>
    <w:p>
      <w:pPr>
        <w:spacing w:after="160"/>
      </w:pPr>
      <w:r>
        <w:t xml:space="preserve">The backend follows a model–controller–routes pattern, matching the structure of the original starter code. Two new resources (departments and courses) were added following the same pattern as the original students resource, and the students resource itself was extended to support the new schema.</w:t>
      </w:r>
    </w:p>
    <w:p>
      <w:pPr>
        <w:pStyle w:val="Heading2"/>
        <w:spacing w:after="150" w:before="300"/>
      </w:pPr>
      <w:r>
        <w:t xml:space="preserve">Key implementation notes</w:t>
      </w:r>
    </w:p>
    <w:p>
      <w:pPr>
        <w:pStyle w:val="ListParagraph"/>
        <w:numPr>
          <w:ilvl w:val="0"/>
          <w:numId w:val="1"/>
        </w:numPr>
        <w:spacing w:after="80"/>
      </w:pPr>
      <w:r>
        <w:t xml:space="preserve">Validation: creating or updating a student requires name and email; missing either returns HTTP 400 with a descriptive message.</w:t>
      </w:r>
    </w:p>
    <w:p>
      <w:pPr>
        <w:pStyle w:val="ListParagraph"/>
        <w:numPr>
          <w:ilvl w:val="0"/>
          <w:numId w:val="1"/>
        </w:numPr>
        <w:spacing w:after="80"/>
      </w:pPr>
      <w:r>
        <w:t xml:space="preserve">Soft delete: DELETE /api/students/:id sets is_deleted = true rather than removing the row. getAllStudents filters is_deleted = false so the active list stays accurate.</w:t>
      </w:r>
    </w:p>
    <w:p>
      <w:pPr>
        <w:pStyle w:val="ListParagraph"/>
        <w:numPr>
          <w:ilvl w:val="0"/>
          <w:numId w:val="1"/>
        </w:numPr>
        <w:spacing w:after="80"/>
      </w:pPr>
      <w:r>
        <w:t xml:space="preserve">Course assignment: POST /api/courses/assign inserts into student_courses. A duplicate assignment triggers the composite primary key constraint, which the controller catches and returns as HTTP 409.</w:t>
      </w:r>
    </w:p>
    <w:p>
      <w:pPr>
        <w:pStyle w:val="ListParagraph"/>
        <w:numPr>
          <w:ilvl w:val="0"/>
          <w:numId w:val="1"/>
        </w:numPr>
        <w:spacing w:after="80"/>
      </w:pPr>
      <w:r>
        <w:t xml:space="preserve">Department filter: GET /api/students/department/:dept accepts either a department id or a department name, resolving the name to an id before querying.</w:t>
      </w:r>
    </w:p>
    <w:p>
      <w:pPr>
        <w:pStyle w:val="ListParagraph"/>
        <w:numPr>
          <w:ilvl w:val="0"/>
          <w:numId w:val="1"/>
        </w:numPr>
        <w:spacing w:after="80"/>
      </w:pPr>
      <w:r>
        <w:t xml:space="preserve">Logging: the logger middleware listens for the response's finish event (res.on('finish', ...)) so it can record the actual status code the client received, not just the incoming request.</w:t>
      </w:r>
    </w:p>
    <w:p>
      <w:pPr>
        <w:pStyle w:val="Heading2"/>
        <w:spacing w:after="150" w:before="300"/>
      </w:pPr>
      <w:r>
        <w:t xml:space="preserve">API endpoint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3420"/>
        <w:gridCol w:w="4500"/>
      </w:tblGrid>
      <w:tr>
        <w:tc>
          <w:tcPr>
            <w:tcW w:type="pct" w:w="12%"/>
            <w:shd w:fill="2F5FCE" w:val="clear"/>
            <w:tcMar>
              <w:top w:type="dxa" w:w="60"/>
              <w:left w:type="dxa" w:w="80"/>
              <w:bottom w:type="dxa" w:w="60"/>
              <w:right w:type="dxa" w:w="80"/>
            </w:tcMar>
          </w:tcPr>
          <w:p>
            <w:r>
              <w:rPr>
                <w:b/>
                <w:bCs/>
                <w:color w:val="FFFFFF"/>
                <w:sz w:val="18"/>
                <w:szCs w:val="18"/>
              </w:rPr>
              <w:t xml:space="preserve">Method</w:t>
            </w:r>
          </w:p>
        </w:tc>
        <w:tc>
          <w:tcPr>
            <w:tcW w:type="pct" w:w="38%"/>
            <w:shd w:fill="2F5FCE" w:val="clear"/>
            <w:tcMar>
              <w:top w:type="dxa" w:w="60"/>
              <w:left w:type="dxa" w:w="80"/>
              <w:bottom w:type="dxa" w:w="60"/>
              <w:right w:type="dxa" w:w="80"/>
            </w:tcMar>
          </w:tcPr>
          <w:p>
            <w:r>
              <w:rPr>
                <w:b/>
                <w:bCs/>
                <w:color w:val="FFFFFF"/>
                <w:sz w:val="18"/>
                <w:szCs w:val="18"/>
              </w:rPr>
              <w:t xml:space="preserve">Endpoint</w:t>
            </w:r>
          </w:p>
        </w:tc>
        <w:tc>
          <w:tcPr>
            <w:tcW w:type="pct" w:w="50%"/>
            <w:shd w:fill="2F5FCE" w:val="clear"/>
            <w:tcMar>
              <w:top w:type="dxa" w:w="60"/>
              <w:left w:type="dxa" w:w="80"/>
              <w:bottom w:type="dxa" w:w="60"/>
              <w:right w:type="dxa" w:w="80"/>
            </w:tcMar>
          </w:tcPr>
          <w:p>
            <w:r>
              <w:rPr>
                <w:b/>
                <w:bCs/>
                <w:color w:val="FFFFFF"/>
                <w:sz w:val="18"/>
                <w:szCs w:val="18"/>
              </w:rPr>
              <w:t xml:space="preserve">Description</w:t>
            </w:r>
          </w:p>
        </w:tc>
      </w:tr>
      <w:tr>
        <w:tc>
          <w:tcPr>
            <w:tcW w:type="pct" w:w="12%"/>
            <w:tcMar>
              <w:top w:type="dxa" w:w="60"/>
              <w:left w:type="dxa" w:w="80"/>
              <w:bottom w:type="dxa" w:w="60"/>
              <w:right w:type="dxa" w:w="80"/>
            </w:tcMar>
          </w:tcPr>
          <w:p>
            <w:r>
              <w:rPr>
                <w:b w:val="false"/>
                <w:bCs w:val="false"/>
                <w:color w:val="000000"/>
                <w:sz w:val="18"/>
                <w:szCs w:val="18"/>
              </w:rPr>
              <w:t xml:space="preserve">POST</w:t>
            </w:r>
          </w:p>
        </w:tc>
        <w:tc>
          <w:tcPr>
            <w:tcW w:type="pct" w:w="38%"/>
            <w:tcMar>
              <w:top w:type="dxa" w:w="60"/>
              <w:left w:type="dxa" w:w="80"/>
              <w:bottom w:type="dxa" w:w="60"/>
              <w:right w:type="dxa" w:w="80"/>
            </w:tcMar>
          </w:tcPr>
          <w:p>
            <w:r>
              <w:rPr>
                <w:b w:val="false"/>
                <w:bCs w:val="false"/>
                <w:color w:val="000000"/>
                <w:sz w:val="18"/>
                <w:szCs w:val="18"/>
              </w:rPr>
              <w:t xml:space="preserve">/api/students</w:t>
            </w:r>
          </w:p>
        </w:tc>
        <w:tc>
          <w:tcPr>
            <w:tcW w:type="pct" w:w="50%"/>
            <w:tcMar>
              <w:top w:type="dxa" w:w="60"/>
              <w:left w:type="dxa" w:w="80"/>
              <w:bottom w:type="dxa" w:w="60"/>
              <w:right w:type="dxa" w:w="80"/>
            </w:tcMar>
          </w:tcPr>
          <w:p>
            <w:r>
              <w:rPr>
                <w:b w:val="false"/>
                <w:bCs w:val="false"/>
                <w:color w:val="000000"/>
                <w:sz w:val="18"/>
                <w:szCs w:val="18"/>
              </w:rPr>
              <w:t xml:space="preserve">Create a student (400 if name/email missing)</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/api/students</w:t>
            </w:r>
          </w:p>
        </w:tc>
        <w:tc>
          <w:tcPr>
            <w:tcW w:type="pct" w:w="50%"/>
            <w:tcMar>
              <w:top w:type="dxa" w:w="60"/>
              <w:left w:type="dxa" w:w="80"/>
              <w:bottom w:type="dxa" w:w="60"/>
              <w:right w:type="dxa" w:w="80"/>
            </w:tcMar>
          </w:tcPr>
          <w:p>
            <w:r>
              <w:rPr>
                <w:b w:val="false"/>
                <w:bCs w:val="false"/>
                <w:color w:val="000000"/>
                <w:sz w:val="18"/>
                <w:szCs w:val="18"/>
              </w:rPr>
              <w:t xml:space="preserve">List all active (non-deleted) students</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/api/students/count</w:t>
            </w:r>
          </w:p>
        </w:tc>
        <w:tc>
          <w:tcPr>
            <w:tcW w:type="pct" w:w="50%"/>
            <w:tcMar>
              <w:top w:type="dxa" w:w="60"/>
              <w:left w:type="dxa" w:w="80"/>
              <w:bottom w:type="dxa" w:w="60"/>
              <w:right w:type="dxa" w:w="80"/>
            </w:tcMar>
          </w:tcPr>
          <w:p>
            <w:r>
              <w:rPr>
                <w:b w:val="false"/>
                <w:bCs w:val="false"/>
                <w:color w:val="000000"/>
                <w:sz w:val="18"/>
                <w:szCs w:val="18"/>
              </w:rPr>
              <w:t xml:space="preserve">Total number of active students</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/api/students/department/:dept</w:t>
            </w:r>
          </w:p>
        </w:tc>
        <w:tc>
          <w:tcPr>
            <w:tcW w:type="pct" w:w="50%"/>
            <w:tcMar>
              <w:top w:type="dxa" w:w="60"/>
              <w:left w:type="dxa" w:w="80"/>
              <w:bottom w:type="dxa" w:w="60"/>
              <w:right w:type="dxa" w:w="80"/>
            </w:tcMar>
          </w:tcPr>
          <w:p>
            <w:r>
              <w:rPr>
                <w:b w:val="false"/>
                <w:bCs w:val="false"/>
                <w:color w:val="000000"/>
                <w:sz w:val="18"/>
                <w:szCs w:val="18"/>
              </w:rPr>
              <w:t xml:space="preserve">Students in a department (by id or name)</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/api/students/:id</w:t>
            </w:r>
          </w:p>
        </w:tc>
        <w:tc>
          <w:tcPr>
            <w:tcW w:type="pct" w:w="50%"/>
            <w:tcMar>
              <w:top w:type="dxa" w:w="60"/>
              <w:left w:type="dxa" w:w="80"/>
              <w:bottom w:type="dxa" w:w="60"/>
              <w:right w:type="dxa" w:w="80"/>
            </w:tcMar>
          </w:tcPr>
          <w:p>
            <w:r>
              <w:rPr>
                <w:b w:val="false"/>
                <w:bCs w:val="false"/>
                <w:color w:val="000000"/>
                <w:sz w:val="18"/>
                <w:szCs w:val="18"/>
              </w:rPr>
              <w:t xml:space="preserve">Get a single student</w:t>
            </w:r>
          </w:p>
        </w:tc>
      </w:tr>
      <w:tr>
        <w:tc>
          <w:tcPr>
            <w:tcW w:type="pct" w:w="12%"/>
            <w:tcMar>
              <w:top w:type="dxa" w:w="60"/>
              <w:left w:type="dxa" w:w="80"/>
              <w:bottom w:type="dxa" w:w="60"/>
              <w:right w:type="dxa" w:w="80"/>
            </w:tcMar>
          </w:tcPr>
          <w:p>
            <w:r>
              <w:rPr>
                <w:b w:val="false"/>
                <w:bCs w:val="false"/>
                <w:color w:val="000000"/>
                <w:sz w:val="18"/>
                <w:szCs w:val="18"/>
              </w:rPr>
              <w:t xml:space="preserve">PUT</w:t>
            </w:r>
          </w:p>
        </w:tc>
        <w:tc>
          <w:tcPr>
            <w:tcW w:type="pct" w:w="38%"/>
            <w:tcMar>
              <w:top w:type="dxa" w:w="60"/>
              <w:left w:type="dxa" w:w="80"/>
              <w:bottom w:type="dxa" w:w="60"/>
              <w:right w:type="dxa" w:w="80"/>
            </w:tcMar>
          </w:tcPr>
          <w:p>
            <w:r>
              <w:rPr>
                <w:b w:val="false"/>
                <w:bCs w:val="false"/>
                <w:color w:val="000000"/>
                <w:sz w:val="18"/>
                <w:szCs w:val="18"/>
              </w:rPr>
              <w:t xml:space="preserve">/api/students/:id</w:t>
            </w:r>
          </w:p>
        </w:tc>
        <w:tc>
          <w:tcPr>
            <w:tcW w:type="pct" w:w="50%"/>
            <w:tcMar>
              <w:top w:type="dxa" w:w="60"/>
              <w:left w:type="dxa" w:w="80"/>
              <w:bottom w:type="dxa" w:w="60"/>
              <w:right w:type="dxa" w:w="80"/>
            </w:tcMar>
          </w:tcPr>
          <w:p>
            <w:r>
              <w:rPr>
                <w:b w:val="false"/>
                <w:bCs w:val="false"/>
                <w:color w:val="000000"/>
                <w:sz w:val="18"/>
                <w:szCs w:val="18"/>
              </w:rPr>
              <w:t xml:space="preserve">Update a student</w:t>
            </w:r>
          </w:p>
        </w:tc>
      </w:tr>
      <w:tr>
        <w:tc>
          <w:tcPr>
            <w:tcW w:type="pct" w:w="12%"/>
            <w:tcMar>
              <w:top w:type="dxa" w:w="60"/>
              <w:left w:type="dxa" w:w="80"/>
              <w:bottom w:type="dxa" w:w="60"/>
              <w:right w:type="dxa" w:w="80"/>
            </w:tcMar>
          </w:tcPr>
          <w:p>
            <w:r>
              <w:rPr>
                <w:b w:val="false"/>
                <w:bCs w:val="false"/>
                <w:color w:val="000000"/>
                <w:sz w:val="18"/>
                <w:szCs w:val="18"/>
              </w:rPr>
              <w:t xml:space="preserve">DELETE</w:t>
            </w:r>
          </w:p>
        </w:tc>
        <w:tc>
          <w:tcPr>
            <w:tcW w:type="pct" w:w="38%"/>
            <w:tcMar>
              <w:top w:type="dxa" w:w="60"/>
              <w:left w:type="dxa" w:w="80"/>
              <w:bottom w:type="dxa" w:w="60"/>
              <w:right w:type="dxa" w:w="80"/>
            </w:tcMar>
          </w:tcPr>
          <w:p>
            <w:r>
              <w:rPr>
                <w:b w:val="false"/>
                <w:bCs w:val="false"/>
                <w:color w:val="000000"/>
                <w:sz w:val="18"/>
                <w:szCs w:val="18"/>
              </w:rPr>
              <w:t xml:space="preserve">/api/students/:id</w:t>
            </w:r>
          </w:p>
        </w:tc>
        <w:tc>
          <w:tcPr>
            <w:tcW w:type="pct" w:w="50%"/>
            <w:tcMar>
              <w:top w:type="dxa" w:w="60"/>
              <w:left w:type="dxa" w:w="80"/>
              <w:bottom w:type="dxa" w:w="60"/>
              <w:right w:type="dxa" w:w="80"/>
            </w:tcMar>
          </w:tcPr>
          <w:p>
            <w:r>
              <w:rPr>
                <w:b w:val="false"/>
                <w:bCs w:val="false"/>
                <w:color w:val="000000"/>
                <w:sz w:val="18"/>
                <w:szCs w:val="18"/>
              </w:rPr>
              <w:t xml:space="preserve">Soft-delete a student (is_deleted = true)</w:t>
            </w:r>
          </w:p>
        </w:tc>
      </w:tr>
      <w:tr>
        <w:tc>
          <w:tcPr>
            <w:tcW w:type="pct" w:w="12%"/>
            <w:tcMar>
              <w:top w:type="dxa" w:w="60"/>
              <w:left w:type="dxa" w:w="80"/>
              <w:bottom w:type="dxa" w:w="60"/>
              <w:right w:type="dxa" w:w="80"/>
            </w:tcMar>
          </w:tcPr>
          <w:p>
            <w:r>
              <w:rPr>
                <w:b w:val="false"/>
                <w:bCs w:val="false"/>
                <w:color w:val="000000"/>
                <w:sz w:val="18"/>
                <w:szCs w:val="18"/>
              </w:rPr>
              <w:t xml:space="preserve">POST</w:t>
            </w:r>
          </w:p>
        </w:tc>
        <w:tc>
          <w:tcPr>
            <w:tcW w:type="pct" w:w="38%"/>
            <w:tcMar>
              <w:top w:type="dxa" w:w="60"/>
              <w:left w:type="dxa" w:w="80"/>
              <w:bottom w:type="dxa" w:w="60"/>
              <w:right w:type="dxa" w:w="80"/>
            </w:tcMar>
          </w:tcPr>
          <w:p>
            <w:r>
              <w:rPr>
                <w:b w:val="false"/>
                <w:bCs w:val="false"/>
                <w:color w:val="000000"/>
                <w:sz w:val="18"/>
                <w:szCs w:val="18"/>
              </w:rPr>
              <w:t xml:space="preserve">/api/departments</w:t>
            </w:r>
          </w:p>
        </w:tc>
        <w:tc>
          <w:tcPr>
            <w:tcW w:type="pct" w:w="50%"/>
            <w:tcMar>
              <w:top w:type="dxa" w:w="60"/>
              <w:left w:type="dxa" w:w="80"/>
              <w:bottom w:type="dxa" w:w="60"/>
              <w:right w:type="dxa" w:w="80"/>
            </w:tcMar>
          </w:tcPr>
          <w:p>
            <w:r>
              <w:rPr>
                <w:b w:val="false"/>
                <w:bCs w:val="false"/>
                <w:color w:val="000000"/>
                <w:sz w:val="18"/>
                <w:szCs w:val="18"/>
              </w:rPr>
              <w:t xml:space="preserve">Create a department</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/api/departments</w:t>
            </w:r>
          </w:p>
        </w:tc>
        <w:tc>
          <w:tcPr>
            <w:tcW w:type="pct" w:w="50%"/>
            <w:tcMar>
              <w:top w:type="dxa" w:w="60"/>
              <w:left w:type="dxa" w:w="80"/>
              <w:bottom w:type="dxa" w:w="60"/>
              <w:right w:type="dxa" w:w="80"/>
            </w:tcMar>
          </w:tcPr>
          <w:p>
            <w:r>
              <w:rPr>
                <w:b w:val="false"/>
                <w:bCs w:val="false"/>
                <w:color w:val="000000"/>
                <w:sz w:val="18"/>
                <w:szCs w:val="18"/>
              </w:rPr>
              <w:t xml:space="preserve">List all departments</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/api/departments/:id</w:t>
            </w:r>
          </w:p>
        </w:tc>
        <w:tc>
          <w:tcPr>
            <w:tcW w:type="pct" w:w="50%"/>
            <w:tcMar>
              <w:top w:type="dxa" w:w="60"/>
              <w:left w:type="dxa" w:w="80"/>
              <w:bottom w:type="dxa" w:w="60"/>
              <w:right w:type="dxa" w:w="80"/>
            </w:tcMar>
          </w:tcPr>
          <w:p>
            <w:r>
              <w:rPr>
                <w:b w:val="false"/>
                <w:bCs w:val="false"/>
                <w:color w:val="000000"/>
                <w:sz w:val="18"/>
                <w:szCs w:val="18"/>
              </w:rPr>
              <w:t xml:space="preserve">Get a single department</w:t>
            </w:r>
          </w:p>
        </w:tc>
      </w:tr>
      <w:tr>
        <w:tc>
          <w:tcPr>
            <w:tcW w:type="pct" w:w="12%"/>
            <w:tcMar>
              <w:top w:type="dxa" w:w="60"/>
              <w:left w:type="dxa" w:w="80"/>
              <w:bottom w:type="dxa" w:w="60"/>
              <w:right w:type="dxa" w:w="80"/>
            </w:tcMar>
          </w:tcPr>
          <w:p>
            <w:r>
              <w:rPr>
                <w:b w:val="false"/>
                <w:bCs w:val="false"/>
                <w:color w:val="000000"/>
                <w:sz w:val="18"/>
                <w:szCs w:val="18"/>
              </w:rPr>
              <w:t xml:space="preserve">PUT</w:t>
            </w:r>
          </w:p>
        </w:tc>
        <w:tc>
          <w:tcPr>
            <w:tcW w:type="pct" w:w="38%"/>
            <w:tcMar>
              <w:top w:type="dxa" w:w="60"/>
              <w:left w:type="dxa" w:w="80"/>
              <w:bottom w:type="dxa" w:w="60"/>
              <w:right w:type="dxa" w:w="80"/>
            </w:tcMar>
          </w:tcPr>
          <w:p>
            <w:r>
              <w:rPr>
                <w:b w:val="false"/>
                <w:bCs w:val="false"/>
                <w:color w:val="000000"/>
                <w:sz w:val="18"/>
                <w:szCs w:val="18"/>
              </w:rPr>
              <w:t xml:space="preserve">/api/departments/:id</w:t>
            </w:r>
          </w:p>
        </w:tc>
        <w:tc>
          <w:tcPr>
            <w:tcW w:type="pct" w:w="50%"/>
            <w:tcMar>
              <w:top w:type="dxa" w:w="60"/>
              <w:left w:type="dxa" w:w="80"/>
              <w:bottom w:type="dxa" w:w="60"/>
              <w:right w:type="dxa" w:w="80"/>
            </w:tcMar>
          </w:tcPr>
          <w:p>
            <w:r>
              <w:rPr>
                <w:b w:val="false"/>
                <w:bCs w:val="false"/>
                <w:color w:val="000000"/>
                <w:sz w:val="18"/>
                <w:szCs w:val="18"/>
              </w:rPr>
              <w:t xml:space="preserve">Update a department</w:t>
            </w:r>
          </w:p>
        </w:tc>
      </w:tr>
      <w:tr>
        <w:tc>
          <w:tcPr>
            <w:tcW w:type="pct" w:w="12%"/>
            <w:tcMar>
              <w:top w:type="dxa" w:w="60"/>
              <w:left w:type="dxa" w:w="80"/>
              <w:bottom w:type="dxa" w:w="60"/>
              <w:right w:type="dxa" w:w="80"/>
            </w:tcMar>
          </w:tcPr>
          <w:p>
            <w:r>
              <w:rPr>
                <w:b w:val="false"/>
                <w:bCs w:val="false"/>
                <w:color w:val="000000"/>
                <w:sz w:val="18"/>
                <w:szCs w:val="18"/>
              </w:rPr>
              <w:t xml:space="preserve">DELETE</w:t>
            </w:r>
          </w:p>
        </w:tc>
        <w:tc>
          <w:tcPr>
            <w:tcW w:type="pct" w:w="38%"/>
            <w:tcMar>
              <w:top w:type="dxa" w:w="60"/>
              <w:left w:type="dxa" w:w="80"/>
              <w:bottom w:type="dxa" w:w="60"/>
              <w:right w:type="dxa" w:w="80"/>
            </w:tcMar>
          </w:tcPr>
          <w:p>
            <w:r>
              <w:rPr>
                <w:b w:val="false"/>
                <w:bCs w:val="false"/>
                <w:color w:val="000000"/>
                <w:sz w:val="18"/>
                <w:szCs w:val="18"/>
              </w:rPr>
              <w:t xml:space="preserve">/api/departments/:id</w:t>
            </w:r>
          </w:p>
        </w:tc>
        <w:tc>
          <w:tcPr>
            <w:tcW w:type="pct" w:w="50%"/>
            <w:tcMar>
              <w:top w:type="dxa" w:w="60"/>
              <w:left w:type="dxa" w:w="80"/>
              <w:bottom w:type="dxa" w:w="60"/>
              <w:right w:type="dxa" w:w="80"/>
            </w:tcMar>
          </w:tcPr>
          <w:p>
            <w:r>
              <w:rPr>
                <w:b w:val="false"/>
                <w:bCs w:val="false"/>
                <w:color w:val="000000"/>
                <w:sz w:val="18"/>
                <w:szCs w:val="18"/>
              </w:rPr>
              <w:t xml:space="preserve">Delete a department</w:t>
            </w:r>
          </w:p>
        </w:tc>
      </w:tr>
      <w:tr>
        <w:tc>
          <w:tcPr>
            <w:tcW w:type="pct" w:w="12%"/>
            <w:tcMar>
              <w:top w:type="dxa" w:w="60"/>
              <w:left w:type="dxa" w:w="80"/>
              <w:bottom w:type="dxa" w:w="60"/>
              <w:right w:type="dxa" w:w="80"/>
            </w:tcMar>
          </w:tcPr>
          <w:p>
            <w:r>
              <w:rPr>
                <w:b w:val="false"/>
                <w:bCs w:val="false"/>
                <w:color w:val="000000"/>
                <w:sz w:val="18"/>
                <w:szCs w:val="18"/>
              </w:rPr>
              <w:t xml:space="preserve">POST</w:t>
            </w:r>
          </w:p>
        </w:tc>
        <w:tc>
          <w:tcPr>
            <w:tcW w:type="pct" w:w="38%"/>
            <w:tcMar>
              <w:top w:type="dxa" w:w="60"/>
              <w:left w:type="dxa" w:w="80"/>
              <w:bottom w:type="dxa" w:w="60"/>
              <w:right w:type="dxa" w:w="80"/>
            </w:tcMar>
          </w:tcPr>
          <w:p>
            <w:r>
              <w:rPr>
                <w:b w:val="false"/>
                <w:bCs w:val="false"/>
                <w:color w:val="000000"/>
                <w:sz w:val="18"/>
                <w:szCs w:val="18"/>
              </w:rPr>
              <w:t xml:space="preserve">/api/courses</w:t>
            </w:r>
          </w:p>
        </w:tc>
        <w:tc>
          <w:tcPr>
            <w:tcW w:type="pct" w:w="50%"/>
            <w:tcMar>
              <w:top w:type="dxa" w:w="60"/>
              <w:left w:type="dxa" w:w="80"/>
              <w:bottom w:type="dxa" w:w="60"/>
              <w:right w:type="dxa" w:w="80"/>
            </w:tcMar>
          </w:tcPr>
          <w:p>
            <w:r>
              <w:rPr>
                <w:b w:val="false"/>
                <w:bCs w:val="false"/>
                <w:color w:val="000000"/>
                <w:sz w:val="18"/>
                <w:szCs w:val="18"/>
              </w:rPr>
              <w:t xml:space="preserve">Create a course</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/api/courses</w:t>
            </w:r>
          </w:p>
        </w:tc>
        <w:tc>
          <w:tcPr>
            <w:tcW w:type="pct" w:w="50%"/>
            <w:tcMar>
              <w:top w:type="dxa" w:w="60"/>
              <w:left w:type="dxa" w:w="80"/>
              <w:bottom w:type="dxa" w:w="60"/>
              <w:right w:type="dxa" w:w="80"/>
            </w:tcMar>
          </w:tcPr>
          <w:p>
            <w:r>
              <w:rPr>
                <w:b w:val="false"/>
                <w:bCs w:val="false"/>
                <w:color w:val="000000"/>
                <w:sz w:val="18"/>
                <w:szCs w:val="18"/>
              </w:rPr>
              <w:t xml:space="preserve">List all courses (with department name)</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/api/courses/:id</w:t>
            </w:r>
          </w:p>
        </w:tc>
        <w:tc>
          <w:tcPr>
            <w:tcW w:type="pct" w:w="50%"/>
            <w:tcMar>
              <w:top w:type="dxa" w:w="60"/>
              <w:left w:type="dxa" w:w="80"/>
              <w:bottom w:type="dxa" w:w="60"/>
              <w:right w:type="dxa" w:w="80"/>
            </w:tcMar>
          </w:tcPr>
          <w:p>
            <w:r>
              <w:rPr>
                <w:b w:val="false"/>
                <w:bCs w:val="false"/>
                <w:color w:val="000000"/>
                <w:sz w:val="18"/>
                <w:szCs w:val="18"/>
              </w:rPr>
              <w:t xml:space="preserve">Get a single course</w:t>
            </w:r>
          </w:p>
        </w:tc>
      </w:tr>
      <w:tr>
        <w:tc>
          <w:tcPr>
            <w:tcW w:type="pct" w:w="12%"/>
            <w:tcMar>
              <w:top w:type="dxa" w:w="60"/>
              <w:left w:type="dxa" w:w="80"/>
              <w:bottom w:type="dxa" w:w="60"/>
              <w:right w:type="dxa" w:w="80"/>
            </w:tcMar>
          </w:tcPr>
          <w:p>
            <w:r>
              <w:rPr>
                <w:b w:val="false"/>
                <w:bCs w:val="false"/>
                <w:color w:val="000000"/>
                <w:sz w:val="18"/>
                <w:szCs w:val="18"/>
              </w:rPr>
              <w:t xml:space="preserve">PUT</w:t>
            </w:r>
          </w:p>
        </w:tc>
        <w:tc>
          <w:tcPr>
            <w:tcW w:type="pct" w:w="38%"/>
            <w:tcMar>
              <w:top w:type="dxa" w:w="60"/>
              <w:left w:type="dxa" w:w="80"/>
              <w:bottom w:type="dxa" w:w="60"/>
              <w:right w:type="dxa" w:w="80"/>
            </w:tcMar>
          </w:tcPr>
          <w:p>
            <w:r>
              <w:rPr>
                <w:b w:val="false"/>
                <w:bCs w:val="false"/>
                <w:color w:val="000000"/>
                <w:sz w:val="18"/>
                <w:szCs w:val="18"/>
              </w:rPr>
              <w:t xml:space="preserve">/api/courses/:id</w:t>
            </w:r>
          </w:p>
        </w:tc>
        <w:tc>
          <w:tcPr>
            <w:tcW w:type="pct" w:w="50%"/>
            <w:tcMar>
              <w:top w:type="dxa" w:w="60"/>
              <w:left w:type="dxa" w:w="80"/>
              <w:bottom w:type="dxa" w:w="60"/>
              <w:right w:type="dxa" w:w="80"/>
            </w:tcMar>
          </w:tcPr>
          <w:p>
            <w:r>
              <w:rPr>
                <w:b w:val="false"/>
                <w:bCs w:val="false"/>
                <w:color w:val="000000"/>
                <w:sz w:val="18"/>
                <w:szCs w:val="18"/>
              </w:rPr>
              <w:t xml:space="preserve">Update a course</w:t>
            </w:r>
          </w:p>
        </w:tc>
      </w:tr>
      <w:tr>
        <w:tc>
          <w:tcPr>
            <w:tcW w:type="pct" w:w="12%"/>
            <w:tcMar>
              <w:top w:type="dxa" w:w="60"/>
              <w:left w:type="dxa" w:w="80"/>
              <w:bottom w:type="dxa" w:w="60"/>
              <w:right w:type="dxa" w:w="80"/>
            </w:tcMar>
          </w:tcPr>
          <w:p>
            <w:r>
              <w:rPr>
                <w:b w:val="false"/>
                <w:bCs w:val="false"/>
                <w:color w:val="000000"/>
                <w:sz w:val="18"/>
                <w:szCs w:val="18"/>
              </w:rPr>
              <w:t xml:space="preserve">DELETE</w:t>
            </w:r>
          </w:p>
        </w:tc>
        <w:tc>
          <w:tcPr>
            <w:tcW w:type="pct" w:w="38%"/>
            <w:tcMar>
              <w:top w:type="dxa" w:w="60"/>
              <w:left w:type="dxa" w:w="80"/>
              <w:bottom w:type="dxa" w:w="60"/>
              <w:right w:type="dxa" w:w="80"/>
            </w:tcMar>
          </w:tcPr>
          <w:p>
            <w:r>
              <w:rPr>
                <w:b w:val="false"/>
                <w:bCs w:val="false"/>
                <w:color w:val="000000"/>
                <w:sz w:val="18"/>
                <w:szCs w:val="18"/>
              </w:rPr>
              <w:t xml:space="preserve">/api/courses/:id</w:t>
            </w:r>
          </w:p>
        </w:tc>
        <w:tc>
          <w:tcPr>
            <w:tcW w:type="pct" w:w="50%"/>
            <w:tcMar>
              <w:top w:type="dxa" w:w="60"/>
              <w:left w:type="dxa" w:w="80"/>
              <w:bottom w:type="dxa" w:w="60"/>
              <w:right w:type="dxa" w:w="80"/>
            </w:tcMar>
          </w:tcPr>
          <w:p>
            <w:r>
              <w:rPr>
                <w:b w:val="false"/>
                <w:bCs w:val="false"/>
                <w:color w:val="000000"/>
                <w:sz w:val="18"/>
                <w:szCs w:val="18"/>
              </w:rPr>
              <w:t xml:space="preserve">Delete a course</w:t>
            </w:r>
          </w:p>
        </w:tc>
      </w:tr>
      <w:tr>
        <w:tc>
          <w:tcPr>
            <w:tcW w:type="pct" w:w="12%"/>
            <w:tcMar>
              <w:top w:type="dxa" w:w="60"/>
              <w:left w:type="dxa" w:w="80"/>
              <w:bottom w:type="dxa" w:w="60"/>
              <w:right w:type="dxa" w:w="80"/>
            </w:tcMar>
          </w:tcPr>
          <w:p>
            <w:r>
              <w:rPr>
                <w:b w:val="false"/>
                <w:bCs w:val="false"/>
                <w:color w:val="000000"/>
                <w:sz w:val="18"/>
                <w:szCs w:val="18"/>
              </w:rPr>
              <w:t xml:space="preserve">POST</w:t>
            </w:r>
          </w:p>
        </w:tc>
        <w:tc>
          <w:tcPr>
            <w:tcW w:type="pct" w:w="38%"/>
            <w:tcMar>
              <w:top w:type="dxa" w:w="60"/>
              <w:left w:type="dxa" w:w="80"/>
              <w:bottom w:type="dxa" w:w="60"/>
              <w:right w:type="dxa" w:w="80"/>
            </w:tcMar>
          </w:tcPr>
          <w:p>
            <w:r>
              <w:rPr>
                <w:b w:val="false"/>
                <w:bCs w:val="false"/>
                <w:color w:val="000000"/>
                <w:sz w:val="18"/>
                <w:szCs w:val="18"/>
              </w:rPr>
              <w:t xml:space="preserve">/api/courses/assign</w:t>
            </w:r>
          </w:p>
        </w:tc>
        <w:tc>
          <w:tcPr>
            <w:tcW w:type="pct" w:w="50%"/>
            <w:tcMar>
              <w:top w:type="dxa" w:w="60"/>
              <w:left w:type="dxa" w:w="80"/>
              <w:bottom w:type="dxa" w:w="60"/>
              <w:right w:type="dxa" w:w="80"/>
            </w:tcMar>
          </w:tcPr>
          <w:p>
            <w:r>
              <w:rPr>
                <w:b w:val="false"/>
                <w:bCs w:val="false"/>
                <w:color w:val="000000"/>
                <w:sz w:val="18"/>
                <w:szCs w:val="18"/>
              </w:rPr>
              <w:t xml:space="preserve">Assign a course to a student</w:t>
            </w:r>
          </w:p>
        </w:tc>
      </w:tr>
      <w:tr>
        <w:tc>
          <w:tcPr>
            <w:tcW w:type="pct" w:w="12%"/>
            <w:tcMar>
              <w:top w:type="dxa" w:w="60"/>
              <w:left w:type="dxa" w:w="80"/>
              <w:bottom w:type="dxa" w:w="60"/>
              <w:right w:type="dxa" w:w="80"/>
            </w:tcMar>
          </w:tcPr>
          <w:p>
            <w:r>
              <w:rPr>
                <w:b w:val="false"/>
                <w:bCs w:val="false"/>
                <w:color w:val="000000"/>
                <w:sz w:val="18"/>
                <w:szCs w:val="18"/>
              </w:rPr>
              <w:t xml:space="preserve">GET</w:t>
            </w:r>
          </w:p>
        </w:tc>
        <w:tc>
          <w:tcPr>
            <w:tcW w:type="pct" w:w="38%"/>
            <w:tcMar>
              <w:top w:type="dxa" w:w="60"/>
              <w:left w:type="dxa" w:w="80"/>
              <w:bottom w:type="dxa" w:w="60"/>
              <w:right w:type="dxa" w:w="80"/>
            </w:tcMar>
          </w:tcPr>
          <w:p>
            <w:r>
              <w:rPr>
                <w:b w:val="false"/>
                <w:bCs w:val="false"/>
                <w:color w:val="000000"/>
                <w:sz w:val="18"/>
                <w:szCs w:val="18"/>
              </w:rPr>
              <w:t xml:space="preserve">/api/courses/student/:studentId</w:t>
            </w:r>
          </w:p>
        </w:tc>
        <w:tc>
          <w:tcPr>
            <w:tcW w:type="pct" w:w="50%"/>
            <w:tcMar>
              <w:top w:type="dxa" w:w="60"/>
              <w:left w:type="dxa" w:w="80"/>
              <w:bottom w:type="dxa" w:w="60"/>
              <w:right w:type="dxa" w:w="80"/>
            </w:tcMar>
          </w:tcPr>
          <w:p>
            <w:r>
              <w:rPr>
                <w:b w:val="false"/>
                <w:bCs w:val="false"/>
                <w:color w:val="000000"/>
                <w:sz w:val="18"/>
                <w:szCs w:val="18"/>
              </w:rPr>
              <w:t xml:space="preserve">Courses a student is enrolled in</w:t>
            </w:r>
          </w:p>
        </w:tc>
      </w:tr>
    </w:tbl>
    <w:p>
      <w:pPr>
        <w:spacing w:before="200"/>
      </w:pPr>
    </w:p>
    <w:p>
      <w:pPr>
        <w:pStyle w:val="Heading1"/>
        <w:spacing w:after="200" w:before="400"/>
      </w:pPr>
      <w:r>
        <w:t xml:space="preserve">6. Frontend implementation</w:t>
      </w:r>
    </w:p>
    <w:p>
      <w:pPr>
        <w:spacing w:after="160"/>
      </w:pPr>
      <w:r>
        <w:t xml:space="preserve">The frontend is a single responsive page that communicates with the backend exclusively through fetch(). It supports viewing active students, adding and editing a student, soft-deleting a student, filtering by department, viewing departments and courses, and assigning a course to a student. Loading, success, empty, and error states are shown explicitly rather than left blank.</w:t>
      </w:r>
    </w:p>
    <w:p>
      <w:pPr>
        <w:pBdr>
          <w:left w:val="single" w:color="E8B400" w:sz="12"/>
        </w:pBdr>
        <w:shd w:fill="FFF4CE" w:val="clear"/>
        <w:spacing w:after="200" w:before="100"/>
      </w:pPr>
      <w:r>
        <w:rPr>
          <w:i/>
          <w:iCs/>
          <w:color w:val="8A6D00"/>
        </w:rPr>
        <w:t xml:space="preserve">[ Screenshot: student list view with data loaded ]</w:t>
      </w:r>
    </w:p>
    <w:p>
      <w:pPr>
        <w:pBdr>
          <w:left w:val="single" w:color="E8B400" w:sz="12"/>
        </w:pBdr>
        <w:shd w:fill="FFF4CE" w:val="clear"/>
        <w:spacing w:after="200" w:before="100"/>
      </w:pPr>
      <w:r>
        <w:rPr>
          <w:i/>
          <w:iCs/>
          <w:color w:val="8A6D00"/>
        </w:rPr>
        <w:t xml:space="preserve">[ Screenshot: add/edit student form ]</w:t>
      </w:r>
    </w:p>
    <w:p>
      <w:pPr>
        <w:pBdr>
          <w:left w:val="single" w:color="E8B400" w:sz="12"/>
        </w:pBdr>
        <w:shd w:fill="FFF4CE" w:val="clear"/>
        <w:spacing w:after="200" w:before="100"/>
      </w:pPr>
      <w:r>
        <w:rPr>
          <w:i/>
          <w:iCs/>
          <w:color w:val="8A6D00"/>
        </w:rPr>
        <w:t xml:space="preserve">[ Screenshot: department filter in use ]</w:t>
      </w:r>
    </w:p>
    <w:p>
      <w:pPr>
        <w:pBdr>
          <w:left w:val="single" w:color="E8B400" w:sz="12"/>
        </w:pBdr>
        <w:shd w:fill="FFF4CE" w:val="clear"/>
        <w:spacing w:after="200" w:before="100"/>
      </w:pPr>
      <w:r>
        <w:rPr>
          <w:i/>
          <w:iCs/>
          <w:color w:val="8A6D00"/>
        </w:rPr>
        <w:t xml:space="preserve">[ Screenshot: course assignment on a student row ]</w:t>
      </w:r>
    </w:p>
    <w:p>
      <w:pPr>
        <w:pBdr>
          <w:left w:val="single" w:color="E8B400" w:sz="12"/>
        </w:pBdr>
        <w:shd w:fill="FFF4CE" w:val="clear"/>
        <w:spacing w:after="200" w:before="100"/>
      </w:pPr>
      <w:r>
        <w:rPr>
          <w:i/>
          <w:iCs/>
          <w:color w:val="8A6D00"/>
        </w:rPr>
        <w:t xml:space="preserve">[ Screenshot: loading state (e.g. throttled network) ]</w:t>
      </w:r>
    </w:p>
    <w:p>
      <w:pPr>
        <w:pBdr>
          <w:left w:val="single" w:color="E8B400" w:sz="12"/>
        </w:pBdr>
        <w:shd w:fill="FFF4CE" w:val="clear"/>
        <w:spacing w:after="200" w:before="100"/>
      </w:pPr>
      <w:r>
        <w:rPr>
          <w:i/>
          <w:iCs/>
          <w:color w:val="8A6D00"/>
        </w:rPr>
        <w:t xml:space="preserve">[ Screenshot: error state (e.g. backend stopped) ]</w:t>
      </w:r>
    </w:p>
    <w:p>
      <w:pPr>
        <w:pBdr>
          <w:left w:val="single" w:color="E8B400" w:sz="12"/>
        </w:pBdr>
        <w:shd w:fill="FFF4CE" w:val="clear"/>
        <w:spacing w:after="200" w:before="100"/>
      </w:pPr>
      <w:r>
        <w:rPr>
          <w:i/>
          <w:iCs/>
          <w:color w:val="8A6D00"/>
        </w:rPr>
        <w:t xml:space="preserve">[ Screenshot: empty state (e.g. department with no students) ]</w:t>
      </w:r>
    </w:p>
    <w:p>
      <w:pPr>
        <w:pStyle w:val="Heading1"/>
        <w:spacing w:after="200" w:before="400"/>
      </w:pPr>
      <w:r>
        <w:t xml:space="preserve">7. API integration evidence</w:t>
      </w:r>
    </w:p>
    <w:p>
      <w:pPr>
        <w:spacing w:after="160"/>
      </w:pPr>
      <w:r>
        <w:t xml:space="preserve">The frontend's student list is populated by a fetch() call to GET /api/students, demonstrating the full path: frontend request → Express route → controller → MySQL query → JSON response → rendered table.</w:t>
      </w:r>
    </w:p>
    <w:p>
      <w:pPr>
        <w:shd w:fill="F5F5F5" w:val="clear"/>
        <w:spacing w:after="0"/>
      </w:pPr>
      <w:r>
        <w:rPr>
          <w:rFonts w:ascii="Consolas" w:cs="Consolas" w:eastAsia="Consolas" w:hAnsi="Consolas"/>
          <w:sz w:val="18"/>
          <w:szCs w:val="18"/>
        </w:rPr>
        <w:t xml:space="preserve">async function loadStudents() {</w:t>
      </w:r>
    </w:p>
    <w:p>
      <w:pPr>
        <w:shd w:fill="F5F5F5" w:val="clear"/>
        <w:spacing w:after="0"/>
      </w:pPr>
      <w:r>
        <w:rPr>
          <w:rFonts w:ascii="Consolas" w:cs="Consolas" w:eastAsia="Consolas" w:hAnsi="Consolas"/>
          <w:sz w:val="18"/>
          <w:szCs w:val="18"/>
        </w:rPr>
        <w:t xml:space="preserve">  const res = await fetch(`${API_BASE}/students`);</w:t>
      </w:r>
    </w:p>
    <w:p>
      <w:pPr>
        <w:shd w:fill="F5F5F5" w:val="clear"/>
        <w:spacing w:after="0"/>
      </w:pPr>
      <w:r>
        <w:rPr>
          <w:rFonts w:ascii="Consolas" w:cs="Consolas" w:eastAsia="Consolas" w:hAnsi="Consolas"/>
          <w:sz w:val="18"/>
          <w:szCs w:val="18"/>
        </w:rPr>
        <w:t xml:space="preserve">  const data = await res.json();</w:t>
      </w:r>
    </w:p>
    <w:p>
      <w:pPr>
        <w:shd w:fill="F5F5F5" w:val="clear"/>
        <w:spacing w:after="0"/>
      </w:pPr>
      <w:r>
        <w:rPr>
          <w:rFonts w:ascii="Consolas" w:cs="Consolas" w:eastAsia="Consolas" w:hAnsi="Consolas"/>
          <w:sz w:val="18"/>
          <w:szCs w:val="18"/>
        </w:rPr>
        <w:t xml:space="preserve">  // data.data is rendered into the student table</w:t>
      </w:r>
    </w:p>
    <w:p>
      <w:pPr>
        <w:shd w:fill="F5F5F5" w:val="clear"/>
        <w:spacing w:after="0"/>
      </w:pPr>
      <w:r>
        <w:rPr>
          <w:rFonts w:ascii="Consolas" w:cs="Consolas" w:eastAsia="Consolas" w:hAnsi="Consolas"/>
          <w:sz w:val="18"/>
          <w:szCs w:val="18"/>
        </w:rPr>
        <w:t xml:space="preserve">}</w:t>
      </w:r>
    </w:p>
    <w:p>
      <w:pPr>
        <w:pBdr>
          <w:left w:val="single" w:color="E8B400" w:sz="12"/>
        </w:pBdr>
        <w:shd w:fill="FFF4CE" w:val="clear"/>
        <w:spacing w:after="200" w:before="100"/>
      </w:pPr>
      <w:r>
        <w:rPr>
          <w:i/>
          <w:iCs/>
          <w:color w:val="8A6D00"/>
        </w:rPr>
        <w:t xml:space="preserve">[ Screenshot: Network tab showing the GET /api/students request and JSON response ]</w:t>
      </w:r>
    </w:p>
    <w:p>
      <w:pPr>
        <w:pBdr>
          <w:left w:val="single" w:color="E8B400" w:sz="12"/>
        </w:pBdr>
        <w:shd w:fill="FFF4CE" w:val="clear"/>
        <w:spacing w:after="200" w:before="100"/>
      </w:pPr>
      <w:r>
        <w:rPr>
          <w:i/>
          <w:iCs/>
          <w:color w:val="8A6D00"/>
        </w:rPr>
        <w:t xml:space="preserve">[ Screenshot: matching data visible in the MySQL table (e.g. via MySQL Workbench or CLI) ]</w:t>
      </w:r>
    </w:p>
    <w:p>
      <w:pPr>
        <w:pStyle w:val="Heading1"/>
        <w:spacing w:after="200" w:before="400"/>
      </w:pPr>
      <w:r>
        <w:t xml:space="preserve">8. Testing results</w:t>
      </w:r>
    </w:p>
    <w:p>
      <w:pPr>
        <w:spacing w:after="160"/>
      </w:pPr>
      <w:r>
        <w:t xml:space="preserve">Testing was carried out at three levels. Each table below should be completed with the actual result observed, a pass/fail status, and a reference to supporting evidence (screenshot filename or similar).</w:t>
      </w:r>
    </w:p>
    <w:p>
      <w:pPr>
        <w:pStyle w:val="Heading2"/>
        <w:spacing w:after="150" w:before="300"/>
      </w:pPr>
      <w:r>
        <w:t xml:space="preserve">8.1 Unit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2340"/>
        <w:gridCol w:w="1260"/>
        <w:gridCol w:w="1800"/>
      </w:tblGrid>
      <w:tr>
        <w:tc>
          <w:tcPr>
            <w:tcW w:type="pct" w:w="6%"/>
            <w:shd w:fill="2F5FCE" w:val="clear"/>
            <w:tcMar>
              <w:top w:type="dxa" w:w="60"/>
              <w:left w:type="dxa" w:w="80"/>
              <w:bottom w:type="dxa" w:w="60"/>
              <w:right w:type="dxa" w:w="80"/>
            </w:tcMar>
          </w:tcPr>
          <w:p>
            <w:r>
              <w:rPr>
                <w:b/>
                <w:bCs/>
                <w:color w:val="FFFFFF"/>
                <w:sz w:val="18"/>
                <w:szCs w:val="18"/>
              </w:rPr>
              <w:t xml:space="preserve">#</w:t>
            </w:r>
          </w:p>
        </w:tc>
        <w:tc>
          <w:tcPr>
            <w:tcW w:type="pct" w:w="34%"/>
            <w:shd w:fill="2F5FCE" w:val="clear"/>
            <w:tcMar>
              <w:top w:type="dxa" w:w="60"/>
              <w:left w:type="dxa" w:w="80"/>
              <w:bottom w:type="dxa" w:w="60"/>
              <w:right w:type="dxa" w:w="80"/>
            </w:tcMar>
          </w:tcPr>
          <w:p>
            <w:r>
              <w:rPr>
                <w:b/>
                <w:bCs/>
                <w:color w:val="FFFFFF"/>
                <w:sz w:val="18"/>
                <w:szCs w:val="18"/>
              </w:rPr>
              <w:t xml:space="preserve">Test case</w:t>
            </w:r>
          </w:p>
        </w:tc>
        <w:tc>
          <w:tcPr>
            <w:tcW w:type="pct" w:w="26%"/>
            <w:shd w:fill="2F5FCE" w:val="clear"/>
            <w:tcMar>
              <w:top w:type="dxa" w:w="60"/>
              <w:left w:type="dxa" w:w="80"/>
              <w:bottom w:type="dxa" w:w="60"/>
              <w:right w:type="dxa" w:w="80"/>
            </w:tcMar>
          </w:tcPr>
          <w:p>
            <w:r>
              <w:rPr>
                <w:b/>
                <w:bCs/>
                <w:color w:val="FFFFFF"/>
                <w:sz w:val="18"/>
                <w:szCs w:val="18"/>
              </w:rPr>
              <w:t xml:space="preserve">Actual result</w:t>
            </w:r>
          </w:p>
        </w:tc>
        <w:tc>
          <w:tcPr>
            <w:tcW w:type="pct" w:w="14%"/>
            <w:shd w:fill="2F5FCE" w:val="clear"/>
            <w:tcMar>
              <w:top w:type="dxa" w:w="60"/>
              <w:left w:type="dxa" w:w="80"/>
              <w:bottom w:type="dxa" w:w="60"/>
              <w:right w:type="dxa" w:w="80"/>
            </w:tcMar>
          </w:tcPr>
          <w:p>
            <w:r>
              <w:rPr>
                <w:b/>
                <w:bCs/>
                <w:color w:val="FFFFFF"/>
                <w:sz w:val="18"/>
                <w:szCs w:val="18"/>
              </w:rPr>
              <w:t xml:space="preserve">Pass / Fail</w:t>
            </w:r>
          </w:p>
        </w:tc>
        <w:tc>
          <w:tcPr>
            <w:tcW w:type="pct" w:w="20%"/>
            <w:shd w:fill="2F5FCE" w:val="clear"/>
            <w:tcMar>
              <w:top w:type="dxa" w:w="60"/>
              <w:left w:type="dxa" w:w="80"/>
              <w:bottom w:type="dxa" w:w="60"/>
              <w:right w:type="dxa" w:w="80"/>
            </w:tcMar>
          </w:tcPr>
          <w:p>
            <w:r>
              <w:rPr>
                <w:b/>
                <w:bCs/>
                <w:color w:val="FFFFFF"/>
                <w:sz w:val="18"/>
                <w:szCs w:val="18"/>
              </w:rPr>
              <w:t xml:space="preserve">Evidence</w:t>
            </w:r>
          </w:p>
        </w:tc>
      </w:tr>
      <w:tr>
        <w:tc>
          <w:tcPr>
            <w:tcW w:type="pct" w:w="6%"/>
            <w:tcMar>
              <w:top w:type="dxa" w:w="60"/>
              <w:left w:type="dxa" w:w="80"/>
              <w:bottom w:type="dxa" w:w="60"/>
              <w:right w:type="dxa" w:w="80"/>
            </w:tcMar>
          </w:tcPr>
          <w:p>
            <w:r>
              <w:rPr>
                <w:b w:val="false"/>
                <w:bCs w:val="false"/>
                <w:color w:val="000000"/>
                <w:sz w:val="18"/>
                <w:szCs w:val="18"/>
              </w:rPr>
              <w:t xml:space="preserve">U1</w:t>
            </w:r>
          </w:p>
        </w:tc>
        <w:tc>
          <w:tcPr>
            <w:tcW w:type="pct" w:w="34%"/>
            <w:tcMar>
              <w:top w:type="dxa" w:w="60"/>
              <w:left w:type="dxa" w:w="80"/>
              <w:bottom w:type="dxa" w:w="60"/>
              <w:right w:type="dxa" w:w="80"/>
            </w:tcMar>
          </w:tcPr>
          <w:p>
            <w:r>
              <w:rPr>
                <w:b w:val="false"/>
                <w:bCs w:val="false"/>
                <w:color w:val="000000"/>
                <w:sz w:val="18"/>
                <w:szCs w:val="18"/>
              </w:rPr>
              <w:t xml:space="preserve">createStudent model builds correct SQL values</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U2</w:t>
            </w:r>
          </w:p>
        </w:tc>
        <w:tc>
          <w:tcPr>
            <w:tcW w:type="pct" w:w="34%"/>
            <w:tcMar>
              <w:top w:type="dxa" w:w="60"/>
              <w:left w:type="dxa" w:w="80"/>
              <w:bottom w:type="dxa" w:w="60"/>
              <w:right w:type="dxa" w:w="80"/>
            </w:tcMar>
          </w:tcPr>
          <w:p>
            <w:r>
              <w:rPr>
                <w:b w:val="false"/>
                <w:bCs w:val="false"/>
                <w:color w:val="000000"/>
                <w:sz w:val="18"/>
                <w:szCs w:val="18"/>
              </w:rPr>
              <w:t xml:space="preserve">countActiveStudents excludes soft-deleted rows</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U3</w:t>
            </w:r>
          </w:p>
        </w:tc>
        <w:tc>
          <w:tcPr>
            <w:tcW w:type="pct" w:w="34%"/>
            <w:tcMar>
              <w:top w:type="dxa" w:w="60"/>
              <w:left w:type="dxa" w:w="80"/>
              <w:bottom w:type="dxa" w:w="60"/>
              <w:right w:type="dxa" w:w="80"/>
            </w:tcMar>
          </w:tcPr>
          <w:p>
            <w:r>
              <w:rPr>
                <w:b w:val="false"/>
                <w:bCs w:val="false"/>
                <w:color w:val="000000"/>
                <w:sz w:val="18"/>
                <w:szCs w:val="18"/>
              </w:rPr>
              <w:t xml:space="preserve">Controller returns 400 on missing name</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U4</w:t>
            </w:r>
          </w:p>
        </w:tc>
        <w:tc>
          <w:tcPr>
            <w:tcW w:type="pct" w:w="34%"/>
            <w:tcMar>
              <w:top w:type="dxa" w:w="60"/>
              <w:left w:type="dxa" w:w="80"/>
              <w:bottom w:type="dxa" w:w="60"/>
              <w:right w:type="dxa" w:w="80"/>
            </w:tcMar>
          </w:tcPr>
          <w:p>
            <w:r>
              <w:rPr>
                <w:b w:val="false"/>
                <w:bCs w:val="false"/>
                <w:color w:val="000000"/>
                <w:sz w:val="18"/>
                <w:szCs w:val="18"/>
              </w:rPr>
              <w:t xml:space="preserve">Controller returns 400 on missing email</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U5</w:t>
            </w:r>
          </w:p>
        </w:tc>
        <w:tc>
          <w:tcPr>
            <w:tcW w:type="pct" w:w="34%"/>
            <w:tcMar>
              <w:top w:type="dxa" w:w="60"/>
              <w:left w:type="dxa" w:w="80"/>
              <w:bottom w:type="dxa" w:w="60"/>
              <w:right w:type="dxa" w:w="80"/>
            </w:tcMar>
          </w:tcPr>
          <w:p>
            <w:r>
              <w:rPr>
                <w:b w:val="false"/>
                <w:bCs w:val="false"/>
                <w:color w:val="000000"/>
                <w:sz w:val="18"/>
                <w:szCs w:val="18"/>
              </w:rPr>
              <w:t xml:space="preserve">Duplicate course assignment rejected (409)</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bl>
    <w:p>
      <w:pPr>
        <w:spacing w:before="200"/>
      </w:pPr>
    </w:p>
    <w:p>
      <w:pPr>
        <w:pStyle w:val="Heading2"/>
        <w:spacing w:after="150" w:before="300"/>
      </w:pPr>
      <w:r>
        <w:t xml:space="preserve">8.2 Integration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2340"/>
        <w:gridCol w:w="1260"/>
        <w:gridCol w:w="1800"/>
      </w:tblGrid>
      <w:tr>
        <w:tc>
          <w:tcPr>
            <w:tcW w:type="pct" w:w="6%"/>
            <w:shd w:fill="2F5FCE" w:val="clear"/>
            <w:tcMar>
              <w:top w:type="dxa" w:w="60"/>
              <w:left w:type="dxa" w:w="80"/>
              <w:bottom w:type="dxa" w:w="60"/>
              <w:right w:type="dxa" w:w="80"/>
            </w:tcMar>
          </w:tcPr>
          <w:p>
            <w:r>
              <w:rPr>
                <w:b/>
                <w:bCs/>
                <w:color w:val="FFFFFF"/>
                <w:sz w:val="18"/>
                <w:szCs w:val="18"/>
              </w:rPr>
              <w:t xml:space="preserve">#</w:t>
            </w:r>
          </w:p>
        </w:tc>
        <w:tc>
          <w:tcPr>
            <w:tcW w:type="pct" w:w="34%"/>
            <w:shd w:fill="2F5FCE" w:val="clear"/>
            <w:tcMar>
              <w:top w:type="dxa" w:w="60"/>
              <w:left w:type="dxa" w:w="80"/>
              <w:bottom w:type="dxa" w:w="60"/>
              <w:right w:type="dxa" w:w="80"/>
            </w:tcMar>
          </w:tcPr>
          <w:p>
            <w:r>
              <w:rPr>
                <w:b/>
                <w:bCs/>
                <w:color w:val="FFFFFF"/>
                <w:sz w:val="18"/>
                <w:szCs w:val="18"/>
              </w:rPr>
              <w:t xml:space="preserve">Test case</w:t>
            </w:r>
          </w:p>
        </w:tc>
        <w:tc>
          <w:tcPr>
            <w:tcW w:type="pct" w:w="26%"/>
            <w:shd w:fill="2F5FCE" w:val="clear"/>
            <w:tcMar>
              <w:top w:type="dxa" w:w="60"/>
              <w:left w:type="dxa" w:w="80"/>
              <w:bottom w:type="dxa" w:w="60"/>
              <w:right w:type="dxa" w:w="80"/>
            </w:tcMar>
          </w:tcPr>
          <w:p>
            <w:r>
              <w:rPr>
                <w:b/>
                <w:bCs/>
                <w:color w:val="FFFFFF"/>
                <w:sz w:val="18"/>
                <w:szCs w:val="18"/>
              </w:rPr>
              <w:t xml:space="preserve">Actual result</w:t>
            </w:r>
          </w:p>
        </w:tc>
        <w:tc>
          <w:tcPr>
            <w:tcW w:type="pct" w:w="14%"/>
            <w:shd w:fill="2F5FCE" w:val="clear"/>
            <w:tcMar>
              <w:top w:type="dxa" w:w="60"/>
              <w:left w:type="dxa" w:w="80"/>
              <w:bottom w:type="dxa" w:w="60"/>
              <w:right w:type="dxa" w:w="80"/>
            </w:tcMar>
          </w:tcPr>
          <w:p>
            <w:r>
              <w:rPr>
                <w:b/>
                <w:bCs/>
                <w:color w:val="FFFFFF"/>
                <w:sz w:val="18"/>
                <w:szCs w:val="18"/>
              </w:rPr>
              <w:t xml:space="preserve">Pass / Fail</w:t>
            </w:r>
          </w:p>
        </w:tc>
        <w:tc>
          <w:tcPr>
            <w:tcW w:type="pct" w:w="20%"/>
            <w:shd w:fill="2F5FCE" w:val="clear"/>
            <w:tcMar>
              <w:top w:type="dxa" w:w="60"/>
              <w:left w:type="dxa" w:w="80"/>
              <w:bottom w:type="dxa" w:w="60"/>
              <w:right w:type="dxa" w:w="80"/>
            </w:tcMar>
          </w:tcPr>
          <w:p>
            <w:r>
              <w:rPr>
                <w:b/>
                <w:bCs/>
                <w:color w:val="FFFFFF"/>
                <w:sz w:val="18"/>
                <w:szCs w:val="18"/>
              </w:rPr>
              <w:t xml:space="preserve">Evidence</w:t>
            </w:r>
          </w:p>
        </w:tc>
      </w:tr>
      <w:tr>
        <w:tc>
          <w:tcPr>
            <w:tcW w:type="pct" w:w="6%"/>
            <w:tcMar>
              <w:top w:type="dxa" w:w="60"/>
              <w:left w:type="dxa" w:w="80"/>
              <w:bottom w:type="dxa" w:w="60"/>
              <w:right w:type="dxa" w:w="80"/>
            </w:tcMar>
          </w:tcPr>
          <w:p>
            <w:r>
              <w:rPr>
                <w:b w:val="false"/>
                <w:bCs w:val="false"/>
                <w:color w:val="000000"/>
                <w:sz w:val="18"/>
                <w:szCs w:val="18"/>
              </w:rPr>
              <w:t xml:space="preserve">I1</w:t>
            </w:r>
          </w:p>
        </w:tc>
        <w:tc>
          <w:tcPr>
            <w:tcW w:type="pct" w:w="34%"/>
            <w:tcMar>
              <w:top w:type="dxa" w:w="60"/>
              <w:left w:type="dxa" w:w="80"/>
              <w:bottom w:type="dxa" w:w="60"/>
              <w:right w:type="dxa" w:w="80"/>
            </w:tcMar>
          </w:tcPr>
          <w:p>
            <w:r>
              <w:rPr>
                <w:b w:val="false"/>
                <w:bCs w:val="false"/>
                <w:color w:val="000000"/>
                <w:sz w:val="18"/>
                <w:szCs w:val="18"/>
              </w:rPr>
              <w:t xml:space="preserve">Create student persists to database</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I2</w:t>
            </w:r>
          </w:p>
        </w:tc>
        <w:tc>
          <w:tcPr>
            <w:tcW w:type="pct" w:w="34%"/>
            <w:tcMar>
              <w:top w:type="dxa" w:w="60"/>
              <w:left w:type="dxa" w:w="80"/>
              <w:bottom w:type="dxa" w:w="60"/>
              <w:right w:type="dxa" w:w="80"/>
            </w:tcMar>
          </w:tcPr>
          <w:p>
            <w:r>
              <w:rPr>
                <w:b w:val="false"/>
                <w:bCs w:val="false"/>
                <w:color w:val="000000"/>
                <w:sz w:val="18"/>
                <w:szCs w:val="18"/>
              </w:rPr>
              <w:t xml:space="preserve">Soft delete does not remove the row</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I3</w:t>
            </w:r>
          </w:p>
        </w:tc>
        <w:tc>
          <w:tcPr>
            <w:tcW w:type="pct" w:w="34%"/>
            <w:tcMar>
              <w:top w:type="dxa" w:w="60"/>
              <w:left w:type="dxa" w:w="80"/>
              <w:bottom w:type="dxa" w:w="60"/>
              <w:right w:type="dxa" w:w="80"/>
            </w:tcMar>
          </w:tcPr>
          <w:p>
            <w:r>
              <w:rPr>
                <w:b w:val="false"/>
                <w:bCs w:val="false"/>
                <w:color w:val="000000"/>
                <w:sz w:val="18"/>
                <w:szCs w:val="18"/>
              </w:rPr>
              <w:t xml:space="preserve">getAllStudents excludes deleted students</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I4</w:t>
            </w:r>
          </w:p>
        </w:tc>
        <w:tc>
          <w:tcPr>
            <w:tcW w:type="pct" w:w="34%"/>
            <w:tcMar>
              <w:top w:type="dxa" w:w="60"/>
              <w:left w:type="dxa" w:w="80"/>
              <w:bottom w:type="dxa" w:w="60"/>
              <w:right w:type="dxa" w:w="80"/>
            </w:tcMar>
          </w:tcPr>
          <w:p>
            <w:r>
              <w:rPr>
                <w:b w:val="false"/>
                <w:bCs w:val="false"/>
                <w:color w:val="000000"/>
                <w:sz w:val="18"/>
                <w:szCs w:val="18"/>
              </w:rPr>
              <w:t xml:space="preserve">Department filter returns correct subset</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I5</w:t>
            </w:r>
          </w:p>
        </w:tc>
        <w:tc>
          <w:tcPr>
            <w:tcW w:type="pct" w:w="34%"/>
            <w:tcMar>
              <w:top w:type="dxa" w:w="60"/>
              <w:left w:type="dxa" w:w="80"/>
              <w:bottom w:type="dxa" w:w="60"/>
              <w:right w:type="dxa" w:w="80"/>
            </w:tcMar>
          </w:tcPr>
          <w:p>
            <w:r>
              <w:rPr>
                <w:b w:val="false"/>
                <w:bCs w:val="false"/>
                <w:color w:val="000000"/>
                <w:sz w:val="18"/>
                <w:szCs w:val="18"/>
              </w:rPr>
              <w:t xml:space="preserve">Course assignment writes to junction table</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I6</w:t>
            </w:r>
          </w:p>
        </w:tc>
        <w:tc>
          <w:tcPr>
            <w:tcW w:type="pct" w:w="34%"/>
            <w:tcMar>
              <w:top w:type="dxa" w:w="60"/>
              <w:left w:type="dxa" w:w="80"/>
              <w:bottom w:type="dxa" w:w="60"/>
              <w:right w:type="dxa" w:w="80"/>
            </w:tcMar>
          </w:tcPr>
          <w:p>
            <w:r>
              <w:rPr>
                <w:b w:val="false"/>
                <w:bCs w:val="false"/>
                <w:color w:val="000000"/>
                <w:sz w:val="18"/>
                <w:szCs w:val="18"/>
              </w:rPr>
              <w:t xml:space="preserve">Duplicate email rejected at database level</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bl>
    <w:p>
      <w:pPr>
        <w:spacing w:before="200"/>
      </w:pPr>
    </w:p>
    <w:p>
      <w:pPr>
        <w:pStyle w:val="Heading2"/>
        <w:spacing w:after="150" w:before="300"/>
      </w:pPr>
      <w:r>
        <w:t xml:space="preserve">8.3 End-to-end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2340"/>
        <w:gridCol w:w="1260"/>
        <w:gridCol w:w="1800"/>
      </w:tblGrid>
      <w:tr>
        <w:tc>
          <w:tcPr>
            <w:tcW w:type="pct" w:w="6%"/>
            <w:shd w:fill="2F5FCE" w:val="clear"/>
            <w:tcMar>
              <w:top w:type="dxa" w:w="60"/>
              <w:left w:type="dxa" w:w="80"/>
              <w:bottom w:type="dxa" w:w="60"/>
              <w:right w:type="dxa" w:w="80"/>
            </w:tcMar>
          </w:tcPr>
          <w:p>
            <w:r>
              <w:rPr>
                <w:b/>
                <w:bCs/>
                <w:color w:val="FFFFFF"/>
                <w:sz w:val="18"/>
                <w:szCs w:val="18"/>
              </w:rPr>
              <w:t xml:space="preserve">#</w:t>
            </w:r>
          </w:p>
        </w:tc>
        <w:tc>
          <w:tcPr>
            <w:tcW w:type="pct" w:w="34%"/>
            <w:shd w:fill="2F5FCE" w:val="clear"/>
            <w:tcMar>
              <w:top w:type="dxa" w:w="60"/>
              <w:left w:type="dxa" w:w="80"/>
              <w:bottom w:type="dxa" w:w="60"/>
              <w:right w:type="dxa" w:w="80"/>
            </w:tcMar>
          </w:tcPr>
          <w:p>
            <w:r>
              <w:rPr>
                <w:b/>
                <w:bCs/>
                <w:color w:val="FFFFFF"/>
                <w:sz w:val="18"/>
                <w:szCs w:val="18"/>
              </w:rPr>
              <w:t xml:space="preserve">Test case</w:t>
            </w:r>
          </w:p>
        </w:tc>
        <w:tc>
          <w:tcPr>
            <w:tcW w:type="pct" w:w="26%"/>
            <w:shd w:fill="2F5FCE" w:val="clear"/>
            <w:tcMar>
              <w:top w:type="dxa" w:w="60"/>
              <w:left w:type="dxa" w:w="80"/>
              <w:bottom w:type="dxa" w:w="60"/>
              <w:right w:type="dxa" w:w="80"/>
            </w:tcMar>
          </w:tcPr>
          <w:p>
            <w:r>
              <w:rPr>
                <w:b/>
                <w:bCs/>
                <w:color w:val="FFFFFF"/>
                <w:sz w:val="18"/>
                <w:szCs w:val="18"/>
              </w:rPr>
              <w:t xml:space="preserve">Actual result</w:t>
            </w:r>
          </w:p>
        </w:tc>
        <w:tc>
          <w:tcPr>
            <w:tcW w:type="pct" w:w="14%"/>
            <w:shd w:fill="2F5FCE" w:val="clear"/>
            <w:tcMar>
              <w:top w:type="dxa" w:w="60"/>
              <w:left w:type="dxa" w:w="80"/>
              <w:bottom w:type="dxa" w:w="60"/>
              <w:right w:type="dxa" w:w="80"/>
            </w:tcMar>
          </w:tcPr>
          <w:p>
            <w:r>
              <w:rPr>
                <w:b/>
                <w:bCs/>
                <w:color w:val="FFFFFF"/>
                <w:sz w:val="18"/>
                <w:szCs w:val="18"/>
              </w:rPr>
              <w:t xml:space="preserve">Pass / Fail</w:t>
            </w:r>
          </w:p>
        </w:tc>
        <w:tc>
          <w:tcPr>
            <w:tcW w:type="pct" w:w="20%"/>
            <w:shd w:fill="2F5FCE" w:val="clear"/>
            <w:tcMar>
              <w:top w:type="dxa" w:w="60"/>
              <w:left w:type="dxa" w:w="80"/>
              <w:bottom w:type="dxa" w:w="60"/>
              <w:right w:type="dxa" w:w="80"/>
            </w:tcMar>
          </w:tcPr>
          <w:p>
            <w:r>
              <w:rPr>
                <w:b/>
                <w:bCs/>
                <w:color w:val="FFFFFF"/>
                <w:sz w:val="18"/>
                <w:szCs w:val="18"/>
              </w:rPr>
              <w:t xml:space="preserve">Evidence</w:t>
            </w:r>
          </w:p>
        </w:tc>
      </w:tr>
      <w:tr>
        <w:tc>
          <w:tcPr>
            <w:tcW w:type="pct" w:w="6%"/>
            <w:tcMar>
              <w:top w:type="dxa" w:w="60"/>
              <w:left w:type="dxa" w:w="80"/>
              <w:bottom w:type="dxa" w:w="60"/>
              <w:right w:type="dxa" w:w="80"/>
            </w:tcMar>
          </w:tcPr>
          <w:p>
            <w:r>
              <w:rPr>
                <w:b w:val="false"/>
                <w:bCs w:val="false"/>
                <w:color w:val="000000"/>
                <w:sz w:val="18"/>
                <w:szCs w:val="18"/>
              </w:rPr>
              <w:t xml:space="preserve">E1</w:t>
            </w:r>
          </w:p>
        </w:tc>
        <w:tc>
          <w:tcPr>
            <w:tcW w:type="pct" w:w="34%"/>
            <w:tcMar>
              <w:top w:type="dxa" w:w="60"/>
              <w:left w:type="dxa" w:w="80"/>
              <w:bottom w:type="dxa" w:w="60"/>
              <w:right w:type="dxa" w:w="80"/>
            </w:tcMar>
          </w:tcPr>
          <w:p>
            <w:r>
              <w:rPr>
                <w:b w:val="false"/>
                <w:bCs w:val="false"/>
                <w:color w:val="000000"/>
                <w:sz w:val="18"/>
                <w:szCs w:val="18"/>
              </w:rPr>
              <w:t xml:space="preserve">Create a student through the UI</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E2</w:t>
            </w:r>
          </w:p>
        </w:tc>
        <w:tc>
          <w:tcPr>
            <w:tcW w:type="pct" w:w="34%"/>
            <w:tcMar>
              <w:top w:type="dxa" w:w="60"/>
              <w:left w:type="dxa" w:w="80"/>
              <w:bottom w:type="dxa" w:w="60"/>
              <w:right w:type="dxa" w:w="80"/>
            </w:tcMar>
          </w:tcPr>
          <w:p>
            <w:r>
              <w:rPr>
                <w:b w:val="false"/>
                <w:bCs w:val="false"/>
                <w:color w:val="000000"/>
                <w:sz w:val="18"/>
                <w:szCs w:val="18"/>
              </w:rPr>
              <w:t xml:space="preserve">Update a student through the UI</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E3</w:t>
            </w:r>
          </w:p>
        </w:tc>
        <w:tc>
          <w:tcPr>
            <w:tcW w:type="pct" w:w="34%"/>
            <w:tcMar>
              <w:top w:type="dxa" w:w="60"/>
              <w:left w:type="dxa" w:w="80"/>
              <w:bottom w:type="dxa" w:w="60"/>
              <w:right w:type="dxa" w:w="80"/>
            </w:tcMar>
          </w:tcPr>
          <w:p>
            <w:r>
              <w:rPr>
                <w:b w:val="false"/>
                <w:bCs w:val="false"/>
                <w:color w:val="000000"/>
                <w:sz w:val="18"/>
                <w:szCs w:val="18"/>
              </w:rPr>
              <w:t xml:space="preserve">Soft-delete a student through the UI</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E4</w:t>
            </w:r>
          </w:p>
        </w:tc>
        <w:tc>
          <w:tcPr>
            <w:tcW w:type="pct" w:w="34%"/>
            <w:tcMar>
              <w:top w:type="dxa" w:w="60"/>
              <w:left w:type="dxa" w:w="80"/>
              <w:bottom w:type="dxa" w:w="60"/>
              <w:right w:type="dxa" w:w="80"/>
            </w:tcMar>
          </w:tcPr>
          <w:p>
            <w:r>
              <w:rPr>
                <w:b w:val="false"/>
                <w:bCs w:val="false"/>
                <w:color w:val="000000"/>
                <w:sz w:val="18"/>
                <w:szCs w:val="18"/>
              </w:rPr>
              <w:t xml:space="preserve">Filter students by department</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E5</w:t>
            </w:r>
          </w:p>
        </w:tc>
        <w:tc>
          <w:tcPr>
            <w:tcW w:type="pct" w:w="34%"/>
            <w:tcMar>
              <w:top w:type="dxa" w:w="60"/>
              <w:left w:type="dxa" w:w="80"/>
              <w:bottom w:type="dxa" w:w="60"/>
              <w:right w:type="dxa" w:w="80"/>
            </w:tcMar>
          </w:tcPr>
          <w:p>
            <w:r>
              <w:rPr>
                <w:b w:val="false"/>
                <w:bCs w:val="false"/>
                <w:color w:val="000000"/>
                <w:sz w:val="18"/>
                <w:szCs w:val="18"/>
              </w:rPr>
              <w:t xml:space="preserve">Assign a course to a student</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E6</w:t>
            </w:r>
          </w:p>
        </w:tc>
        <w:tc>
          <w:tcPr>
            <w:tcW w:type="pct" w:w="34%"/>
            <w:tcMar>
              <w:top w:type="dxa" w:w="60"/>
              <w:left w:type="dxa" w:w="80"/>
              <w:bottom w:type="dxa" w:w="60"/>
              <w:right w:type="dxa" w:w="80"/>
            </w:tcMar>
          </w:tcPr>
          <w:p>
            <w:r>
              <w:rPr>
                <w:b w:val="false"/>
                <w:bCs w:val="false"/>
                <w:color w:val="000000"/>
                <w:sz w:val="18"/>
                <w:szCs w:val="18"/>
              </w:rPr>
              <w:t xml:space="preserve">Loading state is visible while data fetches</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E7</w:t>
            </w:r>
          </w:p>
        </w:tc>
        <w:tc>
          <w:tcPr>
            <w:tcW w:type="pct" w:w="34%"/>
            <w:tcMar>
              <w:top w:type="dxa" w:w="60"/>
              <w:left w:type="dxa" w:w="80"/>
              <w:bottom w:type="dxa" w:w="60"/>
              <w:right w:type="dxa" w:w="80"/>
            </w:tcMar>
          </w:tcPr>
          <w:p>
            <w:r>
              <w:rPr>
                <w:b w:val="false"/>
                <w:bCs w:val="false"/>
                <w:color w:val="000000"/>
                <w:sz w:val="18"/>
                <w:szCs w:val="18"/>
              </w:rPr>
              <w:t xml:space="preserve">Invalid input is rejected with a clear message</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E8</w:t>
            </w:r>
          </w:p>
        </w:tc>
        <w:tc>
          <w:tcPr>
            <w:tcW w:type="pct" w:w="34%"/>
            <w:tcMar>
              <w:top w:type="dxa" w:w="60"/>
              <w:left w:type="dxa" w:w="80"/>
              <w:bottom w:type="dxa" w:w="60"/>
              <w:right w:type="dxa" w:w="80"/>
            </w:tcMar>
          </w:tcPr>
          <w:p>
            <w:r>
              <w:rPr>
                <w:b w:val="false"/>
                <w:bCs w:val="false"/>
                <w:color w:val="000000"/>
                <w:sz w:val="18"/>
                <w:szCs w:val="18"/>
              </w:rPr>
              <w:t xml:space="preserve">Empty state displays when no results</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r>
        <w:tc>
          <w:tcPr>
            <w:tcW w:type="pct" w:w="6%"/>
            <w:tcMar>
              <w:top w:type="dxa" w:w="60"/>
              <w:left w:type="dxa" w:w="80"/>
              <w:bottom w:type="dxa" w:w="60"/>
              <w:right w:type="dxa" w:w="80"/>
            </w:tcMar>
          </w:tcPr>
          <w:p>
            <w:r>
              <w:rPr>
                <w:b w:val="false"/>
                <w:bCs w:val="false"/>
                <w:color w:val="000000"/>
                <w:sz w:val="18"/>
                <w:szCs w:val="18"/>
              </w:rPr>
              <w:t xml:space="preserve">E9</w:t>
            </w:r>
          </w:p>
        </w:tc>
        <w:tc>
          <w:tcPr>
            <w:tcW w:type="pct" w:w="34%"/>
            <w:tcMar>
              <w:top w:type="dxa" w:w="60"/>
              <w:left w:type="dxa" w:w="80"/>
              <w:bottom w:type="dxa" w:w="60"/>
              <w:right w:type="dxa" w:w="80"/>
            </w:tcMar>
          </w:tcPr>
          <w:p>
            <w:r>
              <w:rPr>
                <w:b w:val="false"/>
                <w:bCs w:val="false"/>
                <w:color w:val="000000"/>
                <w:sz w:val="18"/>
                <w:szCs w:val="18"/>
              </w:rPr>
              <w:t xml:space="preserve">API/server error is handled gracefully</w:t>
            </w:r>
          </w:p>
        </w:tc>
        <w:tc>
          <w:tcPr>
            <w:tcW w:type="pct" w:w="26%"/>
            <w:tcMar>
              <w:top w:type="dxa" w:w="60"/>
              <w:left w:type="dxa" w:w="80"/>
              <w:bottom w:type="dxa" w:w="60"/>
              <w:right w:type="dxa" w:w="80"/>
            </w:tcMar>
          </w:tcPr>
          <w:p>
            <w:r>
              <w:rPr>
                <w:b w:val="false"/>
                <w:bCs w:val="false"/>
                <w:color w:val="000000"/>
                <w:sz w:val="18"/>
                <w:szCs w:val="18"/>
              </w:rPr>
              <w:t xml:space="preserve"/>
            </w:r>
          </w:p>
        </w:tc>
        <w:tc>
          <w:tcPr>
            <w:tcW w:type="pct" w:w="14%"/>
            <w:tcMar>
              <w:top w:type="dxa" w:w="60"/>
              <w:left w:type="dxa" w:w="80"/>
              <w:bottom w:type="dxa" w:w="60"/>
              <w:right w:type="dxa" w:w="80"/>
            </w:tcMar>
          </w:tcPr>
          <w:p>
            <w:r>
              <w:rPr>
                <w:b w:val="false"/>
                <w:bCs w:val="false"/>
                <w:color w:val="000000"/>
                <w:sz w:val="18"/>
                <w:szCs w:val="18"/>
              </w:rPr>
              <w:t xml:space="preserve"/>
            </w:r>
          </w:p>
        </w:tc>
        <w:tc>
          <w:tcPr>
            <w:tcW w:type="pct" w:w="20%"/>
            <w:tcMar>
              <w:top w:type="dxa" w:w="60"/>
              <w:left w:type="dxa" w:w="80"/>
              <w:bottom w:type="dxa" w:w="60"/>
              <w:right w:type="dxa" w:w="80"/>
            </w:tcMar>
          </w:tcPr>
          <w:p>
            <w:r>
              <w:rPr>
                <w:b w:val="false"/>
                <w:bCs w:val="false"/>
                <w:color w:val="000000"/>
                <w:sz w:val="18"/>
                <w:szCs w:val="18"/>
              </w:rPr>
              <w:t xml:space="preserve"/>
            </w:r>
          </w:p>
        </w:tc>
      </w:tr>
    </w:tbl>
    <w:p>
      <w:r>
        <w:br w:type="page"/>
      </w:r>
    </w:p>
    <w:p>
      <w:pPr>
        <w:pStyle w:val="Heading1"/>
        <w:spacing w:after="200" w:before="400"/>
      </w:pPr>
      <w:r>
        <w:t xml:space="preserve">9. GitHub repository and commit history</w:t>
      </w:r>
    </w:p>
    <w:p>
      <w:pPr>
        <w:pBdr>
          <w:left w:val="single" w:color="E8B400" w:sz="12"/>
        </w:pBdr>
        <w:shd w:fill="FFF4CE" w:val="clear"/>
        <w:spacing w:after="200" w:before="100"/>
      </w:pPr>
      <w:r>
        <w:rPr>
          <w:i/>
          <w:iCs/>
          <w:color w:val="8A6D00"/>
        </w:rPr>
        <w:t xml:space="preserve">[ Repository URL ]</w:t>
      </w:r>
    </w:p>
    <w:p>
      <w:pPr>
        <w:spacing w:after="160"/>
      </w:pPr>
      <w:r>
        <w:t xml:space="preserve">Suggested commit sequence (adapt to what was actually committed):</w:t>
      </w:r>
    </w:p>
    <w:p>
      <w:pPr>
        <w:pStyle w:val="ListParagraph"/>
        <w:numPr>
          <w:ilvl w:val="0"/>
          <w:numId w:val="1"/>
        </w:numPr>
        <w:spacing w:after="80"/>
      </w:pPr>
      <w:r>
        <w:t xml:space="preserve">Initial project setup</w:t>
      </w:r>
    </w:p>
    <w:p>
      <w:pPr>
        <w:pStyle w:val="ListParagraph"/>
        <w:numPr>
          <w:ilvl w:val="0"/>
          <w:numId w:val="1"/>
        </w:numPr>
        <w:spacing w:after="80"/>
      </w:pPr>
      <w:r>
        <w:t xml:space="preserve">Update database structure</w:t>
      </w:r>
    </w:p>
    <w:p>
      <w:pPr>
        <w:pStyle w:val="ListParagraph"/>
        <w:numPr>
          <w:ilvl w:val="0"/>
          <w:numId w:val="1"/>
        </w:numPr>
        <w:spacing w:after="80"/>
      </w:pPr>
      <w:r>
        <w:t xml:space="preserve">Add department relationship</w:t>
      </w:r>
    </w:p>
    <w:p>
      <w:pPr>
        <w:pStyle w:val="ListParagraph"/>
        <w:numPr>
          <w:ilvl w:val="0"/>
          <w:numId w:val="1"/>
        </w:numPr>
        <w:spacing w:after="80"/>
      </w:pPr>
      <w:r>
        <w:t xml:space="preserve">Add courses table</w:t>
      </w:r>
    </w:p>
    <w:p>
      <w:pPr>
        <w:pStyle w:val="ListParagraph"/>
        <w:numPr>
          <w:ilvl w:val="0"/>
          <w:numId w:val="1"/>
        </w:numPr>
        <w:spacing w:after="80"/>
      </w:pPr>
      <w:r>
        <w:t xml:space="preserve">Add student-course relationship</w:t>
      </w:r>
    </w:p>
    <w:p>
      <w:pPr>
        <w:pStyle w:val="ListParagraph"/>
        <w:numPr>
          <w:ilvl w:val="0"/>
          <w:numId w:val="1"/>
        </w:numPr>
        <w:spacing w:after="80"/>
      </w:pPr>
      <w:r>
        <w:t xml:space="preserve">Add phone field</w:t>
      </w:r>
    </w:p>
    <w:p>
      <w:pPr>
        <w:pStyle w:val="ListParagraph"/>
        <w:numPr>
          <w:ilvl w:val="0"/>
          <w:numId w:val="1"/>
        </w:numPr>
        <w:spacing w:after="80"/>
      </w:pPr>
      <w:r>
        <w:t xml:space="preserve">Implement department API</w:t>
      </w:r>
    </w:p>
    <w:p>
      <w:pPr>
        <w:pStyle w:val="ListParagraph"/>
        <w:numPr>
          <w:ilvl w:val="0"/>
          <w:numId w:val="1"/>
        </w:numPr>
        <w:spacing w:after="80"/>
      </w:pPr>
      <w:r>
        <w:t xml:space="preserve">Add soft delete</w:t>
      </w:r>
    </w:p>
    <w:p>
      <w:pPr>
        <w:pStyle w:val="ListParagraph"/>
        <w:numPr>
          <w:ilvl w:val="0"/>
          <w:numId w:val="1"/>
        </w:numPr>
        <w:spacing w:after="80"/>
      </w:pPr>
      <w:r>
        <w:t xml:space="preserve">Develop student frontend</w:t>
      </w:r>
    </w:p>
    <w:p>
      <w:pPr>
        <w:pStyle w:val="ListParagraph"/>
        <w:numPr>
          <w:ilvl w:val="0"/>
          <w:numId w:val="1"/>
        </w:numPr>
        <w:spacing w:after="80"/>
      </w:pPr>
      <w:r>
        <w:t xml:space="preserve">Integrate frontend with API</w:t>
      </w:r>
    </w:p>
    <w:p>
      <w:pPr>
        <w:pStyle w:val="ListParagraph"/>
        <w:numPr>
          <w:ilvl w:val="0"/>
          <w:numId w:val="1"/>
        </w:numPr>
        <w:spacing w:after="80"/>
      </w:pPr>
      <w:r>
        <w:t xml:space="preserve">Add unit and integration tests</w:t>
      </w:r>
    </w:p>
    <w:p>
      <w:pPr>
        <w:pStyle w:val="ListParagraph"/>
        <w:numPr>
          <w:ilvl w:val="0"/>
          <w:numId w:val="1"/>
        </w:numPr>
        <w:spacing w:after="80"/>
      </w:pPr>
      <w:r>
        <w:t xml:space="preserve">Add E2E tests</w:t>
      </w:r>
    </w:p>
    <w:p>
      <w:pPr>
        <w:pStyle w:val="ListParagraph"/>
        <w:numPr>
          <w:ilvl w:val="0"/>
          <w:numId w:val="1"/>
        </w:numPr>
        <w:spacing w:after="80"/>
      </w:pPr>
      <w:r>
        <w:t xml:space="preserve">Final improvements</w:t>
      </w:r>
    </w:p>
    <w:p>
      <w:pPr>
        <w:pBdr>
          <w:left w:val="single" w:color="E8B400" w:sz="12"/>
        </w:pBdr>
        <w:shd w:fill="FFF4CE" w:val="clear"/>
        <w:spacing w:after="200" w:before="100"/>
      </w:pPr>
      <w:r>
        <w:rPr>
          <w:i/>
          <w:iCs/>
          <w:color w:val="8A6D00"/>
        </w:rPr>
        <w:t xml:space="preserve">[ Screenshot: GitHub commit history ]</w:t>
      </w:r>
    </w:p>
    <w:p>
      <w:pPr>
        <w:pBdr>
          <w:left w:val="single" w:color="E8B400" w:sz="12"/>
        </w:pBdr>
        <w:shd w:fill="FFF4CE" w:val="clear"/>
        <w:spacing w:after="200" w:before="100"/>
      </w:pPr>
      <w:r>
        <w:rPr>
          <w:i/>
          <w:iCs/>
          <w:color w:val="8A6D00"/>
        </w:rPr>
        <w:t xml:space="preserve">[ Screenshot: repository file structure ]</w:t>
      </w:r>
    </w:p>
    <w:p>
      <w:pPr>
        <w:pStyle w:val="Heading1"/>
        <w:spacing w:after="200" w:before="400"/>
      </w:pPr>
      <w:r>
        <w:t xml:space="preserve">10. Challenges encountered and solutions</w:t>
      </w:r>
    </w:p>
    <w:p>
      <w:pPr>
        <w:pBdr>
          <w:left w:val="single" w:color="E8B400" w:sz="12"/>
        </w:pBdr>
        <w:shd w:fill="FFF4CE" w:val="clear"/>
        <w:spacing w:after="200" w:before="100"/>
      </w:pPr>
      <w:r>
        <w:rPr>
          <w:i/>
          <w:iCs/>
          <w:color w:val="8A6D00"/>
        </w:rPr>
        <w:t xml:space="preserve">[ Describe a real challenge the team faced (e.g. route ordering bug where /students/count was matched by /:id) and how it was diagnosed and fixed ]</w:t>
      </w:r>
    </w:p>
    <w:p>
      <w:pPr>
        <w:pBdr>
          <w:left w:val="single" w:color="E8B400" w:sz="12"/>
        </w:pBdr>
        <w:shd w:fill="FFF4CE" w:val="clear"/>
        <w:spacing w:after="200" w:before="100"/>
      </w:pPr>
      <w:r>
        <w:rPr>
          <w:i/>
          <w:iCs/>
          <w:color w:val="8A6D00"/>
        </w:rPr>
        <w:t xml:space="preserve">[ Describe a second challenge (e.g. coordinating schema changes between backend and frontend under time pressure) and how it was resolved ]</w:t>
      </w:r>
    </w:p>
    <w:p>
      <w:pPr>
        <w:pStyle w:val="Heading1"/>
        <w:spacing w:after="200" w:before="400"/>
      </w:pPr>
      <w:r>
        <w:t xml:space="preserve">11. Final reflection</w:t>
      </w:r>
    </w:p>
    <w:p>
      <w:pPr>
        <w:pBdr>
          <w:left w:val="single" w:color="E8B400" w:sz="12"/>
        </w:pBdr>
        <w:shd w:fill="FFF4CE" w:val="clear"/>
        <w:spacing w:after="200" w:before="100"/>
      </w:pPr>
      <w:r>
        <w:rPr>
          <w:i/>
          <w:iCs/>
          <w:color w:val="8A6D00"/>
        </w:rPr>
        <w:t xml:space="preserve">[ What the team learned about database design, API design, or working under a tight timeline ]</w:t>
      </w:r>
    </w:p>
    <w:p>
      <w:pPr>
        <w:pBdr>
          <w:left w:val="single" w:color="E8B400" w:sz="12"/>
        </w:pBdr>
        <w:shd w:fill="FFF4CE" w:val="clear"/>
        <w:spacing w:after="200" w:before="100"/>
      </w:pPr>
      <w:r>
        <w:rPr>
          <w:i/>
          <w:iCs/>
          <w:color w:val="8A6D00"/>
        </w:rPr>
        <w:t xml:space="preserve">[ What would be done differently with more time ]</w:t>
      </w:r>
    </w:p>
    <w:p>
      <w:pPr>
        <w:pBdr>
          <w:left w:val="single" w:color="E8B400" w:sz="12"/>
        </w:pBdr>
        <w:shd w:fill="FFF4CE" w:val="clear"/>
        <w:spacing w:after="200" w:before="100"/>
      </w:pPr>
      <w:r>
        <w:rPr>
          <w:i/>
          <w:iCs/>
          <w:color w:val="8A6D00"/>
        </w:rPr>
        <w:t xml:space="preserve">[ Individual reflections from each group member, if required by the instructor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Student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2026-08-09T21:20:51.668Z</dcterms:created>
  <dcterms:modified xsi:type="dcterms:W3CDTF">2026-08-09T21:20:51.668Z</dcterms:modified>
</cp:coreProperties>
</file>

<file path=docProps/custom.xml><?xml version="1.0" encoding="utf-8"?>
<Properties xmlns="http://schemas.openxmlformats.org/officeDocument/2006/custom-properties" xmlns:vt="http://schemas.openxmlformats.org/officeDocument/2006/docPropsVTypes"/>
</file>