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315710" cy="1103966"/>
                <wp:effectExtent b="0" l="0" r="0" t="0"/>
                <wp:wrapNone/>
                <wp:docPr id="10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24950" y="1260100"/>
                          <a:ext cx="6315710" cy="1103966"/>
                          <a:chOff x="1324950" y="1260100"/>
                          <a:chExt cx="9367050" cy="1234525"/>
                        </a:xfrm>
                      </wpg:grpSpPr>
                      <wpg:grpSp>
                        <wpg:cNvGrpSpPr/>
                        <wpg:grpSpPr>
                          <a:xfrm>
                            <a:off x="1324950" y="1260100"/>
                            <a:ext cx="9245568" cy="1234520"/>
                            <a:chOff x="0" y="0"/>
                            <a:chExt cx="6315710" cy="93879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15700" cy="932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315710" cy="930275"/>
                            </a:xfrm>
                            <a:custGeom>
                              <a:rect b="b" l="l" r="r" t="t"/>
                              <a:pathLst>
                                <a:path extrusionOk="0" h="930275" w="6315710">
                                  <a:moveTo>
                                    <a:pt x="6315456" y="0"/>
                                  </a:moveTo>
                                  <a:lnTo>
                                    <a:pt x="6309360" y="0"/>
                                  </a:lnTo>
                                  <a:lnTo>
                                    <a:pt x="6309360" y="6096"/>
                                  </a:lnTo>
                                  <a:lnTo>
                                    <a:pt x="6309360" y="923556"/>
                                  </a:lnTo>
                                  <a:lnTo>
                                    <a:pt x="6096" y="923556"/>
                                  </a:lnTo>
                                  <a:lnTo>
                                    <a:pt x="6096" y="6096"/>
                                  </a:lnTo>
                                  <a:lnTo>
                                    <a:pt x="6309360" y="6096"/>
                                  </a:lnTo>
                                  <a:lnTo>
                                    <a:pt x="63093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96"/>
                                  </a:lnTo>
                                  <a:lnTo>
                                    <a:pt x="0" y="923556"/>
                                  </a:lnTo>
                                  <a:lnTo>
                                    <a:pt x="0" y="929652"/>
                                  </a:lnTo>
                                  <a:lnTo>
                                    <a:pt x="6096" y="929652"/>
                                  </a:lnTo>
                                  <a:lnTo>
                                    <a:pt x="6309360" y="929652"/>
                                  </a:lnTo>
                                  <a:lnTo>
                                    <a:pt x="6315456" y="929652"/>
                                  </a:lnTo>
                                  <a:lnTo>
                                    <a:pt x="6315456" y="923556"/>
                                  </a:lnTo>
                                  <a:lnTo>
                                    <a:pt x="6315456" y="6096"/>
                                  </a:lnTo>
                                  <a:lnTo>
                                    <a:pt x="63154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267968" y="6095"/>
                              <a:ext cx="7620" cy="922019"/>
                            </a:xfrm>
                            <a:custGeom>
                              <a:rect b="b" l="l" r="r" t="t"/>
                              <a:pathLst>
                                <a:path extrusionOk="0" h="922019" w="7620">
                                  <a:moveTo>
                                    <a:pt x="7619" y="0"/>
                                  </a:moveTo>
                                  <a:lnTo>
                                    <a:pt x="0" y="92202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280166" y="6099"/>
                              <a:ext cx="4772700" cy="93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6095" y="6095"/>
                              <a:ext cx="1257300" cy="917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549.5999908447266"/>
                                  <w:ind w:left="100" w:right="280" w:firstLine="20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549.5999908447266"/>
                                  <w:ind w:left="100" w:right="280" w:firstLine="20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EX:No.2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549.5999908447266"/>
                                  <w:ind w:left="100" w:right="280" w:firstLine="20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DATE: 25/01/25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8" name="Shape 8"/>
                        <wps:spPr>
                          <a:xfrm>
                            <a:off x="3786792" y="1620610"/>
                            <a:ext cx="8925300" cy="69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8"/>
                                  <w:vertAlign w:val="baseline"/>
                                </w:rPr>
                                <w:t xml:space="preserve">Implement programs for visualizing time series data.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315710" cy="1103966"/>
                <wp:effectExtent b="0" l="0" r="0" t="0"/>
                <wp:wrapNone/>
                <wp:docPr id="103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15710" cy="11039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160" w:before="280" w:line="256" w:lineRule="auto"/>
        <w:ind w:firstLine="72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Write a program to implement time series data for import library, load data, Preprocessing and visualising.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1: Install required libraries (if not already installed). </w:t>
      </w:r>
    </w:p>
    <w:p w:rsidR="00000000" w:rsidDel="00000000" w:rsidP="00000000" w:rsidRDefault="00000000" w:rsidRPr="00000000" w14:paraId="0000000A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2: Import necessary libraries (pandas, numpy, matplotlib). </w:t>
      </w:r>
    </w:p>
    <w:p w:rsidR="00000000" w:rsidDel="00000000" w:rsidP="00000000" w:rsidRDefault="00000000" w:rsidRPr="00000000" w14:paraId="0000000B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3: Load </w:t>
      </w:r>
      <w:r w:rsidDel="00000000" w:rsidR="00000000" w:rsidRPr="00000000">
        <w:rPr>
          <w:rtl w:val="0"/>
        </w:rPr>
        <w:t xml:space="preserve">oil prediction data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, parse dates, and set 'date' as the index. </w:t>
      </w:r>
    </w:p>
    <w:p w:rsidR="00000000" w:rsidDel="00000000" w:rsidP="00000000" w:rsidRDefault="00000000" w:rsidRPr="00000000" w14:paraId="0000000C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4: Remove duplicate timestamps and fill missing values.</w:t>
      </w:r>
    </w:p>
    <w:p w:rsidR="00000000" w:rsidDel="00000000" w:rsidP="00000000" w:rsidRDefault="00000000" w:rsidRPr="00000000" w14:paraId="0000000D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5: Select the '</w:t>
      </w:r>
      <w:r w:rsidDel="00000000" w:rsidR="00000000" w:rsidRPr="00000000">
        <w:rPr>
          <w:rtl w:val="0"/>
        </w:rPr>
        <w:t xml:space="preserve">price_today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' column. </w:t>
      </w:r>
    </w:p>
    <w:p w:rsidR="00000000" w:rsidDel="00000000" w:rsidP="00000000" w:rsidRDefault="00000000" w:rsidRPr="00000000" w14:paraId="0000000E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6: Remove outliers using the IQR method. </w:t>
      </w:r>
    </w:p>
    <w:p w:rsidR="00000000" w:rsidDel="00000000" w:rsidP="00000000" w:rsidRDefault="00000000" w:rsidRPr="00000000" w14:paraId="0000000F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7: Ensure daily data frequency. </w:t>
      </w:r>
    </w:p>
    <w:p w:rsidR="00000000" w:rsidDel="00000000" w:rsidP="00000000" w:rsidRDefault="00000000" w:rsidRPr="00000000" w14:paraId="00000010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8: Resample to weekly average (optional, not used in the plot). </w:t>
      </w:r>
    </w:p>
    <w:p w:rsidR="00000000" w:rsidDel="00000000" w:rsidP="00000000" w:rsidRDefault="00000000" w:rsidRPr="00000000" w14:paraId="00000011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9: Create a figure and plot daily </w:t>
      </w:r>
      <w:r w:rsidDel="00000000" w:rsidR="00000000" w:rsidRPr="00000000">
        <w:rPr>
          <w:rtl w:val="0"/>
        </w:rPr>
        <w:t xml:space="preserve">price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levels as a line graph. </w:t>
      </w:r>
    </w:p>
    <w:p w:rsidR="00000000" w:rsidDel="00000000" w:rsidP="00000000" w:rsidRDefault="00000000" w:rsidRPr="00000000" w14:paraId="00000012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10: Set labels, title, and legend for the plot. </w:t>
      </w:r>
    </w:p>
    <w:p w:rsidR="00000000" w:rsidDel="00000000" w:rsidP="00000000" w:rsidRDefault="00000000" w:rsidRPr="00000000" w14:paraId="00000013">
      <w:pPr>
        <w:widowControl w:val="1"/>
        <w:spacing w:after="160" w:before="280" w:line="256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Step 11: Show the plot.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  <w:t xml:space="preserve">file_path = r"D:\Abdul\ex-2\Crude oil.csv"</w:t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  <w:t xml:space="preserve">if os.path.exists(file_path):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  <w:t xml:space="preserve">    print("File exists!")</w:t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    print("File not found. Check the path.")</w:t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rtl w:val="0"/>
        </w:rPr>
        <w:t xml:space="preserve">file_path = r"D:\Abdul\ex-2\Crude oil.csv"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# Read CSV without parsing dates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  <w:t xml:space="preserve">df = pd.read_csv(file_path)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  <w:t xml:space="preserve"># Print the first few rows and column names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  <w:t xml:space="preserve">print(df.head())</w:t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  <w:t xml:space="preserve">print("\nColumn names:", df.columns.tolist())</w:t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  <w:t xml:space="preserve">file_path = r"D:\Abdul\ex-2\Crude oil.csv"</w:t>
      </w:r>
    </w:p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  <w:t xml:space="preserve"># Read CSV with correct date parsing</w:t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  <w:t xml:space="preserve">df = pd.read_csv(file_path, parse_dates=['Date'])</w:t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  <w:t xml:space="preserve"># Set 'Date' as the index</w:t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  <w:t xml:space="preserve">df.set_index('Date', inplace=True)</w:t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  <w:t xml:space="preserve">print(df.head())  # Verify output</w:t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  <w:t xml:space="preserve">import seaborn as sns</w:t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  <w:t xml:space="preserve"># Load dataset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  <w:t xml:space="preserve">file_path = r"D:\Abdul\ex-2\Crude oil.csv"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  <w:t xml:space="preserve">df = pd.read_csv(file_path, parse_dates=['Date'])</w:t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  <w:t xml:space="preserve">df.set_index('Date', inplace=True)</w:t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  <w:t xml:space="preserve"># Convert 'Close/Last' to numeric</w:t>
      </w:r>
    </w:p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>
          <w:rtl w:val="0"/>
        </w:rPr>
        <w:t xml:space="preserve">df.rename(columns={'Close/Last': 'Close'}, inplace=True)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df['Close'] = pd.to_numeric(df['Close'], errors='coerce')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/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# 1️⃣ Line Chart - Price Trend Over Time</w:t>
          </w:r>
        </w:sdtContent>
      </w:sdt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  <w:t xml:space="preserve">plt.plot(df.index, df['Close'], label='Close Price', color='blue')</w:t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  <w:t xml:space="preserve">plt.xlabel("Date")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  <w:t xml:space="preserve">plt.ylabel("Close Price (USD)")</w:t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  <w:t xml:space="preserve">plt.title("Crude Oil Closing Price Trend")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plt.grid()</w:t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/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# 2️⃣ Moving Average (50-day)</w:t>
          </w:r>
        </w:sdtContent>
      </w:sdt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  <w:t xml:space="preserve">df['50_MA'] = df['Close'].rolling(window=50).mean()</w:t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  <w:t xml:space="preserve">plt.plot(df.index, df['Close'], label='Close Price', color='gray', alpha=0.6)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  <w:t xml:space="preserve">plt.plot(df.index, df['50_MA'], label='50-Day MA', color='red')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plt.xlabel("Date")</w:t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>
          <w:rtl w:val="0"/>
        </w:rPr>
        <w:t xml:space="preserve">plt.ylabel("Price (USD)")</w:t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  <w:t xml:space="preserve">plt.title("Crude Oil Price with 50-Day Moving Average")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plt.grid()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/>
      </w:pPr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# 3️⃣ Bar Chart - Trading Volume</w:t>
          </w:r>
        </w:sdtContent>
      </w:sdt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plt.bar(df.index, df['Volume'], color='purple', alpha=0.7)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plt.xlabel("Date")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>
          <w:rtl w:val="0"/>
        </w:rPr>
        <w:t xml:space="preserve">plt.ylabel("Volume")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  <w:t xml:space="preserve">plt.title("Trading Volume Over Time")</w:t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/>
      </w:pPr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# 4️⃣ High-Low Range (Shaded Area)</w:t>
          </w:r>
        </w:sdtContent>
      </w:sdt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  <w:t xml:space="preserve">plt.fill_between(df.index, df['Low'], df['High'], color='lightgray', alpha=0.5, label='High-Low Range')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 xml:space="preserve">plt.plot(df.index, df['Close'], label='Close Price', color='black')</w:t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  <w:t xml:space="preserve">plt.xlabel("Date")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  <w:t xml:space="preserve">plt.ylabel("Price (USD)")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  <w:t xml:space="preserve">plt.title("Crude Oil Price Range (High-Low)")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  <w:t xml:space="preserve">plt.grid()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/>
      </w:pPr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# 5️⃣ Box Plot - Price Distribution</w:t>
          </w:r>
        </w:sdtContent>
      </w:sdt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plt.figure(figsize=(8, 6))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sns.boxplot(y=df['Close'], color='cyan')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  <w:t xml:space="preserve">plt.ylabel("Price (USD)")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  <w:t xml:space="preserve">plt.title("Crude Oil Price Distribution")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plt.grid()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OUTPUT:</w:t>
      </w: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9"/>
          <w:szCs w:val="9"/>
        </w:rPr>
        <w:drawing>
          <wp:inline distB="114300" distT="114300" distL="114300" distR="114300">
            <wp:extent cx="4605338" cy="2478478"/>
            <wp:effectExtent b="0" l="0" r="0" t="0"/>
            <wp:docPr id="10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478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drawing>
          <wp:inline distB="114300" distT="114300" distL="114300" distR="114300">
            <wp:extent cx="5148263" cy="2781245"/>
            <wp:effectExtent b="0" l="0" r="0" t="0"/>
            <wp:docPr id="10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781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80"/>
        </w:tabs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80"/>
        </w:tabs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80"/>
        </w:tabs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80"/>
        </w:tabs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80"/>
        </w:tabs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80"/>
        </w:tabs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48288" cy="2889305"/>
            <wp:effectExtent b="0" l="0" r="0" t="0"/>
            <wp:docPr id="10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88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48238" cy="2694514"/>
            <wp:effectExtent b="0" l="0" r="0" t="0"/>
            <wp:docPr id="10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694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before="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8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8" w:lineRule="auto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92181" cy="2810431"/>
            <wp:effectExtent b="0" l="0" r="0" t="0"/>
            <wp:docPr id="10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1" cy="2810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1"/>
        <w:spacing w:after="160" w:before="280" w:line="256" w:lineRule="auto"/>
        <w:ind w:firstLine="72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Thus, the program using the time series data implementation has been done successfully.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460" w:top="1380" w:left="1080" w:right="720" w:header="0" w:footer="2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9740900</wp:posOffset>
              </wp:positionV>
              <wp:extent cx="2286000" cy="187325"/>
              <wp:effectExtent b="0" l="0" r="0" t="0"/>
              <wp:wrapNone/>
              <wp:docPr id="1032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4207763" y="3691100"/>
                        <a:ext cx="22764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Time Series Analysis and Forecasting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9740900</wp:posOffset>
              </wp:positionV>
              <wp:extent cx="2286000" cy="187325"/>
              <wp:effectExtent b="0" l="0" r="0" t="0"/>
              <wp:wrapNone/>
              <wp:docPr id="103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0" cy="187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5410200</wp:posOffset>
              </wp:positionH>
              <wp:positionV relativeFrom="paragraph">
                <wp:posOffset>9740900</wp:posOffset>
              </wp:positionV>
              <wp:extent cx="728980" cy="187325"/>
              <wp:effectExtent b="0" l="0" r="0" t="0"/>
              <wp:wrapNone/>
              <wp:docPr id="1033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4986273" y="3691100"/>
                        <a:ext cx="7194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221501518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5410200</wp:posOffset>
              </wp:positionH>
              <wp:positionV relativeFrom="paragraph">
                <wp:posOffset>9740900</wp:posOffset>
              </wp:positionV>
              <wp:extent cx="728980" cy="187325"/>
              <wp:effectExtent b="0" l="0" r="0" t="0"/>
              <wp:wrapNone/>
              <wp:docPr id="103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8980" cy="187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BodyText">
    <w:name w:val="Body Text"/>
    <w:basedOn w:val="Normal"/>
    <w:next w:val="BodyText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="360"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US"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TableParagraph">
    <w:name w:val="Table Paragraph"/>
    <w:basedOn w:val="Normal"/>
    <w:next w:val="TableParagraph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BalloonText">
    <w:name w:val="Balloon Text"/>
    <w:basedOn w:val="Normal"/>
    <w:next w:val="BalloonText"/>
    <w:autoRedefine w:val="0"/>
    <w:hidden w:val="0"/>
    <w:qFormat w:val="1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character" w:styleId="BalloonTextChar">
    <w:name w:val="Balloon Text Char"/>
    <w:next w:val="BalloonTextChar"/>
    <w:autoRedefine w:val="0"/>
    <w:hidden w:val="0"/>
    <w:qFormat w:val="0"/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Header">
    <w:name w:val="Header"/>
    <w:basedOn w:val="Normal"/>
    <w:next w:val="Header"/>
    <w:autoRedefine w:val="0"/>
    <w:hidden w:val="0"/>
    <w:qFormat w:val="1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HeaderChar">
    <w:name w:val="Header Char"/>
    <w:next w:val="HeaderCh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effect w:val="none"/>
      <w:vertAlign w:val="baseline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1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FooterChar">
    <w:name w:val="Footer Char"/>
    <w:next w:val="FooterCh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NgMjyOIj51mAI/dp76tH1LaUVA==">CgMxLjAaEwoBMBIOCgwIB0IIEgZBbmRpa2EaEwoBMRIOCgwIB0IIEgZBbmRpa2EaEwoBMhIOCgwIB0IIEgZBbmRpa2EaEwoBMxIOCgwIB0IIEgZBbmRpa2EaEwoBNBIOCgwIB0IIEgZBbmRpa2E4AHIhMUNQTDY0Nmg4S2J5ZU5QbGFrZGN2eFVfZ0x3WkRFZjdF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2025-02-01T07:38:00Z</dcterms:created>
  <dc:creator>Lenovo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2025-01-31T00:00:00Z</vt:filetime>
  </property>
  <property fmtid="{D5CDD505-2E9C-101B-9397-08002B2CF9AE}" pid="3" name="LastSaved">
    <vt:filetime>2025-02-01T00:00:00Z</vt:filetime>
  </property>
  <property fmtid="{D5CDD505-2E9C-101B-9397-08002B2CF9AE}" pid="4" name="Producer">
    <vt:lpstr>Microsoft: Print To PDF</vt:lpstr>
  </property>
</Properties>
</file>