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91CD8" w14:textId="4ABD615A"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r>
        <w:rPr>
          <w:rFonts w:ascii="System Font" w:hAnsi="System Font" w:cs="System Font"/>
          <w:b/>
          <w:bCs/>
          <w:color w:val="0E0E0E"/>
          <w:kern w:val="0"/>
          <w:sz w:val="30"/>
          <w:szCs w:val="30"/>
          <w:lang w:val="en-GB"/>
        </w:rPr>
        <w:t xml:space="preserve">Student </w:t>
      </w:r>
      <w:proofErr w:type="gramStart"/>
      <w:r>
        <w:rPr>
          <w:rFonts w:ascii="System Font" w:hAnsi="System Font" w:cs="System Font"/>
          <w:b/>
          <w:bCs/>
          <w:color w:val="0E0E0E"/>
          <w:kern w:val="0"/>
          <w:sz w:val="30"/>
          <w:szCs w:val="30"/>
          <w:lang w:val="en-GB"/>
        </w:rPr>
        <w:t>ID :</w:t>
      </w:r>
      <w:proofErr w:type="gramEnd"/>
      <w:r>
        <w:rPr>
          <w:rFonts w:ascii="System Font" w:hAnsi="System Font" w:cs="System Font"/>
          <w:b/>
          <w:bCs/>
          <w:color w:val="0E0E0E"/>
          <w:kern w:val="0"/>
          <w:sz w:val="30"/>
          <w:szCs w:val="30"/>
          <w:lang w:val="en-GB"/>
        </w:rPr>
        <w:t xml:space="preserve"> 32183585</w:t>
      </w:r>
    </w:p>
    <w:p w14:paraId="08CEF839" w14:textId="42012612"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proofErr w:type="gramStart"/>
      <w:r>
        <w:rPr>
          <w:rFonts w:ascii="System Font" w:hAnsi="System Font" w:cs="System Font"/>
          <w:b/>
          <w:bCs/>
          <w:color w:val="0E0E0E"/>
          <w:kern w:val="0"/>
          <w:sz w:val="30"/>
          <w:szCs w:val="30"/>
          <w:lang w:val="en-GB"/>
        </w:rPr>
        <w:t>Name :</w:t>
      </w:r>
      <w:proofErr w:type="gramEnd"/>
      <w:r>
        <w:rPr>
          <w:rFonts w:ascii="System Font" w:hAnsi="System Font" w:cs="System Font"/>
          <w:b/>
          <w:bCs/>
          <w:color w:val="0E0E0E"/>
          <w:kern w:val="0"/>
          <w:sz w:val="30"/>
          <w:szCs w:val="30"/>
          <w:lang w:val="en-GB"/>
        </w:rPr>
        <w:t xml:space="preserve"> Abdulla Ehsan</w:t>
      </w:r>
    </w:p>
    <w:p w14:paraId="43B7B5D5" w14:textId="35096F4F"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r>
        <w:rPr>
          <w:rFonts w:ascii="System Font" w:hAnsi="System Font" w:cs="System Font"/>
          <w:b/>
          <w:bCs/>
          <w:color w:val="0E0E0E"/>
          <w:kern w:val="0"/>
          <w:sz w:val="30"/>
          <w:szCs w:val="30"/>
          <w:lang w:val="en-GB"/>
        </w:rPr>
        <w:t>Tutor Dr Chai Wen Ting</w:t>
      </w:r>
    </w:p>
    <w:p w14:paraId="07A62D0D" w14:textId="21746628"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r>
        <w:rPr>
          <w:rFonts w:ascii="System Font" w:hAnsi="System Font" w:cs="System Font"/>
          <w:b/>
          <w:bCs/>
          <w:color w:val="0E0E0E"/>
          <w:kern w:val="0"/>
          <w:sz w:val="30"/>
          <w:szCs w:val="30"/>
          <w:lang w:val="en-GB"/>
        </w:rPr>
        <w:t>Lab 6</w:t>
      </w:r>
    </w:p>
    <w:p w14:paraId="726BE07E" w14:textId="77777777"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p>
    <w:p w14:paraId="11B38D9E" w14:textId="55748700"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r>
        <w:rPr>
          <w:rFonts w:ascii="System Font" w:hAnsi="System Font" w:cs="System Font"/>
          <w:b/>
          <w:bCs/>
          <w:color w:val="0E0E0E"/>
          <w:kern w:val="0"/>
          <w:sz w:val="30"/>
          <w:szCs w:val="30"/>
          <w:lang w:val="en-GB"/>
        </w:rPr>
        <w:t xml:space="preserve">Visualisation </w:t>
      </w:r>
      <w:proofErr w:type="spellStart"/>
      <w:r>
        <w:rPr>
          <w:rFonts w:ascii="System Font" w:hAnsi="System Font" w:cs="System Font"/>
          <w:b/>
          <w:bCs/>
          <w:color w:val="0E0E0E"/>
          <w:kern w:val="0"/>
          <w:sz w:val="30"/>
          <w:szCs w:val="30"/>
          <w:lang w:val="en-GB"/>
        </w:rPr>
        <w:t>github</w:t>
      </w:r>
      <w:proofErr w:type="spellEnd"/>
      <w:r>
        <w:rPr>
          <w:rFonts w:ascii="System Font" w:hAnsi="System Font" w:cs="System Font"/>
          <w:b/>
          <w:bCs/>
          <w:color w:val="0E0E0E"/>
          <w:kern w:val="0"/>
          <w:sz w:val="30"/>
          <w:szCs w:val="30"/>
          <w:lang w:val="en-GB"/>
        </w:rPr>
        <w:t xml:space="preserve"> page link - </w:t>
      </w:r>
      <w:hyperlink r:id="rId4" w:history="1">
        <w:r w:rsidRPr="00644C0D">
          <w:rPr>
            <w:rStyle w:val="Hyperlink"/>
            <w:rFonts w:ascii="System Font" w:hAnsi="System Font" w:cs="System Font"/>
            <w:b/>
            <w:bCs/>
            <w:kern w:val="0"/>
            <w:sz w:val="30"/>
            <w:szCs w:val="30"/>
            <w:lang w:val="en-GB"/>
          </w:rPr>
          <w:t>https://abdullae100.github.io/data-viz-assignment2/</w:t>
        </w:r>
      </w:hyperlink>
    </w:p>
    <w:p w14:paraId="4C456207" w14:textId="77777777"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p>
    <w:p w14:paraId="4AF7454E" w14:textId="024186DC"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r>
        <w:rPr>
          <w:rFonts w:ascii="System Font" w:hAnsi="System Font" w:cs="System Font"/>
          <w:i/>
          <w:iCs/>
          <w:color w:val="0E0E0E"/>
          <w:kern w:val="0"/>
          <w:sz w:val="28"/>
          <w:szCs w:val="28"/>
          <w:lang w:val="en-GB"/>
        </w:rPr>
        <w:t>You can access the interactive visualizations and the full project here</w:t>
      </w:r>
      <w:r>
        <w:rPr>
          <w:rFonts w:ascii="System Font" w:hAnsi="System Font" w:cs="System Font"/>
          <w:i/>
          <w:iCs/>
          <w:color w:val="0E0E0E"/>
          <w:kern w:val="0"/>
          <w:sz w:val="28"/>
          <w:szCs w:val="28"/>
          <w:lang w:val="en-GB"/>
        </w:rPr>
        <w:t xml:space="preserve"> </w:t>
      </w:r>
      <w:r>
        <w:rPr>
          <w:rFonts w:ascii="System Font" w:hAnsi="System Font" w:cs="System Font"/>
          <w:b/>
          <w:bCs/>
          <w:color w:val="0E0E0E"/>
          <w:kern w:val="0"/>
          <w:sz w:val="30"/>
          <w:szCs w:val="30"/>
          <w:lang w:val="en-GB"/>
        </w:rPr>
        <w:t xml:space="preserve">- </w:t>
      </w:r>
      <w:r w:rsidRPr="00F73563">
        <w:rPr>
          <w:rFonts w:ascii="System Font" w:hAnsi="System Font" w:cs="System Font"/>
          <w:b/>
          <w:bCs/>
          <w:color w:val="0E0E0E"/>
          <w:kern w:val="0"/>
          <w:sz w:val="30"/>
          <w:szCs w:val="30"/>
          <w:lang w:val="en-GB"/>
        </w:rPr>
        <w:t>https://github.com/AbdullaE100/data-viz-assignment2</w:t>
      </w:r>
    </w:p>
    <w:p w14:paraId="05141F6C" w14:textId="77777777" w:rsidR="00F73563" w:rsidRDefault="00F73563" w:rsidP="00C476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b/>
          <w:bCs/>
          <w:color w:val="0E0E0E"/>
          <w:kern w:val="0"/>
          <w:sz w:val="30"/>
          <w:szCs w:val="30"/>
          <w:lang w:val="en-GB"/>
        </w:rPr>
      </w:pPr>
    </w:p>
    <w:p w14:paraId="57BBA026"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1. Domain:</w:t>
      </w:r>
    </w:p>
    <w:p w14:paraId="53FBBC47"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7B72CDE6" w14:textId="4AE5050F"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focus of this analysis is the movie ratings dataset [</w:t>
      </w:r>
      <w:hyperlink r:id="rId5" w:history="1">
        <w:r w:rsidRPr="00BD313C">
          <w:rPr>
            <w:rStyle w:val="Hyperlink"/>
            <w:rFonts w:ascii="System Font" w:hAnsi="System Font" w:cs="System Font"/>
            <w:kern w:val="0"/>
            <w:sz w:val="28"/>
            <w:szCs w:val="28"/>
            <w:lang w:val="en-GB"/>
          </w:rPr>
          <w:t>link</w:t>
        </w:r>
      </w:hyperlink>
      <w:r>
        <w:rPr>
          <w:rFonts w:ascii="System Font" w:hAnsi="System Font" w:cs="System Font"/>
          <w:color w:val="0E0E0E"/>
          <w:kern w:val="0"/>
          <w:sz w:val="28"/>
          <w:szCs w:val="28"/>
          <w:lang w:val="en-GB"/>
        </w:rPr>
        <w:t>], a comprehensive collection that includes several aspects of the film industry, such as ratings, genres, release years, box office earnings, votes, and additional variables. This sector is noteworthy as films are pivotal in worldwide entertainment, shaping cultural trends and public discourse. This dataset enables an examination of how variables such as genre, ratings, and place of origin influence the performance and reception of films. The intended audience for this analysis comprises cinephiles, reviewers, filmmakers, and researchers seeking to comprehend trends in the cinema business. Critics utilize ratings and votes to gauge public reception, whereas filmmakers and production corporations assess budget and gross earnings to guide future project decisions. Simultaneously, average viewers can investigate genres and identify trends that may correspond with their cinematic inclinations.</w:t>
      </w:r>
    </w:p>
    <w:p w14:paraId="7E51F626"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295D0AEA"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2. What is it?</w:t>
      </w:r>
    </w:p>
    <w:p w14:paraId="71787744"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358457C0"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This dataset, obtained from Kaggle, comprises information on films from diverse nations, encompassing numerous genres and release years. The information comprises columns for movie title, rating, genre, release year, IMDb-like rating, votes, director, writer, star, nation, budget, gross earnings, production firm, and runtime. The data offers a comprehensive overview of each film’s attributes, encompassing financial figures and audience feedback. It enables the analysis of patterns over time and across several global regions. This information is essential as it addresses critical inquiries like which countries generate the highest-rated films, the evolution of genres throughout time, and the common traits of popular movies. The dataset’s combination of financial, qualitative, and quantitative data renders it adaptable for diverse analytical approaches, hence enhancing its value to numerous stakeholders in the entertainment sector.</w:t>
      </w:r>
    </w:p>
    <w:p w14:paraId="312737BE"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48924971"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3. Methodology</w:t>
      </w:r>
    </w:p>
    <w:p w14:paraId="2F185097"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52D870D8"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selected visualizations for this dataset aim to facilitate a lucid and interactive comprehension of the data. Each visualization was meticulously chosen to emphasize various facets of the film industry:</w:t>
      </w:r>
    </w:p>
    <w:p w14:paraId="546DECF4" w14:textId="77777777" w:rsidR="00BD313C"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GB"/>
        </w:rPr>
      </w:pPr>
    </w:p>
    <w:p w14:paraId="1828285B" w14:textId="77777777" w:rsidR="00BD313C" w:rsidRDefault="00BD313C" w:rsidP="00BD313C">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Map Graphic</w:t>
      </w:r>
      <w:r>
        <w:rPr>
          <w:rFonts w:ascii="System Font" w:hAnsi="System Font" w:cs="System Font"/>
          <w:color w:val="0E0E0E"/>
          <w:kern w:val="0"/>
          <w:sz w:val="28"/>
          <w:szCs w:val="28"/>
          <w:lang w:val="en-GB"/>
        </w:rPr>
        <w:t xml:space="preserve">: This illustrates the average movie ratings by country. It was selected for its capacity to reveal geographical trends in film production and reception. The </w:t>
      </w:r>
      <w:proofErr w:type="spellStart"/>
      <w:r>
        <w:rPr>
          <w:rFonts w:ascii="System Font" w:hAnsi="System Font" w:cs="System Font"/>
          <w:color w:val="0E0E0E"/>
          <w:kern w:val="0"/>
          <w:sz w:val="28"/>
          <w:szCs w:val="28"/>
          <w:lang w:val="en-GB"/>
        </w:rPr>
        <w:t>color</w:t>
      </w:r>
      <w:proofErr w:type="spellEnd"/>
      <w:r>
        <w:rPr>
          <w:rFonts w:ascii="System Font" w:hAnsi="System Font" w:cs="System Font"/>
          <w:color w:val="0E0E0E"/>
          <w:kern w:val="0"/>
          <w:sz w:val="28"/>
          <w:szCs w:val="28"/>
          <w:lang w:val="en-GB"/>
        </w:rPr>
        <w:t xml:space="preserve"> coding, utilizing a gradient depending on film ratings, enables users to readily identify countries that routinely provide higher-rated movies. In a worldwide sector such as film, the map elucidates trends across many locations.</w:t>
      </w:r>
    </w:p>
    <w:p w14:paraId="57A0EB1F" w14:textId="77777777" w:rsidR="00BD313C" w:rsidRDefault="00BD313C" w:rsidP="00BD313C">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Heat Map</w:t>
      </w:r>
      <w:r>
        <w:rPr>
          <w:rFonts w:ascii="System Font" w:hAnsi="System Font" w:cs="System Font"/>
          <w:color w:val="0E0E0E"/>
          <w:kern w:val="0"/>
          <w:sz w:val="28"/>
          <w:szCs w:val="28"/>
          <w:lang w:val="en-GB"/>
        </w:rPr>
        <w:t xml:space="preserve">: This illustrates the average film ratings categorized by genre and decade, assisting users in discerning which genres have excelled across various timeframes. The heat map facilitates the depiction of many </w:t>
      </w:r>
      <w:r>
        <w:rPr>
          <w:rFonts w:ascii="System Font" w:hAnsi="System Font" w:cs="System Font"/>
          <w:color w:val="0E0E0E"/>
          <w:kern w:val="0"/>
          <w:sz w:val="28"/>
          <w:szCs w:val="28"/>
          <w:lang w:val="en-GB"/>
        </w:rPr>
        <w:lastRenderedPageBreak/>
        <w:t xml:space="preserve">dimensions (genre and decade) into a confined space, while the </w:t>
      </w:r>
      <w:proofErr w:type="spellStart"/>
      <w:r>
        <w:rPr>
          <w:rFonts w:ascii="System Font" w:hAnsi="System Font" w:cs="System Font"/>
          <w:color w:val="0E0E0E"/>
          <w:kern w:val="0"/>
          <w:sz w:val="28"/>
          <w:szCs w:val="28"/>
          <w:lang w:val="en-GB"/>
        </w:rPr>
        <w:t>color</w:t>
      </w:r>
      <w:proofErr w:type="spellEnd"/>
      <w:r>
        <w:rPr>
          <w:rFonts w:ascii="System Font" w:hAnsi="System Font" w:cs="System Font"/>
          <w:color w:val="0E0E0E"/>
          <w:kern w:val="0"/>
          <w:sz w:val="28"/>
          <w:szCs w:val="28"/>
          <w:lang w:val="en-GB"/>
        </w:rPr>
        <w:t xml:space="preserve"> coding enables users to swiftly identify trends and anomalies. This idiom is optimal for discerning trends over time and between genres, rendering it particularly effective for pinpointing epochs of heightened popularity for specific genres.</w:t>
      </w:r>
    </w:p>
    <w:p w14:paraId="5368E9B7" w14:textId="77777777" w:rsidR="00BD313C" w:rsidRDefault="00BD313C" w:rsidP="00BD313C">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Donut Chart</w:t>
      </w:r>
      <w:r>
        <w:rPr>
          <w:rFonts w:ascii="System Font" w:hAnsi="System Font" w:cs="System Font"/>
          <w:color w:val="0E0E0E"/>
          <w:kern w:val="0"/>
          <w:sz w:val="28"/>
          <w:szCs w:val="28"/>
          <w:lang w:val="en-GB"/>
        </w:rPr>
        <w:t>: This visualization illustrates the distribution of films by genre. The donut chart was chosen for its simplicity in displaying proportions and its effectiveness in visualizing category data (genres). It enables users to discern the predominant genres within the collection and their respective proportions. This is especially useful for quickly discerning genre trends and popularity.</w:t>
      </w:r>
    </w:p>
    <w:p w14:paraId="7ADAE912" w14:textId="77777777" w:rsidR="00BD313C" w:rsidRDefault="00BD313C" w:rsidP="00BD313C">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Bar Chart</w:t>
      </w:r>
      <w:r>
        <w:rPr>
          <w:rFonts w:ascii="System Font" w:hAnsi="System Font" w:cs="System Font"/>
          <w:color w:val="0E0E0E"/>
          <w:kern w:val="0"/>
          <w:sz w:val="28"/>
          <w:szCs w:val="28"/>
          <w:lang w:val="en-GB"/>
        </w:rPr>
        <w:t>: This chart illustrates the quantity of films categorized by genre. The bar chart was selected for its straightforward and effective means of comparing groupings (genres) based on a quantitative metric (number of films). This facilitates users in assessing the popularity of each genre based on the quantity of films made. The interactive slider for adjusting the minimum number of movies offers viewers the ability to customize their viewing preferences.</w:t>
      </w:r>
    </w:p>
    <w:p w14:paraId="3B2C3E57" w14:textId="77777777" w:rsidR="00BD313C" w:rsidRDefault="00BD313C" w:rsidP="00BD313C">
      <w:pPr>
        <w:tabs>
          <w:tab w:val="right" w:pos="100"/>
          <w:tab w:val="left" w:pos="260"/>
        </w:tabs>
        <w:autoSpaceDE w:val="0"/>
        <w:autoSpaceDN w:val="0"/>
        <w:adjustRightInd w:val="0"/>
        <w:spacing w:before="240" w:after="0" w:line="324" w:lineRule="auto"/>
        <w:ind w:left="260" w:hanging="260"/>
        <w:rPr>
          <w:rFonts w:ascii="System Font" w:hAnsi="System Font" w:cs="System Font"/>
          <w:color w:val="0E0E0E"/>
          <w:kern w:val="0"/>
          <w:sz w:val="28"/>
          <w:szCs w:val="28"/>
          <w:lang w:val="en-GB"/>
        </w:rPr>
      </w:pPr>
    </w:p>
    <w:p w14:paraId="55ABC74C" w14:textId="2B60718A" w:rsidR="00C4763A" w:rsidRDefault="00BD313C" w:rsidP="00BD3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pPr>
      <w:r>
        <w:rPr>
          <w:rFonts w:ascii="System Font" w:hAnsi="System Font" w:cs="System Font"/>
          <w:color w:val="0E0E0E"/>
          <w:kern w:val="0"/>
          <w:sz w:val="28"/>
          <w:szCs w:val="28"/>
          <w:lang w:val="en-GB"/>
        </w:rPr>
        <w:t>These idioms are selected to provide users with intuitive methods for engaging with the data and acquiring insights, facilitating a comprehensive comprehension of trends in the film business.</w:t>
      </w:r>
    </w:p>
    <w:sectPr w:rsidR="00C47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3A"/>
    <w:rsid w:val="00567D83"/>
    <w:rsid w:val="00815FB9"/>
    <w:rsid w:val="00BD313C"/>
    <w:rsid w:val="00C4763A"/>
    <w:rsid w:val="00EA5703"/>
    <w:rsid w:val="00F735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44A1D17F"/>
  <w15:chartTrackingRefBased/>
  <w15:docId w15:val="{427C07D2-B24F-4E4D-8EF2-64A6011E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63A"/>
    <w:rPr>
      <w:rFonts w:eastAsiaTheme="majorEastAsia" w:cstheme="majorBidi"/>
      <w:color w:val="272727" w:themeColor="text1" w:themeTint="D8"/>
    </w:rPr>
  </w:style>
  <w:style w:type="paragraph" w:styleId="Title">
    <w:name w:val="Title"/>
    <w:basedOn w:val="Normal"/>
    <w:next w:val="Normal"/>
    <w:link w:val="TitleChar"/>
    <w:uiPriority w:val="10"/>
    <w:qFormat/>
    <w:rsid w:val="00C47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63A"/>
    <w:pPr>
      <w:spacing w:before="160"/>
      <w:jc w:val="center"/>
    </w:pPr>
    <w:rPr>
      <w:i/>
      <w:iCs/>
      <w:color w:val="404040" w:themeColor="text1" w:themeTint="BF"/>
    </w:rPr>
  </w:style>
  <w:style w:type="character" w:customStyle="1" w:styleId="QuoteChar">
    <w:name w:val="Quote Char"/>
    <w:basedOn w:val="DefaultParagraphFont"/>
    <w:link w:val="Quote"/>
    <w:uiPriority w:val="29"/>
    <w:rsid w:val="00C4763A"/>
    <w:rPr>
      <w:i/>
      <w:iCs/>
      <w:color w:val="404040" w:themeColor="text1" w:themeTint="BF"/>
    </w:rPr>
  </w:style>
  <w:style w:type="paragraph" w:styleId="ListParagraph">
    <w:name w:val="List Paragraph"/>
    <w:basedOn w:val="Normal"/>
    <w:uiPriority w:val="34"/>
    <w:qFormat/>
    <w:rsid w:val="00C4763A"/>
    <w:pPr>
      <w:ind w:left="720"/>
      <w:contextualSpacing/>
    </w:pPr>
  </w:style>
  <w:style w:type="character" w:styleId="IntenseEmphasis">
    <w:name w:val="Intense Emphasis"/>
    <w:basedOn w:val="DefaultParagraphFont"/>
    <w:uiPriority w:val="21"/>
    <w:qFormat/>
    <w:rsid w:val="00C4763A"/>
    <w:rPr>
      <w:i/>
      <w:iCs/>
      <w:color w:val="0F4761" w:themeColor="accent1" w:themeShade="BF"/>
    </w:rPr>
  </w:style>
  <w:style w:type="paragraph" w:styleId="IntenseQuote">
    <w:name w:val="Intense Quote"/>
    <w:basedOn w:val="Normal"/>
    <w:next w:val="Normal"/>
    <w:link w:val="IntenseQuoteChar"/>
    <w:uiPriority w:val="30"/>
    <w:qFormat/>
    <w:rsid w:val="00C47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63A"/>
    <w:rPr>
      <w:i/>
      <w:iCs/>
      <w:color w:val="0F4761" w:themeColor="accent1" w:themeShade="BF"/>
    </w:rPr>
  </w:style>
  <w:style w:type="character" w:styleId="IntenseReference">
    <w:name w:val="Intense Reference"/>
    <w:basedOn w:val="DefaultParagraphFont"/>
    <w:uiPriority w:val="32"/>
    <w:qFormat/>
    <w:rsid w:val="00C4763A"/>
    <w:rPr>
      <w:b/>
      <w:bCs/>
      <w:smallCaps/>
      <w:color w:val="0F4761" w:themeColor="accent1" w:themeShade="BF"/>
      <w:spacing w:val="5"/>
    </w:rPr>
  </w:style>
  <w:style w:type="character" w:styleId="Hyperlink">
    <w:name w:val="Hyperlink"/>
    <w:basedOn w:val="DefaultParagraphFont"/>
    <w:uiPriority w:val="99"/>
    <w:unhideWhenUsed/>
    <w:rsid w:val="00815FB9"/>
    <w:rPr>
      <w:color w:val="467886" w:themeColor="hyperlink"/>
      <w:u w:val="single"/>
    </w:rPr>
  </w:style>
  <w:style w:type="character" w:styleId="UnresolvedMention">
    <w:name w:val="Unresolved Mention"/>
    <w:basedOn w:val="DefaultParagraphFont"/>
    <w:uiPriority w:val="99"/>
    <w:semiHidden/>
    <w:unhideWhenUsed/>
    <w:rsid w:val="00815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bdullaE100/data-viz-assignment2/blob/main/movie.csv" TargetMode="External"/><Relationship Id="rId4" Type="http://schemas.openxmlformats.org/officeDocument/2006/relationships/hyperlink" Target="https://abdullae100.github.io/data-viz-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Ehsan</dc:creator>
  <cp:keywords/>
  <dc:description/>
  <cp:lastModifiedBy>Abdullah Ehsan</cp:lastModifiedBy>
  <cp:revision>3</cp:revision>
  <dcterms:created xsi:type="dcterms:W3CDTF">2024-10-13T09:52:00Z</dcterms:created>
  <dcterms:modified xsi:type="dcterms:W3CDTF">2024-10-13T09:57:00Z</dcterms:modified>
</cp:coreProperties>
</file>