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700"/>
        <w:gridCol w:w="360"/>
        <w:gridCol w:w="680"/>
        <w:gridCol w:w="1420"/>
        <w:gridCol w:w="5320"/>
        <w:gridCol w:w="1340"/>
        <w:gridCol w:w="1640"/>
        <w:gridCol w:w="440"/>
      </w:tblGrid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         <w:sz w:val="24.0"/>
                <w:b w:val="true"/>
              </w:rPr>
              <w:t xml:space="preserve">100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         <w:sz w:val="24.0"/>
                <w:b w:val="true"/>
              </w:rPr>
              <w:t xml:space="preserve">:    Finance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60"/>
              <w:gridCol w:w="2520"/>
              <w:gridCol w:w="2320"/>
              <w:gridCol w:w="3500"/>
            </w:tblGrid>
            <w:tr>
              <w:trPr>
                <w:trHeight w:hRule="exact" w:val="7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6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Nancy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2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Greenberg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32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NGREENBE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0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8/17/02 12:00 AM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7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6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Daniel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2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Faviet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32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DFAVIET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0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8/16/02 12:00 AM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7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6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John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2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Chen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32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JCHEN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0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9/28/05 12:00 AM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7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6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Ismael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2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Sciarra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32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ISCIARRA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0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9/30/05 12:00 AM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7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6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Jose Manuel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2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Urman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32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JMURMAN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0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3/7/06 12:00 AM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7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6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Luis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2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Popp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32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LPOPP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0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12/7/07 12:00 AM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7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6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Abdallal Ahmed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2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Kamal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32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00"/>
                  </w:tblGrid>
                  <w:tr>
                    <w:trPr>
                      <w:trHeight w:hRule="exact" w:val="7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</w:pPr>
                        <w:r>
                          <w:rPr>
       </w:rPr>
                          <w:t xml:space="preserve">7/2/24 4:21 PM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/w:pPr>
    <w:rPr>
      <w:sz w:val="1.0"/>
    </w:rPr>
  </w:style>
  <w:style w:type="paragraph" w:styleId="table">
    <w:name w:val="table"/>
    <w:qFormat/>
    <w:pPr>
      </w:pPr>
    <w:rPr>
       </w:rPr>
  </w:style>
  <w:style w:type="paragraph" w:styleId="table_TH">
    <w:name w:val="table_TH"/>
    <w:qFormat/>
    <w:pPr>
      </w:pPr>
    <w:rPr>
       </w:rPr>
  </w:style>
  <w:style w:type="paragraph" w:styleId="table_CH">
    <w:name w:val="table_CH"/>
    <w:qFormat/>
    <w:pPr>
      </w:pPr>
    <w:rPr>
       </w:rPr>
  </w:style>
  <w:style w:type="paragraph" w:styleId="table_TD">
    <w:name w:val="table_TD"/>
    <w:qFormat/>
    <w:pPr>
  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</Relationships>

</file>