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285B1" w14:textId="1EACEAF1" w:rsidR="00A7702D" w:rsidRDefault="005447A2" w:rsidP="00664DED">
      <w:pPr>
        <w:pStyle w:val="Titre2"/>
        <w:spacing w:before="240"/>
        <w:jc w:val="center"/>
      </w:pPr>
      <w:r w:rsidRPr="005F6020">
        <w:t xml:space="preserve">TD </w:t>
      </w:r>
      <w:r w:rsidR="00A242BC">
        <w:t>3</w:t>
      </w:r>
      <w:r w:rsidR="00053EDD" w:rsidRPr="005F6020">
        <w:t xml:space="preserve"> : </w:t>
      </w:r>
      <w:r w:rsidR="00A242BC">
        <w:t>Diagrammes de classes</w:t>
      </w:r>
    </w:p>
    <w:p w14:paraId="47DCE334" w14:textId="498DBAB0" w:rsidR="00A242BC" w:rsidRPr="00A242BC" w:rsidRDefault="00A242BC" w:rsidP="00A242BC">
      <w:pPr>
        <w:rPr>
          <w:rFonts w:ascii="Arial" w:hAnsi="Arial" w:cs="Arial"/>
        </w:rPr>
      </w:pPr>
      <w:r w:rsidRPr="00A242BC">
        <w:rPr>
          <w:rFonts w:ascii="Arial" w:hAnsi="Arial" w:cs="Arial"/>
        </w:rPr>
        <w:t>Proposez les portions de diagrammes de classes</w:t>
      </w:r>
      <w:r>
        <w:rPr>
          <w:rFonts w:ascii="Arial" w:hAnsi="Arial" w:cs="Arial"/>
        </w:rPr>
        <w:t xml:space="preserve"> correspondant aux</w:t>
      </w:r>
      <w:r w:rsidRPr="00A242BC">
        <w:rPr>
          <w:rFonts w:ascii="Arial" w:hAnsi="Arial" w:cs="Arial"/>
        </w:rPr>
        <w:t xml:space="preserve"> phrases suivantes :</w:t>
      </w:r>
    </w:p>
    <w:p w14:paraId="4B223E72" w14:textId="77777777" w:rsidR="00A242BC" w:rsidRPr="00563E11" w:rsidRDefault="00A242BC" w:rsidP="00A242BC">
      <w:pPr>
        <w:numPr>
          <w:ilvl w:val="0"/>
          <w:numId w:val="33"/>
        </w:numPr>
        <w:rPr>
          <w:rFonts w:ascii="Arial" w:hAnsi="Arial" w:cs="Arial"/>
        </w:rPr>
      </w:pPr>
      <w:r w:rsidRPr="00563E11">
        <w:rPr>
          <w:rFonts w:ascii="Arial" w:hAnsi="Arial" w:cs="Arial"/>
        </w:rPr>
        <w:t>Un répertoire contient des fichiers et des répertoires, chacun identifié avec un nom.</w:t>
      </w:r>
    </w:p>
    <w:p w14:paraId="7BC289DB" w14:textId="77777777" w:rsidR="00A242BC" w:rsidRPr="00563E11" w:rsidRDefault="00A242BC" w:rsidP="00A242BC">
      <w:pPr>
        <w:numPr>
          <w:ilvl w:val="0"/>
          <w:numId w:val="33"/>
        </w:numPr>
        <w:rPr>
          <w:rFonts w:ascii="Arial" w:hAnsi="Arial" w:cs="Arial"/>
        </w:rPr>
      </w:pPr>
      <w:r w:rsidRPr="00563E11">
        <w:rPr>
          <w:rFonts w:ascii="Arial" w:hAnsi="Arial" w:cs="Arial"/>
        </w:rPr>
        <w:t xml:space="preserve">Une pièce contient des murs. Un mur est constitué de briques. </w:t>
      </w:r>
    </w:p>
    <w:p w14:paraId="712F8CB8" w14:textId="77777777" w:rsidR="00A242BC" w:rsidRPr="00563E11" w:rsidRDefault="00A242BC" w:rsidP="00A242BC">
      <w:pPr>
        <w:numPr>
          <w:ilvl w:val="0"/>
          <w:numId w:val="33"/>
        </w:numPr>
        <w:rPr>
          <w:rFonts w:ascii="Arial" w:hAnsi="Arial" w:cs="Arial"/>
        </w:rPr>
      </w:pPr>
      <w:r w:rsidRPr="00563E11">
        <w:rPr>
          <w:rFonts w:ascii="Arial" w:hAnsi="Arial" w:cs="Arial"/>
        </w:rPr>
        <w:t xml:space="preserve">Les employés d’un hôtel n’ont pas le droit de prendre une chambre dans ce même hôtel en tant que clients. </w:t>
      </w:r>
    </w:p>
    <w:p w14:paraId="483659EB" w14:textId="77777777" w:rsidR="00A242BC" w:rsidRPr="00563E11" w:rsidRDefault="00A242BC" w:rsidP="00A242BC">
      <w:pPr>
        <w:numPr>
          <w:ilvl w:val="0"/>
          <w:numId w:val="33"/>
        </w:numPr>
        <w:rPr>
          <w:rFonts w:ascii="Arial" w:hAnsi="Arial" w:cs="Arial"/>
        </w:rPr>
      </w:pPr>
      <w:r w:rsidRPr="00563E11">
        <w:rPr>
          <w:rFonts w:ascii="Arial" w:hAnsi="Arial" w:cs="Arial"/>
        </w:rPr>
        <w:t>Une personne :</w:t>
      </w:r>
    </w:p>
    <w:p w14:paraId="68245593" w14:textId="77777777" w:rsidR="00A242BC" w:rsidRPr="00563E11" w:rsidRDefault="00A242BC" w:rsidP="00A242BC">
      <w:pPr>
        <w:numPr>
          <w:ilvl w:val="1"/>
          <w:numId w:val="33"/>
        </w:numPr>
        <w:rPr>
          <w:rFonts w:ascii="Arial" w:hAnsi="Arial" w:cs="Arial"/>
        </w:rPr>
      </w:pPr>
      <w:r w:rsidRPr="00563E11">
        <w:rPr>
          <w:rFonts w:ascii="Arial" w:hAnsi="Arial" w:cs="Arial"/>
        </w:rPr>
        <w:t xml:space="preserve">Est née dans un pays. Cette information n’est pas modifiable. </w:t>
      </w:r>
    </w:p>
    <w:p w14:paraId="54F3D400" w14:textId="77777777" w:rsidR="00A242BC" w:rsidRPr="00563E11" w:rsidRDefault="00A242BC" w:rsidP="00A242BC">
      <w:pPr>
        <w:numPr>
          <w:ilvl w:val="1"/>
          <w:numId w:val="33"/>
        </w:numPr>
        <w:rPr>
          <w:rFonts w:ascii="Arial" w:hAnsi="Arial" w:cs="Arial"/>
        </w:rPr>
      </w:pPr>
      <w:r w:rsidRPr="00563E11">
        <w:rPr>
          <w:rFonts w:ascii="Arial" w:hAnsi="Arial" w:cs="Arial"/>
        </w:rPr>
        <w:t xml:space="preserve">A visité un certain nombre de pays, dans un ordre donné et que le nombre de ces pays ne peut que croitre. </w:t>
      </w:r>
    </w:p>
    <w:p w14:paraId="2918D78C" w14:textId="77777777" w:rsidR="00A242BC" w:rsidRPr="00563E11" w:rsidRDefault="00A242BC" w:rsidP="00A242BC">
      <w:pPr>
        <w:numPr>
          <w:ilvl w:val="1"/>
          <w:numId w:val="33"/>
        </w:numPr>
        <w:rPr>
          <w:rFonts w:ascii="Arial" w:hAnsi="Arial" w:cs="Arial"/>
        </w:rPr>
      </w:pPr>
      <w:r w:rsidRPr="00563E11">
        <w:rPr>
          <w:rFonts w:ascii="Arial" w:hAnsi="Arial" w:cs="Arial"/>
        </w:rPr>
        <w:t xml:space="preserve">Aimerait encore visiter toute une liste de pays qu’il a soigneusement ordonné. </w:t>
      </w:r>
    </w:p>
    <w:p w14:paraId="3911DDA4" w14:textId="74ABF00C" w:rsidR="00A242BC" w:rsidRPr="00563E11" w:rsidRDefault="00A242BC" w:rsidP="00A242BC">
      <w:pPr>
        <w:numPr>
          <w:ilvl w:val="0"/>
          <w:numId w:val="33"/>
        </w:numPr>
        <w:rPr>
          <w:rFonts w:ascii="Arial" w:hAnsi="Arial" w:cs="Arial"/>
        </w:rPr>
      </w:pPr>
      <w:r w:rsidRPr="00563E11">
        <w:rPr>
          <w:rFonts w:ascii="Arial" w:hAnsi="Arial" w:cs="Arial"/>
        </w:rPr>
        <w:t>Des personnes adhèrent à des clubs</w:t>
      </w:r>
      <w:r w:rsidR="006023B2">
        <w:rPr>
          <w:rFonts w:ascii="Arial" w:hAnsi="Arial" w:cs="Arial"/>
        </w:rPr>
        <w:t xml:space="preserve"> de sport</w:t>
      </w:r>
      <w:r w:rsidRPr="00563E11">
        <w:rPr>
          <w:rFonts w:ascii="Arial" w:hAnsi="Arial" w:cs="Arial"/>
        </w:rPr>
        <w:t xml:space="preserve"> auprès desquels elles sont identifiées de manière unique. </w:t>
      </w:r>
    </w:p>
    <w:p w14:paraId="7D70B6DD" w14:textId="77777777" w:rsidR="00A242BC" w:rsidRPr="00563E11" w:rsidRDefault="00A242BC" w:rsidP="00A242BC">
      <w:pPr>
        <w:pStyle w:val="Paragraphedeliste"/>
        <w:numPr>
          <w:ilvl w:val="0"/>
          <w:numId w:val="33"/>
        </w:numPr>
        <w:rPr>
          <w:rFonts w:ascii="Arial" w:hAnsi="Arial" w:cs="Arial"/>
        </w:rPr>
      </w:pPr>
      <w:r w:rsidRPr="00563E11">
        <w:rPr>
          <w:rFonts w:ascii="Arial" w:hAnsi="Arial" w:cs="Arial"/>
        </w:rPr>
        <w:t>Une banque centrale a plusieurs banques (agences) numérotées, et chaque banque gère un certain nombre de comptes identifiés par des numéros.</w:t>
      </w:r>
    </w:p>
    <w:p w14:paraId="13C09EE7" w14:textId="77777777" w:rsidR="006023B2" w:rsidRPr="00465BD2" w:rsidRDefault="006023B2" w:rsidP="006023B2">
      <w:pPr>
        <w:numPr>
          <w:ilvl w:val="0"/>
          <w:numId w:val="33"/>
        </w:numPr>
        <w:suppressAutoHyphens/>
        <w:rPr>
          <w:rFonts w:ascii="Arial" w:eastAsia="Palatino" w:hAnsi="Arial" w:cs="Arial"/>
        </w:rPr>
      </w:pPr>
      <w:r w:rsidRPr="00465BD2">
        <w:rPr>
          <w:rFonts w:ascii="Arial" w:hAnsi="Arial" w:cs="Arial"/>
        </w:rPr>
        <w:t>Les</w:t>
      </w:r>
      <w:r w:rsidRPr="00465BD2">
        <w:rPr>
          <w:rFonts w:ascii="Arial" w:eastAsia="Palatino" w:hAnsi="Arial" w:cs="Arial"/>
        </w:rPr>
        <w:t xml:space="preserve"> </w:t>
      </w:r>
      <w:r w:rsidRPr="00465BD2">
        <w:rPr>
          <w:rFonts w:ascii="Arial" w:hAnsi="Arial" w:cs="Arial"/>
        </w:rPr>
        <w:t>modems</w:t>
      </w:r>
      <w:r w:rsidRPr="00465BD2">
        <w:rPr>
          <w:rFonts w:ascii="Arial" w:eastAsia="Palatino" w:hAnsi="Arial" w:cs="Arial"/>
        </w:rPr>
        <w:t xml:space="preserve"> </w:t>
      </w:r>
      <w:r w:rsidRPr="00465BD2">
        <w:rPr>
          <w:rFonts w:ascii="Arial" w:hAnsi="Arial" w:cs="Arial"/>
        </w:rPr>
        <w:t>et</w:t>
      </w:r>
      <w:r w:rsidRPr="00465BD2">
        <w:rPr>
          <w:rFonts w:ascii="Arial" w:eastAsia="Palatino" w:hAnsi="Arial" w:cs="Arial"/>
        </w:rPr>
        <w:t xml:space="preserve"> </w:t>
      </w:r>
      <w:r w:rsidRPr="00465BD2">
        <w:rPr>
          <w:rFonts w:ascii="Arial" w:hAnsi="Arial" w:cs="Arial"/>
        </w:rPr>
        <w:t>les</w:t>
      </w:r>
      <w:r w:rsidRPr="00465BD2">
        <w:rPr>
          <w:rFonts w:ascii="Arial" w:eastAsia="Palatino" w:hAnsi="Arial" w:cs="Arial"/>
        </w:rPr>
        <w:t xml:space="preserve"> </w:t>
      </w:r>
      <w:r w:rsidRPr="00465BD2">
        <w:rPr>
          <w:rFonts w:ascii="Arial" w:hAnsi="Arial" w:cs="Arial"/>
        </w:rPr>
        <w:t>claviers</w:t>
      </w:r>
      <w:r w:rsidRPr="00465BD2">
        <w:rPr>
          <w:rFonts w:ascii="Arial" w:eastAsia="Palatino" w:hAnsi="Arial" w:cs="Arial"/>
        </w:rPr>
        <w:t xml:space="preserve"> </w:t>
      </w:r>
      <w:r w:rsidRPr="00465BD2">
        <w:rPr>
          <w:rFonts w:ascii="Arial" w:hAnsi="Arial" w:cs="Arial"/>
        </w:rPr>
        <w:t>sont</w:t>
      </w:r>
      <w:r w:rsidRPr="00465BD2">
        <w:rPr>
          <w:rFonts w:ascii="Arial" w:eastAsia="Palatino" w:hAnsi="Arial" w:cs="Arial"/>
        </w:rPr>
        <w:t xml:space="preserve"> </w:t>
      </w:r>
      <w:r w:rsidRPr="00465BD2">
        <w:rPr>
          <w:rFonts w:ascii="Arial" w:hAnsi="Arial" w:cs="Arial"/>
        </w:rPr>
        <w:t>des</w:t>
      </w:r>
      <w:r w:rsidRPr="00465BD2">
        <w:rPr>
          <w:rFonts w:ascii="Arial" w:eastAsia="Palatino" w:hAnsi="Arial" w:cs="Arial"/>
        </w:rPr>
        <w:t xml:space="preserve"> </w:t>
      </w:r>
      <w:r w:rsidRPr="00465BD2">
        <w:rPr>
          <w:rFonts w:ascii="Arial" w:hAnsi="Arial" w:cs="Arial"/>
        </w:rPr>
        <w:t>périphériques</w:t>
      </w:r>
      <w:r w:rsidRPr="00465BD2">
        <w:rPr>
          <w:rFonts w:ascii="Arial" w:eastAsia="Palatino" w:hAnsi="Arial" w:cs="Arial"/>
        </w:rPr>
        <w:t xml:space="preserve"> </w:t>
      </w:r>
      <w:r w:rsidRPr="00465BD2">
        <w:rPr>
          <w:rFonts w:ascii="Arial" w:hAnsi="Arial" w:cs="Arial"/>
        </w:rPr>
        <w:t>d</w:t>
      </w:r>
      <w:r w:rsidRPr="00465BD2">
        <w:rPr>
          <w:rFonts w:ascii="Arial" w:eastAsia="Palatino" w:hAnsi="Arial" w:cs="Arial"/>
        </w:rPr>
        <w:t>’</w:t>
      </w:r>
      <w:r w:rsidRPr="00465BD2">
        <w:rPr>
          <w:rFonts w:ascii="Arial" w:hAnsi="Arial" w:cs="Arial"/>
        </w:rPr>
        <w:t>entrée</w:t>
      </w:r>
      <w:r w:rsidRPr="00465BD2">
        <w:rPr>
          <w:rFonts w:ascii="Arial" w:eastAsia="Palatino" w:hAnsi="Arial" w:cs="Arial"/>
        </w:rPr>
        <w:t>/</w:t>
      </w:r>
      <w:r w:rsidRPr="00465BD2">
        <w:rPr>
          <w:rFonts w:ascii="Arial" w:hAnsi="Arial" w:cs="Arial"/>
        </w:rPr>
        <w:t>sortie</w:t>
      </w:r>
      <w:r w:rsidRPr="00465BD2">
        <w:rPr>
          <w:rFonts w:ascii="Arial" w:eastAsia="Palatino" w:hAnsi="Arial" w:cs="Arial"/>
        </w:rPr>
        <w:t>.</w:t>
      </w:r>
    </w:p>
    <w:p w14:paraId="5F9CC315" w14:textId="77777777" w:rsidR="006023B2" w:rsidRPr="00465BD2" w:rsidRDefault="006023B2" w:rsidP="006023B2">
      <w:pPr>
        <w:numPr>
          <w:ilvl w:val="0"/>
          <w:numId w:val="33"/>
        </w:numPr>
        <w:suppressAutoHyphens/>
        <w:rPr>
          <w:rFonts w:ascii="Arial" w:eastAsia="Palatino" w:hAnsi="Arial" w:cs="Arial"/>
        </w:rPr>
      </w:pPr>
      <w:r w:rsidRPr="00465BD2">
        <w:rPr>
          <w:rFonts w:ascii="Arial" w:hAnsi="Arial" w:cs="Arial"/>
        </w:rPr>
        <w:t>Une</w:t>
      </w:r>
      <w:r w:rsidRPr="00465BD2">
        <w:rPr>
          <w:rFonts w:ascii="Arial" w:eastAsia="Palatino" w:hAnsi="Arial" w:cs="Arial"/>
        </w:rPr>
        <w:t xml:space="preserve"> </w:t>
      </w:r>
      <w:r w:rsidRPr="00465BD2">
        <w:rPr>
          <w:rFonts w:ascii="Arial" w:hAnsi="Arial" w:cs="Arial"/>
        </w:rPr>
        <w:t>transaction</w:t>
      </w:r>
      <w:r w:rsidRPr="00465BD2">
        <w:rPr>
          <w:rFonts w:ascii="Arial" w:eastAsia="Palatino" w:hAnsi="Arial" w:cs="Arial"/>
        </w:rPr>
        <w:t xml:space="preserve"> </w:t>
      </w:r>
      <w:r w:rsidRPr="00465BD2">
        <w:rPr>
          <w:rFonts w:ascii="Arial" w:hAnsi="Arial" w:cs="Arial"/>
        </w:rPr>
        <w:t>boursière</w:t>
      </w:r>
      <w:r w:rsidRPr="00465BD2">
        <w:rPr>
          <w:rFonts w:ascii="Arial" w:eastAsia="Palatino" w:hAnsi="Arial" w:cs="Arial"/>
        </w:rPr>
        <w:t xml:space="preserve"> </w:t>
      </w:r>
      <w:r w:rsidRPr="00465BD2">
        <w:rPr>
          <w:rFonts w:ascii="Arial" w:hAnsi="Arial" w:cs="Arial"/>
        </w:rPr>
        <w:t>est</w:t>
      </w:r>
      <w:r w:rsidRPr="00465BD2">
        <w:rPr>
          <w:rFonts w:ascii="Arial" w:eastAsia="Palatino" w:hAnsi="Arial" w:cs="Arial"/>
        </w:rPr>
        <w:t xml:space="preserve"> </w:t>
      </w:r>
      <w:r w:rsidRPr="00465BD2">
        <w:rPr>
          <w:rFonts w:ascii="Arial" w:hAnsi="Arial" w:cs="Arial"/>
        </w:rPr>
        <w:t>un</w:t>
      </w:r>
      <w:r w:rsidRPr="00465BD2">
        <w:rPr>
          <w:rFonts w:ascii="Arial" w:eastAsia="Palatino" w:hAnsi="Arial" w:cs="Arial"/>
        </w:rPr>
        <w:t xml:space="preserve"> </w:t>
      </w:r>
      <w:r w:rsidRPr="00465BD2">
        <w:rPr>
          <w:rFonts w:ascii="Arial" w:hAnsi="Arial" w:cs="Arial"/>
        </w:rPr>
        <w:t>achat</w:t>
      </w:r>
      <w:r w:rsidRPr="00465BD2">
        <w:rPr>
          <w:rFonts w:ascii="Arial" w:eastAsia="Palatino" w:hAnsi="Arial" w:cs="Arial"/>
        </w:rPr>
        <w:t xml:space="preserve"> </w:t>
      </w:r>
      <w:r w:rsidRPr="00465BD2">
        <w:rPr>
          <w:rFonts w:ascii="Arial" w:hAnsi="Arial" w:cs="Arial"/>
        </w:rPr>
        <w:t>ou</w:t>
      </w:r>
      <w:r w:rsidRPr="00465BD2">
        <w:rPr>
          <w:rFonts w:ascii="Arial" w:eastAsia="Palatino" w:hAnsi="Arial" w:cs="Arial"/>
        </w:rPr>
        <w:t xml:space="preserve"> </w:t>
      </w:r>
      <w:r w:rsidRPr="00465BD2">
        <w:rPr>
          <w:rFonts w:ascii="Arial" w:hAnsi="Arial" w:cs="Arial"/>
        </w:rPr>
        <w:t>une</w:t>
      </w:r>
      <w:r w:rsidRPr="00465BD2">
        <w:rPr>
          <w:rFonts w:ascii="Arial" w:eastAsia="Palatino" w:hAnsi="Arial" w:cs="Arial"/>
        </w:rPr>
        <w:t xml:space="preserve"> </w:t>
      </w:r>
      <w:r w:rsidRPr="00465BD2">
        <w:rPr>
          <w:rFonts w:ascii="Arial" w:hAnsi="Arial" w:cs="Arial"/>
        </w:rPr>
        <w:t>vente</w:t>
      </w:r>
      <w:r w:rsidRPr="00465BD2">
        <w:rPr>
          <w:rFonts w:ascii="Arial" w:eastAsia="Palatino" w:hAnsi="Arial" w:cs="Arial"/>
        </w:rPr>
        <w:t>.</w:t>
      </w:r>
    </w:p>
    <w:p w14:paraId="1BF4DB31" w14:textId="77777777" w:rsidR="006023B2" w:rsidRPr="00465BD2" w:rsidRDefault="006023B2" w:rsidP="006023B2">
      <w:pPr>
        <w:numPr>
          <w:ilvl w:val="0"/>
          <w:numId w:val="33"/>
        </w:numPr>
        <w:suppressAutoHyphens/>
        <w:rPr>
          <w:rFonts w:ascii="Arial" w:eastAsia="Palatino" w:hAnsi="Arial" w:cs="Arial"/>
        </w:rPr>
      </w:pPr>
      <w:r w:rsidRPr="00465BD2">
        <w:rPr>
          <w:rFonts w:ascii="Arial" w:hAnsi="Arial" w:cs="Arial"/>
        </w:rPr>
        <w:t>Un</w:t>
      </w:r>
      <w:r w:rsidRPr="00465BD2">
        <w:rPr>
          <w:rFonts w:ascii="Arial" w:eastAsia="Palatino" w:hAnsi="Arial" w:cs="Arial"/>
        </w:rPr>
        <w:t xml:space="preserve"> </w:t>
      </w:r>
      <w:r w:rsidRPr="00465BD2">
        <w:rPr>
          <w:rFonts w:ascii="Arial" w:hAnsi="Arial" w:cs="Arial"/>
        </w:rPr>
        <w:t>compte</w:t>
      </w:r>
      <w:r w:rsidRPr="00465BD2">
        <w:rPr>
          <w:rFonts w:ascii="Arial" w:eastAsia="Palatino" w:hAnsi="Arial" w:cs="Arial"/>
        </w:rPr>
        <w:t xml:space="preserve"> </w:t>
      </w:r>
      <w:r w:rsidRPr="00465BD2">
        <w:rPr>
          <w:rFonts w:ascii="Arial" w:hAnsi="Arial" w:cs="Arial"/>
        </w:rPr>
        <w:t>bancaire</w:t>
      </w:r>
      <w:r w:rsidRPr="00465BD2">
        <w:rPr>
          <w:rFonts w:ascii="Arial" w:eastAsia="Palatino" w:hAnsi="Arial" w:cs="Arial"/>
        </w:rPr>
        <w:t xml:space="preserve"> </w:t>
      </w:r>
      <w:r w:rsidRPr="00465BD2">
        <w:rPr>
          <w:rFonts w:ascii="Arial" w:hAnsi="Arial" w:cs="Arial"/>
        </w:rPr>
        <w:t>peut</w:t>
      </w:r>
      <w:r w:rsidRPr="00465BD2">
        <w:rPr>
          <w:rFonts w:ascii="Arial" w:eastAsia="Palatino" w:hAnsi="Arial" w:cs="Arial"/>
        </w:rPr>
        <w:t xml:space="preserve"> </w:t>
      </w:r>
      <w:r w:rsidRPr="00465BD2">
        <w:rPr>
          <w:rFonts w:ascii="Arial" w:hAnsi="Arial" w:cs="Arial"/>
        </w:rPr>
        <w:t>appartenir</w:t>
      </w:r>
      <w:r w:rsidRPr="00465BD2">
        <w:rPr>
          <w:rFonts w:ascii="Arial" w:eastAsia="Palatino" w:hAnsi="Arial" w:cs="Arial"/>
        </w:rPr>
        <w:t xml:space="preserve"> </w:t>
      </w:r>
      <w:r w:rsidRPr="00465BD2">
        <w:rPr>
          <w:rFonts w:ascii="Arial" w:hAnsi="Arial" w:cs="Arial"/>
        </w:rPr>
        <w:t>à</w:t>
      </w:r>
      <w:r w:rsidRPr="00465BD2">
        <w:rPr>
          <w:rFonts w:ascii="Arial" w:eastAsia="Palatino" w:hAnsi="Arial" w:cs="Arial"/>
        </w:rPr>
        <w:t xml:space="preserve"> </w:t>
      </w:r>
      <w:r w:rsidRPr="00465BD2">
        <w:rPr>
          <w:rFonts w:ascii="Arial" w:hAnsi="Arial" w:cs="Arial"/>
        </w:rPr>
        <w:t>une</w:t>
      </w:r>
      <w:r w:rsidRPr="00465BD2">
        <w:rPr>
          <w:rFonts w:ascii="Arial" w:eastAsia="Palatino" w:hAnsi="Arial" w:cs="Arial"/>
        </w:rPr>
        <w:t xml:space="preserve"> </w:t>
      </w:r>
      <w:r w:rsidRPr="00465BD2">
        <w:rPr>
          <w:rFonts w:ascii="Arial" w:hAnsi="Arial" w:cs="Arial"/>
        </w:rPr>
        <w:t>personne</w:t>
      </w:r>
      <w:r w:rsidRPr="00465BD2">
        <w:rPr>
          <w:rFonts w:ascii="Arial" w:eastAsia="Palatino" w:hAnsi="Arial" w:cs="Arial"/>
        </w:rPr>
        <w:t xml:space="preserve"> </w:t>
      </w:r>
      <w:r w:rsidRPr="00465BD2">
        <w:rPr>
          <w:rFonts w:ascii="Arial" w:hAnsi="Arial" w:cs="Arial"/>
        </w:rPr>
        <w:t>physique</w:t>
      </w:r>
      <w:r w:rsidRPr="00465BD2">
        <w:rPr>
          <w:rFonts w:ascii="Arial" w:eastAsia="Palatino" w:hAnsi="Arial" w:cs="Arial"/>
        </w:rPr>
        <w:t xml:space="preserve"> </w:t>
      </w:r>
      <w:r w:rsidRPr="00465BD2">
        <w:rPr>
          <w:rFonts w:ascii="Arial" w:hAnsi="Arial" w:cs="Arial"/>
        </w:rPr>
        <w:t>ou</w:t>
      </w:r>
      <w:r w:rsidRPr="00465BD2">
        <w:rPr>
          <w:rFonts w:ascii="Arial" w:eastAsia="Palatino" w:hAnsi="Arial" w:cs="Arial"/>
        </w:rPr>
        <w:t xml:space="preserve"> </w:t>
      </w:r>
      <w:r w:rsidRPr="00465BD2">
        <w:rPr>
          <w:rFonts w:ascii="Arial" w:hAnsi="Arial" w:cs="Arial"/>
        </w:rPr>
        <w:t>morale</w:t>
      </w:r>
      <w:r w:rsidRPr="00465BD2">
        <w:rPr>
          <w:rFonts w:ascii="Arial" w:eastAsia="Palatino" w:hAnsi="Arial" w:cs="Arial"/>
        </w:rPr>
        <w:t>.</w:t>
      </w:r>
    </w:p>
    <w:p w14:paraId="1B89A31F" w14:textId="77777777" w:rsidR="006023B2" w:rsidRPr="006023B2" w:rsidRDefault="006023B2" w:rsidP="006023B2">
      <w:pPr>
        <w:numPr>
          <w:ilvl w:val="0"/>
          <w:numId w:val="33"/>
        </w:numPr>
        <w:suppressAutoHyphens/>
        <w:rPr>
          <w:rFonts w:ascii="Arial" w:eastAsia="Palatino" w:hAnsi="Arial" w:cs="Arial"/>
        </w:rPr>
      </w:pPr>
      <w:r w:rsidRPr="00465BD2">
        <w:rPr>
          <w:rFonts w:ascii="Arial" w:hAnsi="Arial" w:cs="Arial"/>
        </w:rPr>
        <w:t>Deux</w:t>
      </w:r>
      <w:r w:rsidRPr="00465BD2">
        <w:rPr>
          <w:rFonts w:ascii="Arial" w:eastAsia="Palatino" w:hAnsi="Arial" w:cs="Arial"/>
        </w:rPr>
        <w:t xml:space="preserve"> </w:t>
      </w:r>
      <w:r w:rsidRPr="00465BD2">
        <w:rPr>
          <w:rFonts w:ascii="Arial" w:hAnsi="Arial" w:cs="Arial"/>
        </w:rPr>
        <w:t>personnes</w:t>
      </w:r>
      <w:r w:rsidRPr="00465BD2">
        <w:rPr>
          <w:rFonts w:ascii="Arial" w:eastAsia="Palatino" w:hAnsi="Arial" w:cs="Arial"/>
        </w:rPr>
        <w:t xml:space="preserve"> </w:t>
      </w:r>
      <w:r w:rsidRPr="00465BD2">
        <w:rPr>
          <w:rFonts w:ascii="Arial" w:hAnsi="Arial" w:cs="Arial"/>
        </w:rPr>
        <w:t>peuvent</w:t>
      </w:r>
      <w:r w:rsidRPr="00465BD2">
        <w:rPr>
          <w:rFonts w:ascii="Arial" w:eastAsia="Palatino" w:hAnsi="Arial" w:cs="Arial"/>
        </w:rPr>
        <w:t xml:space="preserve"> </w:t>
      </w:r>
      <w:r w:rsidRPr="00465BD2">
        <w:rPr>
          <w:rFonts w:ascii="Arial" w:hAnsi="Arial" w:cs="Arial"/>
        </w:rPr>
        <w:t>être</w:t>
      </w:r>
      <w:r w:rsidRPr="00465BD2">
        <w:rPr>
          <w:rFonts w:ascii="Arial" w:eastAsia="Palatino" w:hAnsi="Arial" w:cs="Arial"/>
        </w:rPr>
        <w:t xml:space="preserve"> </w:t>
      </w:r>
      <w:r w:rsidRPr="00465BD2">
        <w:rPr>
          <w:rFonts w:ascii="Arial" w:hAnsi="Arial" w:cs="Arial"/>
        </w:rPr>
        <w:t>mariées</w:t>
      </w:r>
      <w:r w:rsidRPr="00465BD2">
        <w:rPr>
          <w:rFonts w:ascii="Arial" w:eastAsia="Palatino" w:hAnsi="Arial" w:cs="Arial"/>
        </w:rPr>
        <w:t xml:space="preserve">. Donnez la modélisation avant la loi sur le mariage pour tous et depuis cette même loi. </w:t>
      </w:r>
    </w:p>
    <w:p w14:paraId="0A439835" w14:textId="77777777" w:rsidR="006023B2" w:rsidRPr="00A242BC" w:rsidRDefault="006023B2" w:rsidP="006023B2">
      <w:pPr>
        <w:numPr>
          <w:ilvl w:val="0"/>
          <w:numId w:val="33"/>
        </w:numPr>
        <w:rPr>
          <w:rFonts w:ascii="Arial" w:hAnsi="Arial" w:cs="Arial"/>
        </w:rPr>
      </w:pPr>
      <w:r w:rsidRPr="00A242BC">
        <w:rPr>
          <w:rFonts w:ascii="Arial" w:hAnsi="Arial" w:cs="Arial"/>
        </w:rPr>
        <w:t>Représentez la structure d’un arbre (élément, nœud, feuille).</w:t>
      </w:r>
    </w:p>
    <w:p w14:paraId="682437C4" w14:textId="77777777" w:rsidR="00A242BC" w:rsidRPr="00563E11" w:rsidRDefault="00A242BC" w:rsidP="00A242BC">
      <w:pPr>
        <w:numPr>
          <w:ilvl w:val="0"/>
          <w:numId w:val="33"/>
        </w:numPr>
        <w:rPr>
          <w:rFonts w:ascii="Arial" w:hAnsi="Arial" w:cs="Arial"/>
        </w:rPr>
      </w:pPr>
      <w:r w:rsidRPr="00563E11">
        <w:rPr>
          <w:rFonts w:ascii="Arial" w:hAnsi="Arial" w:cs="Arial"/>
        </w:rPr>
        <w:t xml:space="preserve">Vols : </w:t>
      </w:r>
    </w:p>
    <w:p w14:paraId="507C413B" w14:textId="77777777" w:rsidR="00A242BC" w:rsidRPr="00563E11" w:rsidRDefault="00A242BC" w:rsidP="00A242BC">
      <w:pPr>
        <w:numPr>
          <w:ilvl w:val="1"/>
          <w:numId w:val="33"/>
        </w:numPr>
        <w:rPr>
          <w:rFonts w:ascii="Arial" w:hAnsi="Arial" w:cs="Arial"/>
        </w:rPr>
      </w:pPr>
      <w:r w:rsidRPr="00563E11">
        <w:rPr>
          <w:rFonts w:ascii="Arial" w:hAnsi="Arial" w:cs="Arial"/>
        </w:rPr>
        <w:t>Un vol a un aéroport de départ et un aéroport d’arrivée.</w:t>
      </w:r>
    </w:p>
    <w:p w14:paraId="49DF44E8" w14:textId="77777777" w:rsidR="00A242BC" w:rsidRPr="00563E11" w:rsidRDefault="00A242BC" w:rsidP="00A242BC">
      <w:pPr>
        <w:numPr>
          <w:ilvl w:val="1"/>
          <w:numId w:val="33"/>
        </w:numPr>
        <w:rPr>
          <w:rFonts w:ascii="Arial" w:hAnsi="Arial" w:cs="Arial"/>
        </w:rPr>
      </w:pPr>
      <w:r w:rsidRPr="00563E11">
        <w:rPr>
          <w:rFonts w:ascii="Arial" w:hAnsi="Arial" w:cs="Arial"/>
        </w:rPr>
        <w:t xml:space="preserve">Un vol est piloté par un pilote et un co-pilote. </w:t>
      </w:r>
    </w:p>
    <w:p w14:paraId="15635545" w14:textId="77777777" w:rsidR="00A242BC" w:rsidRPr="00563E11" w:rsidRDefault="00A242BC" w:rsidP="00A242BC">
      <w:pPr>
        <w:numPr>
          <w:ilvl w:val="1"/>
          <w:numId w:val="33"/>
        </w:numPr>
        <w:rPr>
          <w:rFonts w:ascii="Arial" w:hAnsi="Arial" w:cs="Arial"/>
        </w:rPr>
      </w:pPr>
      <w:r w:rsidRPr="00563E11">
        <w:rPr>
          <w:rFonts w:ascii="Arial" w:hAnsi="Arial" w:cs="Arial"/>
        </w:rPr>
        <w:t>Un aéroport dessert une ou plusieurs villes.</w:t>
      </w:r>
    </w:p>
    <w:p w14:paraId="1ECAFB81" w14:textId="77777777" w:rsidR="00A242BC" w:rsidRPr="00563E11" w:rsidRDefault="00A242BC" w:rsidP="00A242BC">
      <w:pPr>
        <w:numPr>
          <w:ilvl w:val="1"/>
          <w:numId w:val="33"/>
        </w:numPr>
        <w:rPr>
          <w:rFonts w:ascii="Arial" w:hAnsi="Arial" w:cs="Arial"/>
        </w:rPr>
      </w:pPr>
      <w:r w:rsidRPr="00563E11">
        <w:rPr>
          <w:rFonts w:ascii="Arial" w:hAnsi="Arial" w:cs="Arial"/>
        </w:rPr>
        <w:t xml:space="preserve">Un vol peut comporter des escales dans des aéroports et une escale </w:t>
      </w:r>
      <w:proofErr w:type="spellStart"/>
      <w:r w:rsidRPr="00563E11">
        <w:rPr>
          <w:rFonts w:ascii="Arial" w:hAnsi="Arial" w:cs="Arial"/>
        </w:rPr>
        <w:t>a</w:t>
      </w:r>
      <w:proofErr w:type="spellEnd"/>
      <w:r w:rsidRPr="00563E11">
        <w:rPr>
          <w:rFonts w:ascii="Arial" w:hAnsi="Arial" w:cs="Arial"/>
        </w:rPr>
        <w:t xml:space="preserve"> une heure d’arrivée et une heure de départ.</w:t>
      </w:r>
    </w:p>
    <w:p w14:paraId="662CEBE1" w14:textId="100D77F0" w:rsidR="00A242BC" w:rsidRDefault="00A242BC" w:rsidP="00A242BC">
      <w:pPr>
        <w:numPr>
          <w:ilvl w:val="1"/>
          <w:numId w:val="33"/>
        </w:numPr>
        <w:rPr>
          <w:rFonts w:ascii="Arial" w:hAnsi="Arial" w:cs="Arial"/>
        </w:rPr>
      </w:pPr>
      <w:r w:rsidRPr="00563E11">
        <w:rPr>
          <w:rFonts w:ascii="Arial" w:hAnsi="Arial" w:cs="Arial"/>
        </w:rPr>
        <w:t>Toute compagnie aérienne propose des vols.</w:t>
      </w:r>
    </w:p>
    <w:p w14:paraId="6FBEE80F" w14:textId="09D9784B" w:rsidR="005D0793" w:rsidRDefault="005D0793">
      <w:pPr>
        <w:spacing w:before="0" w:after="0"/>
        <w:jc w:val="left"/>
        <w:rPr>
          <w:rFonts w:ascii="Arial" w:hAnsi="Arial" w:cs="Arial"/>
        </w:rPr>
      </w:pPr>
      <w:r>
        <w:rPr>
          <w:rFonts w:ascii="Arial" w:hAnsi="Arial" w:cs="Arial"/>
        </w:rPr>
        <w:br w:type="page"/>
      </w:r>
    </w:p>
    <w:p w14:paraId="76E89E00" w14:textId="77777777" w:rsidR="005D0793" w:rsidRDefault="005D0793" w:rsidP="005D0793">
      <w:pPr>
        <w:ind w:left="1440"/>
        <w:rPr>
          <w:rFonts w:ascii="Arial" w:hAnsi="Arial" w:cs="Arial"/>
        </w:rPr>
      </w:pPr>
    </w:p>
    <w:p w14:paraId="26BE919C" w14:textId="14DBF80E" w:rsidR="00782726" w:rsidRDefault="00782726" w:rsidP="004249DF">
      <w:pPr>
        <w:pStyle w:val="Titre2"/>
        <w:jc w:val="center"/>
      </w:pPr>
      <w:r w:rsidRPr="00173DCF">
        <w:t>Corrigé</w:t>
      </w:r>
    </w:p>
    <w:p w14:paraId="61579910" w14:textId="77777777" w:rsidR="00691D59" w:rsidRDefault="00691D59" w:rsidP="00691D59">
      <w:r>
        <w:t xml:space="preserve">Concernant agrégation/composition : il faut les faire réfléchir sur la notion de contenance pour la composition ainsi que sur les cardinalités et la vie du composant par rapport au composite. La réflexion est la même pour l’agrégation, mais le couplage est moins fort car il n’y a pas la notion de contenance ni forcément de cycle de vie contraint. </w:t>
      </w:r>
    </w:p>
    <w:p w14:paraId="7897DA91" w14:textId="77777777" w:rsidR="00691D59" w:rsidRPr="002478F9" w:rsidRDefault="00691D59" w:rsidP="00691D59">
      <w:pPr>
        <w:numPr>
          <w:ilvl w:val="0"/>
          <w:numId w:val="34"/>
        </w:numPr>
        <w:rPr>
          <w:i/>
        </w:rPr>
      </w:pPr>
      <w:r w:rsidRPr="002478F9">
        <w:rPr>
          <w:i/>
        </w:rPr>
        <w:t xml:space="preserve">Un répertoire contient des fichiers et des répertoires, chacun identifié avec un nom. </w:t>
      </w:r>
    </w:p>
    <w:p w14:paraId="74A8F21F" w14:textId="77777777" w:rsidR="00691D59" w:rsidRDefault="00691D59" w:rsidP="00691D59">
      <w:pPr>
        <w:ind w:left="708"/>
      </w:pPr>
      <w:r>
        <w:t xml:space="preserve">On la fait en deux étapes : sans qualification puis avec qualification. Il s’agit au moins d’une agrégation. En plus c’est une </w:t>
      </w:r>
      <w:r>
        <w:rPr>
          <w:b/>
        </w:rPr>
        <w:t>composition</w:t>
      </w:r>
      <w:r>
        <w:t xml:space="preserve">, car le premier critère à vérifier est la multiplicité : ne doit pas être supérieure à 1 du côté du composite. C’est le cas : un fichier appartient à un et un seul répertoire. Le second critère est la vie du composant par rapport au composite : un le répertoire est détruit, les fichiers le sont automatiquement. </w:t>
      </w:r>
    </w:p>
    <w:p w14:paraId="105D7C6F" w14:textId="77777777" w:rsidR="00691D59" w:rsidRDefault="00691D59" w:rsidP="00691D59">
      <w:pPr>
        <w:ind w:left="708"/>
        <w:jc w:val="center"/>
      </w:pPr>
      <w:r>
        <w:rPr>
          <w:noProof/>
        </w:rPr>
        <w:drawing>
          <wp:inline distT="0" distB="0" distL="0" distR="0" wp14:anchorId="301E003C" wp14:editId="09FBDBD6">
            <wp:extent cx="2372438" cy="662076"/>
            <wp:effectExtent l="0" t="0" r="0" b="5080"/>
            <wp:docPr id="3" name="Image 3" descr="C:\Users\Dalila Tamzalit\E\Contenu\Enseignement\2014 2015\CPO Avancees\TD 4\Diagramme de classes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lila Tamzalit\E\Contenu\Enseignement\2014 2015\CPO Avancees\TD 4\Diagramme de classes1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8875" cy="661082"/>
                    </a:xfrm>
                    <a:prstGeom prst="rect">
                      <a:avLst/>
                    </a:prstGeom>
                    <a:noFill/>
                    <a:ln>
                      <a:noFill/>
                    </a:ln>
                  </pic:spPr>
                </pic:pic>
              </a:graphicData>
            </a:graphic>
          </wp:inline>
        </w:drawing>
      </w:r>
    </w:p>
    <w:p w14:paraId="6D7B7AD3" w14:textId="77777777" w:rsidR="00691D59" w:rsidRDefault="00691D59" w:rsidP="00691D59">
      <w:pPr>
        <w:ind w:left="708"/>
      </w:pPr>
      <w:r>
        <w:t xml:space="preserve">Avec les qualifications : attirer l’attention sur le changement de multiplicités </w:t>
      </w:r>
    </w:p>
    <w:p w14:paraId="3523DBF3" w14:textId="77777777" w:rsidR="00691D59" w:rsidRDefault="00691D59" w:rsidP="00691D59">
      <w:pPr>
        <w:ind w:left="708"/>
        <w:jc w:val="center"/>
      </w:pPr>
      <w:r>
        <w:rPr>
          <w:noProof/>
        </w:rPr>
        <w:drawing>
          <wp:inline distT="0" distB="0" distL="0" distR="0" wp14:anchorId="1E2D52A6" wp14:editId="4BC85CBB">
            <wp:extent cx="3500650" cy="1010442"/>
            <wp:effectExtent l="0" t="0" r="5080" b="0"/>
            <wp:docPr id="19" name="Image 19" descr="C:\Users\Dalila Tamzalit\E\Contenu\Enseignement\2014 2015\CPO Avancees\TD 4\Diagramme de classes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lila Tamzalit\E\Contenu\Enseignement\2014 2015\CPO Avancees\TD 4\Diagramme de classes1b.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0616" cy="1010432"/>
                    </a:xfrm>
                    <a:prstGeom prst="rect">
                      <a:avLst/>
                    </a:prstGeom>
                    <a:noFill/>
                    <a:ln>
                      <a:noFill/>
                    </a:ln>
                  </pic:spPr>
                </pic:pic>
              </a:graphicData>
            </a:graphic>
          </wp:inline>
        </w:drawing>
      </w:r>
    </w:p>
    <w:p w14:paraId="3BB9D750" w14:textId="77777777" w:rsidR="00691D59" w:rsidRPr="002478F9" w:rsidRDefault="00691D59" w:rsidP="00691D59">
      <w:pPr>
        <w:numPr>
          <w:ilvl w:val="0"/>
          <w:numId w:val="34"/>
        </w:numPr>
        <w:rPr>
          <w:i/>
        </w:rPr>
      </w:pPr>
      <w:r w:rsidRPr="002478F9">
        <w:rPr>
          <w:i/>
        </w:rPr>
        <w:t xml:space="preserve">Une pièce contient des murs. Un mur est constitué de briques. </w:t>
      </w:r>
    </w:p>
    <w:p w14:paraId="6385F054" w14:textId="77777777" w:rsidR="00691D59" w:rsidRDefault="00691D59" w:rsidP="00691D59">
      <w:pPr>
        <w:ind w:left="708"/>
      </w:pPr>
      <w:r>
        <w:t>Premier critère de multiplicités : un mur peut appartenir à deux pièces contiguës.  C’est une agrégation.</w:t>
      </w:r>
    </w:p>
    <w:p w14:paraId="24619F4F" w14:textId="77777777" w:rsidR="00691D59" w:rsidRDefault="00691D59" w:rsidP="00691D59">
      <w:pPr>
        <w:jc w:val="center"/>
      </w:pPr>
      <w:r>
        <w:rPr>
          <w:noProof/>
        </w:rPr>
        <w:drawing>
          <wp:inline distT="0" distB="0" distL="0" distR="0" wp14:anchorId="609A5523" wp14:editId="1BC10C70">
            <wp:extent cx="3464624" cy="551408"/>
            <wp:effectExtent l="0" t="0" r="2540" b="1270"/>
            <wp:docPr id="20" name="Image 20" descr="C:\Users\Dalila Tamzalit\E\Contenu\Enseignement\2014 2015\CPO Avancees\TD 4\Diagramme de class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lila Tamzalit\E\Contenu\Enseignement\2014 2015\CPO Avancees\TD 4\Diagramme de classes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5830" cy="551600"/>
                    </a:xfrm>
                    <a:prstGeom prst="rect">
                      <a:avLst/>
                    </a:prstGeom>
                    <a:noFill/>
                    <a:ln>
                      <a:noFill/>
                    </a:ln>
                  </pic:spPr>
                </pic:pic>
              </a:graphicData>
            </a:graphic>
          </wp:inline>
        </w:drawing>
      </w:r>
    </w:p>
    <w:p w14:paraId="5029568A" w14:textId="77777777" w:rsidR="00691D59" w:rsidRPr="002478F9" w:rsidRDefault="00691D59" w:rsidP="00691D59">
      <w:pPr>
        <w:numPr>
          <w:ilvl w:val="0"/>
          <w:numId w:val="34"/>
        </w:numPr>
        <w:rPr>
          <w:i/>
        </w:rPr>
      </w:pPr>
      <w:r w:rsidRPr="002478F9">
        <w:rPr>
          <w:i/>
        </w:rPr>
        <w:t xml:space="preserve">Les employés d’un hôtel n’ont pas le droit de prendre une chambre dans ce même hôtel en tant que clients. </w:t>
      </w:r>
    </w:p>
    <w:p w14:paraId="5CE9D8DA" w14:textId="77777777" w:rsidR="00691D59" w:rsidRDefault="00691D59" w:rsidP="00691D59">
      <w:pPr>
        <w:ind w:left="708"/>
      </w:pPr>
      <w:r>
        <w:t xml:space="preserve">Utilisation de contraintes. </w:t>
      </w:r>
    </w:p>
    <w:p w14:paraId="1231128B" w14:textId="77777777" w:rsidR="00691D59" w:rsidRDefault="00691D59" w:rsidP="00691D59">
      <w:pPr>
        <w:ind w:left="708"/>
      </w:pPr>
    </w:p>
    <w:p w14:paraId="7FA10ED2" w14:textId="77777777" w:rsidR="00691D59" w:rsidRDefault="00691D59" w:rsidP="00691D59">
      <w:pPr>
        <w:ind w:left="708"/>
        <w:jc w:val="center"/>
      </w:pPr>
      <w:r>
        <w:rPr>
          <w:noProof/>
        </w:rPr>
        <w:drawing>
          <wp:inline distT="0" distB="0" distL="0" distR="0" wp14:anchorId="5806EDAB" wp14:editId="1CD88FD1">
            <wp:extent cx="2524836" cy="968606"/>
            <wp:effectExtent l="0" t="0" r="8890" b="3175"/>
            <wp:docPr id="21" name="Image 21" descr="C:\Users\Dalila Tamzalit\E\Contenu\Enseignement\2014 2015\CPO Avancees\TD 4\Diagramme de classe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lila Tamzalit\E\Contenu\Enseignement\2014 2015\CPO Avancees\TD 4\Diagramme de classes3.jpg"/>
                    <pic:cNvPicPr>
                      <a:picLocks noChangeAspect="1" noChangeArrowheads="1"/>
                    </pic:cNvPicPr>
                  </pic:nvPicPr>
                  <pic:blipFill rotWithShape="1">
                    <a:blip r:embed="rId11">
                      <a:extLst>
                        <a:ext uri="{28A0092B-C50C-407E-A947-70E740481C1C}">
                          <a14:useLocalDpi xmlns:a14="http://schemas.microsoft.com/office/drawing/2010/main" val="0"/>
                        </a:ext>
                      </a:extLst>
                    </a:blip>
                    <a:srcRect t="8390" b="1"/>
                    <a:stretch/>
                  </pic:blipFill>
                  <pic:spPr bwMode="auto">
                    <a:xfrm>
                      <a:off x="0" y="0"/>
                      <a:ext cx="2524704" cy="968555"/>
                    </a:xfrm>
                    <a:prstGeom prst="rect">
                      <a:avLst/>
                    </a:prstGeom>
                    <a:noFill/>
                    <a:ln>
                      <a:noFill/>
                    </a:ln>
                    <a:extLst>
                      <a:ext uri="{53640926-AAD7-44D8-BBD7-CCE9431645EC}">
                        <a14:shadowObscured xmlns:a14="http://schemas.microsoft.com/office/drawing/2010/main"/>
                      </a:ext>
                    </a:extLst>
                  </pic:spPr>
                </pic:pic>
              </a:graphicData>
            </a:graphic>
          </wp:inline>
        </w:drawing>
      </w:r>
    </w:p>
    <w:p w14:paraId="60C2948F" w14:textId="77777777" w:rsidR="00691D59" w:rsidRDefault="00691D59" w:rsidP="00691D59">
      <w:pPr>
        <w:ind w:left="708"/>
        <w:jc w:val="center"/>
      </w:pPr>
    </w:p>
    <w:p w14:paraId="23CA1EF9" w14:textId="77777777" w:rsidR="00691D59" w:rsidRDefault="00691D59" w:rsidP="00691D59">
      <w:pPr>
        <w:ind w:left="708"/>
        <w:jc w:val="center"/>
      </w:pPr>
    </w:p>
    <w:p w14:paraId="1C12F4F3" w14:textId="77777777" w:rsidR="00691D59" w:rsidRDefault="00691D59" w:rsidP="00691D59">
      <w:pPr>
        <w:ind w:left="708"/>
        <w:jc w:val="center"/>
      </w:pPr>
    </w:p>
    <w:p w14:paraId="1E4BD47D" w14:textId="77777777" w:rsidR="00691D59" w:rsidRDefault="00691D59" w:rsidP="00691D59">
      <w:pPr>
        <w:numPr>
          <w:ilvl w:val="0"/>
          <w:numId w:val="34"/>
        </w:numPr>
      </w:pPr>
      <w:r>
        <w:t>Une personne :</w:t>
      </w:r>
    </w:p>
    <w:p w14:paraId="5E237A74" w14:textId="77777777" w:rsidR="00691D59" w:rsidRDefault="00691D59" w:rsidP="00691D59">
      <w:pPr>
        <w:ind w:left="360"/>
        <w:jc w:val="center"/>
      </w:pPr>
      <w:r>
        <w:rPr>
          <w:noProof/>
        </w:rPr>
        <w:drawing>
          <wp:inline distT="0" distB="0" distL="0" distR="0" wp14:anchorId="3B11FE79" wp14:editId="3C5C2E9D">
            <wp:extent cx="3268639" cy="1521725"/>
            <wp:effectExtent l="0" t="0" r="8255" b="254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2710" t="5200" r="10773" b="5600"/>
                    <a:stretch/>
                  </pic:blipFill>
                  <pic:spPr bwMode="auto">
                    <a:xfrm>
                      <a:off x="0" y="0"/>
                      <a:ext cx="3276858" cy="1525551"/>
                    </a:xfrm>
                    <a:prstGeom prst="rect">
                      <a:avLst/>
                    </a:prstGeom>
                    <a:noFill/>
                    <a:ln>
                      <a:noFill/>
                    </a:ln>
                    <a:extLst>
                      <a:ext uri="{53640926-AAD7-44D8-BBD7-CCE9431645EC}">
                        <a14:shadowObscured xmlns:a14="http://schemas.microsoft.com/office/drawing/2010/main"/>
                      </a:ext>
                    </a:extLst>
                  </pic:spPr>
                </pic:pic>
              </a:graphicData>
            </a:graphic>
          </wp:inline>
        </w:drawing>
      </w:r>
    </w:p>
    <w:p w14:paraId="121D9314" w14:textId="77777777" w:rsidR="00691D59" w:rsidRDefault="00691D59" w:rsidP="00691D59">
      <w:pPr>
        <w:numPr>
          <w:ilvl w:val="0"/>
          <w:numId w:val="34"/>
        </w:numPr>
      </w:pPr>
      <w:r>
        <w:t xml:space="preserve">Des personnes adhèrent à des vidéo clubs auprès desquels elles sont identifiées de manière unique. </w:t>
      </w:r>
    </w:p>
    <w:p w14:paraId="13A01F10" w14:textId="77777777" w:rsidR="00691D59" w:rsidRDefault="00691D59" w:rsidP="00691D59">
      <w:pPr>
        <w:ind w:left="360"/>
        <w:jc w:val="center"/>
      </w:pPr>
      <w:r>
        <w:rPr>
          <w:noProof/>
        </w:rPr>
        <w:drawing>
          <wp:inline distT="0" distB="0" distL="0" distR="0" wp14:anchorId="377521E4" wp14:editId="23A1EE0A">
            <wp:extent cx="3560445" cy="701040"/>
            <wp:effectExtent l="0" t="0" r="1905"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0445" cy="701040"/>
                    </a:xfrm>
                    <a:prstGeom prst="rect">
                      <a:avLst/>
                    </a:prstGeom>
                    <a:noFill/>
                  </pic:spPr>
                </pic:pic>
              </a:graphicData>
            </a:graphic>
          </wp:inline>
        </w:drawing>
      </w:r>
    </w:p>
    <w:p w14:paraId="00D47684" w14:textId="77777777" w:rsidR="00691D59" w:rsidRDefault="00691D59" w:rsidP="00691D59">
      <w:pPr>
        <w:pStyle w:val="Paragraphedeliste"/>
        <w:numPr>
          <w:ilvl w:val="0"/>
          <w:numId w:val="34"/>
        </w:numPr>
      </w:pPr>
      <w:r w:rsidRPr="00F17460">
        <w:t xml:space="preserve">Une banque centrale a plusieurs banques (agences) numérotées, et chaque banque gère un certain nombre de comptes </w:t>
      </w:r>
      <w:r>
        <w:t xml:space="preserve">identifiés par </w:t>
      </w:r>
      <w:r w:rsidRPr="00F17460">
        <w:t>des numéros.</w:t>
      </w:r>
    </w:p>
    <w:p w14:paraId="71D3674A" w14:textId="77777777" w:rsidR="00691D59" w:rsidRDefault="00691D59" w:rsidP="00691D59">
      <w:pPr>
        <w:ind w:left="708"/>
      </w:pPr>
      <w:r>
        <w:rPr>
          <w:b/>
          <w:u w:val="single"/>
        </w:rPr>
        <w:t>1° solution :</w:t>
      </w:r>
    </w:p>
    <w:p w14:paraId="562E6AB5" w14:textId="77777777" w:rsidR="00691D59" w:rsidRDefault="00691D59" w:rsidP="00691D59">
      <w:pPr>
        <w:ind w:left="708"/>
        <w:jc w:val="center"/>
      </w:pPr>
      <w:r>
        <w:rPr>
          <w:noProof/>
        </w:rPr>
        <w:drawing>
          <wp:inline distT="0" distB="0" distL="0" distR="0" wp14:anchorId="1635B0AE" wp14:editId="24C7BBC9">
            <wp:extent cx="5086350" cy="4889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6350" cy="488950"/>
                    </a:xfrm>
                    <a:prstGeom prst="rect">
                      <a:avLst/>
                    </a:prstGeom>
                    <a:noFill/>
                    <a:ln>
                      <a:noFill/>
                    </a:ln>
                  </pic:spPr>
                </pic:pic>
              </a:graphicData>
            </a:graphic>
          </wp:inline>
        </w:drawing>
      </w:r>
    </w:p>
    <w:p w14:paraId="4DC08BA1" w14:textId="77777777" w:rsidR="00691D59" w:rsidRDefault="00691D59" w:rsidP="00691D59">
      <w:pPr>
        <w:ind w:left="708"/>
        <w:rPr>
          <w:b/>
          <w:u w:val="single"/>
        </w:rPr>
      </w:pPr>
      <w:r>
        <w:rPr>
          <w:b/>
          <w:u w:val="single"/>
        </w:rPr>
        <w:t xml:space="preserve">2° solution : plus élaborée </w:t>
      </w:r>
    </w:p>
    <w:bookmarkStart w:id="0" w:name="_MON_1194437998"/>
    <w:bookmarkEnd w:id="0"/>
    <w:p w14:paraId="6EB96C36" w14:textId="77777777" w:rsidR="00691D59" w:rsidRPr="00916418" w:rsidRDefault="00691D59" w:rsidP="00691D59">
      <w:pPr>
        <w:ind w:left="708"/>
        <w:jc w:val="center"/>
      </w:pPr>
      <w:r>
        <w:object w:dxaOrig="8671" w:dyaOrig="681" w14:anchorId="2B8326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33.5pt;height:33.3pt" o:ole="" fillcolor="window">
            <v:imagedata r:id="rId15" o:title=""/>
          </v:shape>
          <o:OLEObject Type="Embed" ProgID="Word.Picture.8" ShapeID="_x0000_i1031" DrawAspect="Content" ObjectID="_1725262289" r:id="rId16"/>
        </w:object>
      </w:r>
    </w:p>
    <w:p w14:paraId="4987A01E" w14:textId="77777777" w:rsidR="005D0793" w:rsidRDefault="005D0793" w:rsidP="005D0793">
      <w:pPr>
        <w:numPr>
          <w:ilvl w:val="0"/>
          <w:numId w:val="38"/>
        </w:numPr>
        <w:tabs>
          <w:tab w:val="num" w:pos="720"/>
        </w:tabs>
        <w:suppressAutoHyphens/>
        <w:ind w:left="720"/>
        <w:rPr>
          <w:rFonts w:eastAsia="Palatino"/>
        </w:rPr>
      </w:pPr>
      <w:r>
        <w:t>Les</w:t>
      </w:r>
      <w:r>
        <w:rPr>
          <w:rFonts w:eastAsia="Palatino"/>
        </w:rPr>
        <w:t xml:space="preserve"> </w:t>
      </w:r>
      <w:r>
        <w:t>modems</w:t>
      </w:r>
      <w:r>
        <w:rPr>
          <w:rFonts w:eastAsia="Palatino"/>
        </w:rPr>
        <w:t xml:space="preserve"> </w:t>
      </w:r>
      <w:r>
        <w:t>et</w:t>
      </w:r>
      <w:r>
        <w:rPr>
          <w:rFonts w:eastAsia="Palatino"/>
        </w:rPr>
        <w:t xml:space="preserve"> </w:t>
      </w:r>
      <w:r>
        <w:t>les</w:t>
      </w:r>
      <w:r>
        <w:rPr>
          <w:rFonts w:eastAsia="Palatino"/>
        </w:rPr>
        <w:t xml:space="preserve"> </w:t>
      </w:r>
      <w:r>
        <w:t>claviers</w:t>
      </w:r>
      <w:r>
        <w:rPr>
          <w:rFonts w:eastAsia="Palatino"/>
        </w:rPr>
        <w:t xml:space="preserve"> </w:t>
      </w:r>
      <w:r>
        <w:t>sont</w:t>
      </w:r>
      <w:r>
        <w:rPr>
          <w:rFonts w:eastAsia="Palatino"/>
        </w:rPr>
        <w:t xml:space="preserve"> </w:t>
      </w:r>
      <w:r>
        <w:t>des</w:t>
      </w:r>
      <w:r>
        <w:rPr>
          <w:rFonts w:eastAsia="Palatino"/>
        </w:rPr>
        <w:t xml:space="preserve"> </w:t>
      </w:r>
      <w:r>
        <w:t>périphériques</w:t>
      </w:r>
      <w:r>
        <w:rPr>
          <w:rFonts w:eastAsia="Palatino"/>
        </w:rPr>
        <w:t xml:space="preserve"> </w:t>
      </w:r>
      <w:r>
        <w:t>d</w:t>
      </w:r>
      <w:r>
        <w:rPr>
          <w:rFonts w:eastAsia="Palatino"/>
        </w:rPr>
        <w:t>’</w:t>
      </w:r>
      <w:r>
        <w:t>entrée</w:t>
      </w:r>
      <w:r>
        <w:rPr>
          <w:rFonts w:eastAsia="Palatino"/>
        </w:rPr>
        <w:t>/</w:t>
      </w:r>
      <w:r>
        <w:t>sortie</w:t>
      </w:r>
      <w:r>
        <w:rPr>
          <w:rFonts w:eastAsia="Palatino"/>
        </w:rPr>
        <w:t>.</w:t>
      </w:r>
    </w:p>
    <w:p w14:paraId="73166C12" w14:textId="77777777" w:rsidR="005D0793" w:rsidRDefault="005D0793" w:rsidP="005D0793">
      <w:pPr>
        <w:ind w:left="708"/>
        <w:rPr>
          <w:rFonts w:eastAsia="Palatino"/>
        </w:rPr>
      </w:pPr>
      <w:r>
        <w:t>Relation</w:t>
      </w:r>
      <w:r>
        <w:rPr>
          <w:rFonts w:eastAsia="Palatino"/>
        </w:rPr>
        <w:t xml:space="preserve"> </w:t>
      </w:r>
      <w:r>
        <w:t>de</w:t>
      </w:r>
      <w:r>
        <w:rPr>
          <w:rFonts w:eastAsia="Palatino"/>
        </w:rPr>
        <w:t xml:space="preserve"> </w:t>
      </w:r>
      <w:r>
        <w:t>Généralisation</w:t>
      </w:r>
      <w:r>
        <w:rPr>
          <w:rFonts w:eastAsia="Palatino"/>
        </w:rPr>
        <w:t xml:space="preserve">. </w:t>
      </w:r>
      <w:r>
        <w:t>La</w:t>
      </w:r>
      <w:r>
        <w:rPr>
          <w:rFonts w:eastAsia="Palatino"/>
        </w:rPr>
        <w:t xml:space="preserve"> </w:t>
      </w:r>
      <w:r>
        <w:t>formulation</w:t>
      </w:r>
      <w:r>
        <w:rPr>
          <w:rFonts w:eastAsia="Palatino"/>
        </w:rPr>
        <w:t xml:space="preserve"> </w:t>
      </w:r>
      <w:r>
        <w:t>met</w:t>
      </w:r>
      <w:r>
        <w:rPr>
          <w:rFonts w:eastAsia="Palatino"/>
        </w:rPr>
        <w:t xml:space="preserve"> </w:t>
      </w:r>
      <w:r>
        <w:t>en</w:t>
      </w:r>
      <w:r>
        <w:rPr>
          <w:rFonts w:eastAsia="Palatino"/>
        </w:rPr>
        <w:t xml:space="preserve"> </w:t>
      </w:r>
      <w:r>
        <w:t>évidence</w:t>
      </w:r>
      <w:r>
        <w:rPr>
          <w:rFonts w:eastAsia="Palatino"/>
        </w:rPr>
        <w:t xml:space="preserve"> </w:t>
      </w:r>
      <w:r>
        <w:t>la</w:t>
      </w:r>
      <w:r>
        <w:rPr>
          <w:rFonts w:eastAsia="Palatino"/>
        </w:rPr>
        <w:t xml:space="preserve"> </w:t>
      </w:r>
      <w:r>
        <w:t>généralisation</w:t>
      </w:r>
      <w:r>
        <w:rPr>
          <w:rFonts w:eastAsia="Palatino"/>
        </w:rPr>
        <w:t xml:space="preserve">. </w:t>
      </w:r>
      <w:r>
        <w:t>La</w:t>
      </w:r>
      <w:r>
        <w:rPr>
          <w:rFonts w:eastAsia="Palatino"/>
        </w:rPr>
        <w:t xml:space="preserve"> </w:t>
      </w:r>
      <w:r>
        <w:t>super</w:t>
      </w:r>
      <w:r>
        <w:rPr>
          <w:rFonts w:eastAsia="Palatino"/>
        </w:rPr>
        <w:t>-</w:t>
      </w:r>
      <w:r>
        <w:t>classe</w:t>
      </w:r>
      <w:r>
        <w:rPr>
          <w:rFonts w:eastAsia="Palatino"/>
        </w:rPr>
        <w:t xml:space="preserve"> </w:t>
      </w:r>
      <w:r>
        <w:t>est</w:t>
      </w:r>
      <w:r>
        <w:rPr>
          <w:rFonts w:eastAsia="Palatino"/>
        </w:rPr>
        <w:t xml:space="preserve"> </w:t>
      </w:r>
      <w:r>
        <w:t>abstraite</w:t>
      </w:r>
      <w:r>
        <w:rPr>
          <w:rFonts w:eastAsia="Palatino"/>
        </w:rPr>
        <w:t xml:space="preserve">. </w:t>
      </w:r>
      <w:r>
        <w:t>La</w:t>
      </w:r>
      <w:r>
        <w:rPr>
          <w:rFonts w:eastAsia="Palatino"/>
        </w:rPr>
        <w:t xml:space="preserve"> </w:t>
      </w:r>
      <w:r>
        <w:t>généralisation</w:t>
      </w:r>
      <w:r>
        <w:rPr>
          <w:rFonts w:eastAsia="Palatino"/>
        </w:rPr>
        <w:t xml:space="preserve"> </w:t>
      </w:r>
      <w:r>
        <w:t>est</w:t>
      </w:r>
      <w:r>
        <w:rPr>
          <w:rFonts w:eastAsia="Palatino"/>
        </w:rPr>
        <w:t xml:space="preserve"> </w:t>
      </w:r>
      <w:r>
        <w:t>incomplète</w:t>
      </w:r>
      <w:r>
        <w:rPr>
          <w:rFonts w:eastAsia="Palatino"/>
        </w:rPr>
        <w:t xml:space="preserve">, </w:t>
      </w:r>
      <w:r>
        <w:t>car</w:t>
      </w:r>
      <w:r>
        <w:rPr>
          <w:rFonts w:eastAsia="Palatino"/>
        </w:rPr>
        <w:t xml:space="preserve"> </w:t>
      </w:r>
      <w:r>
        <w:t>il</w:t>
      </w:r>
      <w:r>
        <w:rPr>
          <w:rFonts w:eastAsia="Palatino"/>
        </w:rPr>
        <w:t xml:space="preserve"> </w:t>
      </w:r>
      <w:r>
        <w:t>y</w:t>
      </w:r>
      <w:r>
        <w:rPr>
          <w:rFonts w:eastAsia="Palatino"/>
        </w:rPr>
        <w:t xml:space="preserve"> </w:t>
      </w:r>
      <w:r>
        <w:t>a</w:t>
      </w:r>
      <w:r>
        <w:rPr>
          <w:rFonts w:eastAsia="Palatino"/>
        </w:rPr>
        <w:t xml:space="preserve"> </w:t>
      </w:r>
      <w:r>
        <w:t>d</w:t>
      </w:r>
      <w:r>
        <w:rPr>
          <w:rFonts w:eastAsia="Palatino"/>
        </w:rPr>
        <w:t>’</w:t>
      </w:r>
      <w:r>
        <w:t>autres</w:t>
      </w:r>
      <w:r>
        <w:rPr>
          <w:rFonts w:eastAsia="Palatino"/>
        </w:rPr>
        <w:t xml:space="preserve"> </w:t>
      </w:r>
      <w:r>
        <w:t>périphériques</w:t>
      </w:r>
      <w:r>
        <w:rPr>
          <w:rFonts w:eastAsia="Palatino"/>
        </w:rPr>
        <w:t xml:space="preserve"> </w:t>
      </w:r>
      <w:r>
        <w:t>de</w:t>
      </w:r>
      <w:r>
        <w:rPr>
          <w:rFonts w:eastAsia="Palatino"/>
        </w:rPr>
        <w:t xml:space="preserve"> </w:t>
      </w:r>
      <w:r>
        <w:t>ce</w:t>
      </w:r>
      <w:r>
        <w:rPr>
          <w:rFonts w:eastAsia="Palatino"/>
        </w:rPr>
        <w:t xml:space="preserve"> </w:t>
      </w:r>
      <w:r>
        <w:t>type</w:t>
      </w:r>
      <w:r>
        <w:rPr>
          <w:rFonts w:eastAsia="Palatino"/>
        </w:rPr>
        <w:t>.</w:t>
      </w:r>
    </w:p>
    <w:p w14:paraId="3E3CF230" w14:textId="77777777" w:rsidR="005D0793" w:rsidRDefault="005D0793" w:rsidP="005D0793">
      <w:pPr>
        <w:numPr>
          <w:ilvl w:val="0"/>
          <w:numId w:val="38"/>
        </w:numPr>
        <w:tabs>
          <w:tab w:val="num" w:pos="720"/>
        </w:tabs>
        <w:suppressAutoHyphens/>
        <w:ind w:left="720"/>
        <w:rPr>
          <w:rFonts w:eastAsia="Palatino"/>
        </w:rPr>
      </w:pPr>
      <w:r>
        <w:t>Une</w:t>
      </w:r>
      <w:r>
        <w:rPr>
          <w:rFonts w:eastAsia="Palatino"/>
        </w:rPr>
        <w:t xml:space="preserve"> </w:t>
      </w:r>
      <w:r>
        <w:t>transaction</w:t>
      </w:r>
      <w:r>
        <w:rPr>
          <w:rFonts w:eastAsia="Palatino"/>
        </w:rPr>
        <w:t xml:space="preserve"> </w:t>
      </w:r>
      <w:r>
        <w:t>boursière</w:t>
      </w:r>
      <w:r>
        <w:rPr>
          <w:rFonts w:eastAsia="Palatino"/>
        </w:rPr>
        <w:t xml:space="preserve"> </w:t>
      </w:r>
      <w:r>
        <w:t>est</w:t>
      </w:r>
      <w:r>
        <w:rPr>
          <w:rFonts w:eastAsia="Palatino"/>
        </w:rPr>
        <w:t xml:space="preserve"> </w:t>
      </w:r>
      <w:r>
        <w:t>un</w:t>
      </w:r>
      <w:r>
        <w:rPr>
          <w:rFonts w:eastAsia="Palatino"/>
        </w:rPr>
        <w:t xml:space="preserve"> </w:t>
      </w:r>
      <w:r>
        <w:t>achat</w:t>
      </w:r>
      <w:r>
        <w:rPr>
          <w:rFonts w:eastAsia="Palatino"/>
        </w:rPr>
        <w:t xml:space="preserve"> </w:t>
      </w:r>
      <w:r>
        <w:t>ou</w:t>
      </w:r>
      <w:r>
        <w:rPr>
          <w:rFonts w:eastAsia="Palatino"/>
        </w:rPr>
        <w:t xml:space="preserve"> </w:t>
      </w:r>
      <w:r>
        <w:t>une</w:t>
      </w:r>
      <w:r>
        <w:rPr>
          <w:rFonts w:eastAsia="Palatino"/>
        </w:rPr>
        <w:t xml:space="preserve"> </w:t>
      </w:r>
      <w:r>
        <w:t>vente</w:t>
      </w:r>
      <w:r>
        <w:rPr>
          <w:rFonts w:eastAsia="Palatino"/>
        </w:rPr>
        <w:t>.</w:t>
      </w:r>
    </w:p>
    <w:p w14:paraId="4323FAD2" w14:textId="77777777" w:rsidR="005D0793" w:rsidRDefault="005D0793" w:rsidP="005D0793">
      <w:pPr>
        <w:ind w:left="708"/>
        <w:rPr>
          <w:rFonts w:eastAsia="Palatino"/>
        </w:rPr>
      </w:pPr>
      <w:r>
        <w:rPr>
          <w:noProof/>
          <w:lang w:val="en-US" w:eastAsia="en-US"/>
        </w:rPr>
        <mc:AlternateContent>
          <mc:Choice Requires="wps">
            <w:drawing>
              <wp:anchor distT="0" distB="0" distL="114300" distR="114300" simplePos="0" relativeHeight="251662336" behindDoc="0" locked="0" layoutInCell="1" allowOverlap="1" wp14:anchorId="4FF5AF64" wp14:editId="1F567828">
                <wp:simplePos x="0" y="0"/>
                <wp:positionH relativeFrom="column">
                  <wp:posOffset>5647055</wp:posOffset>
                </wp:positionH>
                <wp:positionV relativeFrom="paragraph">
                  <wp:posOffset>447040</wp:posOffset>
                </wp:positionV>
                <wp:extent cx="353060" cy="1371600"/>
                <wp:effectExtent l="1905" t="0" r="0" b="3175"/>
                <wp:wrapNone/>
                <wp:docPr id="26" name="Zone de texte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 cy="1371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14:paraId="46DE8B04" w14:textId="77777777" w:rsidR="005D0793" w:rsidRDefault="005D0793" w:rsidP="005D0793">
                            <w:pPr>
                              <w:spacing w:before="0" w:after="0"/>
                              <w:rPr>
                                <w:sz w:val="24"/>
                              </w:rPr>
                            </w:pPr>
                            <w:r>
                              <w:rPr>
                                <w:sz w:val="24"/>
                              </w:rPr>
                              <w:t xml:space="preserve">Spécialisation </w:t>
                            </w:r>
                          </w:p>
                        </w:txbxContent>
                      </wps:txbx>
                      <wps:bodyPr rot="0" vert="eaVert" wrap="square" lIns="45720" tIns="91440" rIns="45720" bIns="91440" anchor="t" anchorCtr="0">
                        <a:noAutofit/>
                      </wps:bodyPr>
                    </wps:wsp>
                  </a:graphicData>
                </a:graphic>
                <wp14:sizeRelH relativeFrom="page">
                  <wp14:pctWidth>0</wp14:pctWidth>
                </wp14:sizeRelH>
                <wp14:sizeRelV relativeFrom="page">
                  <wp14:pctHeight>0</wp14:pctHeight>
                </wp14:sizeRelV>
              </wp:anchor>
            </w:drawing>
          </mc:Choice>
          <mc:Fallback>
            <w:pict>
              <v:shapetype w14:anchorId="4FF5AF64" id="_x0000_t202" coordsize="21600,21600" o:spt="202" path="m,l,21600r21600,l21600,xe">
                <v:stroke joinstyle="miter"/>
                <v:path gradientshapeok="t" o:connecttype="rect"/>
              </v:shapetype>
              <v:shape id="Zone de texte 26" o:spid="_x0000_s1026" type="#_x0000_t202" style="position:absolute;left:0;text-align:left;margin-left:444.65pt;margin-top:35.2pt;width:27.8pt;height:1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" filled="f" stroked="f" strokecolor="gray">
                <v:stroke joinstyle="round"/>
                <v:textbox style="layout-flow:vertical-ideographic" inset="3.6pt,7.2pt,3.6pt,7.2pt">
                  <w:txbxContent>
                    <w:p w14:paraId="46DE8B04" w14:textId="77777777" w:rsidR="005D0793" w:rsidRDefault="005D0793" w:rsidP="005D0793">
                      <w:pPr>
                        <w:spacing w:before="0" w:after="0"/>
                        <w:rPr>
                          <w:sz w:val="24"/>
                        </w:rPr>
                      </w:pPr>
                      <w:r>
                        <w:rPr>
                          <w:sz w:val="24"/>
                        </w:rPr>
                        <w:t xml:space="preserve">Spécialisation </w:t>
                      </w:r>
                    </w:p>
                  </w:txbxContent>
                </v:textbox>
              </v:shape>
            </w:pict>
          </mc:Fallback>
        </mc:AlternateContent>
      </w:r>
      <w:r>
        <w:t>Relation</w:t>
      </w:r>
      <w:r>
        <w:rPr>
          <w:rFonts w:eastAsia="Palatino"/>
        </w:rPr>
        <w:t xml:space="preserve"> </w:t>
      </w:r>
      <w:r>
        <w:t>de</w:t>
      </w:r>
      <w:r>
        <w:rPr>
          <w:rFonts w:eastAsia="Palatino"/>
        </w:rPr>
        <w:t xml:space="preserve"> </w:t>
      </w:r>
      <w:r>
        <w:t>Généralisation</w:t>
      </w:r>
      <w:r>
        <w:rPr>
          <w:rFonts w:eastAsia="Palatino"/>
        </w:rPr>
        <w:t xml:space="preserve">. </w:t>
      </w:r>
      <w:r>
        <w:t>La</w:t>
      </w:r>
      <w:r>
        <w:rPr>
          <w:rFonts w:eastAsia="Palatino"/>
        </w:rPr>
        <w:t xml:space="preserve"> </w:t>
      </w:r>
      <w:r>
        <w:t>formulation</w:t>
      </w:r>
      <w:r>
        <w:rPr>
          <w:rFonts w:eastAsia="Palatino"/>
        </w:rPr>
        <w:t xml:space="preserve"> </w:t>
      </w:r>
      <w:r>
        <w:t>met</w:t>
      </w:r>
      <w:r>
        <w:rPr>
          <w:rFonts w:eastAsia="Palatino"/>
        </w:rPr>
        <w:t xml:space="preserve"> </w:t>
      </w:r>
      <w:r>
        <w:t>en</w:t>
      </w:r>
      <w:r>
        <w:rPr>
          <w:rFonts w:eastAsia="Palatino"/>
        </w:rPr>
        <w:t xml:space="preserve"> </w:t>
      </w:r>
      <w:r>
        <w:t>évidence</w:t>
      </w:r>
      <w:r>
        <w:rPr>
          <w:rFonts w:eastAsia="Palatino"/>
        </w:rPr>
        <w:t xml:space="preserve"> </w:t>
      </w:r>
      <w:r>
        <w:t>la</w:t>
      </w:r>
      <w:r>
        <w:rPr>
          <w:rFonts w:eastAsia="Palatino"/>
        </w:rPr>
        <w:t xml:space="preserve"> </w:t>
      </w:r>
      <w:r>
        <w:t>spécialisation</w:t>
      </w:r>
      <w:r>
        <w:rPr>
          <w:rFonts w:eastAsia="Palatino"/>
        </w:rPr>
        <w:t xml:space="preserve">. </w:t>
      </w:r>
      <w:r>
        <w:t>La</w:t>
      </w:r>
      <w:r>
        <w:rPr>
          <w:rFonts w:eastAsia="Palatino"/>
        </w:rPr>
        <w:t xml:space="preserve"> </w:t>
      </w:r>
      <w:r>
        <w:t>super</w:t>
      </w:r>
      <w:r>
        <w:rPr>
          <w:rFonts w:eastAsia="Palatino"/>
        </w:rPr>
        <w:t>-</w:t>
      </w:r>
      <w:r>
        <w:t>classe</w:t>
      </w:r>
      <w:r>
        <w:rPr>
          <w:rFonts w:eastAsia="Palatino"/>
        </w:rPr>
        <w:t xml:space="preserve"> </w:t>
      </w:r>
      <w:r>
        <w:t>est</w:t>
      </w:r>
      <w:r>
        <w:rPr>
          <w:rFonts w:eastAsia="Palatino"/>
        </w:rPr>
        <w:t xml:space="preserve"> </w:t>
      </w:r>
      <w:r>
        <w:t>abstraite</w:t>
      </w:r>
      <w:r>
        <w:rPr>
          <w:rFonts w:eastAsia="Palatino"/>
        </w:rPr>
        <w:t>.</w:t>
      </w:r>
    </w:p>
    <w:p w14:paraId="565A2CE5" w14:textId="77777777" w:rsidR="005D0793" w:rsidRDefault="005D0793" w:rsidP="005D0793">
      <w:pPr>
        <w:ind w:left="708"/>
      </w:pPr>
      <w:r>
        <w:rPr>
          <w:noProof/>
          <w:lang w:val="en-US" w:eastAsia="en-US"/>
        </w:rPr>
        <mc:AlternateContent>
          <mc:Choice Requires="wps">
            <w:drawing>
              <wp:anchor distT="0" distB="0" distL="114300" distR="114300" simplePos="0" relativeHeight="251667456" behindDoc="0" locked="0" layoutInCell="1" allowOverlap="1" wp14:anchorId="534C4E6D" wp14:editId="316998C5">
                <wp:simplePos x="0" y="0"/>
                <wp:positionH relativeFrom="column">
                  <wp:posOffset>4206875</wp:posOffset>
                </wp:positionH>
                <wp:positionV relativeFrom="paragraph">
                  <wp:posOffset>351790</wp:posOffset>
                </wp:positionV>
                <wp:extent cx="228600" cy="197485"/>
                <wp:effectExtent l="19050" t="19050" r="38100" b="12065"/>
                <wp:wrapNone/>
                <wp:docPr id="25" name="Triangle isocè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7485"/>
                        </a:xfrm>
                        <a:prstGeom prst="triangle">
                          <a:avLst>
                            <a:gd name="adj" fmla="val 50000"/>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6669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25" o:spid="_x0000_s1026" type="#_x0000_t5" style="position:absolute;margin-left:331.25pt;margin-top:27.7pt;width:18pt;height:15.5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" strokeweight=".26mm"/>
            </w:pict>
          </mc:Fallback>
        </mc:AlternateContent>
      </w:r>
      <w:r>
        <w:rPr>
          <w:noProof/>
          <w:lang w:val="en-US" w:eastAsia="en-US"/>
        </w:rPr>
        <mc:AlternateContent>
          <mc:Choice Requires="wps">
            <w:drawing>
              <wp:anchor distT="0" distB="0" distL="114300" distR="114300" simplePos="0" relativeHeight="251666432" behindDoc="0" locked="0" layoutInCell="1" allowOverlap="1" wp14:anchorId="3B1689FE" wp14:editId="6AB8B99A">
                <wp:simplePos x="0" y="0"/>
                <wp:positionH relativeFrom="column">
                  <wp:posOffset>3800475</wp:posOffset>
                </wp:positionH>
                <wp:positionV relativeFrom="paragraph">
                  <wp:posOffset>351790</wp:posOffset>
                </wp:positionV>
                <wp:extent cx="228600" cy="197485"/>
                <wp:effectExtent l="19050" t="19050" r="38100" b="12065"/>
                <wp:wrapNone/>
                <wp:docPr id="24" name="Triangle isocè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7485"/>
                        </a:xfrm>
                        <a:prstGeom prst="triangle">
                          <a:avLst>
                            <a:gd name="adj" fmla="val 50000"/>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137B2D9" id="Triangle isocèle 24" o:spid="_x0000_s1026" type="#_x0000_t5" style="position:absolute;margin-left:299.25pt;margin-top:27.7pt;width:18pt;height:15.5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" strokeweight=".26mm"/>
            </w:pict>
          </mc:Fallback>
        </mc:AlternateContent>
      </w:r>
      <w:r>
        <w:rPr>
          <w:noProof/>
          <w:lang w:val="en-US" w:eastAsia="en-US"/>
        </w:rPr>
        <mc:AlternateContent>
          <mc:Choice Requires="wps">
            <w:drawing>
              <wp:anchor distT="0" distB="0" distL="114300" distR="114300" simplePos="0" relativeHeight="251665408" behindDoc="0" locked="0" layoutInCell="1" allowOverlap="1" wp14:anchorId="4BB52B1A" wp14:editId="00435C57">
                <wp:simplePos x="0" y="0"/>
                <wp:positionH relativeFrom="column">
                  <wp:posOffset>1440180</wp:posOffset>
                </wp:positionH>
                <wp:positionV relativeFrom="paragraph">
                  <wp:posOffset>386080</wp:posOffset>
                </wp:positionV>
                <wp:extent cx="228600" cy="197485"/>
                <wp:effectExtent l="19050" t="19050" r="38100" b="12065"/>
                <wp:wrapNone/>
                <wp:docPr id="23" name="Triangle isocè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7485"/>
                        </a:xfrm>
                        <a:prstGeom prst="triangle">
                          <a:avLst>
                            <a:gd name="adj" fmla="val 50000"/>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5684DE9" id="Triangle isocèle 23" o:spid="_x0000_s1026" type="#_x0000_t5" style="position:absolute;margin-left:113.4pt;margin-top:30.4pt;width:18pt;height:15.5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" strokeweight=".26mm"/>
            </w:pict>
          </mc:Fallback>
        </mc:AlternateContent>
      </w:r>
      <w:r>
        <w:rPr>
          <w:noProof/>
          <w:lang w:val="en-US" w:eastAsia="en-US"/>
        </w:rPr>
        <mc:AlternateContent>
          <mc:Choice Requires="wps">
            <w:drawing>
              <wp:anchor distT="0" distB="0" distL="114300" distR="114300" simplePos="0" relativeHeight="251659264" behindDoc="0" locked="0" layoutInCell="1" allowOverlap="1" wp14:anchorId="333A2B8E" wp14:editId="59A5B809">
                <wp:simplePos x="0" y="0"/>
                <wp:positionH relativeFrom="column">
                  <wp:posOffset>282575</wp:posOffset>
                </wp:positionH>
                <wp:positionV relativeFrom="paragraph">
                  <wp:posOffset>118745</wp:posOffset>
                </wp:positionV>
                <wp:extent cx="0" cy="1346835"/>
                <wp:effectExtent l="59055" t="19050" r="55245" b="5715"/>
                <wp:wrapNone/>
                <wp:docPr id="27" name="Connecteur droit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46835"/>
                        </a:xfrm>
                        <a:prstGeom prst="line">
                          <a:avLst/>
                        </a:prstGeom>
                        <a:noFill/>
                        <a:ln w="936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DF53249" id="Connecteur droit 27"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5pt,9.35pt" to="22.25pt,1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" strokeweight=".26mm">
                <v:stroke endarrow="block" joinstyle="miter"/>
              </v:line>
            </w:pict>
          </mc:Fallback>
        </mc:AlternateContent>
      </w:r>
      <w:r>
        <w:rPr>
          <w:noProof/>
          <w:lang w:val="en-US" w:eastAsia="en-US"/>
        </w:rPr>
        <mc:AlternateContent>
          <mc:Choice Requires="wps">
            <w:drawing>
              <wp:anchor distT="0" distB="0" distL="114300" distR="114300" simplePos="0" relativeHeight="251660288" behindDoc="0" locked="0" layoutInCell="1" allowOverlap="1" wp14:anchorId="45920424" wp14:editId="0DB5AEE0">
                <wp:simplePos x="0" y="0"/>
                <wp:positionH relativeFrom="column">
                  <wp:posOffset>5752465</wp:posOffset>
                </wp:positionH>
                <wp:positionV relativeFrom="paragraph">
                  <wp:posOffset>61595</wp:posOffset>
                </wp:positionV>
                <wp:extent cx="0" cy="1444625"/>
                <wp:effectExtent l="61595" t="9525" r="52705" b="22225"/>
                <wp:wrapNone/>
                <wp:docPr id="28" name="Connecteur droit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4625"/>
                        </a:xfrm>
                        <a:prstGeom prst="line">
                          <a:avLst/>
                        </a:prstGeom>
                        <a:noFill/>
                        <a:ln w="936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A46671C" id="Connecteur droit 2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2.95pt,4.85pt" to="452.95pt,1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" strokeweight=".26mm">
                <v:stroke endarrow="block" joinstyle="miter"/>
              </v:line>
            </w:pict>
          </mc:Fallback>
        </mc:AlternateContent>
      </w:r>
      <w:r>
        <w:rPr>
          <w:noProof/>
          <w:lang w:val="en-US" w:eastAsia="en-US"/>
        </w:rPr>
        <mc:AlternateContent>
          <mc:Choice Requires="wps">
            <w:drawing>
              <wp:anchor distT="0" distB="0" distL="114300" distR="114300" simplePos="0" relativeHeight="251661312" behindDoc="0" locked="0" layoutInCell="1" allowOverlap="1" wp14:anchorId="0E027A08" wp14:editId="1010304B">
                <wp:simplePos x="0" y="0"/>
                <wp:positionH relativeFrom="column">
                  <wp:posOffset>-100965</wp:posOffset>
                </wp:positionH>
                <wp:positionV relativeFrom="paragraph">
                  <wp:posOffset>192405</wp:posOffset>
                </wp:positionV>
                <wp:extent cx="410210" cy="1191895"/>
                <wp:effectExtent l="0" t="0" r="0" b="1270"/>
                <wp:wrapNone/>
                <wp:docPr id="29" name="Zone de texte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210" cy="1191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14:paraId="163B83D7" w14:textId="77777777" w:rsidR="005D0793" w:rsidRDefault="005D0793" w:rsidP="005D0793">
                            <w:pPr>
                              <w:spacing w:before="0" w:after="0"/>
                              <w:rPr>
                                <w:sz w:val="24"/>
                              </w:rPr>
                            </w:pPr>
                            <w:r>
                              <w:rPr>
                                <w:sz w:val="24"/>
                              </w:rPr>
                              <w:t xml:space="preserve">Généralisation </w:t>
                            </w:r>
                          </w:p>
                        </w:txbxContent>
                      </wps:txbx>
                      <wps:bodyPr rot="0" vert="eaVert" wrap="square" lIns="45720" tIns="91440" rIns="45720" bIns="91440" anchor="t" anchorCtr="0">
                        <a:noAutofit/>
                      </wps:bodyPr>
                    </wps:wsp>
                  </a:graphicData>
                </a:graphic>
                <wp14:sizeRelH relativeFrom="page">
                  <wp14:pctWidth>0</wp14:pctWidth>
                </wp14:sizeRelH>
                <wp14:sizeRelV relativeFrom="page">
                  <wp14:pctHeight>0</wp14:pctHeight>
                </wp14:sizeRelV>
              </wp:anchor>
            </w:drawing>
          </mc:Choice>
          <mc:Fallback>
            <w:pict>
              <v:shape w14:anchorId="0E027A08" id="Zone de texte 29" o:spid="_x0000_s1027" type="#_x0000_t202" style="position:absolute;left:0;text-align:left;margin-left:-7.95pt;margin-top:15.15pt;width:32.3pt;height:93.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" filled="f" stroked="f" strokecolor="gray">
                <v:stroke joinstyle="round"/>
                <v:textbox style="layout-flow:vertical-ideographic" inset="3.6pt,7.2pt,3.6pt,7.2pt">
                  <w:txbxContent>
                    <w:p w14:paraId="163B83D7" w14:textId="77777777" w:rsidR="005D0793" w:rsidRDefault="005D0793" w:rsidP="005D0793">
                      <w:pPr>
                        <w:spacing w:before="0" w:after="0"/>
                        <w:rPr>
                          <w:sz w:val="24"/>
                        </w:rPr>
                      </w:pPr>
                      <w:r>
                        <w:rPr>
                          <w:sz w:val="24"/>
                        </w:rPr>
                        <w:t xml:space="preserve">Généralisation </w:t>
                      </w:r>
                    </w:p>
                  </w:txbxContent>
                </v:textbox>
              </v:shape>
            </w:pict>
          </mc:Fallback>
        </mc:AlternateContent>
      </w:r>
      <w:r>
        <w:rPr>
          <w:noProof/>
          <w:lang w:val="en-US" w:eastAsia="en-US"/>
        </w:rPr>
        <w:drawing>
          <wp:inline distT="0" distB="0" distL="0" distR="0" wp14:anchorId="5819673D" wp14:editId="619A7FA0">
            <wp:extent cx="4823460" cy="1242060"/>
            <wp:effectExtent l="19050" t="19050" r="15240" b="1524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l="3773" r="5121"/>
                    <a:stretch>
                      <a:fillRect/>
                    </a:stretch>
                  </pic:blipFill>
                  <pic:spPr bwMode="auto">
                    <a:xfrm>
                      <a:off x="0" y="0"/>
                      <a:ext cx="4823460" cy="1242060"/>
                    </a:xfrm>
                    <a:prstGeom prst="rect">
                      <a:avLst/>
                    </a:prstGeom>
                    <a:solidFill>
                      <a:srgbClr val="FFFFFF"/>
                    </a:solidFill>
                    <a:ln w="0" cmpd="sng">
                      <a:solidFill>
                        <a:srgbClr val="000000"/>
                      </a:solidFill>
                      <a:miter lim="800000"/>
                      <a:headEnd/>
                      <a:tailEnd/>
                    </a:ln>
                    <a:effectLst/>
                  </pic:spPr>
                </pic:pic>
              </a:graphicData>
            </a:graphic>
          </wp:inline>
        </w:drawing>
      </w:r>
    </w:p>
    <w:p w14:paraId="5C792887" w14:textId="77777777" w:rsidR="005D0793" w:rsidRDefault="005D0793" w:rsidP="005D0793">
      <w:pPr>
        <w:ind w:left="708"/>
      </w:pPr>
    </w:p>
    <w:p w14:paraId="2F14ACFE" w14:textId="77777777" w:rsidR="005D0793" w:rsidRDefault="005D0793" w:rsidP="005D0793">
      <w:pPr>
        <w:numPr>
          <w:ilvl w:val="0"/>
          <w:numId w:val="38"/>
        </w:numPr>
        <w:tabs>
          <w:tab w:val="num" w:pos="720"/>
        </w:tabs>
        <w:suppressAutoHyphens/>
        <w:ind w:left="720"/>
        <w:rPr>
          <w:rFonts w:eastAsia="Palatino"/>
        </w:rPr>
      </w:pPr>
      <w:r>
        <w:t>Un</w:t>
      </w:r>
      <w:r>
        <w:rPr>
          <w:rFonts w:eastAsia="Palatino"/>
        </w:rPr>
        <w:t xml:space="preserve"> </w:t>
      </w:r>
      <w:r>
        <w:t>compte</w:t>
      </w:r>
      <w:r>
        <w:rPr>
          <w:rFonts w:eastAsia="Palatino"/>
        </w:rPr>
        <w:t xml:space="preserve"> </w:t>
      </w:r>
      <w:r>
        <w:t>bancaire</w:t>
      </w:r>
      <w:r>
        <w:rPr>
          <w:rFonts w:eastAsia="Palatino"/>
        </w:rPr>
        <w:t xml:space="preserve"> </w:t>
      </w:r>
      <w:r>
        <w:t>peut</w:t>
      </w:r>
      <w:r>
        <w:rPr>
          <w:rFonts w:eastAsia="Palatino"/>
        </w:rPr>
        <w:t xml:space="preserve"> </w:t>
      </w:r>
      <w:r>
        <w:t>appartenir</w:t>
      </w:r>
      <w:r>
        <w:rPr>
          <w:rFonts w:eastAsia="Palatino"/>
        </w:rPr>
        <w:t xml:space="preserve"> </w:t>
      </w:r>
      <w:r>
        <w:t>à</w:t>
      </w:r>
      <w:r>
        <w:rPr>
          <w:rFonts w:eastAsia="Palatino"/>
        </w:rPr>
        <w:t xml:space="preserve"> </w:t>
      </w:r>
      <w:r>
        <w:t>une</w:t>
      </w:r>
      <w:r>
        <w:rPr>
          <w:rFonts w:eastAsia="Palatino"/>
        </w:rPr>
        <w:t xml:space="preserve"> </w:t>
      </w:r>
      <w:r>
        <w:t>personne</w:t>
      </w:r>
      <w:r>
        <w:rPr>
          <w:rFonts w:eastAsia="Palatino"/>
        </w:rPr>
        <w:t xml:space="preserve"> </w:t>
      </w:r>
      <w:r>
        <w:t>physique</w:t>
      </w:r>
      <w:r>
        <w:rPr>
          <w:rFonts w:eastAsia="Palatino"/>
        </w:rPr>
        <w:t xml:space="preserve"> </w:t>
      </w:r>
      <w:r>
        <w:t>ou</w:t>
      </w:r>
      <w:r>
        <w:rPr>
          <w:rFonts w:eastAsia="Palatino"/>
        </w:rPr>
        <w:t xml:space="preserve"> </w:t>
      </w:r>
      <w:r>
        <w:t>morale</w:t>
      </w:r>
      <w:r>
        <w:rPr>
          <w:rFonts w:eastAsia="Palatino"/>
        </w:rPr>
        <w:t xml:space="preserve">. </w:t>
      </w:r>
      <w:r>
        <w:t>Il</w:t>
      </w:r>
      <w:r>
        <w:rPr>
          <w:rFonts w:eastAsia="Palatino"/>
        </w:rPr>
        <w:t xml:space="preserve"> </w:t>
      </w:r>
      <w:r>
        <w:t>faut</w:t>
      </w:r>
      <w:r>
        <w:rPr>
          <w:rFonts w:eastAsia="Palatino"/>
        </w:rPr>
        <w:t xml:space="preserve"> </w:t>
      </w:r>
      <w:r>
        <w:t>les</w:t>
      </w:r>
      <w:r>
        <w:rPr>
          <w:rFonts w:eastAsia="Palatino"/>
        </w:rPr>
        <w:t xml:space="preserve"> </w:t>
      </w:r>
      <w:r>
        <w:t>faire</w:t>
      </w:r>
      <w:r>
        <w:rPr>
          <w:rFonts w:eastAsia="Palatino"/>
        </w:rPr>
        <w:t xml:space="preserve"> </w:t>
      </w:r>
      <w:r>
        <w:t>démarrer</w:t>
      </w:r>
      <w:r>
        <w:rPr>
          <w:rFonts w:eastAsia="Palatino"/>
        </w:rPr>
        <w:t xml:space="preserve"> </w:t>
      </w:r>
      <w:r>
        <w:t>sur</w:t>
      </w:r>
      <w:r>
        <w:rPr>
          <w:rFonts w:eastAsia="Palatino"/>
        </w:rPr>
        <w:t xml:space="preserve"> </w:t>
      </w:r>
      <w:r>
        <w:t>la</w:t>
      </w:r>
      <w:r>
        <w:rPr>
          <w:rFonts w:eastAsia="Palatino"/>
        </w:rPr>
        <w:t xml:space="preserve"> </w:t>
      </w:r>
      <w:r>
        <w:t>solution</w:t>
      </w:r>
      <w:r>
        <w:rPr>
          <w:rFonts w:eastAsia="Palatino"/>
        </w:rPr>
        <w:t xml:space="preserve"> ‘</w:t>
      </w:r>
      <w:r>
        <w:t>simpliste</w:t>
      </w:r>
      <w:r>
        <w:rPr>
          <w:rFonts w:eastAsia="Palatino"/>
        </w:rPr>
        <w:t xml:space="preserve">’ </w:t>
      </w:r>
      <w:r>
        <w:t>puis</w:t>
      </w:r>
      <w:r>
        <w:rPr>
          <w:rFonts w:eastAsia="Palatino"/>
        </w:rPr>
        <w:t xml:space="preserve"> </w:t>
      </w:r>
      <w:r>
        <w:t>affiner</w:t>
      </w:r>
      <w:r>
        <w:rPr>
          <w:rFonts w:eastAsia="Palatino"/>
        </w:rPr>
        <w:t xml:space="preserve"> </w:t>
      </w:r>
      <w:r>
        <w:t>la</w:t>
      </w:r>
      <w:r>
        <w:rPr>
          <w:rFonts w:eastAsia="Palatino"/>
        </w:rPr>
        <w:t xml:space="preserve"> </w:t>
      </w:r>
      <w:r>
        <w:t>conception </w:t>
      </w:r>
      <w:r>
        <w:rPr>
          <w:rFonts w:eastAsia="Palatino"/>
        </w:rPr>
        <w:t>:</w:t>
      </w:r>
    </w:p>
    <w:p w14:paraId="473D5FF8" w14:textId="77777777" w:rsidR="005D0793" w:rsidRDefault="005D0793" w:rsidP="005D0793">
      <w:pPr>
        <w:ind w:left="708"/>
        <w:rPr>
          <w:rFonts w:eastAsia="Palatino"/>
        </w:rPr>
      </w:pPr>
      <w:r>
        <w:rPr>
          <w:noProof/>
          <w:lang w:val="en-US" w:eastAsia="en-US"/>
        </w:rPr>
        <w:drawing>
          <wp:anchor distT="0" distB="0" distL="114935" distR="114935" simplePos="0" relativeHeight="251663360" behindDoc="0" locked="0" layoutInCell="1" allowOverlap="1" wp14:anchorId="7F1F0F9D" wp14:editId="65A6E8DA">
            <wp:simplePos x="0" y="0"/>
            <wp:positionH relativeFrom="column">
              <wp:posOffset>578485</wp:posOffset>
            </wp:positionH>
            <wp:positionV relativeFrom="paragraph">
              <wp:posOffset>528320</wp:posOffset>
            </wp:positionV>
            <wp:extent cx="4172585" cy="1132205"/>
            <wp:effectExtent l="19050" t="19050" r="18415" b="10795"/>
            <wp:wrapTopAndBottom/>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72585" cy="1132205"/>
                    </a:xfrm>
                    <a:prstGeom prst="rect">
                      <a:avLst/>
                    </a:prstGeom>
                    <a:solidFill>
                      <a:srgbClr val="FFFFFF"/>
                    </a:solidFill>
                    <a:ln w="0">
                      <a:solidFill>
                        <a:srgbClr val="808080"/>
                      </a:solidFill>
                      <a:miter lim="800000"/>
                      <a:headEnd/>
                      <a:tailEnd/>
                    </a:ln>
                  </pic:spPr>
                </pic:pic>
              </a:graphicData>
            </a:graphic>
            <wp14:sizeRelH relativeFrom="page">
              <wp14:pctWidth>0</wp14:pctWidth>
            </wp14:sizeRelH>
            <wp14:sizeRelV relativeFrom="page">
              <wp14:pctHeight>0</wp14:pctHeight>
            </wp14:sizeRelV>
          </wp:anchor>
        </w:drawing>
      </w:r>
      <w:r>
        <w:t>Première</w:t>
      </w:r>
      <w:r>
        <w:rPr>
          <w:rFonts w:eastAsia="Palatino"/>
        </w:rPr>
        <w:t xml:space="preserve"> </w:t>
      </w:r>
      <w:r>
        <w:t>approche </w:t>
      </w:r>
      <w:r>
        <w:rPr>
          <w:rFonts w:eastAsia="Palatino"/>
        </w:rPr>
        <w:t xml:space="preserve">: </w:t>
      </w:r>
      <w:r>
        <w:t>manque</w:t>
      </w:r>
      <w:r>
        <w:rPr>
          <w:rFonts w:eastAsia="Palatino"/>
        </w:rPr>
        <w:t xml:space="preserve"> </w:t>
      </w:r>
      <w:r>
        <w:t>de</w:t>
      </w:r>
      <w:r>
        <w:rPr>
          <w:rFonts w:eastAsia="Palatino"/>
        </w:rPr>
        <w:t xml:space="preserve"> </w:t>
      </w:r>
      <w:r>
        <w:t>précisions</w:t>
      </w:r>
      <w:r>
        <w:rPr>
          <w:rFonts w:eastAsia="Palatino"/>
        </w:rPr>
        <w:t>.</w:t>
      </w:r>
    </w:p>
    <w:p w14:paraId="189782D0" w14:textId="77777777" w:rsidR="005D0793" w:rsidRDefault="005D0793" w:rsidP="005D0793">
      <w:pPr>
        <w:ind w:left="708"/>
      </w:pPr>
    </w:p>
    <w:p w14:paraId="0782379D" w14:textId="77777777" w:rsidR="005D0793" w:rsidRDefault="005D0793" w:rsidP="005D0793">
      <w:pPr>
        <w:ind w:left="708"/>
        <w:rPr>
          <w:rFonts w:eastAsia="Palatino"/>
        </w:rPr>
      </w:pPr>
      <w:r>
        <w:t>Deuxième</w:t>
      </w:r>
      <w:r>
        <w:rPr>
          <w:rFonts w:eastAsia="Palatino"/>
        </w:rPr>
        <w:t xml:space="preserve"> </w:t>
      </w:r>
      <w:r>
        <w:t>approche </w:t>
      </w:r>
      <w:r>
        <w:rPr>
          <w:rFonts w:eastAsia="Palatino"/>
        </w:rPr>
        <w:t xml:space="preserve">: </w:t>
      </w:r>
      <w:r>
        <w:t>deux</w:t>
      </w:r>
      <w:r>
        <w:rPr>
          <w:rFonts w:eastAsia="Palatino"/>
        </w:rPr>
        <w:t xml:space="preserve"> </w:t>
      </w:r>
      <w:r>
        <w:t>solutions</w:t>
      </w:r>
      <w:r>
        <w:rPr>
          <w:rFonts w:eastAsia="Palatino"/>
        </w:rPr>
        <w:t xml:space="preserve"> </w:t>
      </w:r>
      <w:r>
        <w:t>possibles </w:t>
      </w:r>
      <w:r>
        <w:rPr>
          <w:rFonts w:eastAsia="Palatino"/>
        </w:rPr>
        <w:t>:</w:t>
      </w:r>
    </w:p>
    <w:p w14:paraId="299C318B" w14:textId="77777777" w:rsidR="005D0793" w:rsidRDefault="005D0793" w:rsidP="005D0793">
      <w:pPr>
        <w:ind w:left="708"/>
      </w:pPr>
    </w:p>
    <w:p w14:paraId="68255B1D" w14:textId="77777777" w:rsidR="005D0793" w:rsidRDefault="005D0793" w:rsidP="005D0793">
      <w:pPr>
        <w:ind w:left="708"/>
      </w:pPr>
    </w:p>
    <w:p w14:paraId="7C255B85" w14:textId="77777777" w:rsidR="005D0793" w:rsidRDefault="005D0793" w:rsidP="005D0793">
      <w:pPr>
        <w:ind w:left="708"/>
      </w:pPr>
      <w:r>
        <w:t xml:space="preserve">Leur faire faire la solution avec une généralisation : Personne Physique et Personne Morale héritent de Personne et une seule association entre Compte Bancaire et Personne (exemple de modélisation </w:t>
      </w:r>
      <w:r>
        <w:rPr>
          <w:noProof/>
          <w:lang w:val="en-US" w:eastAsia="en-US"/>
        </w:rPr>
        <w:drawing>
          <wp:anchor distT="0" distB="0" distL="114935" distR="114935" simplePos="0" relativeHeight="251664384" behindDoc="0" locked="0" layoutInCell="1" allowOverlap="1" wp14:anchorId="4F3FE5E9" wp14:editId="6163F901">
            <wp:simplePos x="0" y="0"/>
            <wp:positionH relativeFrom="column">
              <wp:posOffset>179705</wp:posOffset>
            </wp:positionH>
            <wp:positionV relativeFrom="paragraph">
              <wp:posOffset>211455</wp:posOffset>
            </wp:positionV>
            <wp:extent cx="4895850" cy="1564640"/>
            <wp:effectExtent l="19050" t="19050" r="19050" b="16510"/>
            <wp:wrapTopAndBottom/>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95850" cy="1564640"/>
                    </a:xfrm>
                    <a:prstGeom prst="rect">
                      <a:avLst/>
                    </a:prstGeom>
                    <a:solidFill>
                      <a:srgbClr val="FFFFFF"/>
                    </a:solidFill>
                    <a:ln w="0">
                      <a:solidFill>
                        <a:srgbClr val="808080"/>
                      </a:solidFill>
                      <a:miter lim="800000"/>
                      <a:headEnd/>
                      <a:tailEnd/>
                    </a:ln>
                  </pic:spPr>
                </pic:pic>
              </a:graphicData>
            </a:graphic>
            <wp14:sizeRelH relativeFrom="page">
              <wp14:pctWidth>0</wp14:pctWidth>
            </wp14:sizeRelH>
            <wp14:sizeRelV relativeFrom="page">
              <wp14:pctHeight>0</wp14:pctHeight>
            </wp14:sizeRelV>
          </wp:anchor>
        </w:drawing>
      </w:r>
      <w:r>
        <w:t xml:space="preserve">expliqué en cours). </w:t>
      </w:r>
    </w:p>
    <w:p w14:paraId="4035046A" w14:textId="77777777" w:rsidR="005D0793" w:rsidRDefault="005D0793" w:rsidP="005D0793">
      <w:pPr>
        <w:numPr>
          <w:ilvl w:val="0"/>
          <w:numId w:val="38"/>
        </w:numPr>
        <w:tabs>
          <w:tab w:val="num" w:pos="720"/>
        </w:tabs>
        <w:suppressAutoHyphens/>
        <w:ind w:left="720"/>
        <w:rPr>
          <w:rFonts w:eastAsia="Palatino"/>
        </w:rPr>
      </w:pPr>
      <w:r>
        <w:t>Deux</w:t>
      </w:r>
      <w:r>
        <w:rPr>
          <w:rFonts w:eastAsia="Palatino"/>
        </w:rPr>
        <w:t xml:space="preserve"> </w:t>
      </w:r>
      <w:r>
        <w:t>personnes</w:t>
      </w:r>
      <w:r>
        <w:rPr>
          <w:rFonts w:eastAsia="Palatino"/>
        </w:rPr>
        <w:t xml:space="preserve"> </w:t>
      </w:r>
      <w:r>
        <w:t>peuvent</w:t>
      </w:r>
      <w:r>
        <w:rPr>
          <w:rFonts w:eastAsia="Palatino"/>
        </w:rPr>
        <w:t xml:space="preserve"> </w:t>
      </w:r>
      <w:r>
        <w:t>être</w:t>
      </w:r>
      <w:r>
        <w:rPr>
          <w:rFonts w:eastAsia="Palatino"/>
        </w:rPr>
        <w:t xml:space="preserve"> </w:t>
      </w:r>
      <w:r>
        <w:t>mariées</w:t>
      </w:r>
      <w:r>
        <w:rPr>
          <w:rFonts w:eastAsia="Palatino"/>
        </w:rPr>
        <w:t>.</w:t>
      </w:r>
    </w:p>
    <w:p w14:paraId="4CF71D2A" w14:textId="77777777" w:rsidR="005D0793" w:rsidRDefault="005D0793" w:rsidP="005D0793">
      <w:pPr>
        <w:ind w:left="708"/>
        <w:rPr>
          <w:rFonts w:eastAsia="Palatino"/>
        </w:rPr>
      </w:pPr>
      <w:r>
        <w:t>Les</w:t>
      </w:r>
      <w:r>
        <w:rPr>
          <w:rFonts w:eastAsia="Palatino"/>
        </w:rPr>
        <w:t xml:space="preserve"> </w:t>
      </w:r>
      <w:r>
        <w:t>cardinalités</w:t>
      </w:r>
      <w:r>
        <w:rPr>
          <w:rFonts w:eastAsia="Palatino"/>
        </w:rPr>
        <w:t xml:space="preserve"> </w:t>
      </w:r>
      <w:r>
        <w:t>proposées</w:t>
      </w:r>
      <w:r>
        <w:rPr>
          <w:rFonts w:eastAsia="Palatino"/>
        </w:rPr>
        <w:t xml:space="preserve"> </w:t>
      </w:r>
      <w:r>
        <w:t>sont</w:t>
      </w:r>
      <w:r>
        <w:rPr>
          <w:rFonts w:eastAsia="Palatino"/>
        </w:rPr>
        <w:t xml:space="preserve"> </w:t>
      </w:r>
      <w:r>
        <w:t>celles</w:t>
      </w:r>
      <w:r>
        <w:rPr>
          <w:rFonts w:eastAsia="Palatino"/>
        </w:rPr>
        <w:t xml:space="preserve"> </w:t>
      </w:r>
      <w:r>
        <w:t>de</w:t>
      </w:r>
      <w:r>
        <w:rPr>
          <w:rFonts w:eastAsia="Palatino"/>
        </w:rPr>
        <w:t xml:space="preserve"> </w:t>
      </w:r>
      <w:r>
        <w:t>sociétés</w:t>
      </w:r>
      <w:r>
        <w:rPr>
          <w:rFonts w:eastAsia="Palatino"/>
        </w:rPr>
        <w:t xml:space="preserve"> </w:t>
      </w:r>
      <w:r>
        <w:t>monogames </w:t>
      </w:r>
      <w:r>
        <w:rPr>
          <w:rFonts w:eastAsia="Palatino"/>
        </w:rPr>
        <w:t xml:space="preserve">;-) </w:t>
      </w:r>
    </w:p>
    <w:p w14:paraId="3F26B91D" w14:textId="77777777" w:rsidR="005D0793" w:rsidRDefault="005D0793" w:rsidP="005D0793">
      <w:pPr>
        <w:ind w:left="708"/>
        <w:rPr>
          <w:rFonts w:eastAsia="Palatino"/>
        </w:rPr>
      </w:pPr>
      <w:r>
        <w:t>Les</w:t>
      </w:r>
      <w:r>
        <w:rPr>
          <w:rFonts w:eastAsia="Palatino"/>
        </w:rPr>
        <w:t xml:space="preserve"> </w:t>
      </w:r>
      <w:r>
        <w:t>diagrammes</w:t>
      </w:r>
      <w:r>
        <w:rPr>
          <w:rFonts w:eastAsia="Palatino"/>
        </w:rPr>
        <w:t xml:space="preserve"> </w:t>
      </w:r>
      <w:r>
        <w:t>que</w:t>
      </w:r>
      <w:r>
        <w:rPr>
          <w:rFonts w:eastAsia="Palatino"/>
        </w:rPr>
        <w:t xml:space="preserve"> </w:t>
      </w:r>
      <w:r>
        <w:t>je</w:t>
      </w:r>
      <w:r>
        <w:rPr>
          <w:rFonts w:eastAsia="Palatino"/>
        </w:rPr>
        <w:t xml:space="preserve"> </w:t>
      </w:r>
      <w:r>
        <w:t>mets</w:t>
      </w:r>
      <w:r>
        <w:rPr>
          <w:rFonts w:eastAsia="Palatino"/>
        </w:rPr>
        <w:t xml:space="preserve"> </w:t>
      </w:r>
      <w:r>
        <w:t>vont</w:t>
      </w:r>
      <w:r>
        <w:rPr>
          <w:rFonts w:eastAsia="Palatino"/>
        </w:rPr>
        <w:t xml:space="preserve"> </w:t>
      </w:r>
      <w:r>
        <w:t>du</w:t>
      </w:r>
      <w:r>
        <w:rPr>
          <w:rFonts w:eastAsia="Palatino"/>
        </w:rPr>
        <w:t xml:space="preserve"> </w:t>
      </w:r>
      <w:r>
        <w:t>plus</w:t>
      </w:r>
      <w:r>
        <w:rPr>
          <w:rFonts w:eastAsia="Palatino"/>
        </w:rPr>
        <w:t xml:space="preserve"> </w:t>
      </w:r>
      <w:r>
        <w:t>simple</w:t>
      </w:r>
      <w:r>
        <w:rPr>
          <w:rFonts w:eastAsia="Palatino"/>
        </w:rPr>
        <w:t xml:space="preserve"> </w:t>
      </w:r>
      <w:r>
        <w:t>au</w:t>
      </w:r>
      <w:r>
        <w:rPr>
          <w:rFonts w:eastAsia="Palatino"/>
        </w:rPr>
        <w:t xml:space="preserve"> </w:t>
      </w:r>
      <w:r>
        <w:t>plus</w:t>
      </w:r>
      <w:r>
        <w:rPr>
          <w:rFonts w:eastAsia="Palatino"/>
        </w:rPr>
        <w:t xml:space="preserve"> </w:t>
      </w:r>
      <w:r>
        <w:t>complet</w:t>
      </w:r>
      <w:r>
        <w:rPr>
          <w:rFonts w:eastAsia="Palatino"/>
        </w:rPr>
        <w:t xml:space="preserve">. </w:t>
      </w:r>
      <w:r>
        <w:t>Il</w:t>
      </w:r>
      <w:r>
        <w:rPr>
          <w:rFonts w:eastAsia="Palatino"/>
        </w:rPr>
        <w:t xml:space="preserve"> </w:t>
      </w:r>
      <w:r>
        <w:t>est</w:t>
      </w:r>
      <w:r>
        <w:rPr>
          <w:rFonts w:eastAsia="Palatino"/>
        </w:rPr>
        <w:t xml:space="preserve"> </w:t>
      </w:r>
      <w:r>
        <w:t>utile</w:t>
      </w:r>
      <w:r>
        <w:rPr>
          <w:rFonts w:eastAsia="Palatino"/>
        </w:rPr>
        <w:t xml:space="preserve"> </w:t>
      </w:r>
      <w:r>
        <w:t>de</w:t>
      </w:r>
      <w:r>
        <w:rPr>
          <w:rFonts w:eastAsia="Palatino"/>
        </w:rPr>
        <w:t xml:space="preserve"> </w:t>
      </w:r>
      <w:r>
        <w:t>montrer</w:t>
      </w:r>
      <w:r>
        <w:rPr>
          <w:rFonts w:eastAsia="Palatino"/>
        </w:rPr>
        <w:t xml:space="preserve"> </w:t>
      </w:r>
      <w:r>
        <w:t>aux</w:t>
      </w:r>
      <w:r>
        <w:rPr>
          <w:rFonts w:eastAsia="Palatino"/>
        </w:rPr>
        <w:t xml:space="preserve"> </w:t>
      </w:r>
      <w:r>
        <w:t>étudiants</w:t>
      </w:r>
      <w:r>
        <w:rPr>
          <w:rFonts w:eastAsia="Palatino"/>
        </w:rPr>
        <w:t xml:space="preserve"> </w:t>
      </w:r>
      <w:r>
        <w:t>les</w:t>
      </w:r>
      <w:r>
        <w:rPr>
          <w:rFonts w:eastAsia="Palatino"/>
        </w:rPr>
        <w:t xml:space="preserve"> </w:t>
      </w:r>
      <w:r>
        <w:t>différents</w:t>
      </w:r>
      <w:r>
        <w:rPr>
          <w:rFonts w:eastAsia="Palatino"/>
        </w:rPr>
        <w:t xml:space="preserve"> </w:t>
      </w:r>
      <w:r>
        <w:t>passages</w:t>
      </w:r>
      <w:r>
        <w:rPr>
          <w:rFonts w:eastAsia="Palatino"/>
        </w:rPr>
        <w:t xml:space="preserve"> </w:t>
      </w:r>
      <w:r>
        <w:t>après</w:t>
      </w:r>
      <w:r>
        <w:rPr>
          <w:rFonts w:eastAsia="Palatino"/>
        </w:rPr>
        <w:t xml:space="preserve"> </w:t>
      </w:r>
      <w:r>
        <w:t>affinage</w:t>
      </w:r>
      <w:r>
        <w:rPr>
          <w:rFonts w:eastAsia="Palatino"/>
        </w:rPr>
        <w:t xml:space="preserve"> </w:t>
      </w:r>
      <w:r>
        <w:t>et</w:t>
      </w:r>
      <w:r>
        <w:rPr>
          <w:rFonts w:eastAsia="Palatino"/>
        </w:rPr>
        <w:t>/</w:t>
      </w:r>
      <w:r>
        <w:t>ou</w:t>
      </w:r>
      <w:r>
        <w:rPr>
          <w:rFonts w:eastAsia="Palatino"/>
        </w:rPr>
        <w:t xml:space="preserve"> </w:t>
      </w:r>
      <w:r>
        <w:t>en</w:t>
      </w:r>
      <w:r>
        <w:rPr>
          <w:rFonts w:eastAsia="Palatino"/>
        </w:rPr>
        <w:t xml:space="preserve"> </w:t>
      </w:r>
      <w:r>
        <w:t>présence</w:t>
      </w:r>
      <w:r>
        <w:rPr>
          <w:rFonts w:eastAsia="Palatino"/>
        </w:rPr>
        <w:t xml:space="preserve"> </w:t>
      </w:r>
      <w:r>
        <w:t>d</w:t>
      </w:r>
      <w:r>
        <w:rPr>
          <w:rFonts w:eastAsia="Palatino"/>
        </w:rPr>
        <w:t>’</w:t>
      </w:r>
      <w:r>
        <w:t>informations</w:t>
      </w:r>
      <w:r>
        <w:rPr>
          <w:rFonts w:eastAsia="Palatino"/>
        </w:rPr>
        <w:t xml:space="preserve"> </w:t>
      </w:r>
      <w:r>
        <w:t>complémentaires </w:t>
      </w:r>
      <w:r>
        <w:rPr>
          <w:rFonts w:eastAsia="Palatino"/>
        </w:rPr>
        <w:t>:</w:t>
      </w:r>
    </w:p>
    <w:p w14:paraId="4B9853BE" w14:textId="77777777" w:rsidR="005D0793" w:rsidRDefault="005D0793" w:rsidP="005D0793">
      <w:pPr>
        <w:ind w:left="708"/>
      </w:pPr>
      <w:r>
        <w:rPr>
          <w:noProof/>
          <w:lang w:val="en-US" w:eastAsia="en-US"/>
        </w:rPr>
        <w:drawing>
          <wp:inline distT="0" distB="0" distL="0" distR="0" wp14:anchorId="535481A4" wp14:editId="6BFE4818">
            <wp:extent cx="5044440" cy="1775460"/>
            <wp:effectExtent l="19050" t="19050" r="22860" b="1524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4440" cy="1775460"/>
                    </a:xfrm>
                    <a:prstGeom prst="rect">
                      <a:avLst/>
                    </a:prstGeom>
                    <a:solidFill>
                      <a:srgbClr val="FFFFFF"/>
                    </a:solidFill>
                    <a:ln w="0" cmpd="sng">
                      <a:solidFill>
                        <a:srgbClr val="000000"/>
                      </a:solidFill>
                      <a:miter lim="800000"/>
                      <a:headEnd/>
                      <a:tailEnd/>
                    </a:ln>
                    <a:effectLst/>
                  </pic:spPr>
                </pic:pic>
              </a:graphicData>
            </a:graphic>
          </wp:inline>
        </w:drawing>
      </w:r>
    </w:p>
    <w:p w14:paraId="2DD1816F" w14:textId="77777777" w:rsidR="005D0793" w:rsidRDefault="005D0793" w:rsidP="005D0793">
      <w:pPr>
        <w:ind w:left="708"/>
      </w:pPr>
    </w:p>
    <w:p w14:paraId="595F37E5" w14:textId="77777777" w:rsidR="005D0793" w:rsidRDefault="005D0793" w:rsidP="005D0793">
      <w:pPr>
        <w:ind w:left="708"/>
      </w:pPr>
      <w:r>
        <w:rPr>
          <w:noProof/>
          <w:lang w:val="en-US" w:eastAsia="en-US"/>
        </w:rPr>
        <mc:AlternateContent>
          <mc:Choice Requires="wps">
            <w:drawing>
              <wp:anchor distT="0" distB="0" distL="114300" distR="114300" simplePos="0" relativeHeight="251668480" behindDoc="0" locked="0" layoutInCell="1" allowOverlap="1" wp14:anchorId="1520A08E" wp14:editId="1FBC275A">
                <wp:simplePos x="0" y="0"/>
                <wp:positionH relativeFrom="column">
                  <wp:posOffset>1361440</wp:posOffset>
                </wp:positionH>
                <wp:positionV relativeFrom="paragraph">
                  <wp:posOffset>848360</wp:posOffset>
                </wp:positionV>
                <wp:extent cx="172720" cy="149225"/>
                <wp:effectExtent l="19050" t="19050" r="36830" b="22225"/>
                <wp:wrapNone/>
                <wp:docPr id="30" name="Triangle isocè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20" cy="149225"/>
                        </a:xfrm>
                        <a:prstGeom prst="triangle">
                          <a:avLst>
                            <a:gd name="adj" fmla="val 50000"/>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FFEBCA5" id="Triangle isocèle 30" o:spid="_x0000_s1026" type="#_x0000_t5" style="position:absolute;margin-left:107.2pt;margin-top:66.8pt;width:13.6pt;height:11.7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" strokeweight=".26mm"/>
            </w:pict>
          </mc:Fallback>
        </mc:AlternateContent>
      </w:r>
      <w:r>
        <w:rPr>
          <w:noProof/>
          <w:lang w:val="en-US" w:eastAsia="en-US"/>
        </w:rPr>
        <mc:AlternateContent>
          <mc:Choice Requires="wps">
            <w:drawing>
              <wp:anchor distT="0" distB="0" distL="114300" distR="114300" simplePos="0" relativeHeight="251669504" behindDoc="0" locked="0" layoutInCell="1" allowOverlap="1" wp14:anchorId="103E7147" wp14:editId="468C7281">
                <wp:simplePos x="0" y="0"/>
                <wp:positionH relativeFrom="column">
                  <wp:posOffset>3404755</wp:posOffset>
                </wp:positionH>
                <wp:positionV relativeFrom="paragraph">
                  <wp:posOffset>904240</wp:posOffset>
                </wp:positionV>
                <wp:extent cx="172720" cy="149225"/>
                <wp:effectExtent l="19050" t="19050" r="36830" b="22225"/>
                <wp:wrapNone/>
                <wp:docPr id="31" name="Triangle isocè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20" cy="149225"/>
                        </a:xfrm>
                        <a:prstGeom prst="triangle">
                          <a:avLst>
                            <a:gd name="adj" fmla="val 50000"/>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E5F9691" id="Triangle isocèle 31" o:spid="_x0000_s1026" type="#_x0000_t5" style="position:absolute;margin-left:268.1pt;margin-top:71.2pt;width:13.6pt;height:11.7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" strokeweight=".26mm"/>
            </w:pict>
          </mc:Fallback>
        </mc:AlternateContent>
      </w:r>
      <w:r>
        <w:rPr>
          <w:noProof/>
          <w:lang w:val="en-US" w:eastAsia="en-US"/>
        </w:rPr>
        <w:drawing>
          <wp:inline distT="0" distB="0" distL="0" distR="0" wp14:anchorId="1511A42B" wp14:editId="60D3CF46">
            <wp:extent cx="4023360" cy="2392680"/>
            <wp:effectExtent l="19050" t="19050" r="15240" b="2667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l="3937" r="22260"/>
                    <a:stretch>
                      <a:fillRect/>
                    </a:stretch>
                  </pic:blipFill>
                  <pic:spPr bwMode="auto">
                    <a:xfrm>
                      <a:off x="0" y="0"/>
                      <a:ext cx="4023360" cy="2392680"/>
                    </a:xfrm>
                    <a:prstGeom prst="rect">
                      <a:avLst/>
                    </a:prstGeom>
                    <a:solidFill>
                      <a:srgbClr val="FFFFFF"/>
                    </a:solidFill>
                    <a:ln w="0" cmpd="sng">
                      <a:solidFill>
                        <a:srgbClr val="000000"/>
                      </a:solidFill>
                      <a:miter lim="800000"/>
                      <a:headEnd/>
                      <a:tailEnd/>
                    </a:ln>
                    <a:effectLst/>
                  </pic:spPr>
                </pic:pic>
              </a:graphicData>
            </a:graphic>
          </wp:inline>
        </w:drawing>
      </w:r>
    </w:p>
    <w:p w14:paraId="34F02B5A" w14:textId="77777777" w:rsidR="005D0793" w:rsidRDefault="005D0793" w:rsidP="005D0793">
      <w:r>
        <w:t xml:space="preserve">Depuis la loi Mariage pour tous, on aura le tout premier diagramme + contrainte {une personne ne peut pas être mariée à elle-même}. Si on ajoute le pacs, on aura une seconde association réflexive avec une contrainte </w:t>
      </w:r>
      <w:proofErr w:type="spellStart"/>
      <w:r>
        <w:t>Xor</w:t>
      </w:r>
      <w:proofErr w:type="spellEnd"/>
      <w:r>
        <w:t xml:space="preserve">. </w:t>
      </w:r>
    </w:p>
    <w:p w14:paraId="7CBBE964" w14:textId="77777777" w:rsidR="005D0793" w:rsidRDefault="005D0793" w:rsidP="005D0793"/>
    <w:p w14:paraId="5A7953D1" w14:textId="77777777" w:rsidR="00691D59" w:rsidRPr="00AF14BB" w:rsidRDefault="00691D59" w:rsidP="00691D59">
      <w:pPr>
        <w:numPr>
          <w:ilvl w:val="0"/>
          <w:numId w:val="34"/>
        </w:numPr>
      </w:pPr>
      <w:r w:rsidRPr="00AF14BB">
        <w:rPr>
          <w:i/>
        </w:rPr>
        <w:t xml:space="preserve">Vols : </w:t>
      </w:r>
    </w:p>
    <w:p w14:paraId="7B917108" w14:textId="77777777" w:rsidR="00691D59" w:rsidRDefault="00691D59" w:rsidP="00691D59">
      <w:pPr>
        <w:numPr>
          <w:ilvl w:val="1"/>
          <w:numId w:val="35"/>
        </w:numPr>
      </w:pPr>
      <w:r>
        <w:t>Un vol a un aéroport de départ et un aéroport d’arrivée.</w:t>
      </w:r>
    </w:p>
    <w:p w14:paraId="15AA46A1" w14:textId="77777777" w:rsidR="00691D59" w:rsidRDefault="00691D59" w:rsidP="00691D59">
      <w:pPr>
        <w:ind w:left="708"/>
      </w:pPr>
      <w:r>
        <w:rPr>
          <w:b/>
          <w:u w:val="single"/>
        </w:rPr>
        <w:t>1° solution :</w:t>
      </w:r>
      <w:r>
        <w:rPr>
          <w:b/>
        </w:rPr>
        <w:t xml:space="preserve"> pas très propre !</w:t>
      </w:r>
    </w:p>
    <w:p w14:paraId="406458BE" w14:textId="77777777" w:rsidR="00691D59" w:rsidRDefault="00691D59" w:rsidP="00691D59">
      <w:pPr>
        <w:ind w:left="708"/>
        <w:jc w:val="center"/>
      </w:pPr>
      <w:r>
        <w:rPr>
          <w:noProof/>
        </w:rPr>
        <w:drawing>
          <wp:inline distT="0" distB="0" distL="0" distR="0" wp14:anchorId="1D7BC6D1" wp14:editId="30870DA1">
            <wp:extent cx="984250" cy="622300"/>
            <wp:effectExtent l="0" t="0" r="6350" b="635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84250" cy="622300"/>
                    </a:xfrm>
                    <a:prstGeom prst="rect">
                      <a:avLst/>
                    </a:prstGeom>
                    <a:noFill/>
                    <a:ln>
                      <a:noFill/>
                    </a:ln>
                  </pic:spPr>
                </pic:pic>
              </a:graphicData>
            </a:graphic>
          </wp:inline>
        </w:drawing>
      </w:r>
    </w:p>
    <w:p w14:paraId="64AD4B16" w14:textId="77777777" w:rsidR="00691D59" w:rsidRDefault="00691D59" w:rsidP="00691D59">
      <w:pPr>
        <w:ind w:left="708"/>
        <w:rPr>
          <w:b/>
          <w:u w:val="single"/>
        </w:rPr>
      </w:pPr>
      <w:r>
        <w:rPr>
          <w:b/>
          <w:u w:val="single"/>
        </w:rPr>
        <w:t>2° solution : un peu mieux … mais l’information permet d’aller plus loin :</w:t>
      </w:r>
    </w:p>
    <w:p w14:paraId="67267191" w14:textId="77777777" w:rsidR="00691D59" w:rsidRDefault="00691D59" w:rsidP="00691D59">
      <w:pPr>
        <w:ind w:left="708"/>
        <w:jc w:val="center"/>
        <w:rPr>
          <w:b/>
          <w:u w:val="single"/>
        </w:rPr>
      </w:pPr>
      <w:r>
        <w:rPr>
          <w:b/>
          <w:noProof/>
        </w:rPr>
        <w:drawing>
          <wp:inline distT="0" distB="0" distL="0" distR="0" wp14:anchorId="48229AD3" wp14:editId="729A7979">
            <wp:extent cx="3111500" cy="431800"/>
            <wp:effectExtent l="0" t="0" r="0" b="635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1500" cy="431800"/>
                    </a:xfrm>
                    <a:prstGeom prst="rect">
                      <a:avLst/>
                    </a:prstGeom>
                    <a:noFill/>
                    <a:ln>
                      <a:noFill/>
                    </a:ln>
                  </pic:spPr>
                </pic:pic>
              </a:graphicData>
            </a:graphic>
          </wp:inline>
        </w:drawing>
      </w:r>
    </w:p>
    <w:p w14:paraId="48DFBB11" w14:textId="77777777" w:rsidR="00691D59" w:rsidRDefault="00691D59" w:rsidP="00691D59">
      <w:pPr>
        <w:ind w:left="708"/>
        <w:rPr>
          <w:b/>
          <w:u w:val="single"/>
        </w:rPr>
      </w:pPr>
      <w:r>
        <w:rPr>
          <w:b/>
          <w:u w:val="single"/>
        </w:rPr>
        <w:t>3° solution : pas bon ! Un aéroport peut être les deux pour des vols différents !</w:t>
      </w:r>
    </w:p>
    <w:p w14:paraId="4A184A86" w14:textId="77777777" w:rsidR="00691D59" w:rsidRDefault="00691D59" w:rsidP="00691D59">
      <w:pPr>
        <w:ind w:left="708"/>
        <w:rPr>
          <w:b/>
        </w:rPr>
      </w:pPr>
      <w:r>
        <w:rPr>
          <w:b/>
          <w:noProof/>
        </w:rPr>
        <w:drawing>
          <wp:inline distT="0" distB="0" distL="0" distR="0" wp14:anchorId="2B331B95" wp14:editId="62B5EA16">
            <wp:extent cx="4203700" cy="9334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03700" cy="933450"/>
                    </a:xfrm>
                    <a:prstGeom prst="rect">
                      <a:avLst/>
                    </a:prstGeom>
                    <a:noFill/>
                    <a:ln>
                      <a:noFill/>
                    </a:ln>
                  </pic:spPr>
                </pic:pic>
              </a:graphicData>
            </a:graphic>
          </wp:inline>
        </w:drawing>
      </w:r>
    </w:p>
    <w:p w14:paraId="20EFDE3C" w14:textId="77777777" w:rsidR="00691D59" w:rsidRDefault="00691D59" w:rsidP="00691D59">
      <w:pPr>
        <w:ind w:left="708"/>
        <w:rPr>
          <w:b/>
          <w:u w:val="single"/>
        </w:rPr>
      </w:pPr>
    </w:p>
    <w:p w14:paraId="2D2D5853" w14:textId="77777777" w:rsidR="00691D59" w:rsidRDefault="00691D59" w:rsidP="00691D59">
      <w:pPr>
        <w:ind w:left="708"/>
        <w:rPr>
          <w:b/>
          <w:u w:val="single"/>
        </w:rPr>
      </w:pPr>
    </w:p>
    <w:p w14:paraId="3FA2284B" w14:textId="77777777" w:rsidR="00691D59" w:rsidRDefault="00691D59" w:rsidP="00691D59">
      <w:pPr>
        <w:ind w:left="708"/>
        <w:rPr>
          <w:b/>
          <w:u w:val="single"/>
        </w:rPr>
      </w:pPr>
      <w:r>
        <w:rPr>
          <w:b/>
          <w:u w:val="single"/>
        </w:rPr>
        <w:t>4° solution : mieux !</w:t>
      </w:r>
    </w:p>
    <w:p w14:paraId="4AF08B4E" w14:textId="77777777" w:rsidR="00691D59" w:rsidRDefault="00691D59" w:rsidP="00691D59">
      <w:pPr>
        <w:ind w:left="708"/>
        <w:jc w:val="center"/>
      </w:pPr>
      <w:r>
        <w:rPr>
          <w:noProof/>
        </w:rPr>
        <w:drawing>
          <wp:inline distT="0" distB="0" distL="0" distR="0" wp14:anchorId="77E2285A" wp14:editId="3A330725">
            <wp:extent cx="3105150" cy="8572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05150" cy="857250"/>
                    </a:xfrm>
                    <a:prstGeom prst="rect">
                      <a:avLst/>
                    </a:prstGeom>
                    <a:noFill/>
                    <a:ln>
                      <a:noFill/>
                    </a:ln>
                  </pic:spPr>
                </pic:pic>
              </a:graphicData>
            </a:graphic>
          </wp:inline>
        </w:drawing>
      </w:r>
    </w:p>
    <w:p w14:paraId="091D02CF" w14:textId="77777777" w:rsidR="00691D59" w:rsidRDefault="00691D59" w:rsidP="00691D59">
      <w:pPr>
        <w:numPr>
          <w:ilvl w:val="1"/>
          <w:numId w:val="35"/>
        </w:numPr>
      </w:pPr>
      <w:r>
        <w:t>Un aéroport dessert une ou plusieurs villes.</w:t>
      </w:r>
    </w:p>
    <w:p w14:paraId="39018003" w14:textId="77777777" w:rsidR="00691D59" w:rsidRDefault="00691D59" w:rsidP="00691D59">
      <w:pPr>
        <w:ind w:left="708"/>
        <w:rPr>
          <w:b/>
        </w:rPr>
      </w:pPr>
      <w:r>
        <w:rPr>
          <w:b/>
          <w:u w:val="single"/>
        </w:rPr>
        <w:t>1° solution :</w:t>
      </w:r>
      <w:r>
        <w:rPr>
          <w:b/>
        </w:rPr>
        <w:t xml:space="preserve"> elle permet de spécifier la multiplicité pour Aéroport</w:t>
      </w:r>
    </w:p>
    <w:p w14:paraId="0998D181" w14:textId="77777777" w:rsidR="00691D59" w:rsidRDefault="00691D59" w:rsidP="00691D59">
      <w:pPr>
        <w:ind w:left="708"/>
        <w:jc w:val="center"/>
        <w:rPr>
          <w:b/>
        </w:rPr>
      </w:pPr>
      <w:r>
        <w:rPr>
          <w:b/>
          <w:noProof/>
        </w:rPr>
        <w:drawing>
          <wp:inline distT="0" distB="0" distL="0" distR="0" wp14:anchorId="52A5F96C" wp14:editId="445E7C0D">
            <wp:extent cx="3073400" cy="5588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73400" cy="558800"/>
                    </a:xfrm>
                    <a:prstGeom prst="rect">
                      <a:avLst/>
                    </a:prstGeom>
                    <a:noFill/>
                    <a:ln>
                      <a:noFill/>
                    </a:ln>
                  </pic:spPr>
                </pic:pic>
              </a:graphicData>
            </a:graphic>
          </wp:inline>
        </w:drawing>
      </w:r>
    </w:p>
    <w:p w14:paraId="46A9F03E" w14:textId="77777777" w:rsidR="00691D59" w:rsidRDefault="00691D59" w:rsidP="00691D59">
      <w:pPr>
        <w:ind w:left="708"/>
        <w:rPr>
          <w:b/>
        </w:rPr>
      </w:pPr>
      <w:r>
        <w:rPr>
          <w:b/>
          <w:u w:val="single"/>
        </w:rPr>
        <w:t>2° solution :</w:t>
      </w:r>
      <w:r>
        <w:rPr>
          <w:b/>
        </w:rPr>
        <w:t xml:space="preserve"> il est nécessaire de se poser la question si une ville est desservi par un ou plusieurs aéroports ! </w:t>
      </w:r>
    </w:p>
    <w:p w14:paraId="00726513" w14:textId="77777777" w:rsidR="00691D59" w:rsidRDefault="00691D59" w:rsidP="00691D59">
      <w:pPr>
        <w:ind w:left="708"/>
        <w:jc w:val="center"/>
      </w:pPr>
      <w:r>
        <w:rPr>
          <w:noProof/>
        </w:rPr>
        <w:drawing>
          <wp:inline distT="0" distB="0" distL="0" distR="0" wp14:anchorId="77C9D410" wp14:editId="14D965BF">
            <wp:extent cx="3073400" cy="5588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73400" cy="558800"/>
                    </a:xfrm>
                    <a:prstGeom prst="rect">
                      <a:avLst/>
                    </a:prstGeom>
                    <a:noFill/>
                    <a:ln>
                      <a:noFill/>
                    </a:ln>
                  </pic:spPr>
                </pic:pic>
              </a:graphicData>
            </a:graphic>
          </wp:inline>
        </w:drawing>
      </w:r>
    </w:p>
    <w:p w14:paraId="3F9C489E" w14:textId="77777777" w:rsidR="00691D59" w:rsidRDefault="00691D59" w:rsidP="00691D59">
      <w:pPr>
        <w:numPr>
          <w:ilvl w:val="1"/>
          <w:numId w:val="35"/>
        </w:numPr>
      </w:pPr>
      <w:r>
        <w:t xml:space="preserve">Un vol peut comporter des escales dans des aéroports et une escale </w:t>
      </w:r>
      <w:proofErr w:type="spellStart"/>
      <w:r>
        <w:t>a</w:t>
      </w:r>
      <w:proofErr w:type="spellEnd"/>
      <w:r>
        <w:t xml:space="preserve"> une heure d’arrivée et une heure de départ.</w:t>
      </w:r>
    </w:p>
    <w:p w14:paraId="699AB083" w14:textId="77777777" w:rsidR="00691D59" w:rsidRDefault="00691D59" w:rsidP="00691D59">
      <w:pPr>
        <w:ind w:left="708"/>
        <w:jc w:val="left"/>
        <w:rPr>
          <w:b/>
        </w:rPr>
      </w:pPr>
      <w:r>
        <w:rPr>
          <w:b/>
        </w:rPr>
        <w:t>Question : quelles sont les multiplicités ?</w:t>
      </w:r>
    </w:p>
    <w:p w14:paraId="6E727218" w14:textId="77777777" w:rsidR="00691D59" w:rsidRDefault="00691D59" w:rsidP="00691D59">
      <w:pPr>
        <w:ind w:left="708"/>
        <w:jc w:val="center"/>
      </w:pPr>
      <w:r>
        <w:rPr>
          <w:noProof/>
        </w:rPr>
        <w:drawing>
          <wp:inline distT="0" distB="0" distL="0" distR="0" wp14:anchorId="732114A5" wp14:editId="5721E9FD">
            <wp:extent cx="4375150" cy="18415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75150" cy="1841500"/>
                    </a:xfrm>
                    <a:prstGeom prst="rect">
                      <a:avLst/>
                    </a:prstGeom>
                    <a:noFill/>
                    <a:ln>
                      <a:noFill/>
                    </a:ln>
                  </pic:spPr>
                </pic:pic>
              </a:graphicData>
            </a:graphic>
          </wp:inline>
        </w:drawing>
      </w:r>
    </w:p>
    <w:p w14:paraId="37900120" w14:textId="77777777" w:rsidR="00691D59" w:rsidRDefault="00691D59" w:rsidP="00691D59">
      <w:pPr>
        <w:pStyle w:val="Retraitcorpsdetexte"/>
      </w:pPr>
      <w:r>
        <w:t>« Un vol comporte des escales dans des aéroports » est une phrase ambiguë.  Il faut y réfléchir :</w:t>
      </w:r>
    </w:p>
    <w:p w14:paraId="2A87EC96" w14:textId="77777777" w:rsidR="00691D59" w:rsidRDefault="00691D59" w:rsidP="00691D59">
      <w:pPr>
        <w:pStyle w:val="numration"/>
        <w:tabs>
          <w:tab w:val="clear" w:pos="417"/>
          <w:tab w:val="num" w:pos="1497"/>
        </w:tabs>
        <w:ind w:left="1080"/>
      </w:pPr>
      <w:r>
        <w:t xml:space="preserve">Entre Escale et Aéroport : une escale a lieu dans un seul aéroport, et un aéroport peut servir à plusieurs escales. De même, un aéroport peut être lieu de départ et d’arrivée pour plusieurs vols. </w:t>
      </w:r>
    </w:p>
    <w:p w14:paraId="3B8C06AB" w14:textId="77777777" w:rsidR="00691D59" w:rsidRDefault="00691D59" w:rsidP="00691D59">
      <w:pPr>
        <w:pStyle w:val="numration"/>
        <w:tabs>
          <w:tab w:val="clear" w:pos="417"/>
          <w:tab w:val="num" w:pos="1497"/>
        </w:tabs>
        <w:ind w:left="1080"/>
      </w:pPr>
      <w:r>
        <w:t xml:space="preserve">Une escale appartient-elle à un seul vol ? Pas forcément ! Ainsi, ‘Palma’ peut être une escale (et </w:t>
      </w:r>
      <w:proofErr w:type="spellStart"/>
      <w:r>
        <w:t>nom</w:t>
      </w:r>
      <w:proofErr w:type="spellEnd"/>
      <w:r>
        <w:t xml:space="preserve"> l’objet ‘Palma’ instance de ‘Aéroport’) pour le vol Toulouse-Minorque et pour le vol Bordeaux-Minorque. Une escale peut donc appartenir à deux vols différents. Donc, l’association </w:t>
      </w:r>
      <w:r>
        <w:rPr>
          <w:i/>
        </w:rPr>
        <w:t>comporte</w:t>
      </w:r>
      <w:r>
        <w:t xml:space="preserve"> est une agrégation (et non une composition, car elle est partageable). De plus, les escales sont ordonnées par rapport au vol.</w:t>
      </w:r>
    </w:p>
    <w:p w14:paraId="05E88F3D" w14:textId="77777777" w:rsidR="00691D59" w:rsidRDefault="00691D59" w:rsidP="00691D59">
      <w:pPr>
        <w:pStyle w:val="numration"/>
        <w:numPr>
          <w:ilvl w:val="0"/>
          <w:numId w:val="0"/>
        </w:numPr>
        <w:ind w:left="1137"/>
        <w:jc w:val="center"/>
      </w:pPr>
      <w:r>
        <w:rPr>
          <w:noProof/>
        </w:rPr>
        <w:drawing>
          <wp:inline distT="0" distB="0" distL="0" distR="0" wp14:anchorId="4B1A660D" wp14:editId="4EC9E414">
            <wp:extent cx="3562350" cy="18923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62350" cy="1892300"/>
                    </a:xfrm>
                    <a:prstGeom prst="rect">
                      <a:avLst/>
                    </a:prstGeom>
                    <a:noFill/>
                    <a:ln>
                      <a:noFill/>
                    </a:ln>
                  </pic:spPr>
                </pic:pic>
              </a:graphicData>
            </a:graphic>
          </wp:inline>
        </w:drawing>
      </w:r>
    </w:p>
    <w:p w14:paraId="45CBC4B7" w14:textId="77777777" w:rsidR="00691D59" w:rsidRDefault="00691D59" w:rsidP="00691D59">
      <w:pPr>
        <w:ind w:firstLine="708"/>
      </w:pPr>
      <w:r>
        <w:t>Une modélisation plus sophistiquée :</w:t>
      </w:r>
    </w:p>
    <w:p w14:paraId="35468B1B" w14:textId="77777777" w:rsidR="00691D59" w:rsidRDefault="00691D59" w:rsidP="00691D59">
      <w:pPr>
        <w:ind w:left="708"/>
        <w:jc w:val="center"/>
      </w:pPr>
      <w:r>
        <w:rPr>
          <w:noProof/>
        </w:rPr>
        <w:drawing>
          <wp:inline distT="0" distB="0" distL="0" distR="0" wp14:anchorId="323FA790" wp14:editId="4F0C000D">
            <wp:extent cx="3930650" cy="17462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30650" cy="1746250"/>
                    </a:xfrm>
                    <a:prstGeom prst="rect">
                      <a:avLst/>
                    </a:prstGeom>
                    <a:noFill/>
                    <a:ln>
                      <a:noFill/>
                    </a:ln>
                  </pic:spPr>
                </pic:pic>
              </a:graphicData>
            </a:graphic>
          </wp:inline>
        </w:drawing>
      </w:r>
    </w:p>
    <w:p w14:paraId="6E53507D" w14:textId="77777777" w:rsidR="00691D59" w:rsidRDefault="00691D59" w:rsidP="00691D59">
      <w:pPr>
        <w:numPr>
          <w:ilvl w:val="1"/>
          <w:numId w:val="35"/>
        </w:numPr>
      </w:pPr>
      <w:r>
        <w:t>Toute compagnie aérienne propose des vols (à greffer au précédent diagramme)</w:t>
      </w:r>
    </w:p>
    <w:p w14:paraId="0D43C8C5" w14:textId="77777777" w:rsidR="00691D59" w:rsidRDefault="00691D59" w:rsidP="00691D59">
      <w:pPr>
        <w:ind w:left="708"/>
      </w:pPr>
      <w:r>
        <w:rPr>
          <w:b/>
          <w:u w:val="single"/>
        </w:rPr>
        <w:t>1° solution :</w:t>
      </w:r>
      <w:r>
        <w:rPr>
          <w:b/>
        </w:rPr>
        <w:t xml:space="preserve"> </w:t>
      </w:r>
    </w:p>
    <w:p w14:paraId="7C79DCB1" w14:textId="77777777" w:rsidR="00691D59" w:rsidRDefault="00691D59" w:rsidP="00691D59">
      <w:pPr>
        <w:ind w:left="708"/>
        <w:jc w:val="center"/>
      </w:pPr>
      <w:r>
        <w:rPr>
          <w:noProof/>
        </w:rPr>
        <w:drawing>
          <wp:inline distT="0" distB="0" distL="0" distR="0" wp14:anchorId="1A6ACA2B" wp14:editId="0DDA8620">
            <wp:extent cx="3848100" cy="5461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48100" cy="546100"/>
                    </a:xfrm>
                    <a:prstGeom prst="rect">
                      <a:avLst/>
                    </a:prstGeom>
                    <a:noFill/>
                    <a:ln>
                      <a:noFill/>
                    </a:ln>
                  </pic:spPr>
                </pic:pic>
              </a:graphicData>
            </a:graphic>
          </wp:inline>
        </w:drawing>
      </w:r>
    </w:p>
    <w:p w14:paraId="6A147C2B" w14:textId="77777777" w:rsidR="00691D59" w:rsidRDefault="00691D59" w:rsidP="00691D59">
      <w:pPr>
        <w:ind w:left="708"/>
        <w:rPr>
          <w:b/>
        </w:rPr>
      </w:pPr>
      <w:r>
        <w:rPr>
          <w:b/>
          <w:u w:val="single"/>
        </w:rPr>
        <w:t>2° solution :</w:t>
      </w:r>
      <w:r>
        <w:rPr>
          <w:b/>
        </w:rPr>
        <w:t xml:space="preserve"> </w:t>
      </w:r>
    </w:p>
    <w:p w14:paraId="2EEC5FDA" w14:textId="77777777" w:rsidR="00691D59" w:rsidRDefault="00691D59" w:rsidP="00691D59">
      <w:pPr>
        <w:ind w:left="708"/>
        <w:jc w:val="center"/>
        <w:rPr>
          <w:u w:val="single"/>
        </w:rPr>
      </w:pPr>
      <w:r>
        <w:rPr>
          <w:noProof/>
        </w:rPr>
        <w:drawing>
          <wp:inline distT="0" distB="0" distL="0" distR="0" wp14:anchorId="13583D70" wp14:editId="3B39B3ED">
            <wp:extent cx="4083050" cy="5905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r="16937"/>
                    <a:stretch>
                      <a:fillRect/>
                    </a:stretch>
                  </pic:blipFill>
                  <pic:spPr bwMode="auto">
                    <a:xfrm>
                      <a:off x="0" y="0"/>
                      <a:ext cx="4083050" cy="590550"/>
                    </a:xfrm>
                    <a:prstGeom prst="rect">
                      <a:avLst/>
                    </a:prstGeom>
                    <a:noFill/>
                    <a:ln>
                      <a:noFill/>
                    </a:ln>
                  </pic:spPr>
                </pic:pic>
              </a:graphicData>
            </a:graphic>
          </wp:inline>
        </w:drawing>
      </w:r>
    </w:p>
    <w:p w14:paraId="3D260D0E" w14:textId="77777777" w:rsidR="00691D59" w:rsidRDefault="00691D59" w:rsidP="00691D59">
      <w:pPr>
        <w:autoSpaceDE w:val="0"/>
        <w:autoSpaceDN w:val="0"/>
        <w:adjustRightInd w:val="0"/>
        <w:spacing w:before="0" w:after="0"/>
        <w:jc w:val="left"/>
      </w:pPr>
    </w:p>
    <w:p w14:paraId="77CFAA46" w14:textId="77777777" w:rsidR="00691D59" w:rsidRDefault="00691D59" w:rsidP="00691D59">
      <w:pPr>
        <w:autoSpaceDE w:val="0"/>
        <w:autoSpaceDN w:val="0"/>
        <w:adjustRightInd w:val="0"/>
        <w:spacing w:before="0" w:after="0"/>
        <w:jc w:val="left"/>
      </w:pPr>
    </w:p>
    <w:p w14:paraId="74C4379D" w14:textId="77777777" w:rsidR="00691D59" w:rsidRDefault="00691D59" w:rsidP="00691D59">
      <w:pPr>
        <w:autoSpaceDE w:val="0"/>
        <w:autoSpaceDN w:val="0"/>
        <w:adjustRightInd w:val="0"/>
        <w:spacing w:before="0" w:after="0"/>
        <w:jc w:val="left"/>
      </w:pPr>
      <w:r>
        <w:t xml:space="preserve">SOLUTION FINALE : </w:t>
      </w:r>
    </w:p>
    <w:p w14:paraId="2696695D" w14:textId="77777777" w:rsidR="00691D59" w:rsidRDefault="00691D59" w:rsidP="00691D59">
      <w:pPr>
        <w:autoSpaceDE w:val="0"/>
        <w:autoSpaceDN w:val="0"/>
        <w:adjustRightInd w:val="0"/>
        <w:spacing w:before="0" w:after="0"/>
        <w:jc w:val="left"/>
      </w:pPr>
    </w:p>
    <w:p w14:paraId="7354DAD7" w14:textId="77777777" w:rsidR="00691D59" w:rsidRDefault="00691D59" w:rsidP="00691D59">
      <w:pPr>
        <w:autoSpaceDE w:val="0"/>
        <w:autoSpaceDN w:val="0"/>
        <w:adjustRightInd w:val="0"/>
        <w:spacing w:before="0" w:after="0"/>
        <w:jc w:val="left"/>
      </w:pPr>
      <w:r>
        <w:rPr>
          <w:noProof/>
        </w:rPr>
        <w:drawing>
          <wp:inline distT="0" distB="0" distL="0" distR="0" wp14:anchorId="2FB85474" wp14:editId="4D8CB94F">
            <wp:extent cx="5399405" cy="3164799"/>
            <wp:effectExtent l="0" t="0" r="0" b="0"/>
            <wp:docPr id="1" name="Image 1" descr="C:\Users\Dalila Tamzalit\E\Contenu\Enseignement\2014 2015\CPO Avancees\TD 4\V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lila Tamzalit\E\Contenu\Enseignement\2014 2015\CPO Avancees\TD 4\Vol.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9405" cy="3164799"/>
                    </a:xfrm>
                    <a:prstGeom prst="rect">
                      <a:avLst/>
                    </a:prstGeom>
                    <a:noFill/>
                    <a:ln>
                      <a:noFill/>
                    </a:ln>
                  </pic:spPr>
                </pic:pic>
              </a:graphicData>
            </a:graphic>
          </wp:inline>
        </w:drawing>
      </w:r>
    </w:p>
    <w:p w14:paraId="195C63F1" w14:textId="77777777" w:rsidR="00691D59" w:rsidRPr="00AF14BB" w:rsidRDefault="00691D59" w:rsidP="00691D59">
      <w:pPr>
        <w:numPr>
          <w:ilvl w:val="0"/>
          <w:numId w:val="36"/>
        </w:numPr>
      </w:pPr>
      <w:r w:rsidRPr="00D911B4">
        <w:rPr>
          <w:i/>
        </w:rPr>
        <w:t>Représentez la structure d’un arbre (élément, nœud, feuille).</w:t>
      </w:r>
    </w:p>
    <w:p w14:paraId="0872D584" w14:textId="77777777" w:rsidR="00691D59" w:rsidRPr="00D759BD" w:rsidRDefault="00691D59" w:rsidP="00691D59">
      <w:pPr>
        <w:ind w:left="360"/>
        <w:rPr>
          <w:i/>
          <w:color w:val="FF0000"/>
        </w:rPr>
      </w:pPr>
      <w:r w:rsidRPr="00D759BD">
        <w:rPr>
          <w:color w:val="FF0000"/>
        </w:rPr>
        <w:t xml:space="preserve">Ne pas parler du pattern composite tant que je ne l’ai pas abordé en cours. </w:t>
      </w:r>
    </w:p>
    <w:p w14:paraId="3875EEF0" w14:textId="77777777" w:rsidR="00691D59" w:rsidRDefault="00691D59" w:rsidP="00691D59">
      <w:pPr>
        <w:ind w:left="360"/>
        <w:jc w:val="center"/>
      </w:pPr>
      <w:r>
        <w:rPr>
          <w:noProof/>
        </w:rPr>
        <w:drawing>
          <wp:inline distT="0" distB="0" distL="0" distR="0" wp14:anchorId="2AADFD5E" wp14:editId="6FDDC7AD">
            <wp:extent cx="2346960" cy="1158240"/>
            <wp:effectExtent l="0" t="0" r="0" b="381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46960" cy="1158240"/>
                    </a:xfrm>
                    <a:prstGeom prst="rect">
                      <a:avLst/>
                    </a:prstGeom>
                    <a:noFill/>
                  </pic:spPr>
                </pic:pic>
              </a:graphicData>
            </a:graphic>
          </wp:inline>
        </w:drawing>
      </w:r>
    </w:p>
    <w:p w14:paraId="1F5C39B1" w14:textId="77777777" w:rsidR="00691D59" w:rsidRDefault="00691D59" w:rsidP="00691D59">
      <w:pPr>
        <w:ind w:left="360"/>
      </w:pPr>
    </w:p>
    <w:p w14:paraId="180C50C4" w14:textId="77777777" w:rsidR="00691D59" w:rsidRPr="00691D59" w:rsidRDefault="00691D59" w:rsidP="00691D59"/>
    <w:sectPr w:rsidR="00691D59" w:rsidRPr="00691D59">
      <w:headerReference w:type="default" r:id="rId35"/>
      <w:footerReference w:type="even" r:id="rId36"/>
      <w:footerReference w:type="default" r:id="rId37"/>
      <w:headerReference w:type="first" r:id="rId38"/>
      <w:type w:val="continuous"/>
      <w:pgSz w:w="11906" w:h="16838"/>
      <w:pgMar w:top="1134" w:right="1134" w:bottom="1134" w:left="1134" w:header="720" w:footer="720" w:gutter="0"/>
      <w:pgNumType w:chapSep="e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BEEDF" w14:textId="77777777" w:rsidR="00AB5805" w:rsidRDefault="00AB5805">
      <w:r>
        <w:separator/>
      </w:r>
    </w:p>
    <w:p w14:paraId="4C27C4D1" w14:textId="77777777" w:rsidR="00AB5805" w:rsidRDefault="00AB5805"/>
  </w:endnote>
  <w:endnote w:type="continuationSeparator" w:id="0">
    <w:p w14:paraId="6B34377E" w14:textId="77777777" w:rsidR="00AB5805" w:rsidRDefault="00AB5805">
      <w:r>
        <w:continuationSeparator/>
      </w:r>
    </w:p>
    <w:p w14:paraId="4D41DCD3" w14:textId="77777777" w:rsidR="00AB5805" w:rsidRDefault="00AB58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00"/>
    <w:family w:val="roman"/>
    <w:pitch w:val="variable"/>
    <w:sig w:usb0="00000007" w:usb1="00000000" w:usb2="00000000" w:usb3="00000000" w:csb0="00000093" w:csb1="00000000"/>
  </w:font>
  <w:font w:name="Times">
    <w:panose1 w:val="020206030504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526FB" w14:textId="00C55C3B" w:rsidR="00173DCF" w:rsidRDefault="00173DCF">
    <w:pPr>
      <w:pStyle w:val="Pieddepage"/>
      <w:framePr w:wrap="around" w:vAnchor="text" w:hAnchor="margin" w:xAlign="right" w:y="1"/>
      <w:jc w:val="right"/>
      <w:rPr>
        <w:i/>
        <w:sz w:val="18"/>
      </w:rPr>
    </w:pPr>
    <w:r>
      <w:rPr>
        <w:rStyle w:val="Numrodepage"/>
        <w:i/>
        <w:sz w:val="18"/>
      </w:rPr>
      <w:fldChar w:fldCharType="begin"/>
    </w:r>
    <w:r>
      <w:rPr>
        <w:rStyle w:val="Numrodepage"/>
        <w:i/>
        <w:sz w:val="18"/>
      </w:rPr>
      <w:instrText xml:space="preserve"> PAGE </w:instrText>
    </w:r>
    <w:r>
      <w:rPr>
        <w:rStyle w:val="Numrodepage"/>
        <w:i/>
        <w:sz w:val="18"/>
      </w:rPr>
      <w:fldChar w:fldCharType="separate"/>
    </w:r>
    <w:r w:rsidR="00A90860">
      <w:rPr>
        <w:rStyle w:val="Numrodepage"/>
        <w:i/>
        <w:noProof/>
        <w:sz w:val="18"/>
      </w:rPr>
      <w:t>4</w:t>
    </w:r>
    <w:r>
      <w:rPr>
        <w:rStyle w:val="Numrodepage"/>
        <w:i/>
        <w:sz w:val="18"/>
      </w:rPr>
      <w:fldChar w:fldCharType="end"/>
    </w:r>
  </w:p>
  <w:p w14:paraId="24D55EF3" w14:textId="77777777" w:rsidR="00173DCF" w:rsidRDefault="00173DCF">
    <w:pPr>
      <w:pStyle w:val="Pieddepage"/>
    </w:pPr>
  </w:p>
  <w:p w14:paraId="19DB1290" w14:textId="77777777" w:rsidR="007A0C65" w:rsidRDefault="007A0C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702C7" w14:textId="747265AE" w:rsidR="00644EBA" w:rsidRDefault="00F15C12" w:rsidP="00644EBA">
    <w:pPr>
      <w:pStyle w:val="Pieddepage"/>
      <w:framePr w:wrap="around" w:vAnchor="text" w:hAnchor="margin" w:xAlign="right" w:y="1"/>
      <w:jc w:val="right"/>
      <w:rPr>
        <w:i/>
        <w:sz w:val="18"/>
      </w:rPr>
    </w:pPr>
    <w:r>
      <w:rPr>
        <w:rStyle w:val="Numrodepage"/>
        <w:i/>
        <w:sz w:val="18"/>
      </w:rPr>
      <w:fldChar w:fldCharType="begin"/>
    </w:r>
    <w:r>
      <w:rPr>
        <w:rStyle w:val="Numrodepage"/>
        <w:i/>
        <w:sz w:val="18"/>
      </w:rPr>
      <w:instrText xml:space="preserve"> PAGE </w:instrText>
    </w:r>
    <w:r>
      <w:rPr>
        <w:rStyle w:val="Numrodepage"/>
        <w:i/>
        <w:sz w:val="18"/>
      </w:rPr>
      <w:fldChar w:fldCharType="separate"/>
    </w:r>
    <w:r>
      <w:rPr>
        <w:rStyle w:val="Numrodepage"/>
        <w:i/>
        <w:sz w:val="18"/>
      </w:rPr>
      <w:t>2</w:t>
    </w:r>
    <w:r>
      <w:rPr>
        <w:rStyle w:val="Numrodepage"/>
        <w:i/>
        <w:sz w:val="18"/>
      </w:rPr>
      <w:fldChar w:fldCharType="end"/>
    </w:r>
  </w:p>
  <w:p w14:paraId="4D5AAAE0" w14:textId="77777777" w:rsidR="00173DCF" w:rsidRPr="00F15C12" w:rsidRDefault="00173DCF" w:rsidP="00F15C12">
    <w:pPr>
      <w:pStyle w:val="Pieddepage"/>
    </w:pPr>
  </w:p>
  <w:p w14:paraId="63B64D9A" w14:textId="77777777" w:rsidR="007A0C65" w:rsidRDefault="007A0C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A1305" w14:textId="77777777" w:rsidR="00AB5805" w:rsidRDefault="00AB5805">
      <w:r>
        <w:separator/>
      </w:r>
    </w:p>
    <w:p w14:paraId="29084AEF" w14:textId="77777777" w:rsidR="00AB5805" w:rsidRDefault="00AB5805"/>
  </w:footnote>
  <w:footnote w:type="continuationSeparator" w:id="0">
    <w:p w14:paraId="3E9F10AD" w14:textId="77777777" w:rsidR="00AB5805" w:rsidRDefault="00AB5805">
      <w:r>
        <w:continuationSeparator/>
      </w:r>
    </w:p>
    <w:p w14:paraId="774F999B" w14:textId="77777777" w:rsidR="00AB5805" w:rsidRDefault="00AB58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4258" w14:textId="7E30241E" w:rsidR="0098343B" w:rsidRPr="005F6020" w:rsidRDefault="005F6020">
    <w:pPr>
      <w:pStyle w:val="En-tte"/>
      <w:rPr>
        <w:b/>
        <w:bCs/>
      </w:rPr>
    </w:pPr>
    <w:r w:rsidRPr="005F6020">
      <w:rPr>
        <w:b/>
        <w:bCs/>
      </w:rPr>
      <w:t>Ressource R3</w:t>
    </w:r>
    <w:r w:rsidR="00C3686B">
      <w:rPr>
        <w:b/>
        <w:bCs/>
      </w:rPr>
      <w:t>.</w:t>
    </w:r>
    <w:r w:rsidRPr="005F6020">
      <w:rPr>
        <w:b/>
        <w:bCs/>
      </w:rPr>
      <w:t xml:space="preserve">03 – Analyse </w:t>
    </w:r>
    <w:r w:rsidRPr="005F6020">
      <w:rPr>
        <w:b/>
        <w:bCs/>
      </w:rPr>
      <w:tab/>
    </w:r>
    <w:r w:rsidRPr="005F6020">
      <w:rPr>
        <w:b/>
        <w:bCs/>
      </w:rPr>
      <w:tab/>
      <w:t xml:space="preserve"> </w:t>
    </w:r>
    <w:r w:rsidRPr="005F6020">
      <w:rPr>
        <w:b/>
        <w:bCs/>
        <w:noProof/>
      </w:rPr>
      <w:drawing>
        <wp:inline distT="0" distB="0" distL="0" distR="0" wp14:anchorId="10EF8120" wp14:editId="4F3960E5">
          <wp:extent cx="1280160" cy="432210"/>
          <wp:effectExtent l="0" t="0" r="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02330" cy="439695"/>
                  </a:xfrm>
                  <a:prstGeom prst="rect">
                    <a:avLst/>
                  </a:prstGeom>
                </pic:spPr>
              </pic:pic>
            </a:graphicData>
          </a:graphic>
        </wp:inline>
      </w:drawing>
    </w:r>
  </w:p>
  <w:p w14:paraId="4E715752" w14:textId="77777777" w:rsidR="007A0C65" w:rsidRDefault="007A0C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7B130" w14:textId="77777777" w:rsidR="00173DCF" w:rsidRDefault="00173DCF">
    <w:pPr>
      <w:pStyle w:val="En-tte"/>
      <w:pBdr>
        <w:bottom w:val="single" w:sz="4" w:space="1" w:color="auto"/>
      </w:pBdr>
      <w:tabs>
        <w:tab w:val="clear" w:pos="9072"/>
        <w:tab w:val="right" w:pos="8505"/>
      </w:tabs>
      <w:rPr>
        <w:sz w:val="18"/>
      </w:rPr>
    </w:pPr>
    <w:r>
      <w:rPr>
        <w:sz w:val="18"/>
      </w:rPr>
      <w:t>CPO 2°</w:t>
    </w:r>
    <w:proofErr w:type="gramStart"/>
    <w:r>
      <w:rPr>
        <w:sz w:val="18"/>
      </w:rPr>
      <w:t xml:space="preserve">année  </w:t>
    </w:r>
    <w:r>
      <w:rPr>
        <w:sz w:val="18"/>
      </w:rPr>
      <w:tab/>
    </w:r>
    <w:proofErr w:type="gramEnd"/>
    <w:r>
      <w:rPr>
        <w:sz w:val="18"/>
      </w:rPr>
      <w:tab/>
      <w:t>Td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8E20DCB2"/>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00000002"/>
    <w:multiLevelType w:val="singleLevel"/>
    <w:tmpl w:val="00000002"/>
    <w:name w:val="WW8Num2"/>
    <w:lvl w:ilvl="0">
      <w:start w:val="1"/>
      <w:numFmt w:val="decimal"/>
      <w:lvlText w:val="%1."/>
      <w:lvlJc w:val="left"/>
      <w:pPr>
        <w:tabs>
          <w:tab w:val="num" w:pos="360"/>
        </w:tabs>
        <w:ind w:left="360" w:hanging="360"/>
      </w:pPr>
    </w:lvl>
  </w:abstractNum>
  <w:abstractNum w:abstractNumId="2" w15:restartNumberingAfterBreak="0">
    <w:nsid w:val="00000003"/>
    <w:multiLevelType w:val="singleLevel"/>
    <w:tmpl w:val="040C000F"/>
    <w:lvl w:ilvl="0">
      <w:start w:val="1"/>
      <w:numFmt w:val="decimal"/>
      <w:lvlText w:val="%1."/>
      <w:lvlJc w:val="left"/>
      <w:pPr>
        <w:ind w:left="417" w:hanging="360"/>
      </w:pPr>
    </w:lvl>
  </w:abstractNum>
  <w:abstractNum w:abstractNumId="3" w15:restartNumberingAfterBreak="0">
    <w:nsid w:val="02EB124A"/>
    <w:multiLevelType w:val="singleLevel"/>
    <w:tmpl w:val="0ABACF36"/>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4ED2C0E"/>
    <w:multiLevelType w:val="singleLevel"/>
    <w:tmpl w:val="87A68D42"/>
    <w:lvl w:ilvl="0">
      <w:start w:val="4"/>
      <w:numFmt w:val="bullet"/>
      <w:lvlText w:val="-"/>
      <w:lvlJc w:val="left"/>
      <w:pPr>
        <w:tabs>
          <w:tab w:val="num" w:pos="3900"/>
        </w:tabs>
        <w:ind w:left="3900" w:hanging="360"/>
      </w:pPr>
      <w:rPr>
        <w:rFonts w:ascii="Times New Roman" w:hAnsi="Times New Roman" w:hint="default"/>
      </w:rPr>
    </w:lvl>
  </w:abstractNum>
  <w:abstractNum w:abstractNumId="5" w15:restartNumberingAfterBreak="0">
    <w:nsid w:val="08334EF3"/>
    <w:multiLevelType w:val="hybridMultilevel"/>
    <w:tmpl w:val="F35CDB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AB20C90"/>
    <w:multiLevelType w:val="multilevel"/>
    <w:tmpl w:val="2626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876BF"/>
    <w:multiLevelType w:val="hybridMultilevel"/>
    <w:tmpl w:val="BF362A86"/>
    <w:lvl w:ilvl="0" w:tplc="741A7D5C">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C0006D0"/>
    <w:multiLevelType w:val="hybridMultilevel"/>
    <w:tmpl w:val="B164FB5C"/>
    <w:lvl w:ilvl="0" w:tplc="B24E0AC0">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33042A7"/>
    <w:multiLevelType w:val="hybridMultilevel"/>
    <w:tmpl w:val="75E8D31E"/>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16E91B18"/>
    <w:multiLevelType w:val="hybridMultilevel"/>
    <w:tmpl w:val="359AE3F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17140072"/>
    <w:multiLevelType w:val="hybridMultilevel"/>
    <w:tmpl w:val="3AFE84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3AB1D70"/>
    <w:multiLevelType w:val="multilevel"/>
    <w:tmpl w:val="75E8D31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3" w15:restartNumberingAfterBreak="0">
    <w:nsid w:val="24977425"/>
    <w:multiLevelType w:val="hybridMultilevel"/>
    <w:tmpl w:val="A47A56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2F5418"/>
    <w:multiLevelType w:val="hybridMultilevel"/>
    <w:tmpl w:val="A09AC5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FAC11F6"/>
    <w:multiLevelType w:val="singleLevel"/>
    <w:tmpl w:val="6D9678DE"/>
    <w:lvl w:ilvl="0">
      <w:start w:val="1"/>
      <w:numFmt w:val="upperLetter"/>
      <w:lvlText w:val="%1."/>
      <w:lvlJc w:val="left"/>
      <w:pPr>
        <w:tabs>
          <w:tab w:val="num" w:pos="360"/>
        </w:tabs>
        <w:ind w:left="360" w:hanging="360"/>
      </w:pPr>
    </w:lvl>
  </w:abstractNum>
  <w:abstractNum w:abstractNumId="16" w15:restartNumberingAfterBreak="0">
    <w:nsid w:val="30F02244"/>
    <w:multiLevelType w:val="hybridMultilevel"/>
    <w:tmpl w:val="947E3E7C"/>
    <w:lvl w:ilvl="0" w:tplc="4A3A04F8">
      <w:start w:val="1"/>
      <w:numFmt w:val="decimal"/>
      <w:lvlText w:val="%1."/>
      <w:lvlJc w:val="left"/>
      <w:pPr>
        <w:tabs>
          <w:tab w:val="num" w:pos="360"/>
        </w:tabs>
        <w:ind w:left="360" w:hanging="360"/>
      </w:pPr>
    </w:lvl>
    <w:lvl w:ilvl="1" w:tplc="D952A99C" w:tentative="1">
      <w:start w:val="1"/>
      <w:numFmt w:val="lowerLetter"/>
      <w:lvlText w:val="%2."/>
      <w:lvlJc w:val="left"/>
      <w:pPr>
        <w:tabs>
          <w:tab w:val="num" w:pos="1440"/>
        </w:tabs>
        <w:ind w:left="1440" w:hanging="360"/>
      </w:pPr>
    </w:lvl>
    <w:lvl w:ilvl="2" w:tplc="44F839A6" w:tentative="1">
      <w:start w:val="1"/>
      <w:numFmt w:val="lowerRoman"/>
      <w:lvlText w:val="%3."/>
      <w:lvlJc w:val="right"/>
      <w:pPr>
        <w:tabs>
          <w:tab w:val="num" w:pos="2160"/>
        </w:tabs>
        <w:ind w:left="2160" w:hanging="180"/>
      </w:pPr>
    </w:lvl>
    <w:lvl w:ilvl="3" w:tplc="FED013D2" w:tentative="1">
      <w:start w:val="1"/>
      <w:numFmt w:val="decimal"/>
      <w:lvlText w:val="%4."/>
      <w:lvlJc w:val="left"/>
      <w:pPr>
        <w:tabs>
          <w:tab w:val="num" w:pos="2880"/>
        </w:tabs>
        <w:ind w:left="2880" w:hanging="360"/>
      </w:pPr>
    </w:lvl>
    <w:lvl w:ilvl="4" w:tplc="C5C470CC" w:tentative="1">
      <w:start w:val="1"/>
      <w:numFmt w:val="lowerLetter"/>
      <w:lvlText w:val="%5."/>
      <w:lvlJc w:val="left"/>
      <w:pPr>
        <w:tabs>
          <w:tab w:val="num" w:pos="3600"/>
        </w:tabs>
        <w:ind w:left="3600" w:hanging="360"/>
      </w:pPr>
    </w:lvl>
    <w:lvl w:ilvl="5" w:tplc="A440A4FE" w:tentative="1">
      <w:start w:val="1"/>
      <w:numFmt w:val="lowerRoman"/>
      <w:lvlText w:val="%6."/>
      <w:lvlJc w:val="right"/>
      <w:pPr>
        <w:tabs>
          <w:tab w:val="num" w:pos="4320"/>
        </w:tabs>
        <w:ind w:left="4320" w:hanging="180"/>
      </w:pPr>
    </w:lvl>
    <w:lvl w:ilvl="6" w:tplc="4634B3A0" w:tentative="1">
      <w:start w:val="1"/>
      <w:numFmt w:val="decimal"/>
      <w:lvlText w:val="%7."/>
      <w:lvlJc w:val="left"/>
      <w:pPr>
        <w:tabs>
          <w:tab w:val="num" w:pos="5040"/>
        </w:tabs>
        <w:ind w:left="5040" w:hanging="360"/>
      </w:pPr>
    </w:lvl>
    <w:lvl w:ilvl="7" w:tplc="A134EFE8" w:tentative="1">
      <w:start w:val="1"/>
      <w:numFmt w:val="lowerLetter"/>
      <w:lvlText w:val="%8."/>
      <w:lvlJc w:val="left"/>
      <w:pPr>
        <w:tabs>
          <w:tab w:val="num" w:pos="5760"/>
        </w:tabs>
        <w:ind w:left="5760" w:hanging="360"/>
      </w:pPr>
    </w:lvl>
    <w:lvl w:ilvl="8" w:tplc="276E14A4" w:tentative="1">
      <w:start w:val="1"/>
      <w:numFmt w:val="lowerRoman"/>
      <w:lvlText w:val="%9."/>
      <w:lvlJc w:val="right"/>
      <w:pPr>
        <w:tabs>
          <w:tab w:val="num" w:pos="6480"/>
        </w:tabs>
        <w:ind w:left="6480" w:hanging="180"/>
      </w:pPr>
    </w:lvl>
  </w:abstractNum>
  <w:abstractNum w:abstractNumId="17" w15:restartNumberingAfterBreak="0">
    <w:nsid w:val="310418BA"/>
    <w:multiLevelType w:val="singleLevel"/>
    <w:tmpl w:val="00000002"/>
    <w:lvl w:ilvl="0">
      <w:start w:val="1"/>
      <w:numFmt w:val="decimal"/>
      <w:lvlText w:val="%1."/>
      <w:lvlJc w:val="left"/>
      <w:pPr>
        <w:tabs>
          <w:tab w:val="num" w:pos="360"/>
        </w:tabs>
        <w:ind w:left="360" w:hanging="360"/>
      </w:pPr>
    </w:lvl>
  </w:abstractNum>
  <w:abstractNum w:abstractNumId="18" w15:restartNumberingAfterBreak="0">
    <w:nsid w:val="33C84B8B"/>
    <w:multiLevelType w:val="multilevel"/>
    <w:tmpl w:val="CCD6A3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15:restartNumberingAfterBreak="0">
    <w:nsid w:val="33DB0C16"/>
    <w:multiLevelType w:val="hybridMultilevel"/>
    <w:tmpl w:val="7136C3AE"/>
    <w:lvl w:ilvl="0" w:tplc="8F38D2A4">
      <w:start w:val="2"/>
      <w:numFmt w:val="bullet"/>
      <w:lvlText w:val="-"/>
      <w:lvlJc w:val="left"/>
      <w:pPr>
        <w:ind w:left="720" w:hanging="360"/>
      </w:pPr>
      <w:rPr>
        <w:rFonts w:ascii="Palatino" w:eastAsia="Times New Roman" w:hAnsi="Palatino"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8B77B5A"/>
    <w:multiLevelType w:val="hybridMultilevel"/>
    <w:tmpl w:val="F428456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39291406"/>
    <w:multiLevelType w:val="hybridMultilevel"/>
    <w:tmpl w:val="A88EB8DC"/>
    <w:lvl w:ilvl="0" w:tplc="3F20F9B6">
      <w:start w:val="8"/>
      <w:numFmt w:val="decimal"/>
      <w:lvlText w:val="%1."/>
      <w:lvlJc w:val="left"/>
      <w:pPr>
        <w:tabs>
          <w:tab w:val="num" w:pos="720"/>
        </w:tabs>
        <w:ind w:left="720" w:hanging="360"/>
      </w:pPr>
      <w:rPr>
        <w:rFonts w:hint="default"/>
      </w:rPr>
    </w:lvl>
    <w:lvl w:ilvl="1" w:tplc="040C0019" w:tentative="1">
      <w:start w:val="1"/>
      <w:numFmt w:val="lowerLetter"/>
      <w:lvlText w:val="%2."/>
      <w:lvlJc w:val="left"/>
      <w:pPr>
        <w:ind w:left="720" w:hanging="360"/>
      </w:pPr>
    </w:lvl>
    <w:lvl w:ilvl="2" w:tplc="040C001B" w:tentative="1">
      <w:start w:val="1"/>
      <w:numFmt w:val="lowerRoman"/>
      <w:lvlText w:val="%3."/>
      <w:lvlJc w:val="right"/>
      <w:pPr>
        <w:ind w:left="1440" w:hanging="180"/>
      </w:pPr>
    </w:lvl>
    <w:lvl w:ilvl="3" w:tplc="040C000F" w:tentative="1">
      <w:start w:val="1"/>
      <w:numFmt w:val="decimal"/>
      <w:lvlText w:val="%4."/>
      <w:lvlJc w:val="left"/>
      <w:pPr>
        <w:ind w:left="2160" w:hanging="360"/>
      </w:pPr>
    </w:lvl>
    <w:lvl w:ilvl="4" w:tplc="040C0019" w:tentative="1">
      <w:start w:val="1"/>
      <w:numFmt w:val="lowerLetter"/>
      <w:lvlText w:val="%5."/>
      <w:lvlJc w:val="left"/>
      <w:pPr>
        <w:ind w:left="2880" w:hanging="360"/>
      </w:pPr>
    </w:lvl>
    <w:lvl w:ilvl="5" w:tplc="040C001B" w:tentative="1">
      <w:start w:val="1"/>
      <w:numFmt w:val="lowerRoman"/>
      <w:lvlText w:val="%6."/>
      <w:lvlJc w:val="right"/>
      <w:pPr>
        <w:ind w:left="3600" w:hanging="180"/>
      </w:pPr>
    </w:lvl>
    <w:lvl w:ilvl="6" w:tplc="040C000F" w:tentative="1">
      <w:start w:val="1"/>
      <w:numFmt w:val="decimal"/>
      <w:lvlText w:val="%7."/>
      <w:lvlJc w:val="left"/>
      <w:pPr>
        <w:ind w:left="4320" w:hanging="360"/>
      </w:pPr>
    </w:lvl>
    <w:lvl w:ilvl="7" w:tplc="040C0019" w:tentative="1">
      <w:start w:val="1"/>
      <w:numFmt w:val="lowerLetter"/>
      <w:lvlText w:val="%8."/>
      <w:lvlJc w:val="left"/>
      <w:pPr>
        <w:ind w:left="5040" w:hanging="360"/>
      </w:pPr>
    </w:lvl>
    <w:lvl w:ilvl="8" w:tplc="040C001B" w:tentative="1">
      <w:start w:val="1"/>
      <w:numFmt w:val="lowerRoman"/>
      <w:lvlText w:val="%9."/>
      <w:lvlJc w:val="right"/>
      <w:pPr>
        <w:ind w:left="5760" w:hanging="180"/>
      </w:pPr>
    </w:lvl>
  </w:abstractNum>
  <w:abstractNum w:abstractNumId="22" w15:restartNumberingAfterBreak="0">
    <w:nsid w:val="3C9262F3"/>
    <w:multiLevelType w:val="multilevel"/>
    <w:tmpl w:val="3D0A098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3" w15:restartNumberingAfterBreak="0">
    <w:nsid w:val="3E4779B1"/>
    <w:multiLevelType w:val="hybridMultilevel"/>
    <w:tmpl w:val="707A9BD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58C4602"/>
    <w:multiLevelType w:val="hybridMultilevel"/>
    <w:tmpl w:val="CC12829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7B777E4"/>
    <w:multiLevelType w:val="singleLevel"/>
    <w:tmpl w:val="C7EC2C1A"/>
    <w:lvl w:ilvl="0">
      <w:numFmt w:val="bullet"/>
      <w:pStyle w:val="numration"/>
      <w:lvlText w:val="–"/>
      <w:lvlJc w:val="left"/>
      <w:pPr>
        <w:tabs>
          <w:tab w:val="num" w:pos="417"/>
        </w:tabs>
        <w:ind w:left="0" w:firstLine="57"/>
      </w:pPr>
      <w:rPr>
        <w:rFonts w:ascii="Times New Roman" w:hAnsi="Times New Roman" w:hint="default"/>
      </w:rPr>
    </w:lvl>
  </w:abstractNum>
  <w:abstractNum w:abstractNumId="26" w15:restartNumberingAfterBreak="0">
    <w:nsid w:val="486B7BC4"/>
    <w:multiLevelType w:val="multilevel"/>
    <w:tmpl w:val="3D0A098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 w15:restartNumberingAfterBreak="0">
    <w:nsid w:val="4E183E0C"/>
    <w:multiLevelType w:val="hybridMultilevel"/>
    <w:tmpl w:val="006A40A4"/>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4FCE54D3"/>
    <w:multiLevelType w:val="hybridMultilevel"/>
    <w:tmpl w:val="7FEE2B48"/>
    <w:lvl w:ilvl="0" w:tplc="B704A582">
      <w:start w:val="1"/>
      <w:numFmt w:val="bullet"/>
      <w:lvlText w:val=""/>
      <w:lvlJc w:val="left"/>
      <w:pPr>
        <w:tabs>
          <w:tab w:val="num" w:pos="720"/>
        </w:tabs>
        <w:ind w:left="720" w:hanging="360"/>
      </w:pPr>
      <w:rPr>
        <w:rFonts w:ascii="Wingdings" w:hAnsi="Wingdings" w:hint="default"/>
        <w:color w:val="0000FF"/>
      </w:rPr>
    </w:lvl>
    <w:lvl w:ilvl="1" w:tplc="FDE2717C">
      <w:start w:val="1"/>
      <w:numFmt w:val="bullet"/>
      <w:pStyle w:val="Puce"/>
      <w:lvlText w:val=""/>
      <w:lvlJc w:val="left"/>
      <w:pPr>
        <w:tabs>
          <w:tab w:val="num" w:pos="1440"/>
        </w:tabs>
        <w:ind w:left="1440" w:hanging="360"/>
      </w:pPr>
      <w:rPr>
        <w:rFonts w:ascii="Symbol" w:hAnsi="Symbol" w:hint="default"/>
      </w:rPr>
    </w:lvl>
    <w:lvl w:ilvl="2" w:tplc="0C8A6450" w:tentative="1">
      <w:start w:val="1"/>
      <w:numFmt w:val="bullet"/>
      <w:lvlText w:val=""/>
      <w:lvlJc w:val="left"/>
      <w:pPr>
        <w:tabs>
          <w:tab w:val="num" w:pos="2160"/>
        </w:tabs>
        <w:ind w:left="2160" w:hanging="360"/>
      </w:pPr>
      <w:rPr>
        <w:rFonts w:ascii="Wingdings" w:hAnsi="Wingdings" w:hint="default"/>
      </w:rPr>
    </w:lvl>
    <w:lvl w:ilvl="3" w:tplc="AF90A4F6" w:tentative="1">
      <w:start w:val="1"/>
      <w:numFmt w:val="bullet"/>
      <w:lvlText w:val=""/>
      <w:lvlJc w:val="left"/>
      <w:pPr>
        <w:tabs>
          <w:tab w:val="num" w:pos="2880"/>
        </w:tabs>
        <w:ind w:left="2880" w:hanging="360"/>
      </w:pPr>
      <w:rPr>
        <w:rFonts w:ascii="Symbol" w:hAnsi="Symbol" w:hint="default"/>
      </w:rPr>
    </w:lvl>
    <w:lvl w:ilvl="4" w:tplc="EB187E7A" w:tentative="1">
      <w:start w:val="1"/>
      <w:numFmt w:val="bullet"/>
      <w:lvlText w:val="o"/>
      <w:lvlJc w:val="left"/>
      <w:pPr>
        <w:tabs>
          <w:tab w:val="num" w:pos="3600"/>
        </w:tabs>
        <w:ind w:left="3600" w:hanging="360"/>
      </w:pPr>
      <w:rPr>
        <w:rFonts w:ascii="Courier New" w:hAnsi="Courier New" w:hint="default"/>
      </w:rPr>
    </w:lvl>
    <w:lvl w:ilvl="5" w:tplc="AAAC3294" w:tentative="1">
      <w:start w:val="1"/>
      <w:numFmt w:val="bullet"/>
      <w:lvlText w:val=""/>
      <w:lvlJc w:val="left"/>
      <w:pPr>
        <w:tabs>
          <w:tab w:val="num" w:pos="4320"/>
        </w:tabs>
        <w:ind w:left="4320" w:hanging="360"/>
      </w:pPr>
      <w:rPr>
        <w:rFonts w:ascii="Wingdings" w:hAnsi="Wingdings" w:hint="default"/>
      </w:rPr>
    </w:lvl>
    <w:lvl w:ilvl="6" w:tplc="C1C8CF82" w:tentative="1">
      <w:start w:val="1"/>
      <w:numFmt w:val="bullet"/>
      <w:lvlText w:val=""/>
      <w:lvlJc w:val="left"/>
      <w:pPr>
        <w:tabs>
          <w:tab w:val="num" w:pos="5040"/>
        </w:tabs>
        <w:ind w:left="5040" w:hanging="360"/>
      </w:pPr>
      <w:rPr>
        <w:rFonts w:ascii="Symbol" w:hAnsi="Symbol" w:hint="default"/>
      </w:rPr>
    </w:lvl>
    <w:lvl w:ilvl="7" w:tplc="63B0AE9E" w:tentative="1">
      <w:start w:val="1"/>
      <w:numFmt w:val="bullet"/>
      <w:lvlText w:val="o"/>
      <w:lvlJc w:val="left"/>
      <w:pPr>
        <w:tabs>
          <w:tab w:val="num" w:pos="5760"/>
        </w:tabs>
        <w:ind w:left="5760" w:hanging="360"/>
      </w:pPr>
      <w:rPr>
        <w:rFonts w:ascii="Courier New" w:hAnsi="Courier New" w:hint="default"/>
      </w:rPr>
    </w:lvl>
    <w:lvl w:ilvl="8" w:tplc="9A843D5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DB503B"/>
    <w:multiLevelType w:val="multilevel"/>
    <w:tmpl w:val="3D0A098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55350DE1"/>
    <w:multiLevelType w:val="hybridMultilevel"/>
    <w:tmpl w:val="0D12F08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1" w15:restartNumberingAfterBreak="0">
    <w:nsid w:val="559D316E"/>
    <w:multiLevelType w:val="hybridMultilevel"/>
    <w:tmpl w:val="12EA11E8"/>
    <w:lvl w:ilvl="0" w:tplc="1BD64C38">
      <w:start w:val="1"/>
      <w:numFmt w:val="decimal"/>
      <w:lvlText w:val="%1."/>
      <w:lvlJc w:val="left"/>
      <w:pPr>
        <w:tabs>
          <w:tab w:val="num" w:pos="360"/>
        </w:tabs>
        <w:ind w:left="360" w:hanging="360"/>
      </w:pPr>
    </w:lvl>
    <w:lvl w:ilvl="1" w:tplc="92E00400" w:tentative="1">
      <w:start w:val="1"/>
      <w:numFmt w:val="lowerLetter"/>
      <w:lvlText w:val="%2."/>
      <w:lvlJc w:val="left"/>
      <w:pPr>
        <w:tabs>
          <w:tab w:val="num" w:pos="1440"/>
        </w:tabs>
        <w:ind w:left="1440" w:hanging="360"/>
      </w:pPr>
    </w:lvl>
    <w:lvl w:ilvl="2" w:tplc="CE960596" w:tentative="1">
      <w:start w:val="1"/>
      <w:numFmt w:val="lowerRoman"/>
      <w:lvlText w:val="%3."/>
      <w:lvlJc w:val="right"/>
      <w:pPr>
        <w:tabs>
          <w:tab w:val="num" w:pos="2160"/>
        </w:tabs>
        <w:ind w:left="2160" w:hanging="180"/>
      </w:pPr>
    </w:lvl>
    <w:lvl w:ilvl="3" w:tplc="9D0E8A84" w:tentative="1">
      <w:start w:val="1"/>
      <w:numFmt w:val="decimal"/>
      <w:lvlText w:val="%4."/>
      <w:lvlJc w:val="left"/>
      <w:pPr>
        <w:tabs>
          <w:tab w:val="num" w:pos="2880"/>
        </w:tabs>
        <w:ind w:left="2880" w:hanging="360"/>
      </w:pPr>
    </w:lvl>
    <w:lvl w:ilvl="4" w:tplc="6B668FB6" w:tentative="1">
      <w:start w:val="1"/>
      <w:numFmt w:val="lowerLetter"/>
      <w:lvlText w:val="%5."/>
      <w:lvlJc w:val="left"/>
      <w:pPr>
        <w:tabs>
          <w:tab w:val="num" w:pos="3600"/>
        </w:tabs>
        <w:ind w:left="3600" w:hanging="360"/>
      </w:pPr>
    </w:lvl>
    <w:lvl w:ilvl="5" w:tplc="A8B220F8" w:tentative="1">
      <w:start w:val="1"/>
      <w:numFmt w:val="lowerRoman"/>
      <w:lvlText w:val="%6."/>
      <w:lvlJc w:val="right"/>
      <w:pPr>
        <w:tabs>
          <w:tab w:val="num" w:pos="4320"/>
        </w:tabs>
        <w:ind w:left="4320" w:hanging="180"/>
      </w:pPr>
    </w:lvl>
    <w:lvl w:ilvl="6" w:tplc="396C404E" w:tentative="1">
      <w:start w:val="1"/>
      <w:numFmt w:val="decimal"/>
      <w:lvlText w:val="%7."/>
      <w:lvlJc w:val="left"/>
      <w:pPr>
        <w:tabs>
          <w:tab w:val="num" w:pos="5040"/>
        </w:tabs>
        <w:ind w:left="5040" w:hanging="360"/>
      </w:pPr>
    </w:lvl>
    <w:lvl w:ilvl="7" w:tplc="7A48B342" w:tentative="1">
      <w:start w:val="1"/>
      <w:numFmt w:val="lowerLetter"/>
      <w:lvlText w:val="%8."/>
      <w:lvlJc w:val="left"/>
      <w:pPr>
        <w:tabs>
          <w:tab w:val="num" w:pos="5760"/>
        </w:tabs>
        <w:ind w:left="5760" w:hanging="360"/>
      </w:pPr>
    </w:lvl>
    <w:lvl w:ilvl="8" w:tplc="718EAEB6" w:tentative="1">
      <w:start w:val="1"/>
      <w:numFmt w:val="lowerRoman"/>
      <w:lvlText w:val="%9."/>
      <w:lvlJc w:val="right"/>
      <w:pPr>
        <w:tabs>
          <w:tab w:val="num" w:pos="6480"/>
        </w:tabs>
        <w:ind w:left="6480" w:hanging="180"/>
      </w:pPr>
    </w:lvl>
  </w:abstractNum>
  <w:abstractNum w:abstractNumId="32" w15:restartNumberingAfterBreak="0">
    <w:nsid w:val="599C0FF5"/>
    <w:multiLevelType w:val="hybridMultilevel"/>
    <w:tmpl w:val="3AFE84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597B4C"/>
    <w:multiLevelType w:val="hybridMultilevel"/>
    <w:tmpl w:val="734CBA78"/>
    <w:lvl w:ilvl="0" w:tplc="00C86F4C">
      <w:numFmt w:val="bullet"/>
      <w:pStyle w:val="tiret"/>
      <w:lvlText w:val="-"/>
      <w:lvlJc w:val="left"/>
      <w:pPr>
        <w:tabs>
          <w:tab w:val="num" w:pos="1077"/>
        </w:tabs>
        <w:ind w:left="1077" w:hanging="510"/>
      </w:pPr>
      <w:rPr>
        <w:rFonts w:ascii="Times New Roman" w:eastAsia="Times New Roman" w:hAnsi="Times New Roman" w:cs="Times New Roman" w:hint="default"/>
      </w:rPr>
    </w:lvl>
    <w:lvl w:ilvl="1" w:tplc="43A45726">
      <w:start w:val="1"/>
      <w:numFmt w:val="bullet"/>
      <w:lvlText w:val=""/>
      <w:lvlJc w:val="left"/>
      <w:pPr>
        <w:tabs>
          <w:tab w:val="num" w:pos="1440"/>
        </w:tabs>
        <w:ind w:left="1440" w:hanging="360"/>
      </w:pPr>
      <w:rPr>
        <w:rFonts w:ascii="Symbol" w:hAnsi="Symbol" w:hint="default"/>
      </w:rPr>
    </w:lvl>
    <w:lvl w:ilvl="2" w:tplc="A3081324">
      <w:numFmt w:val="bullet"/>
      <w:pStyle w:val="tiret"/>
      <w:lvlText w:val="-"/>
      <w:lvlJc w:val="left"/>
      <w:pPr>
        <w:tabs>
          <w:tab w:val="num" w:pos="2160"/>
        </w:tabs>
        <w:ind w:left="2160" w:hanging="360"/>
      </w:pPr>
      <w:rPr>
        <w:rFonts w:ascii="Times New Roman" w:eastAsia="Times New Roman" w:hAnsi="Times New Roman" w:cs="Times New Roman" w:hint="default"/>
      </w:rPr>
    </w:lvl>
    <w:lvl w:ilvl="3" w:tplc="B0986632">
      <w:start w:val="1"/>
      <w:numFmt w:val="bullet"/>
      <w:pStyle w:val="question"/>
      <w:lvlText w:val=""/>
      <w:lvlJc w:val="left"/>
      <w:pPr>
        <w:tabs>
          <w:tab w:val="num" w:pos="2880"/>
        </w:tabs>
        <w:ind w:left="2880" w:hanging="360"/>
      </w:pPr>
      <w:rPr>
        <w:rFonts w:ascii="Symbol" w:hAnsi="Symbol" w:hint="default"/>
      </w:rPr>
    </w:lvl>
    <w:lvl w:ilvl="4" w:tplc="2C2CE74C" w:tentative="1">
      <w:start w:val="1"/>
      <w:numFmt w:val="bullet"/>
      <w:lvlText w:val="o"/>
      <w:lvlJc w:val="left"/>
      <w:pPr>
        <w:tabs>
          <w:tab w:val="num" w:pos="3600"/>
        </w:tabs>
        <w:ind w:left="3600" w:hanging="360"/>
      </w:pPr>
      <w:rPr>
        <w:rFonts w:ascii="Courier New" w:hAnsi="Courier New" w:hint="default"/>
      </w:rPr>
    </w:lvl>
    <w:lvl w:ilvl="5" w:tplc="0A0E2080" w:tentative="1">
      <w:start w:val="1"/>
      <w:numFmt w:val="bullet"/>
      <w:lvlText w:val=""/>
      <w:lvlJc w:val="left"/>
      <w:pPr>
        <w:tabs>
          <w:tab w:val="num" w:pos="4320"/>
        </w:tabs>
        <w:ind w:left="4320" w:hanging="360"/>
      </w:pPr>
      <w:rPr>
        <w:rFonts w:ascii="Wingdings" w:hAnsi="Wingdings" w:hint="default"/>
      </w:rPr>
    </w:lvl>
    <w:lvl w:ilvl="6" w:tplc="22380CEA" w:tentative="1">
      <w:start w:val="1"/>
      <w:numFmt w:val="bullet"/>
      <w:lvlText w:val=""/>
      <w:lvlJc w:val="left"/>
      <w:pPr>
        <w:tabs>
          <w:tab w:val="num" w:pos="5040"/>
        </w:tabs>
        <w:ind w:left="5040" w:hanging="360"/>
      </w:pPr>
      <w:rPr>
        <w:rFonts w:ascii="Symbol" w:hAnsi="Symbol" w:hint="default"/>
      </w:rPr>
    </w:lvl>
    <w:lvl w:ilvl="7" w:tplc="C4CC38A2" w:tentative="1">
      <w:start w:val="1"/>
      <w:numFmt w:val="bullet"/>
      <w:lvlText w:val="o"/>
      <w:lvlJc w:val="left"/>
      <w:pPr>
        <w:tabs>
          <w:tab w:val="num" w:pos="5760"/>
        </w:tabs>
        <w:ind w:left="5760" w:hanging="360"/>
      </w:pPr>
      <w:rPr>
        <w:rFonts w:ascii="Courier New" w:hAnsi="Courier New" w:hint="default"/>
      </w:rPr>
    </w:lvl>
    <w:lvl w:ilvl="8" w:tplc="2C2A949E"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6A684C"/>
    <w:multiLevelType w:val="hybridMultilevel"/>
    <w:tmpl w:val="A47A561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5" w15:restartNumberingAfterBreak="0">
    <w:nsid w:val="76642923"/>
    <w:multiLevelType w:val="hybridMultilevel"/>
    <w:tmpl w:val="AB2C5EB4"/>
    <w:lvl w:ilvl="0" w:tplc="9404010A">
      <w:start w:val="1"/>
      <w:numFmt w:val="decimal"/>
      <w:lvlText w:val="%1."/>
      <w:legacy w:legacy="1" w:legacySpace="0" w:legacyIndent="227"/>
      <w:lvlJc w:val="left"/>
      <w:pPr>
        <w:ind w:left="284" w:hanging="227"/>
      </w:pPr>
    </w:lvl>
    <w:lvl w:ilvl="1" w:tplc="2FC05A8C" w:tentative="1">
      <w:start w:val="1"/>
      <w:numFmt w:val="lowerLetter"/>
      <w:lvlText w:val="%2."/>
      <w:lvlJc w:val="left"/>
      <w:pPr>
        <w:tabs>
          <w:tab w:val="num" w:pos="1497"/>
        </w:tabs>
        <w:ind w:left="1497" w:hanging="360"/>
      </w:pPr>
    </w:lvl>
    <w:lvl w:ilvl="2" w:tplc="215C4634" w:tentative="1">
      <w:start w:val="1"/>
      <w:numFmt w:val="lowerRoman"/>
      <w:lvlText w:val="%3."/>
      <w:lvlJc w:val="right"/>
      <w:pPr>
        <w:tabs>
          <w:tab w:val="num" w:pos="2217"/>
        </w:tabs>
        <w:ind w:left="2217" w:hanging="180"/>
      </w:pPr>
    </w:lvl>
    <w:lvl w:ilvl="3" w:tplc="A802E37E" w:tentative="1">
      <w:start w:val="1"/>
      <w:numFmt w:val="decimal"/>
      <w:lvlText w:val="%4."/>
      <w:lvlJc w:val="left"/>
      <w:pPr>
        <w:tabs>
          <w:tab w:val="num" w:pos="2937"/>
        </w:tabs>
        <w:ind w:left="2937" w:hanging="360"/>
      </w:pPr>
    </w:lvl>
    <w:lvl w:ilvl="4" w:tplc="1E18021E" w:tentative="1">
      <w:start w:val="1"/>
      <w:numFmt w:val="lowerLetter"/>
      <w:lvlText w:val="%5."/>
      <w:lvlJc w:val="left"/>
      <w:pPr>
        <w:tabs>
          <w:tab w:val="num" w:pos="3657"/>
        </w:tabs>
        <w:ind w:left="3657" w:hanging="360"/>
      </w:pPr>
    </w:lvl>
    <w:lvl w:ilvl="5" w:tplc="863C0F5A" w:tentative="1">
      <w:start w:val="1"/>
      <w:numFmt w:val="lowerRoman"/>
      <w:lvlText w:val="%6."/>
      <w:lvlJc w:val="right"/>
      <w:pPr>
        <w:tabs>
          <w:tab w:val="num" w:pos="4377"/>
        </w:tabs>
        <w:ind w:left="4377" w:hanging="180"/>
      </w:pPr>
    </w:lvl>
    <w:lvl w:ilvl="6" w:tplc="543AB99A" w:tentative="1">
      <w:start w:val="1"/>
      <w:numFmt w:val="decimal"/>
      <w:lvlText w:val="%7."/>
      <w:lvlJc w:val="left"/>
      <w:pPr>
        <w:tabs>
          <w:tab w:val="num" w:pos="5097"/>
        </w:tabs>
        <w:ind w:left="5097" w:hanging="360"/>
      </w:pPr>
    </w:lvl>
    <w:lvl w:ilvl="7" w:tplc="CC66E664" w:tentative="1">
      <w:start w:val="1"/>
      <w:numFmt w:val="lowerLetter"/>
      <w:lvlText w:val="%8."/>
      <w:lvlJc w:val="left"/>
      <w:pPr>
        <w:tabs>
          <w:tab w:val="num" w:pos="5817"/>
        </w:tabs>
        <w:ind w:left="5817" w:hanging="360"/>
      </w:pPr>
    </w:lvl>
    <w:lvl w:ilvl="8" w:tplc="27487ED0" w:tentative="1">
      <w:start w:val="1"/>
      <w:numFmt w:val="lowerRoman"/>
      <w:lvlText w:val="%9."/>
      <w:lvlJc w:val="right"/>
      <w:pPr>
        <w:tabs>
          <w:tab w:val="num" w:pos="6537"/>
        </w:tabs>
        <w:ind w:left="6537" w:hanging="180"/>
      </w:pPr>
    </w:lvl>
  </w:abstractNum>
  <w:abstractNum w:abstractNumId="36" w15:restartNumberingAfterBreak="0">
    <w:nsid w:val="78871740"/>
    <w:multiLevelType w:val="multilevel"/>
    <w:tmpl w:val="2110CF2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16cid:durableId="1130897313">
    <w:abstractNumId w:val="28"/>
  </w:num>
  <w:num w:numId="2" w16cid:durableId="101924424">
    <w:abstractNumId w:val="33"/>
  </w:num>
  <w:num w:numId="3" w16cid:durableId="1645305853">
    <w:abstractNumId w:val="33"/>
  </w:num>
  <w:num w:numId="4" w16cid:durableId="1441492489">
    <w:abstractNumId w:val="25"/>
  </w:num>
  <w:num w:numId="5" w16cid:durableId="70542466">
    <w:abstractNumId w:val="15"/>
  </w:num>
  <w:num w:numId="6" w16cid:durableId="1155876080">
    <w:abstractNumId w:val="0"/>
  </w:num>
  <w:num w:numId="7" w16cid:durableId="901527795">
    <w:abstractNumId w:val="4"/>
  </w:num>
  <w:num w:numId="8" w16cid:durableId="1820610286">
    <w:abstractNumId w:val="18"/>
  </w:num>
  <w:num w:numId="9" w16cid:durableId="1357388479">
    <w:abstractNumId w:val="12"/>
  </w:num>
  <w:num w:numId="10" w16cid:durableId="1067189089">
    <w:abstractNumId w:val="26"/>
  </w:num>
  <w:num w:numId="11" w16cid:durableId="1559198084">
    <w:abstractNumId w:val="29"/>
  </w:num>
  <w:num w:numId="12" w16cid:durableId="1739211292">
    <w:abstractNumId w:val="16"/>
  </w:num>
  <w:num w:numId="13" w16cid:durableId="528421940">
    <w:abstractNumId w:val="22"/>
  </w:num>
  <w:num w:numId="14" w16cid:durableId="22365174">
    <w:abstractNumId w:val="36"/>
  </w:num>
  <w:num w:numId="15" w16cid:durableId="1534539999">
    <w:abstractNumId w:val="35"/>
  </w:num>
  <w:num w:numId="16" w16cid:durableId="68163044">
    <w:abstractNumId w:val="31"/>
  </w:num>
  <w:num w:numId="17" w16cid:durableId="2115056206">
    <w:abstractNumId w:val="1"/>
    <w:lvlOverride w:ilvl="0">
      <w:startOverride w:val="1"/>
    </w:lvlOverride>
  </w:num>
  <w:num w:numId="18" w16cid:durableId="1690836157">
    <w:abstractNumId w:val="19"/>
  </w:num>
  <w:num w:numId="19" w16cid:durableId="1382972039">
    <w:abstractNumId w:val="23"/>
  </w:num>
  <w:num w:numId="20" w16cid:durableId="1448817041">
    <w:abstractNumId w:val="10"/>
  </w:num>
  <w:num w:numId="21" w16cid:durableId="6058428">
    <w:abstractNumId w:val="11"/>
  </w:num>
  <w:num w:numId="22" w16cid:durableId="1642231127">
    <w:abstractNumId w:val="30"/>
  </w:num>
  <w:num w:numId="23" w16cid:durableId="576671614">
    <w:abstractNumId w:val="34"/>
  </w:num>
  <w:num w:numId="24" w16cid:durableId="2027974493">
    <w:abstractNumId w:val="14"/>
  </w:num>
  <w:num w:numId="25" w16cid:durableId="405417743">
    <w:abstractNumId w:val="3"/>
  </w:num>
  <w:num w:numId="26" w16cid:durableId="599993533">
    <w:abstractNumId w:val="24"/>
  </w:num>
  <w:num w:numId="27" w16cid:durableId="219023205">
    <w:abstractNumId w:val="13"/>
  </w:num>
  <w:num w:numId="28" w16cid:durableId="465784865">
    <w:abstractNumId w:val="7"/>
  </w:num>
  <w:num w:numId="29" w16cid:durableId="1877303614">
    <w:abstractNumId w:val="8"/>
  </w:num>
  <w:num w:numId="30" w16cid:durableId="148517126">
    <w:abstractNumId w:val="6"/>
  </w:num>
  <w:num w:numId="31" w16cid:durableId="1223902809">
    <w:abstractNumId w:val="5"/>
  </w:num>
  <w:num w:numId="32" w16cid:durableId="1411539816">
    <w:abstractNumId w:val="32"/>
  </w:num>
  <w:num w:numId="33" w16cid:durableId="413089086">
    <w:abstractNumId w:val="9"/>
  </w:num>
  <w:num w:numId="34" w16cid:durableId="410196229">
    <w:abstractNumId w:val="20"/>
  </w:num>
  <w:num w:numId="35" w16cid:durableId="2062746161">
    <w:abstractNumId w:val="27"/>
  </w:num>
  <w:num w:numId="36" w16cid:durableId="936326173">
    <w:abstractNumId w:val="21"/>
  </w:num>
  <w:num w:numId="37" w16cid:durableId="1783068067">
    <w:abstractNumId w:val="17"/>
  </w:num>
  <w:num w:numId="38" w16cid:durableId="2021077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attachedTemplate r:id="rId1"/>
  <w:defaultTabStop w:val="708"/>
  <w:hyphenationZone w:val="425"/>
  <w:evenAndOddHeaders/>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718"/>
    <w:rsid w:val="0001158E"/>
    <w:rsid w:val="000344D5"/>
    <w:rsid w:val="00037DC1"/>
    <w:rsid w:val="000444DA"/>
    <w:rsid w:val="00053EDD"/>
    <w:rsid w:val="000673AE"/>
    <w:rsid w:val="000709A7"/>
    <w:rsid w:val="0007177F"/>
    <w:rsid w:val="000733BF"/>
    <w:rsid w:val="00085873"/>
    <w:rsid w:val="000875AA"/>
    <w:rsid w:val="00093F57"/>
    <w:rsid w:val="0009540D"/>
    <w:rsid w:val="0009722A"/>
    <w:rsid w:val="000A6BA7"/>
    <w:rsid w:val="000C20B4"/>
    <w:rsid w:val="000C6E3E"/>
    <w:rsid w:val="000D1D01"/>
    <w:rsid w:val="000D355D"/>
    <w:rsid w:val="000E0607"/>
    <w:rsid w:val="000E6F36"/>
    <w:rsid w:val="000F0553"/>
    <w:rsid w:val="000F4A3F"/>
    <w:rsid w:val="00123D9A"/>
    <w:rsid w:val="00131F7A"/>
    <w:rsid w:val="0015552E"/>
    <w:rsid w:val="001563EC"/>
    <w:rsid w:val="00170FC5"/>
    <w:rsid w:val="00173DCF"/>
    <w:rsid w:val="001958DF"/>
    <w:rsid w:val="001A35B8"/>
    <w:rsid w:val="001C3B89"/>
    <w:rsid w:val="001E2205"/>
    <w:rsid w:val="001E67DA"/>
    <w:rsid w:val="00201DFE"/>
    <w:rsid w:val="00217539"/>
    <w:rsid w:val="002175DE"/>
    <w:rsid w:val="00223A76"/>
    <w:rsid w:val="00230D75"/>
    <w:rsid w:val="0023325B"/>
    <w:rsid w:val="0024682B"/>
    <w:rsid w:val="00250847"/>
    <w:rsid w:val="00254255"/>
    <w:rsid w:val="00262F80"/>
    <w:rsid w:val="002630BB"/>
    <w:rsid w:val="00265235"/>
    <w:rsid w:val="00272421"/>
    <w:rsid w:val="002743F0"/>
    <w:rsid w:val="002750B6"/>
    <w:rsid w:val="002763DA"/>
    <w:rsid w:val="0027730B"/>
    <w:rsid w:val="00285723"/>
    <w:rsid w:val="002942DC"/>
    <w:rsid w:val="002A49FB"/>
    <w:rsid w:val="002B1B56"/>
    <w:rsid w:val="002B75CA"/>
    <w:rsid w:val="002C447B"/>
    <w:rsid w:val="002C54F7"/>
    <w:rsid w:val="002D1248"/>
    <w:rsid w:val="002D5C80"/>
    <w:rsid w:val="002D7764"/>
    <w:rsid w:val="002E2801"/>
    <w:rsid w:val="002F135E"/>
    <w:rsid w:val="00344561"/>
    <w:rsid w:val="00345F76"/>
    <w:rsid w:val="00362078"/>
    <w:rsid w:val="00367CD7"/>
    <w:rsid w:val="00371E8A"/>
    <w:rsid w:val="00376277"/>
    <w:rsid w:val="00385AB9"/>
    <w:rsid w:val="003913D5"/>
    <w:rsid w:val="00397EB4"/>
    <w:rsid w:val="003A7CEC"/>
    <w:rsid w:val="003B5C54"/>
    <w:rsid w:val="003D0846"/>
    <w:rsid w:val="003D09CF"/>
    <w:rsid w:val="003F66BA"/>
    <w:rsid w:val="00420932"/>
    <w:rsid w:val="004249DF"/>
    <w:rsid w:val="00426C54"/>
    <w:rsid w:val="0042739A"/>
    <w:rsid w:val="00453F46"/>
    <w:rsid w:val="004563A1"/>
    <w:rsid w:val="004569A5"/>
    <w:rsid w:val="004805AD"/>
    <w:rsid w:val="004A7E71"/>
    <w:rsid w:val="004B07BC"/>
    <w:rsid w:val="004B612B"/>
    <w:rsid w:val="004C0D22"/>
    <w:rsid w:val="004C1F01"/>
    <w:rsid w:val="004C3D81"/>
    <w:rsid w:val="004D1DA3"/>
    <w:rsid w:val="004D297F"/>
    <w:rsid w:val="004E00E1"/>
    <w:rsid w:val="00500A84"/>
    <w:rsid w:val="0050361E"/>
    <w:rsid w:val="00514532"/>
    <w:rsid w:val="005244CE"/>
    <w:rsid w:val="005315DF"/>
    <w:rsid w:val="005415A3"/>
    <w:rsid w:val="005447A2"/>
    <w:rsid w:val="005459B2"/>
    <w:rsid w:val="00547CE8"/>
    <w:rsid w:val="00550E27"/>
    <w:rsid w:val="00557F74"/>
    <w:rsid w:val="005802BA"/>
    <w:rsid w:val="00585E5A"/>
    <w:rsid w:val="00587DC5"/>
    <w:rsid w:val="00594FAA"/>
    <w:rsid w:val="005A0EDC"/>
    <w:rsid w:val="005A779C"/>
    <w:rsid w:val="005C0A88"/>
    <w:rsid w:val="005D0793"/>
    <w:rsid w:val="005D52A3"/>
    <w:rsid w:val="005E44C4"/>
    <w:rsid w:val="005E5718"/>
    <w:rsid w:val="005F6020"/>
    <w:rsid w:val="006023B2"/>
    <w:rsid w:val="00604CF6"/>
    <w:rsid w:val="00644EBA"/>
    <w:rsid w:val="0066134C"/>
    <w:rsid w:val="00664DED"/>
    <w:rsid w:val="006660D4"/>
    <w:rsid w:val="00667BA3"/>
    <w:rsid w:val="006802DE"/>
    <w:rsid w:val="0068210A"/>
    <w:rsid w:val="00682584"/>
    <w:rsid w:val="006872DE"/>
    <w:rsid w:val="00690852"/>
    <w:rsid w:val="00690FE0"/>
    <w:rsid w:val="00691CA9"/>
    <w:rsid w:val="00691D59"/>
    <w:rsid w:val="00692FF0"/>
    <w:rsid w:val="00693FD2"/>
    <w:rsid w:val="006A26C0"/>
    <w:rsid w:val="006C04D7"/>
    <w:rsid w:val="006C08D2"/>
    <w:rsid w:val="006C2213"/>
    <w:rsid w:val="006C2A5B"/>
    <w:rsid w:val="006C5803"/>
    <w:rsid w:val="006C72E2"/>
    <w:rsid w:val="006C73B4"/>
    <w:rsid w:val="006C7ED8"/>
    <w:rsid w:val="006C7F29"/>
    <w:rsid w:val="006E05FD"/>
    <w:rsid w:val="006E14DE"/>
    <w:rsid w:val="006E6F0C"/>
    <w:rsid w:val="006E7D13"/>
    <w:rsid w:val="006F2724"/>
    <w:rsid w:val="006F7326"/>
    <w:rsid w:val="00703694"/>
    <w:rsid w:val="00715F82"/>
    <w:rsid w:val="007207D8"/>
    <w:rsid w:val="007209FF"/>
    <w:rsid w:val="00724217"/>
    <w:rsid w:val="007339C9"/>
    <w:rsid w:val="007576EA"/>
    <w:rsid w:val="00765ECB"/>
    <w:rsid w:val="00777157"/>
    <w:rsid w:val="00781F44"/>
    <w:rsid w:val="00782726"/>
    <w:rsid w:val="007950E2"/>
    <w:rsid w:val="00797D13"/>
    <w:rsid w:val="007A0C65"/>
    <w:rsid w:val="007A4EFB"/>
    <w:rsid w:val="007C00AD"/>
    <w:rsid w:val="007E2D40"/>
    <w:rsid w:val="007E517A"/>
    <w:rsid w:val="007E6A64"/>
    <w:rsid w:val="007F6C3D"/>
    <w:rsid w:val="0080062E"/>
    <w:rsid w:val="00806897"/>
    <w:rsid w:val="0081352E"/>
    <w:rsid w:val="008312BD"/>
    <w:rsid w:val="00841E70"/>
    <w:rsid w:val="0087378C"/>
    <w:rsid w:val="0087763E"/>
    <w:rsid w:val="00880DC9"/>
    <w:rsid w:val="00893947"/>
    <w:rsid w:val="008A37D3"/>
    <w:rsid w:val="008B25EA"/>
    <w:rsid w:val="008B4A1A"/>
    <w:rsid w:val="008C66E3"/>
    <w:rsid w:val="008D095E"/>
    <w:rsid w:val="00900404"/>
    <w:rsid w:val="00903F6C"/>
    <w:rsid w:val="00904C1E"/>
    <w:rsid w:val="00910325"/>
    <w:rsid w:val="0092555B"/>
    <w:rsid w:val="00927020"/>
    <w:rsid w:val="00927F5B"/>
    <w:rsid w:val="0093251B"/>
    <w:rsid w:val="009339B5"/>
    <w:rsid w:val="009378B6"/>
    <w:rsid w:val="00942725"/>
    <w:rsid w:val="00943EE1"/>
    <w:rsid w:val="009454F8"/>
    <w:rsid w:val="00946767"/>
    <w:rsid w:val="00947DBF"/>
    <w:rsid w:val="00962EEC"/>
    <w:rsid w:val="0096318E"/>
    <w:rsid w:val="009769E9"/>
    <w:rsid w:val="0098343B"/>
    <w:rsid w:val="00987C61"/>
    <w:rsid w:val="0099670F"/>
    <w:rsid w:val="009A0E0E"/>
    <w:rsid w:val="009A396A"/>
    <w:rsid w:val="009A39C8"/>
    <w:rsid w:val="009B2AEE"/>
    <w:rsid w:val="009B2C69"/>
    <w:rsid w:val="009B744C"/>
    <w:rsid w:val="009B7F90"/>
    <w:rsid w:val="009D2684"/>
    <w:rsid w:val="00A007E4"/>
    <w:rsid w:val="00A031A1"/>
    <w:rsid w:val="00A05139"/>
    <w:rsid w:val="00A174C5"/>
    <w:rsid w:val="00A22422"/>
    <w:rsid w:val="00A242BC"/>
    <w:rsid w:val="00A279A5"/>
    <w:rsid w:val="00A5243A"/>
    <w:rsid w:val="00A642FB"/>
    <w:rsid w:val="00A65CED"/>
    <w:rsid w:val="00A75449"/>
    <w:rsid w:val="00A7702D"/>
    <w:rsid w:val="00A87687"/>
    <w:rsid w:val="00A90860"/>
    <w:rsid w:val="00AA29AC"/>
    <w:rsid w:val="00AA5C21"/>
    <w:rsid w:val="00AB2A05"/>
    <w:rsid w:val="00AB5805"/>
    <w:rsid w:val="00AC2903"/>
    <w:rsid w:val="00AC5F4E"/>
    <w:rsid w:val="00AD02D6"/>
    <w:rsid w:val="00AD4298"/>
    <w:rsid w:val="00AE1508"/>
    <w:rsid w:val="00AE5F55"/>
    <w:rsid w:val="00AF2F89"/>
    <w:rsid w:val="00AF56D3"/>
    <w:rsid w:val="00B01559"/>
    <w:rsid w:val="00B14978"/>
    <w:rsid w:val="00B171FC"/>
    <w:rsid w:val="00B34D40"/>
    <w:rsid w:val="00B45006"/>
    <w:rsid w:val="00B455CB"/>
    <w:rsid w:val="00B60AA7"/>
    <w:rsid w:val="00B61204"/>
    <w:rsid w:val="00B640F0"/>
    <w:rsid w:val="00B71364"/>
    <w:rsid w:val="00B77494"/>
    <w:rsid w:val="00BB14D7"/>
    <w:rsid w:val="00BB2543"/>
    <w:rsid w:val="00BB613A"/>
    <w:rsid w:val="00BC404A"/>
    <w:rsid w:val="00BC620A"/>
    <w:rsid w:val="00BC7825"/>
    <w:rsid w:val="00BD36EA"/>
    <w:rsid w:val="00BD580D"/>
    <w:rsid w:val="00BE652F"/>
    <w:rsid w:val="00C3388B"/>
    <w:rsid w:val="00C36644"/>
    <w:rsid w:val="00C3686B"/>
    <w:rsid w:val="00C46E62"/>
    <w:rsid w:val="00C52ECC"/>
    <w:rsid w:val="00C5697C"/>
    <w:rsid w:val="00C57D52"/>
    <w:rsid w:val="00C6230C"/>
    <w:rsid w:val="00C664E8"/>
    <w:rsid w:val="00C66F8B"/>
    <w:rsid w:val="00C72DE4"/>
    <w:rsid w:val="00C74F11"/>
    <w:rsid w:val="00C81259"/>
    <w:rsid w:val="00CB3D9A"/>
    <w:rsid w:val="00CE15DC"/>
    <w:rsid w:val="00CE21C5"/>
    <w:rsid w:val="00CF45FE"/>
    <w:rsid w:val="00CF53F5"/>
    <w:rsid w:val="00D008FE"/>
    <w:rsid w:val="00D00A01"/>
    <w:rsid w:val="00D022DE"/>
    <w:rsid w:val="00D11ADE"/>
    <w:rsid w:val="00D145D2"/>
    <w:rsid w:val="00D22F89"/>
    <w:rsid w:val="00D273B2"/>
    <w:rsid w:val="00D4147A"/>
    <w:rsid w:val="00D45959"/>
    <w:rsid w:val="00D6124C"/>
    <w:rsid w:val="00D74A1E"/>
    <w:rsid w:val="00D81715"/>
    <w:rsid w:val="00D84CFC"/>
    <w:rsid w:val="00D870A4"/>
    <w:rsid w:val="00DA2E55"/>
    <w:rsid w:val="00DA4548"/>
    <w:rsid w:val="00DA6E6F"/>
    <w:rsid w:val="00DB145F"/>
    <w:rsid w:val="00DB26E8"/>
    <w:rsid w:val="00DC4E6B"/>
    <w:rsid w:val="00DD1F24"/>
    <w:rsid w:val="00DE7CA9"/>
    <w:rsid w:val="00DF2A1F"/>
    <w:rsid w:val="00DF4F18"/>
    <w:rsid w:val="00E17D93"/>
    <w:rsid w:val="00E21364"/>
    <w:rsid w:val="00E22FB1"/>
    <w:rsid w:val="00E27F21"/>
    <w:rsid w:val="00E36805"/>
    <w:rsid w:val="00E36FC2"/>
    <w:rsid w:val="00E37B74"/>
    <w:rsid w:val="00E421C9"/>
    <w:rsid w:val="00E62ACD"/>
    <w:rsid w:val="00E656D2"/>
    <w:rsid w:val="00E673AC"/>
    <w:rsid w:val="00E827FE"/>
    <w:rsid w:val="00E96E6A"/>
    <w:rsid w:val="00EC157C"/>
    <w:rsid w:val="00EE2441"/>
    <w:rsid w:val="00EE5539"/>
    <w:rsid w:val="00EF0FDD"/>
    <w:rsid w:val="00EF206F"/>
    <w:rsid w:val="00EF2628"/>
    <w:rsid w:val="00EF480F"/>
    <w:rsid w:val="00F00FBA"/>
    <w:rsid w:val="00F05845"/>
    <w:rsid w:val="00F118B5"/>
    <w:rsid w:val="00F15C12"/>
    <w:rsid w:val="00F45566"/>
    <w:rsid w:val="00F5065D"/>
    <w:rsid w:val="00F53B1F"/>
    <w:rsid w:val="00F6363C"/>
    <w:rsid w:val="00F70455"/>
    <w:rsid w:val="00F73851"/>
    <w:rsid w:val="00F73F96"/>
    <w:rsid w:val="00F861CF"/>
    <w:rsid w:val="00F971DD"/>
    <w:rsid w:val="00FA159D"/>
    <w:rsid w:val="00FA20AE"/>
    <w:rsid w:val="00FA52C1"/>
    <w:rsid w:val="00FA72E4"/>
    <w:rsid w:val="00FC43EA"/>
    <w:rsid w:val="00FD6E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0F519"/>
  <w15:docId w15:val="{7B37DB4B-3720-4962-A65B-6A654F39E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jc w:val="both"/>
    </w:pPr>
    <w:rPr>
      <w:rFonts w:ascii="Palatino" w:hAnsi="Palatino"/>
      <w:sz w:val="22"/>
      <w:szCs w:val="24"/>
    </w:rPr>
  </w:style>
  <w:style w:type="paragraph" w:styleId="Titre1">
    <w:name w:val="heading 1"/>
    <w:basedOn w:val="Normal"/>
    <w:next w:val="Normal"/>
    <w:qFormat/>
    <w:pPr>
      <w:keepNext/>
      <w:spacing w:before="4080" w:after="960"/>
      <w:jc w:val="center"/>
      <w:outlineLvl w:val="0"/>
    </w:pPr>
    <w:rPr>
      <w:rFonts w:cs="Arial"/>
      <w:b/>
      <w:bCs/>
      <w:smallCaps/>
      <w:spacing w:val="26"/>
      <w:kern w:val="32"/>
      <w:sz w:val="60"/>
      <w:szCs w:val="32"/>
    </w:rPr>
  </w:style>
  <w:style w:type="paragraph" w:styleId="Titre2">
    <w:name w:val="heading 2"/>
    <w:basedOn w:val="Normal"/>
    <w:next w:val="Normal"/>
    <w:qFormat/>
    <w:rsid w:val="00765ECB"/>
    <w:pPr>
      <w:keepNext/>
      <w:pBdr>
        <w:bottom w:val="single" w:sz="6" w:space="1" w:color="auto"/>
      </w:pBdr>
      <w:spacing w:before="720" w:after="240"/>
      <w:outlineLvl w:val="1"/>
    </w:pPr>
    <w:rPr>
      <w:rFonts w:cs="Arial"/>
      <w:b/>
      <w:bCs/>
      <w:sz w:val="36"/>
      <w:szCs w:val="28"/>
    </w:rPr>
  </w:style>
  <w:style w:type="paragraph" w:styleId="Titre3">
    <w:name w:val="heading 3"/>
    <w:basedOn w:val="Normal"/>
    <w:next w:val="Normal"/>
    <w:qFormat/>
    <w:pPr>
      <w:keepNext/>
      <w:spacing w:before="480"/>
      <w:outlineLvl w:val="2"/>
    </w:pPr>
    <w:rPr>
      <w:b/>
      <w:sz w:val="28"/>
    </w:rPr>
  </w:style>
  <w:style w:type="paragraph" w:styleId="Titre4">
    <w:name w:val="heading 4"/>
    <w:basedOn w:val="Normal"/>
    <w:next w:val="Normal"/>
    <w:qFormat/>
    <w:pPr>
      <w:keepNext/>
      <w:spacing w:before="480" w:after="360"/>
      <w:outlineLvl w:val="3"/>
    </w:pPr>
    <w:rPr>
      <w:b/>
      <w:iCs/>
      <w:sz w:val="28"/>
      <w:szCs w:val="28"/>
    </w:rPr>
  </w:style>
  <w:style w:type="paragraph" w:styleId="Titre5">
    <w:name w:val="heading 5"/>
    <w:basedOn w:val="Normal"/>
    <w:next w:val="Normal"/>
    <w:qFormat/>
    <w:pPr>
      <w:spacing w:before="240"/>
      <w:outlineLvl w:val="4"/>
    </w:pPr>
    <w:rPr>
      <w:b/>
      <w:bCs/>
      <w:i/>
      <w:iCs/>
      <w:sz w:val="24"/>
      <w:szCs w:val="26"/>
    </w:rPr>
  </w:style>
  <w:style w:type="paragraph" w:styleId="Titre6">
    <w:name w:val="heading 6"/>
    <w:basedOn w:val="Normal"/>
    <w:next w:val="Normal"/>
    <w:qFormat/>
    <w:pPr>
      <w:keepNext/>
      <w:jc w:val="center"/>
      <w:outlineLvl w:val="5"/>
    </w:pPr>
    <w:rPr>
      <w:u w:val="single"/>
    </w:rPr>
  </w:style>
  <w:style w:type="paragraph" w:styleId="Titre7">
    <w:name w:val="heading 7"/>
    <w:basedOn w:val="Normal"/>
    <w:next w:val="Normal"/>
    <w:qFormat/>
    <w:pPr>
      <w:keepNext/>
      <w:outlineLvl w:val="6"/>
    </w:pPr>
    <w:rPr>
      <w:u w:val="single"/>
    </w:rPr>
  </w:style>
  <w:style w:type="paragraph" w:styleId="Titre8">
    <w:name w:val="heading 8"/>
    <w:basedOn w:val="Normal"/>
    <w:next w:val="Normal"/>
    <w:qFormat/>
    <w:pPr>
      <w:keepNext/>
      <w:spacing w:before="0" w:after="0"/>
      <w:outlineLvl w:val="7"/>
    </w:pPr>
    <w:rPr>
      <w:b/>
      <w:bCs/>
      <w:sz w:val="20"/>
      <w:lang w:val="en-GB"/>
    </w:rPr>
  </w:style>
  <w:style w:type="paragraph" w:styleId="Titre9">
    <w:name w:val="heading 9"/>
    <w:basedOn w:val="Normal"/>
    <w:next w:val="Normal"/>
    <w:qFormat/>
    <w:pPr>
      <w:keepNext/>
      <w:jc w:val="right"/>
      <w:outlineLvl w:val="8"/>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semiHidden/>
    <w:pPr>
      <w:jc w:val="center"/>
    </w:pPr>
    <w:rPr>
      <w:i/>
      <w:iCs/>
    </w:rPr>
  </w:style>
  <w:style w:type="paragraph" w:styleId="Lgende">
    <w:name w:val="caption"/>
    <w:basedOn w:val="Normal"/>
    <w:next w:val="Normal"/>
    <w:qFormat/>
    <w:pPr>
      <w:keepNext/>
      <w:spacing w:before="240" w:after="360"/>
      <w:ind w:left="1134" w:right="1134"/>
      <w:jc w:val="center"/>
    </w:pPr>
    <w:rPr>
      <w:rFonts w:ascii="Times" w:hAnsi="Times"/>
      <w:bCs/>
      <w:i/>
      <w:sz w:val="20"/>
      <w:szCs w:val="20"/>
    </w:rPr>
  </w:style>
  <w:style w:type="paragraph" w:customStyle="1" w:styleId="pointdentre">
    <w:name w:val="point d'entrée"/>
    <w:basedOn w:val="Normal"/>
    <w:rPr>
      <w:rFonts w:ascii="Times New Roman" w:hAnsi="Times New Roman"/>
      <w:color w:val="0000FF"/>
      <w:sz w:val="20"/>
    </w:rPr>
  </w:style>
  <w:style w:type="paragraph" w:customStyle="1" w:styleId="Puce">
    <w:name w:val="Puce"/>
    <w:basedOn w:val="Normal"/>
    <w:pPr>
      <w:numPr>
        <w:ilvl w:val="1"/>
        <w:numId w:val="1"/>
      </w:numPr>
      <w:tabs>
        <w:tab w:val="clear" w:pos="1440"/>
      </w:tabs>
      <w:ind w:left="540"/>
    </w:pPr>
  </w:style>
  <w:style w:type="paragraph" w:customStyle="1" w:styleId="Auteur">
    <w:name w:val="Auteur"/>
    <w:basedOn w:val="Normal"/>
    <w:next w:val="Normal"/>
    <w:pPr>
      <w:jc w:val="center"/>
    </w:pPr>
  </w:style>
  <w:style w:type="paragraph" w:styleId="Titre">
    <w:name w:val="Title"/>
    <w:basedOn w:val="Normal"/>
    <w:next w:val="Auteur"/>
    <w:qFormat/>
    <w:pPr>
      <w:spacing w:before="600" w:after="720" w:line="240" w:lineRule="atLeast"/>
      <w:jc w:val="center"/>
    </w:pPr>
    <w:rPr>
      <w:rFonts w:cs="Arial"/>
      <w:b/>
      <w:bCs/>
      <w:smallCaps/>
      <w:spacing w:val="20"/>
      <w:kern w:val="28"/>
      <w:sz w:val="72"/>
      <w:szCs w:val="32"/>
    </w:rPr>
  </w:style>
  <w:style w:type="paragraph" w:customStyle="1" w:styleId="enum">
    <w:name w:val="enum"/>
    <w:basedOn w:val="Normal"/>
    <w:rPr>
      <w:b/>
      <w:bCs/>
    </w:rPr>
  </w:style>
  <w:style w:type="paragraph" w:customStyle="1" w:styleId="question">
    <w:name w:val="question"/>
    <w:basedOn w:val="Normal"/>
    <w:pPr>
      <w:numPr>
        <w:ilvl w:val="3"/>
        <w:numId w:val="2"/>
      </w:numPr>
      <w:tabs>
        <w:tab w:val="clear" w:pos="2880"/>
        <w:tab w:val="left" w:pos="360"/>
      </w:tabs>
      <w:ind w:left="180" w:hanging="180"/>
    </w:pPr>
  </w:style>
  <w:style w:type="paragraph" w:customStyle="1" w:styleId="tiret">
    <w:name w:val="tiret"/>
    <w:basedOn w:val="numration"/>
    <w:pPr>
      <w:numPr>
        <w:numId w:val="3"/>
      </w:numPr>
      <w:spacing w:before="60"/>
    </w:pPr>
  </w:style>
  <w:style w:type="paragraph" w:customStyle="1" w:styleId="Image">
    <w:name w:val="Image"/>
    <w:basedOn w:val="Normal"/>
    <w:next w:val="Lgende"/>
    <w:pPr>
      <w:keepNext/>
      <w:framePr w:hSpace="142" w:vSpace="142" w:wrap="notBeside" w:vAnchor="text" w:hAnchor="text" w:xAlign="center" w:y="1"/>
      <w:pBdr>
        <w:top w:val="single" w:sz="4" w:space="1" w:color="999999" w:shadow="1"/>
        <w:left w:val="single" w:sz="4" w:space="4" w:color="999999" w:shadow="1"/>
        <w:bottom w:val="single" w:sz="4" w:space="1" w:color="999999" w:shadow="1"/>
        <w:right w:val="single" w:sz="4" w:space="4" w:color="999999" w:shadow="1"/>
      </w:pBdr>
      <w:spacing w:before="240" w:after="240"/>
      <w:jc w:val="center"/>
    </w:pPr>
  </w:style>
  <w:style w:type="paragraph" w:customStyle="1" w:styleId="Garder">
    <w:name w:val="Garder"/>
    <w:basedOn w:val="Normal"/>
    <w:rPr>
      <w:color w:val="333399"/>
      <w:u w:val="dotDotDash"/>
    </w:rPr>
  </w:style>
  <w:style w:type="paragraph" w:styleId="TM1">
    <w:name w:val="toc 1"/>
    <w:basedOn w:val="Normal"/>
    <w:next w:val="Normal"/>
    <w:autoRedefine/>
    <w:semiHidden/>
    <w:pPr>
      <w:shd w:val="clear" w:color="auto" w:fill="CCCCCC"/>
      <w:tabs>
        <w:tab w:val="right" w:leader="underscore" w:pos="8493"/>
      </w:tabs>
      <w:spacing w:before="360"/>
      <w:jc w:val="left"/>
    </w:pPr>
    <w:rPr>
      <w:rFonts w:ascii="Times New Roman" w:hAnsi="Times New Roman"/>
      <w:b/>
      <w:bCs/>
      <w:noProof/>
      <w:sz w:val="24"/>
      <w:szCs w:val="28"/>
    </w:rPr>
  </w:style>
  <w:style w:type="paragraph" w:styleId="TM2">
    <w:name w:val="toc 2"/>
    <w:basedOn w:val="Normal"/>
    <w:next w:val="Normal"/>
    <w:autoRedefine/>
    <w:semiHidden/>
    <w:pPr>
      <w:spacing w:before="0" w:after="0"/>
      <w:ind w:left="238"/>
    </w:pPr>
    <w:rPr>
      <w:sz w:val="20"/>
    </w:rPr>
  </w:style>
  <w:style w:type="paragraph" w:styleId="TM3">
    <w:name w:val="toc 3"/>
    <w:basedOn w:val="Normal"/>
    <w:next w:val="Normal"/>
    <w:autoRedefine/>
    <w:semiHidden/>
    <w:pPr>
      <w:spacing w:before="0" w:after="0"/>
      <w:ind w:left="482"/>
    </w:pPr>
    <w:rPr>
      <w:sz w:val="20"/>
    </w:rPr>
  </w:style>
  <w:style w:type="paragraph" w:styleId="TM4">
    <w:name w:val="toc 4"/>
    <w:basedOn w:val="Normal"/>
    <w:next w:val="Normal"/>
    <w:autoRedefine/>
    <w:semiHidden/>
    <w:pPr>
      <w:spacing w:before="0" w:after="0"/>
      <w:ind w:left="720"/>
    </w:pPr>
    <w:rPr>
      <w:sz w:val="20"/>
    </w:rPr>
  </w:style>
  <w:style w:type="paragraph" w:styleId="TM5">
    <w:name w:val="toc 5"/>
    <w:basedOn w:val="Normal"/>
    <w:next w:val="Normal"/>
    <w:autoRedefine/>
    <w:semiHidden/>
    <w:pPr>
      <w:spacing w:before="0" w:after="0"/>
      <w:ind w:left="958"/>
    </w:pPr>
    <w:rPr>
      <w:sz w:val="20"/>
    </w:rPr>
  </w:style>
  <w:style w:type="paragraph" w:styleId="TM6">
    <w:name w:val="toc 6"/>
    <w:basedOn w:val="Normal"/>
    <w:next w:val="Normal"/>
    <w:autoRedefine/>
    <w:semiHidden/>
    <w:pPr>
      <w:ind w:left="1200"/>
    </w:pPr>
  </w:style>
  <w:style w:type="paragraph" w:styleId="TM7">
    <w:name w:val="toc 7"/>
    <w:basedOn w:val="Normal"/>
    <w:next w:val="Normal"/>
    <w:autoRedefine/>
    <w:semiHidden/>
    <w:pPr>
      <w:ind w:left="1440"/>
    </w:pPr>
  </w:style>
  <w:style w:type="paragraph" w:styleId="TM8">
    <w:name w:val="toc 8"/>
    <w:basedOn w:val="Normal"/>
    <w:next w:val="Normal"/>
    <w:autoRedefine/>
    <w:semiHidden/>
    <w:pPr>
      <w:ind w:left="1680"/>
    </w:pPr>
  </w:style>
  <w:style w:type="paragraph" w:styleId="TM9">
    <w:name w:val="toc 9"/>
    <w:basedOn w:val="Normal"/>
    <w:next w:val="Normal"/>
    <w:autoRedefine/>
    <w:semiHidden/>
    <w:pPr>
      <w:ind w:left="1920"/>
    </w:pPr>
  </w:style>
  <w:style w:type="paragraph" w:styleId="Pieddepage">
    <w:name w:val="footer"/>
    <w:basedOn w:val="Normal"/>
    <w:semiHidden/>
    <w:pPr>
      <w:tabs>
        <w:tab w:val="center" w:pos="4536"/>
        <w:tab w:val="right" w:pos="9072"/>
      </w:tabs>
    </w:pPr>
  </w:style>
  <w:style w:type="character" w:styleId="Numrodepage">
    <w:name w:val="page number"/>
    <w:basedOn w:val="Policepardfaut"/>
    <w:semiHidden/>
  </w:style>
  <w:style w:type="paragraph" w:styleId="En-tte">
    <w:name w:val="header"/>
    <w:basedOn w:val="Normal"/>
    <w:semiHidden/>
    <w:pPr>
      <w:tabs>
        <w:tab w:val="center" w:pos="4536"/>
        <w:tab w:val="right" w:pos="9072"/>
      </w:tabs>
    </w:pPr>
  </w:style>
  <w:style w:type="paragraph" w:customStyle="1" w:styleId="numration">
    <w:name w:val="énumération"/>
    <w:basedOn w:val="Normal"/>
    <w:pPr>
      <w:numPr>
        <w:numId w:val="4"/>
      </w:numPr>
    </w:pPr>
    <w:rPr>
      <w:szCs w:val="20"/>
    </w:rPr>
  </w:style>
  <w:style w:type="paragraph" w:customStyle="1" w:styleId="Tableau">
    <w:name w:val="Tableau"/>
    <w:basedOn w:val="Normal"/>
    <w:pPr>
      <w:keepLines/>
      <w:spacing w:before="60" w:after="60"/>
    </w:pPr>
    <w:rPr>
      <w:sz w:val="20"/>
    </w:rPr>
  </w:style>
  <w:style w:type="paragraph" w:customStyle="1" w:styleId="TitreNiv1">
    <w:name w:val="TitreNiv1"/>
    <w:basedOn w:val="Titre"/>
    <w:pPr>
      <w:spacing w:before="720"/>
      <w:outlineLvl w:val="0"/>
    </w:pPr>
  </w:style>
  <w:style w:type="paragraph" w:customStyle="1" w:styleId="rfrences">
    <w:name w:val="références"/>
    <w:basedOn w:val="Normal"/>
    <w:pPr>
      <w:tabs>
        <w:tab w:val="left" w:pos="1843"/>
      </w:tabs>
      <w:ind w:left="1843" w:hanging="1843"/>
    </w:pPr>
    <w:rPr>
      <w:rFonts w:ascii="Times New Roman" w:hAnsi="Times New Roman"/>
      <w:sz w:val="24"/>
      <w:szCs w:val="20"/>
    </w:rPr>
  </w:style>
  <w:style w:type="paragraph" w:customStyle="1" w:styleId="ref">
    <w:name w:val="ref"/>
    <w:basedOn w:val="rfrences"/>
    <w:pPr>
      <w:pBdr>
        <w:bottom w:val="single" w:sz="4" w:space="1" w:color="auto"/>
      </w:pBdr>
      <w:spacing w:after="360"/>
      <w:ind w:left="1559" w:hanging="1559"/>
    </w:pPr>
    <w:rPr>
      <w:rFonts w:ascii="Palatino" w:hAnsi="Palatino"/>
      <w:b/>
      <w:bCs/>
    </w:rPr>
  </w:style>
  <w:style w:type="paragraph" w:customStyle="1" w:styleId="Titre1bis">
    <w:name w:val="Titre 1bis"/>
    <w:basedOn w:val="Titre1"/>
  </w:style>
  <w:style w:type="character" w:styleId="Lienhypertexte">
    <w:name w:val="Hyperlink"/>
    <w:semiHidden/>
    <w:rPr>
      <w:color w:val="0000FF"/>
      <w:u w:val="single"/>
    </w:rPr>
  </w:style>
  <w:style w:type="paragraph" w:customStyle="1" w:styleId="Titre2bis">
    <w:name w:val="Titre2bis"/>
    <w:basedOn w:val="Titre2"/>
    <w:next w:val="Normal"/>
  </w:style>
  <w:style w:type="paragraph" w:customStyle="1" w:styleId="Titre3bis">
    <w:name w:val="Titre3bis"/>
    <w:basedOn w:val="Titre3"/>
    <w:next w:val="Normal"/>
  </w:style>
  <w:style w:type="paragraph" w:customStyle="1" w:styleId="Titre4bis">
    <w:name w:val="Titre4bis"/>
    <w:basedOn w:val="Titre4"/>
    <w:next w:val="Normal"/>
  </w:style>
  <w:style w:type="paragraph" w:styleId="Corpsdetexte2">
    <w:name w:val="Body Text 2"/>
    <w:basedOn w:val="Normal"/>
    <w:semiHidden/>
    <w:pPr>
      <w:pBdr>
        <w:top w:val="single" w:sz="4" w:space="1" w:color="auto"/>
        <w:left w:val="single" w:sz="4" w:space="4" w:color="auto"/>
        <w:bottom w:val="single" w:sz="4" w:space="1" w:color="auto"/>
        <w:right w:val="single" w:sz="4" w:space="4" w:color="auto"/>
      </w:pBdr>
    </w:pPr>
    <w:rPr>
      <w:sz w:val="24"/>
    </w:rPr>
  </w:style>
  <w:style w:type="character" w:styleId="Lienhypertextesuivivisit">
    <w:name w:val="FollowedHyperlink"/>
    <w:semiHidden/>
    <w:rPr>
      <w:color w:val="800080"/>
      <w:u w:val="single"/>
    </w:rPr>
  </w:style>
  <w:style w:type="paragraph" w:customStyle="1" w:styleId="prog">
    <w:name w:val="prog"/>
    <w:basedOn w:val="Normal"/>
    <w:pPr>
      <w:spacing w:before="0" w:after="0"/>
      <w:ind w:left="851"/>
      <w:jc w:val="left"/>
    </w:pPr>
    <w:rPr>
      <w:rFonts w:ascii="Courier New" w:hAnsi="Courier New"/>
      <w:sz w:val="20"/>
    </w:rPr>
  </w:style>
  <w:style w:type="paragraph" w:styleId="Listepuces2">
    <w:name w:val="List Bullet 2"/>
    <w:basedOn w:val="Normal"/>
    <w:autoRedefine/>
    <w:semiHidden/>
    <w:pPr>
      <w:numPr>
        <w:numId w:val="6"/>
      </w:numPr>
    </w:pPr>
  </w:style>
  <w:style w:type="paragraph" w:styleId="Notedebasdepage">
    <w:name w:val="footnote text"/>
    <w:basedOn w:val="Normal"/>
    <w:link w:val="NotedebasdepageCar"/>
    <w:uiPriority w:val="99"/>
    <w:semiHidden/>
    <w:rPr>
      <w:sz w:val="20"/>
    </w:rPr>
  </w:style>
  <w:style w:type="character" w:styleId="Appelnotedebasdep">
    <w:name w:val="footnote reference"/>
    <w:uiPriority w:val="99"/>
    <w:semiHidden/>
    <w:rPr>
      <w:vertAlign w:val="superscript"/>
    </w:rPr>
  </w:style>
  <w:style w:type="paragraph" w:styleId="PrformatHTML">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eastAsia="Courier New" w:hAnsi="Courier New" w:cs="Courier New"/>
      <w:sz w:val="20"/>
      <w:szCs w:val="20"/>
    </w:rPr>
  </w:style>
  <w:style w:type="paragraph" w:styleId="Textedebulles">
    <w:name w:val="Balloon Text"/>
    <w:basedOn w:val="Normal"/>
    <w:semiHidden/>
    <w:rPr>
      <w:rFonts w:ascii="Tahoma" w:hAnsi="Tahoma" w:cs="Tahoma"/>
      <w:sz w:val="16"/>
      <w:szCs w:val="16"/>
    </w:rPr>
  </w:style>
  <w:style w:type="paragraph" w:styleId="Paragraphedeliste">
    <w:name w:val="List Paragraph"/>
    <w:basedOn w:val="Normal"/>
    <w:uiPriority w:val="34"/>
    <w:qFormat/>
    <w:rsid w:val="00EF480F"/>
    <w:pPr>
      <w:ind w:left="720"/>
      <w:contextualSpacing/>
    </w:pPr>
  </w:style>
  <w:style w:type="table" w:styleId="Grilledutableau">
    <w:name w:val="Table Grid"/>
    <w:basedOn w:val="TableauNormal"/>
    <w:uiPriority w:val="59"/>
    <w:rsid w:val="00C74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debasdepageCar">
    <w:name w:val="Note de bas de page Car"/>
    <w:link w:val="Notedebasdepage"/>
    <w:uiPriority w:val="99"/>
    <w:semiHidden/>
    <w:rsid w:val="00893947"/>
    <w:rPr>
      <w:rFonts w:ascii="Palatino" w:hAnsi="Palatino"/>
      <w:szCs w:val="24"/>
    </w:rPr>
  </w:style>
  <w:style w:type="paragraph" w:customStyle="1" w:styleId="Rpertoire">
    <w:name w:val="Répertoire"/>
    <w:basedOn w:val="Normal"/>
    <w:rsid w:val="00CF45FE"/>
    <w:pPr>
      <w:suppressLineNumbers/>
      <w:suppressAutoHyphens/>
    </w:pPr>
    <w:rPr>
      <w:rFonts w:cs="Times"/>
    </w:rPr>
  </w:style>
  <w:style w:type="paragraph" w:styleId="Retraitcorpsdetexte">
    <w:name w:val="Body Text Indent"/>
    <w:basedOn w:val="Normal"/>
    <w:link w:val="RetraitcorpsdetexteCar"/>
    <w:uiPriority w:val="99"/>
    <w:semiHidden/>
    <w:unhideWhenUsed/>
    <w:rsid w:val="00691D59"/>
    <w:pPr>
      <w:ind w:left="283"/>
    </w:pPr>
  </w:style>
  <w:style w:type="character" w:customStyle="1" w:styleId="RetraitcorpsdetexteCar">
    <w:name w:val="Retrait corps de texte Car"/>
    <w:basedOn w:val="Policepardfaut"/>
    <w:link w:val="Retraitcorpsdetexte"/>
    <w:uiPriority w:val="99"/>
    <w:semiHidden/>
    <w:rsid w:val="00691D59"/>
    <w:rPr>
      <w:rFonts w:ascii="Palatino" w:hAnsi="Palatino"/>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391771">
      <w:bodyDiv w:val="1"/>
      <w:marLeft w:val="0"/>
      <w:marRight w:val="0"/>
      <w:marTop w:val="0"/>
      <w:marBottom w:val="0"/>
      <w:divBdr>
        <w:top w:val="none" w:sz="0" w:space="0" w:color="auto"/>
        <w:left w:val="none" w:sz="0" w:space="0" w:color="auto"/>
        <w:bottom w:val="none" w:sz="0" w:space="0" w:color="auto"/>
        <w:right w:val="none" w:sz="0" w:space="0" w:color="auto"/>
      </w:divBdr>
    </w:div>
    <w:div w:id="1114405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wmf"/><Relationship Id="rId26" Type="http://schemas.openxmlformats.org/officeDocument/2006/relationships/image" Target="media/image18.w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wmf"/><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wmf"/><Relationship Id="rId25" Type="http://schemas.openxmlformats.org/officeDocument/2006/relationships/image" Target="media/image17.wmf"/><Relationship Id="rId33" Type="http://schemas.openxmlformats.org/officeDocument/2006/relationships/image" Target="media/image25.jpeg"/><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2.wmf"/><Relationship Id="rId29" Type="http://schemas.openxmlformats.org/officeDocument/2006/relationships/image" Target="media/image2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wmf"/><Relationship Id="rId32" Type="http://schemas.openxmlformats.org/officeDocument/2006/relationships/image" Target="media/image24.wmf"/><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image" Target="media/image15.wmf"/><Relationship Id="rId28" Type="http://schemas.openxmlformats.org/officeDocument/2006/relationships/image" Target="media/image20.wmf"/><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1.wmf"/><Relationship Id="rId31" Type="http://schemas.openxmlformats.org/officeDocument/2006/relationships/image" Target="media/image23.w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wmf"/><Relationship Id="rId22" Type="http://schemas.openxmlformats.org/officeDocument/2006/relationships/image" Target="media/image14.wmf"/><Relationship Id="rId27" Type="http://schemas.openxmlformats.org/officeDocument/2006/relationships/image" Target="media/image19.wmf"/><Relationship Id="rId30" Type="http://schemas.openxmlformats.org/officeDocument/2006/relationships/image" Target="media/image22.wmf"/><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Mod&#232;les\Chapitre.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CA5549-FE7E-4480-80A2-9BB255C6D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Chapitre</Template>
  <TotalTime>10</TotalTime>
  <Pages>8</Pages>
  <Words>974</Words>
  <Characters>5360</Characters>
  <Application>Microsoft Office Word</Application>
  <DocSecurity>0</DocSecurity>
  <Lines>44</Lines>
  <Paragraphs>12</Paragraphs>
  <ScaleCrop>false</ScaleCrop>
  <HeadingPairs>
    <vt:vector size="4" baseType="variant">
      <vt:variant>
        <vt:lpstr>Titre</vt:lpstr>
      </vt:variant>
      <vt:variant>
        <vt:i4>1</vt:i4>
      </vt:variant>
      <vt:variant>
        <vt:lpstr>Titres</vt:lpstr>
      </vt:variant>
      <vt:variant>
        <vt:i4>5</vt:i4>
      </vt:variant>
    </vt:vector>
  </HeadingPairs>
  <TitlesOfParts>
    <vt:vector size="6" baseType="lpstr">
      <vt:lpstr>Nom : …………………………………</vt:lpstr>
      <vt:lpstr>    TD 3 : Diagrammes de classes</vt:lpstr>
      <vt:lpstr>    Exercice 1 </vt:lpstr>
      <vt:lpstr>    Exercice 2 </vt:lpstr>
      <vt:lpstr>    Corrigé</vt:lpstr>
      <vt:lpstr>    Exercice 1 </vt:lpstr>
    </vt:vector>
  </TitlesOfParts>
  <Company>Université de Nantes</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 …………………………………</dc:title>
  <dc:creator>Packard Bell NEC, Inc.</dc:creator>
  <cp:lastModifiedBy>Dalila TAMZALIT</cp:lastModifiedBy>
  <cp:revision>5</cp:revision>
  <cp:lastPrinted>2022-09-05T21:01:00Z</cp:lastPrinted>
  <dcterms:created xsi:type="dcterms:W3CDTF">2022-09-21T08:33:00Z</dcterms:created>
  <dcterms:modified xsi:type="dcterms:W3CDTF">2022-09-21T08:45:00Z</dcterms:modified>
</cp:coreProperties>
</file>