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285B1" w14:textId="504CEE53" w:rsidR="00A7702D" w:rsidRPr="005F6020" w:rsidRDefault="005447A2" w:rsidP="0087378C">
      <w:pPr>
        <w:pStyle w:val="Titre2"/>
        <w:spacing w:before="0" w:after="240"/>
        <w:ind w:left="1701" w:right="1559"/>
        <w:jc w:val="center"/>
        <w:rPr>
          <w:rFonts w:ascii="Arial" w:hAnsi="Arial"/>
          <w:szCs w:val="36"/>
        </w:rPr>
      </w:pPr>
      <w:r w:rsidRPr="005F6020">
        <w:rPr>
          <w:rFonts w:ascii="Arial" w:hAnsi="Arial"/>
          <w:szCs w:val="36"/>
        </w:rPr>
        <w:t xml:space="preserve">TD </w:t>
      </w:r>
      <w:r w:rsidR="005F6020" w:rsidRPr="005F6020">
        <w:rPr>
          <w:rFonts w:ascii="Arial" w:hAnsi="Arial"/>
          <w:szCs w:val="36"/>
        </w:rPr>
        <w:t>1</w:t>
      </w:r>
      <w:r w:rsidR="00053EDD" w:rsidRPr="005F6020">
        <w:rPr>
          <w:rFonts w:ascii="Arial" w:hAnsi="Arial"/>
          <w:szCs w:val="36"/>
        </w:rPr>
        <w:t xml:space="preserve"> : </w:t>
      </w:r>
      <w:r w:rsidR="009339B5">
        <w:rPr>
          <w:rFonts w:ascii="Arial" w:hAnsi="Arial"/>
          <w:szCs w:val="36"/>
        </w:rPr>
        <w:t>Trois diagrammes UML</w:t>
      </w:r>
    </w:p>
    <w:p w14:paraId="53DF2F24" w14:textId="77777777" w:rsidR="00E656D2" w:rsidRDefault="00E656D2" w:rsidP="00CF45FE">
      <w:pPr>
        <w:rPr>
          <w:rFonts w:ascii="Arial" w:hAnsi="Arial" w:cs="Arial"/>
        </w:rPr>
      </w:pPr>
    </w:p>
    <w:p w14:paraId="17CC46D1" w14:textId="54F84796" w:rsidR="005E44C4" w:rsidRDefault="00453F46" w:rsidP="00CF45FE">
      <w:pPr>
        <w:rPr>
          <w:rFonts w:ascii="Arial" w:hAnsi="Arial" w:cs="Arial"/>
        </w:rPr>
      </w:pPr>
      <w:r>
        <w:rPr>
          <w:rFonts w:ascii="Arial" w:hAnsi="Arial" w:cs="Arial"/>
        </w:rPr>
        <w:t xml:space="preserve">En BUT1, </w:t>
      </w:r>
      <w:r w:rsidR="00C3388B">
        <w:rPr>
          <w:rFonts w:ascii="Arial" w:hAnsi="Arial" w:cs="Arial"/>
        </w:rPr>
        <w:t xml:space="preserve">vous avez abordé les </w:t>
      </w:r>
      <w:r w:rsidR="00C3388B" w:rsidRPr="007F6C3D">
        <w:rPr>
          <w:rFonts w:ascii="Arial" w:hAnsi="Arial" w:cs="Arial"/>
          <w:i/>
          <w:iCs/>
        </w:rPr>
        <w:t>diagrammes de cas d’utilisation d’UML</w:t>
      </w:r>
      <w:r w:rsidR="00C3388B">
        <w:rPr>
          <w:rFonts w:ascii="Arial" w:hAnsi="Arial" w:cs="Arial"/>
        </w:rPr>
        <w:t xml:space="preserve"> en </w:t>
      </w:r>
      <w:r w:rsidR="00C3388B" w:rsidRPr="0009722A">
        <w:rPr>
          <w:rFonts w:ascii="Arial" w:hAnsi="Arial" w:cs="Arial"/>
          <w:i/>
          <w:iCs/>
        </w:rPr>
        <w:t>R2</w:t>
      </w:r>
      <w:r w:rsidR="00D00A01" w:rsidRPr="0009722A">
        <w:rPr>
          <w:rFonts w:ascii="Arial" w:hAnsi="Arial" w:cs="Arial"/>
          <w:i/>
          <w:iCs/>
        </w:rPr>
        <w:t>.</w:t>
      </w:r>
      <w:r w:rsidR="00C3388B" w:rsidRPr="0009722A">
        <w:rPr>
          <w:rFonts w:ascii="Arial" w:hAnsi="Arial" w:cs="Arial"/>
          <w:i/>
          <w:iCs/>
        </w:rPr>
        <w:t xml:space="preserve">10 </w:t>
      </w:r>
      <w:r w:rsidR="00A75449" w:rsidRPr="0009722A">
        <w:rPr>
          <w:rFonts w:ascii="Arial" w:hAnsi="Arial" w:cs="Arial"/>
          <w:i/>
          <w:iCs/>
        </w:rPr>
        <w:t>–</w:t>
      </w:r>
      <w:r w:rsidR="00C3388B" w:rsidRPr="00C3388B">
        <w:rPr>
          <w:rFonts w:ascii="Arial" w:hAnsi="Arial" w:cs="Arial"/>
        </w:rPr>
        <w:t xml:space="preserve"> </w:t>
      </w:r>
      <w:r w:rsidR="00A75449">
        <w:rPr>
          <w:rFonts w:ascii="Arial" w:hAnsi="Arial" w:cs="Arial"/>
        </w:rPr>
        <w:t>« </w:t>
      </w:r>
      <w:r w:rsidR="00C3388B" w:rsidRPr="0009722A">
        <w:rPr>
          <w:rFonts w:ascii="Arial" w:hAnsi="Arial" w:cs="Arial"/>
          <w:i/>
          <w:iCs/>
        </w:rPr>
        <w:t>Gestion de projet et des organisations</w:t>
      </w:r>
      <w:r w:rsidR="00A75449">
        <w:rPr>
          <w:rFonts w:ascii="Arial" w:hAnsi="Arial" w:cs="Arial"/>
        </w:rPr>
        <w:t> »</w:t>
      </w:r>
      <w:r w:rsidR="00C3388B">
        <w:rPr>
          <w:rFonts w:ascii="Arial" w:hAnsi="Arial" w:cs="Arial"/>
        </w:rPr>
        <w:t xml:space="preserve"> et les </w:t>
      </w:r>
      <w:r w:rsidR="00C3388B" w:rsidRPr="007F6C3D">
        <w:rPr>
          <w:rFonts w:ascii="Arial" w:hAnsi="Arial" w:cs="Arial"/>
          <w:i/>
          <w:iCs/>
        </w:rPr>
        <w:t>diagrammes de classes</w:t>
      </w:r>
      <w:r w:rsidR="00C3388B">
        <w:rPr>
          <w:rFonts w:ascii="Arial" w:hAnsi="Arial" w:cs="Arial"/>
        </w:rPr>
        <w:t xml:space="preserve"> ainsi que les </w:t>
      </w:r>
      <w:r w:rsidR="00C3388B" w:rsidRPr="007F6C3D">
        <w:rPr>
          <w:rFonts w:ascii="Arial" w:hAnsi="Arial" w:cs="Arial"/>
          <w:i/>
          <w:iCs/>
        </w:rPr>
        <w:t>diagrammes de séquence</w:t>
      </w:r>
      <w:r w:rsidR="00E656D2">
        <w:rPr>
          <w:rFonts w:ascii="Arial" w:hAnsi="Arial" w:cs="Arial"/>
          <w:i/>
          <w:iCs/>
        </w:rPr>
        <w:t>s</w:t>
      </w:r>
      <w:r w:rsidR="00C3388B" w:rsidRPr="007F6C3D">
        <w:rPr>
          <w:rFonts w:ascii="Arial" w:hAnsi="Arial" w:cs="Arial"/>
          <w:i/>
          <w:iCs/>
        </w:rPr>
        <w:t xml:space="preserve"> </w:t>
      </w:r>
      <w:r w:rsidR="00C3686B" w:rsidRPr="007F6C3D">
        <w:rPr>
          <w:rFonts w:ascii="Arial" w:hAnsi="Arial" w:cs="Arial"/>
          <w:i/>
          <w:iCs/>
        </w:rPr>
        <w:t>d’UML</w:t>
      </w:r>
      <w:r w:rsidR="00C3686B">
        <w:rPr>
          <w:rFonts w:ascii="Arial" w:hAnsi="Arial" w:cs="Arial"/>
        </w:rPr>
        <w:t xml:space="preserve"> </w:t>
      </w:r>
      <w:r w:rsidR="00C3388B">
        <w:rPr>
          <w:rFonts w:ascii="Arial" w:hAnsi="Arial" w:cs="Arial"/>
        </w:rPr>
        <w:t xml:space="preserve">en </w:t>
      </w:r>
      <w:r w:rsidR="00D00A01" w:rsidRPr="0009722A">
        <w:rPr>
          <w:rFonts w:ascii="Arial" w:hAnsi="Arial" w:cs="Arial"/>
          <w:i/>
          <w:iCs/>
        </w:rPr>
        <w:t>R2.01</w:t>
      </w:r>
      <w:r w:rsidR="00A75449" w:rsidRPr="0009722A">
        <w:rPr>
          <w:rFonts w:ascii="Arial" w:hAnsi="Arial" w:cs="Arial"/>
          <w:i/>
          <w:iCs/>
        </w:rPr>
        <w:t xml:space="preserve"> – « Développement</w:t>
      </w:r>
      <w:r w:rsidR="00C3686B" w:rsidRPr="0009722A">
        <w:rPr>
          <w:rFonts w:ascii="Arial" w:hAnsi="Arial" w:cs="Arial"/>
          <w:i/>
          <w:iCs/>
        </w:rPr>
        <w:t xml:space="preserve"> orientée objet</w:t>
      </w:r>
      <w:r w:rsidR="00A75449" w:rsidRPr="0009722A">
        <w:rPr>
          <w:rFonts w:ascii="Arial" w:hAnsi="Arial" w:cs="Arial"/>
          <w:i/>
          <w:iCs/>
        </w:rPr>
        <w:t> »</w:t>
      </w:r>
      <w:r w:rsidR="00C3388B">
        <w:rPr>
          <w:rFonts w:ascii="Arial" w:hAnsi="Arial" w:cs="Arial"/>
        </w:rPr>
        <w:t xml:space="preserve">. </w:t>
      </w:r>
      <w:r w:rsidR="005E44C4">
        <w:rPr>
          <w:rFonts w:ascii="Arial" w:hAnsi="Arial" w:cs="Arial"/>
        </w:rPr>
        <w:t xml:space="preserve">Le TD 1 de </w:t>
      </w:r>
      <w:r w:rsidR="005E44C4" w:rsidRPr="00C72DE4">
        <w:rPr>
          <w:rFonts w:ascii="Arial" w:hAnsi="Arial" w:cs="Arial"/>
          <w:i/>
          <w:iCs/>
        </w:rPr>
        <w:t>R3.03</w:t>
      </w:r>
      <w:r w:rsidR="00C72DE4" w:rsidRPr="00C72DE4">
        <w:rPr>
          <w:rFonts w:ascii="Arial" w:hAnsi="Arial" w:cs="Arial"/>
          <w:i/>
          <w:iCs/>
        </w:rPr>
        <w:t xml:space="preserve"> – « Analyse »</w:t>
      </w:r>
      <w:r w:rsidR="005E44C4">
        <w:rPr>
          <w:rFonts w:ascii="Arial" w:hAnsi="Arial" w:cs="Arial"/>
        </w:rPr>
        <w:t xml:space="preserve"> </w:t>
      </w:r>
      <w:r w:rsidR="00BC404A">
        <w:rPr>
          <w:rFonts w:ascii="Arial" w:hAnsi="Arial" w:cs="Arial"/>
        </w:rPr>
        <w:t xml:space="preserve">permet </w:t>
      </w:r>
      <w:r w:rsidR="005E44C4">
        <w:rPr>
          <w:rFonts w:ascii="Arial" w:hAnsi="Arial" w:cs="Arial"/>
        </w:rPr>
        <w:t xml:space="preserve">de réviser ces 3 types de diagrammes </w:t>
      </w:r>
      <w:r w:rsidR="00E21364">
        <w:rPr>
          <w:rFonts w:ascii="Arial" w:hAnsi="Arial" w:cs="Arial"/>
        </w:rPr>
        <w:t>ainsi que les</w:t>
      </w:r>
      <w:r w:rsidR="00903F6C">
        <w:rPr>
          <w:rFonts w:ascii="Arial" w:hAnsi="Arial" w:cs="Arial"/>
        </w:rPr>
        <w:t xml:space="preserve"> liens entre eux</w:t>
      </w:r>
      <w:r w:rsidR="00E21364">
        <w:rPr>
          <w:rFonts w:ascii="Arial" w:hAnsi="Arial" w:cs="Arial"/>
        </w:rPr>
        <w:t xml:space="preserve">. </w:t>
      </w:r>
      <w:r w:rsidR="00903F6C">
        <w:rPr>
          <w:rFonts w:ascii="Arial" w:hAnsi="Arial" w:cs="Arial"/>
        </w:rPr>
        <w:t xml:space="preserve"> </w:t>
      </w:r>
    </w:p>
    <w:p w14:paraId="09607B03" w14:textId="5204F728" w:rsidR="00903F6C" w:rsidRPr="00170FC5" w:rsidRDefault="004C3D81" w:rsidP="0023325B">
      <w:pPr>
        <w:pStyle w:val="Titre2"/>
        <w:spacing w:before="480" w:after="360"/>
      </w:pPr>
      <w:r w:rsidRPr="00170FC5">
        <w:t xml:space="preserve">Exercice 1 : échauffements </w:t>
      </w:r>
    </w:p>
    <w:p w14:paraId="12B09D83" w14:textId="4DCD3C8A" w:rsidR="004C3D81" w:rsidRDefault="004C3D81" w:rsidP="004C3D81">
      <w:pPr>
        <w:rPr>
          <w:rFonts w:ascii="Arial" w:hAnsi="Arial" w:cs="Arial"/>
        </w:rPr>
      </w:pPr>
      <w:r w:rsidRPr="004C3D81">
        <w:rPr>
          <w:rFonts w:ascii="Arial" w:hAnsi="Arial" w:cs="Arial"/>
        </w:rPr>
        <w:t xml:space="preserve">Proposez </w:t>
      </w:r>
      <w:r w:rsidR="00D008FE">
        <w:rPr>
          <w:rFonts w:ascii="Arial" w:hAnsi="Arial" w:cs="Arial"/>
        </w:rPr>
        <w:t>le</w:t>
      </w:r>
      <w:r w:rsidRPr="004C3D81">
        <w:rPr>
          <w:rFonts w:ascii="Arial" w:hAnsi="Arial" w:cs="Arial"/>
        </w:rPr>
        <w:t xml:space="preserve"> diagramme de classes</w:t>
      </w:r>
      <w:r w:rsidR="00397EB4">
        <w:rPr>
          <w:rFonts w:ascii="Arial" w:hAnsi="Arial" w:cs="Arial"/>
        </w:rPr>
        <w:t xml:space="preserve"> ou la portion de diagramme de classes</w:t>
      </w:r>
      <w:r w:rsidRPr="004C3D81">
        <w:rPr>
          <w:rFonts w:ascii="Arial" w:hAnsi="Arial" w:cs="Arial"/>
        </w:rPr>
        <w:t xml:space="preserve"> </w:t>
      </w:r>
      <w:r w:rsidR="00397EB4">
        <w:rPr>
          <w:rFonts w:ascii="Arial" w:hAnsi="Arial" w:cs="Arial"/>
        </w:rPr>
        <w:t>en cohérence</w:t>
      </w:r>
      <w:r w:rsidR="004B612B">
        <w:rPr>
          <w:rFonts w:ascii="Arial" w:hAnsi="Arial" w:cs="Arial"/>
        </w:rPr>
        <w:t xml:space="preserve"> </w:t>
      </w:r>
      <w:r w:rsidR="007E2D40">
        <w:rPr>
          <w:rFonts w:ascii="Arial" w:hAnsi="Arial" w:cs="Arial"/>
        </w:rPr>
        <w:t>avec</w:t>
      </w:r>
      <w:r w:rsidR="00397EB4">
        <w:rPr>
          <w:rFonts w:ascii="Arial" w:hAnsi="Arial" w:cs="Arial"/>
        </w:rPr>
        <w:t xml:space="preserve"> </w:t>
      </w:r>
      <w:r w:rsidR="004B612B">
        <w:rPr>
          <w:rFonts w:ascii="Arial" w:hAnsi="Arial" w:cs="Arial"/>
        </w:rPr>
        <w:t>chaque</w:t>
      </w:r>
      <w:r w:rsidRPr="004C3D81">
        <w:rPr>
          <w:rFonts w:ascii="Arial" w:hAnsi="Arial" w:cs="Arial"/>
        </w:rPr>
        <w:t xml:space="preserve"> diagramme de séquences</w:t>
      </w:r>
      <w:r w:rsidR="004B612B" w:rsidRPr="004B612B">
        <w:rPr>
          <w:rFonts w:ascii="Arial" w:hAnsi="Arial" w:cs="Arial"/>
        </w:rPr>
        <w:t xml:space="preserve"> </w:t>
      </w:r>
      <w:r w:rsidR="004B612B">
        <w:rPr>
          <w:rFonts w:ascii="Arial" w:hAnsi="Arial" w:cs="Arial"/>
        </w:rPr>
        <w:t>« </w:t>
      </w:r>
      <w:r w:rsidR="004B612B" w:rsidRPr="002942DC">
        <w:rPr>
          <w:rFonts w:ascii="Arial" w:hAnsi="Arial" w:cs="Arial"/>
          <w:i/>
          <w:iCs/>
        </w:rPr>
        <w:t>boîte blanche</w:t>
      </w:r>
      <w:r w:rsidR="004B612B">
        <w:rPr>
          <w:rFonts w:ascii="Arial" w:hAnsi="Arial" w:cs="Arial"/>
        </w:rPr>
        <w:t> »</w:t>
      </w:r>
      <w:r w:rsidR="004B612B">
        <w:rPr>
          <w:rStyle w:val="Appelnotedebasdep"/>
          <w:rFonts w:ascii="Arial" w:hAnsi="Arial" w:cs="Arial"/>
        </w:rPr>
        <w:footnoteReference w:id="1"/>
      </w:r>
      <w:r w:rsidR="00170FC5">
        <w:rPr>
          <w:rFonts w:ascii="Arial" w:hAnsi="Arial" w:cs="Arial"/>
        </w:rPr>
        <w:t>, sachant que :</w:t>
      </w:r>
    </w:p>
    <w:p w14:paraId="55985E63" w14:textId="539CAB0D" w:rsidR="00170FC5" w:rsidRDefault="00170FC5" w:rsidP="00170FC5">
      <w:pPr>
        <w:pStyle w:val="Paragraphedeliste"/>
        <w:numPr>
          <w:ilvl w:val="0"/>
          <w:numId w:val="29"/>
        </w:numPr>
        <w:rPr>
          <w:rFonts w:ascii="Arial" w:hAnsi="Arial" w:cs="Arial"/>
        </w:rPr>
      </w:pPr>
      <w:r>
        <w:rPr>
          <w:rFonts w:ascii="Arial" w:hAnsi="Arial" w:cs="Arial"/>
        </w:rPr>
        <w:t>Un diagramme de séquence « </w:t>
      </w:r>
      <w:r>
        <w:rPr>
          <w:rFonts w:ascii="Arial" w:hAnsi="Arial" w:cs="Arial"/>
          <w:i/>
          <w:iCs/>
        </w:rPr>
        <w:t>boîte blanche</w:t>
      </w:r>
      <w:r>
        <w:rPr>
          <w:rFonts w:ascii="Arial" w:hAnsi="Arial" w:cs="Arial"/>
        </w:rPr>
        <w:t xml:space="preserve"> » implique que les classes et leurs méthodes sont connues. </w:t>
      </w:r>
    </w:p>
    <w:p w14:paraId="3C5AE3B2" w14:textId="1ED08619" w:rsidR="00170FC5" w:rsidRDefault="00170FC5" w:rsidP="00170FC5">
      <w:pPr>
        <w:pStyle w:val="Paragraphedeliste"/>
        <w:numPr>
          <w:ilvl w:val="0"/>
          <w:numId w:val="29"/>
        </w:numPr>
        <w:rPr>
          <w:rFonts w:ascii="Arial" w:hAnsi="Arial" w:cs="Arial"/>
        </w:rPr>
      </w:pPr>
      <w:r>
        <w:rPr>
          <w:rFonts w:ascii="Arial" w:hAnsi="Arial" w:cs="Arial"/>
        </w:rPr>
        <w:t xml:space="preserve">Le diagramme de classes que vous allez proposer contiendra les classes et leurs méthodes déduites du diagramme de séquences. </w:t>
      </w:r>
    </w:p>
    <w:p w14:paraId="386B05D2" w14:textId="689A9F82" w:rsidR="00170FC5" w:rsidRPr="00170FC5" w:rsidRDefault="00170FC5" w:rsidP="00170FC5">
      <w:pPr>
        <w:pStyle w:val="Paragraphedeliste"/>
        <w:numPr>
          <w:ilvl w:val="0"/>
          <w:numId w:val="29"/>
        </w:numPr>
        <w:rPr>
          <w:rFonts w:ascii="Arial" w:hAnsi="Arial" w:cs="Arial"/>
        </w:rPr>
      </w:pPr>
      <w:r>
        <w:rPr>
          <w:rFonts w:ascii="Arial" w:hAnsi="Arial" w:cs="Arial"/>
        </w:rPr>
        <w:t xml:space="preserve">Pensez à proposer des associations qui vous paraitraient pertinentes au vu du diagramme de séquences. </w:t>
      </w:r>
    </w:p>
    <w:p w14:paraId="14C7DCCD" w14:textId="0333C31D" w:rsidR="004C3D81" w:rsidRDefault="00D008FE" w:rsidP="00D008FE">
      <w:pPr>
        <w:pStyle w:val="Paragraphedeliste"/>
        <w:numPr>
          <w:ilvl w:val="0"/>
          <w:numId w:val="23"/>
        </w:numPr>
        <w:rPr>
          <w:rFonts w:ascii="Arial" w:hAnsi="Arial" w:cs="Arial"/>
        </w:rPr>
      </w:pPr>
      <w:r>
        <w:rPr>
          <w:rFonts w:ascii="Arial" w:hAnsi="Arial" w:cs="Arial"/>
        </w:rPr>
        <w:t>F</w:t>
      </w:r>
      <w:r w:rsidR="004C3D81" w:rsidRPr="004C3D81">
        <w:rPr>
          <w:rFonts w:ascii="Arial" w:hAnsi="Arial" w:cs="Arial"/>
        </w:rPr>
        <w:t>onctionnalité « choix d’une lumière ambiante »</w:t>
      </w:r>
      <w:r w:rsidR="004C3D81" w:rsidRPr="004C3D81">
        <w:rPr>
          <w:rStyle w:val="Appelnotedebasdep"/>
          <w:rFonts w:ascii="Arial" w:hAnsi="Arial" w:cs="Arial"/>
        </w:rPr>
        <w:footnoteReference w:id="2"/>
      </w:r>
      <w:r w:rsidRPr="00D008FE">
        <w:rPr>
          <w:rFonts w:ascii="Arial" w:hAnsi="Arial" w:cs="Arial"/>
        </w:rPr>
        <w:t xml:space="preserve"> </w:t>
      </w:r>
      <w:r w:rsidRPr="004C3D81">
        <w:rPr>
          <w:rFonts w:ascii="Arial" w:hAnsi="Arial" w:cs="Arial"/>
        </w:rPr>
        <w:t>d’un système de contrôle de lumière</w:t>
      </w:r>
      <w:r w:rsidR="004C3D81" w:rsidRPr="004C3D81">
        <w:rPr>
          <w:rFonts w:ascii="Arial" w:hAnsi="Arial" w:cs="Arial"/>
        </w:rPr>
        <w:t xml:space="preserve">. </w:t>
      </w:r>
    </w:p>
    <w:p w14:paraId="3689630E" w14:textId="0EE6276E" w:rsidR="00170FC5" w:rsidRDefault="006C2213" w:rsidP="00170FC5">
      <w:pPr>
        <w:spacing w:before="0" w:after="0"/>
        <w:jc w:val="center"/>
      </w:pPr>
      <w:r w:rsidRPr="00D008FE">
        <w:rPr>
          <w:noProof/>
          <w:bdr w:val="single" w:sz="4" w:space="0" w:color="auto"/>
        </w:rPr>
        <w:drawing>
          <wp:inline distT="0" distB="0" distL="0" distR="0" wp14:anchorId="7BD358CD" wp14:editId="2B540D72">
            <wp:extent cx="5089494" cy="408029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1656"/>
                    <a:stretch/>
                  </pic:blipFill>
                  <pic:spPr bwMode="auto">
                    <a:xfrm>
                      <a:off x="0" y="0"/>
                      <a:ext cx="5113433" cy="4099487"/>
                    </a:xfrm>
                    <a:prstGeom prst="rect">
                      <a:avLst/>
                    </a:prstGeom>
                    <a:noFill/>
                    <a:ln>
                      <a:noFill/>
                    </a:ln>
                    <a:extLst>
                      <a:ext uri="{53640926-AAD7-44D8-BBD7-CCE9431645EC}">
                        <a14:shadowObscured xmlns:a14="http://schemas.microsoft.com/office/drawing/2010/main"/>
                      </a:ext>
                    </a:extLst>
                  </pic:spPr>
                </pic:pic>
              </a:graphicData>
            </a:graphic>
          </wp:inline>
        </w:drawing>
      </w:r>
    </w:p>
    <w:p w14:paraId="5FF0D843" w14:textId="2B4042B1" w:rsidR="00AD02D6" w:rsidRPr="004C3D81" w:rsidRDefault="00265235" w:rsidP="00265235">
      <w:pPr>
        <w:pStyle w:val="Paragraphedeliste"/>
        <w:numPr>
          <w:ilvl w:val="0"/>
          <w:numId w:val="23"/>
        </w:numPr>
        <w:spacing w:after="0"/>
        <w:ind w:left="357" w:hanging="357"/>
        <w:contextualSpacing w:val="0"/>
        <w:jc w:val="left"/>
        <w:rPr>
          <w:rFonts w:ascii="Arial" w:hAnsi="Arial" w:cs="Arial"/>
        </w:rPr>
      </w:pPr>
      <w:r>
        <w:rPr>
          <w:rFonts w:ascii="Arial" w:hAnsi="Arial" w:cs="Arial"/>
        </w:rPr>
        <w:t>Fonctionnalité « Inscription à un séminaire. »</w:t>
      </w:r>
    </w:p>
    <w:p w14:paraId="35A56000" w14:textId="77777777" w:rsidR="00AD02D6" w:rsidRPr="004C3D81" w:rsidRDefault="00AD02D6" w:rsidP="00D008FE">
      <w:pPr>
        <w:spacing w:before="0" w:after="0"/>
        <w:jc w:val="center"/>
        <w:rPr>
          <w:rFonts w:ascii="Arial" w:hAnsi="Arial" w:cs="Arial"/>
        </w:rPr>
      </w:pPr>
      <w:r w:rsidRPr="004C3D81">
        <w:rPr>
          <w:rFonts w:ascii="Arial" w:hAnsi="Arial" w:cs="Arial"/>
          <w:noProof/>
          <w:lang w:val="en-US" w:eastAsia="en-US"/>
        </w:rPr>
        <w:lastRenderedPageBreak/>
        <w:drawing>
          <wp:inline distT="0" distB="0" distL="0" distR="0" wp14:anchorId="2460BBCA" wp14:editId="2E10FB6B">
            <wp:extent cx="4412362" cy="1736658"/>
            <wp:effectExtent l="0" t="0" r="762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41966" cy="1748310"/>
                    </a:xfrm>
                    <a:prstGeom prst="rect">
                      <a:avLst/>
                    </a:prstGeom>
                    <a:noFill/>
                  </pic:spPr>
                </pic:pic>
              </a:graphicData>
            </a:graphic>
          </wp:inline>
        </w:drawing>
      </w:r>
    </w:p>
    <w:p w14:paraId="5B7B48DC" w14:textId="2D5AC953" w:rsidR="007209FF" w:rsidRPr="006C7F29" w:rsidRDefault="007209FF" w:rsidP="0023325B">
      <w:pPr>
        <w:pStyle w:val="Titre2"/>
        <w:spacing w:before="480" w:after="360"/>
      </w:pPr>
      <w:r w:rsidRPr="006C7F29">
        <w:t xml:space="preserve">Exercice 2 : </w:t>
      </w:r>
      <w:r w:rsidR="00BB2543" w:rsidRPr="006C7F29">
        <w:t>Diagramme de cas d’utilisation et diagrammes de séquences</w:t>
      </w:r>
      <w:r w:rsidRPr="006C7F29">
        <w:rPr>
          <w:vertAlign w:val="superscript"/>
        </w:rPr>
        <w:footnoteReference w:id="3"/>
      </w:r>
    </w:p>
    <w:p w14:paraId="23A719AF" w14:textId="77777777" w:rsidR="007209FF" w:rsidRPr="007209FF" w:rsidRDefault="007209FF" w:rsidP="007209FF">
      <w:pPr>
        <w:rPr>
          <w:rFonts w:ascii="Arial" w:hAnsi="Arial" w:cs="Arial"/>
          <w:szCs w:val="22"/>
        </w:rPr>
      </w:pPr>
      <w:r w:rsidRPr="007209FF">
        <w:rPr>
          <w:rFonts w:ascii="Arial" w:hAnsi="Arial" w:cs="Arial"/>
          <w:szCs w:val="22"/>
        </w:rPr>
        <w:t>Dans le cadre de l’amélioration qu’elle veut apporter à son système d’information, une entreprise souhaite modéliser, dans un premier temps, le processus de formation de ses employés afin que quelques-unes de leurs tâches soient informatisées.</w:t>
      </w:r>
    </w:p>
    <w:p w14:paraId="5C91086B" w14:textId="77777777" w:rsidR="007209FF" w:rsidRPr="007209FF" w:rsidRDefault="007209FF" w:rsidP="007209FF">
      <w:pPr>
        <w:numPr>
          <w:ilvl w:val="0"/>
          <w:numId w:val="20"/>
        </w:numPr>
        <w:rPr>
          <w:rFonts w:ascii="Arial" w:hAnsi="Arial" w:cs="Arial"/>
          <w:szCs w:val="22"/>
        </w:rPr>
      </w:pPr>
      <w:r w:rsidRPr="007209FF">
        <w:rPr>
          <w:rFonts w:ascii="Arial" w:hAnsi="Arial" w:cs="Arial"/>
          <w:szCs w:val="22"/>
        </w:rPr>
        <w:t>Le processus de formation est initialisé lorsque le responsable formation reçoit une demande de formation de la part d’un employé. Cette demande est instruite par le responsable qui la qualifie et transmet son accord ou son désaccord à l’intéressé.</w:t>
      </w:r>
    </w:p>
    <w:p w14:paraId="42FCD367" w14:textId="77777777" w:rsidR="007209FF" w:rsidRPr="007209FF" w:rsidRDefault="007209FF" w:rsidP="007209FF">
      <w:pPr>
        <w:numPr>
          <w:ilvl w:val="0"/>
          <w:numId w:val="20"/>
        </w:numPr>
        <w:rPr>
          <w:rFonts w:ascii="Arial" w:hAnsi="Arial" w:cs="Arial"/>
          <w:szCs w:val="22"/>
        </w:rPr>
      </w:pPr>
      <w:r w:rsidRPr="007209FF">
        <w:rPr>
          <w:rFonts w:ascii="Arial" w:hAnsi="Arial" w:cs="Arial"/>
          <w:szCs w:val="22"/>
        </w:rPr>
        <w:t>En cas d’accord, le responsable recherche dans le catalogue des formations agréées un stage qui correspond à la demande. Il informe l’employé du contenu de la formation et lui propose une liste des prochaines sessions. Lorsque l’employé a fait son choix, le responsable formation inscrit le participant à la session auprès de l’organisme de formation concerné.</w:t>
      </w:r>
    </w:p>
    <w:p w14:paraId="7846EAC9" w14:textId="77777777" w:rsidR="007209FF" w:rsidRPr="007209FF" w:rsidRDefault="007209FF" w:rsidP="007209FF">
      <w:pPr>
        <w:numPr>
          <w:ilvl w:val="0"/>
          <w:numId w:val="20"/>
        </w:numPr>
        <w:rPr>
          <w:rFonts w:ascii="Arial" w:hAnsi="Arial" w:cs="Arial"/>
          <w:szCs w:val="22"/>
        </w:rPr>
      </w:pPr>
      <w:r w:rsidRPr="007209FF">
        <w:rPr>
          <w:rFonts w:ascii="Arial" w:hAnsi="Arial" w:cs="Arial"/>
          <w:szCs w:val="22"/>
        </w:rPr>
        <w:t xml:space="preserve">En cas d’empêchement, l’employé doit informer le responsable de formation au plus tôt pour annuler l’inscription ou la demande. </w:t>
      </w:r>
    </w:p>
    <w:p w14:paraId="53AA0F17" w14:textId="77777777" w:rsidR="007209FF" w:rsidRPr="007209FF" w:rsidRDefault="007209FF" w:rsidP="007209FF">
      <w:pPr>
        <w:numPr>
          <w:ilvl w:val="0"/>
          <w:numId w:val="20"/>
        </w:numPr>
        <w:rPr>
          <w:rFonts w:ascii="Arial" w:hAnsi="Arial" w:cs="Arial"/>
          <w:szCs w:val="22"/>
        </w:rPr>
      </w:pPr>
      <w:r w:rsidRPr="007209FF">
        <w:rPr>
          <w:rFonts w:ascii="Arial" w:hAnsi="Arial" w:cs="Arial"/>
          <w:szCs w:val="22"/>
        </w:rPr>
        <w:t>À la fin de sa formation, l’employé doit remettre au responsable formation une appréciation sur le stage qu’il a effectué, ainsi qu’un document justifiant de sa présence.</w:t>
      </w:r>
    </w:p>
    <w:p w14:paraId="3E11B8C0" w14:textId="77777777" w:rsidR="007209FF" w:rsidRPr="007209FF" w:rsidRDefault="007209FF" w:rsidP="007209FF">
      <w:pPr>
        <w:numPr>
          <w:ilvl w:val="0"/>
          <w:numId w:val="20"/>
        </w:numPr>
        <w:rPr>
          <w:rFonts w:ascii="Arial" w:hAnsi="Arial" w:cs="Arial"/>
          <w:szCs w:val="22"/>
        </w:rPr>
      </w:pPr>
      <w:r w:rsidRPr="007209FF">
        <w:rPr>
          <w:rFonts w:ascii="Arial" w:hAnsi="Arial" w:cs="Arial"/>
          <w:szCs w:val="22"/>
        </w:rPr>
        <w:t>Le responsable formation contrôle par la suite la facture que l’organisme de formation lui a envoyée avant de la transmettre au comptable achats.</w:t>
      </w:r>
    </w:p>
    <w:p w14:paraId="48E97DF5" w14:textId="77777777" w:rsidR="007209FF" w:rsidRPr="007209FF" w:rsidRDefault="007209FF" w:rsidP="007209FF">
      <w:pPr>
        <w:rPr>
          <w:rFonts w:ascii="Arial" w:hAnsi="Arial" w:cs="Arial"/>
          <w:b/>
          <w:szCs w:val="22"/>
        </w:rPr>
      </w:pPr>
      <w:r w:rsidRPr="007209FF">
        <w:rPr>
          <w:rFonts w:ascii="Arial" w:hAnsi="Arial" w:cs="Arial"/>
          <w:b/>
          <w:szCs w:val="22"/>
        </w:rPr>
        <w:t xml:space="preserve">Questions : </w:t>
      </w:r>
    </w:p>
    <w:p w14:paraId="40920289" w14:textId="77777777" w:rsidR="007209FF" w:rsidRPr="007209FF" w:rsidRDefault="007209FF" w:rsidP="007209FF">
      <w:pPr>
        <w:numPr>
          <w:ilvl w:val="0"/>
          <w:numId w:val="21"/>
        </w:numPr>
        <w:rPr>
          <w:rFonts w:ascii="Arial" w:hAnsi="Arial" w:cs="Arial"/>
          <w:szCs w:val="22"/>
        </w:rPr>
      </w:pPr>
      <w:r w:rsidRPr="007209FF">
        <w:rPr>
          <w:rFonts w:ascii="Arial" w:hAnsi="Arial" w:cs="Arial"/>
          <w:szCs w:val="22"/>
        </w:rPr>
        <w:t xml:space="preserve">Proposez le diagramme de cas d’utilisation. </w:t>
      </w:r>
    </w:p>
    <w:p w14:paraId="2E931437" w14:textId="4102F649" w:rsidR="007209FF" w:rsidRPr="00667BA3" w:rsidRDefault="007209FF" w:rsidP="00667BA3">
      <w:pPr>
        <w:numPr>
          <w:ilvl w:val="0"/>
          <w:numId w:val="21"/>
        </w:numPr>
        <w:rPr>
          <w:rFonts w:ascii="Arial" w:hAnsi="Arial" w:cs="Arial"/>
          <w:szCs w:val="22"/>
        </w:rPr>
      </w:pPr>
      <w:r w:rsidRPr="007209FF">
        <w:rPr>
          <w:rFonts w:ascii="Arial" w:hAnsi="Arial" w:cs="Arial"/>
          <w:szCs w:val="22"/>
        </w:rPr>
        <w:t xml:space="preserve">Proposez le diagramme de séquences </w:t>
      </w:r>
      <w:r w:rsidR="00AC2903">
        <w:rPr>
          <w:rFonts w:ascii="Arial" w:hAnsi="Arial" w:cs="Arial"/>
          <w:szCs w:val="22"/>
        </w:rPr>
        <w:t>« </w:t>
      </w:r>
      <w:r w:rsidRPr="007209FF">
        <w:rPr>
          <w:rFonts w:ascii="Arial" w:hAnsi="Arial" w:cs="Arial"/>
          <w:szCs w:val="22"/>
        </w:rPr>
        <w:t>boîte noire</w:t>
      </w:r>
      <w:r w:rsidR="00AC2903">
        <w:rPr>
          <w:rFonts w:ascii="Arial" w:hAnsi="Arial" w:cs="Arial"/>
          <w:szCs w:val="22"/>
        </w:rPr>
        <w:t> »</w:t>
      </w:r>
      <w:r w:rsidR="00223A76" w:rsidRPr="00223A76">
        <w:rPr>
          <w:rFonts w:ascii="Arial" w:hAnsi="Arial" w:cs="Arial"/>
          <w:szCs w:val="22"/>
        </w:rPr>
        <w:t xml:space="preserve"> </w:t>
      </w:r>
      <w:r w:rsidR="00223A76">
        <w:rPr>
          <w:rFonts w:ascii="Arial" w:hAnsi="Arial" w:cs="Arial"/>
          <w:szCs w:val="22"/>
        </w:rPr>
        <w:t>(les classes ne sont pas encore connues. Les interactions se font entre les acteurs et le système)</w:t>
      </w:r>
      <w:r w:rsidR="00AC2903">
        <w:rPr>
          <w:rFonts w:ascii="Arial" w:hAnsi="Arial" w:cs="Arial"/>
          <w:szCs w:val="22"/>
        </w:rPr>
        <w:t xml:space="preserve"> </w:t>
      </w:r>
      <w:r w:rsidRPr="007209FF">
        <w:rPr>
          <w:rFonts w:ascii="Arial" w:hAnsi="Arial" w:cs="Arial"/>
          <w:szCs w:val="22"/>
        </w:rPr>
        <w:t>de « </w:t>
      </w:r>
      <w:r w:rsidRPr="007209FF">
        <w:rPr>
          <w:rFonts w:ascii="Arial" w:hAnsi="Arial" w:cs="Arial"/>
          <w:i/>
          <w:szCs w:val="22"/>
        </w:rPr>
        <w:t>Mettre à jour le catalogue</w:t>
      </w:r>
      <w:r w:rsidRPr="007209FF">
        <w:rPr>
          <w:rFonts w:ascii="Arial" w:hAnsi="Arial" w:cs="Arial"/>
          <w:szCs w:val="22"/>
        </w:rPr>
        <w:t> ».</w:t>
      </w:r>
      <w:r w:rsidR="00223A76">
        <w:rPr>
          <w:rFonts w:ascii="Arial" w:hAnsi="Arial" w:cs="Arial"/>
          <w:szCs w:val="22"/>
        </w:rPr>
        <w:t xml:space="preserve"> </w:t>
      </w:r>
    </w:p>
    <w:p w14:paraId="5E0FB7E6" w14:textId="033109D9" w:rsidR="005E44C4" w:rsidRPr="00903F6C" w:rsidRDefault="002C447B" w:rsidP="0023325B">
      <w:pPr>
        <w:pStyle w:val="Titre2"/>
        <w:spacing w:before="480" w:after="360"/>
      </w:pPr>
      <w:r>
        <w:t>Exercice 3</w:t>
      </w:r>
      <w:r w:rsidR="00903F6C">
        <w:t xml:space="preserve"> : </w:t>
      </w:r>
      <w:r w:rsidR="00782726" w:rsidRPr="006C7F29">
        <w:t>Diagramme de cas d’utilisation</w:t>
      </w:r>
      <w:r w:rsidR="00782726">
        <w:t xml:space="preserve">, diagramme de classes </w:t>
      </w:r>
      <w:r w:rsidR="00782726" w:rsidRPr="006C7F29">
        <w:t>et diagrammes de séquences</w:t>
      </w:r>
    </w:p>
    <w:p w14:paraId="59ACF8FA" w14:textId="0933F300" w:rsidR="00943EE1" w:rsidRPr="00943EE1" w:rsidRDefault="00943EE1" w:rsidP="00943EE1">
      <w:pPr>
        <w:rPr>
          <w:rFonts w:ascii="Arial" w:hAnsi="Arial" w:cs="Arial"/>
          <w:szCs w:val="22"/>
        </w:rPr>
      </w:pPr>
      <w:r w:rsidRPr="00943EE1">
        <w:rPr>
          <w:rFonts w:ascii="Arial" w:hAnsi="Arial" w:cs="Arial"/>
          <w:szCs w:val="22"/>
        </w:rPr>
        <w:t>Voici un système simplifié d’une gestion de bibliothèque dans son activité principale qu’est le prêt d’ouvrages : le diagramme de cas d’utilisation, le diagramme de séquences système (</w:t>
      </w:r>
      <w:r w:rsidR="0001158E">
        <w:rPr>
          <w:rFonts w:ascii="Arial" w:hAnsi="Arial" w:cs="Arial"/>
          <w:szCs w:val="22"/>
        </w:rPr>
        <w:t>« </w:t>
      </w:r>
      <w:r w:rsidRPr="00943EE1">
        <w:rPr>
          <w:rFonts w:ascii="Arial" w:hAnsi="Arial" w:cs="Arial"/>
          <w:szCs w:val="22"/>
        </w:rPr>
        <w:t>boîte noire</w:t>
      </w:r>
      <w:r w:rsidR="0001158E">
        <w:rPr>
          <w:rFonts w:ascii="Arial" w:hAnsi="Arial" w:cs="Arial"/>
          <w:szCs w:val="22"/>
        </w:rPr>
        <w:t> »</w:t>
      </w:r>
      <w:r w:rsidRPr="00943EE1">
        <w:rPr>
          <w:rFonts w:ascii="Arial" w:hAnsi="Arial" w:cs="Arial"/>
          <w:szCs w:val="22"/>
        </w:rPr>
        <w:t xml:space="preserve">) associé au cas d’utilisation </w:t>
      </w:r>
      <w:proofErr w:type="spellStart"/>
      <w:r w:rsidRPr="00943EE1">
        <w:rPr>
          <w:rFonts w:ascii="Arial" w:hAnsi="Arial" w:cs="Arial"/>
          <w:i/>
          <w:szCs w:val="22"/>
        </w:rPr>
        <w:t>EmpruntLivre</w:t>
      </w:r>
      <w:proofErr w:type="spellEnd"/>
      <w:r w:rsidRPr="00943EE1">
        <w:rPr>
          <w:rFonts w:ascii="Arial" w:hAnsi="Arial" w:cs="Arial"/>
          <w:i/>
          <w:szCs w:val="22"/>
        </w:rPr>
        <w:t xml:space="preserve"> </w:t>
      </w:r>
      <w:r w:rsidRPr="00943EE1">
        <w:rPr>
          <w:rFonts w:ascii="Arial" w:hAnsi="Arial" w:cs="Arial"/>
          <w:szCs w:val="22"/>
        </w:rPr>
        <w:t xml:space="preserve">et le diagramme de classes : </w:t>
      </w:r>
    </w:p>
    <w:p w14:paraId="5BD86536" w14:textId="77777777" w:rsidR="00943EE1" w:rsidRPr="00943EE1" w:rsidRDefault="00943EE1" w:rsidP="00943EE1">
      <w:pPr>
        <w:pStyle w:val="Paragraphedeliste"/>
        <w:numPr>
          <w:ilvl w:val="0"/>
          <w:numId w:val="25"/>
        </w:numPr>
        <w:spacing w:before="80" w:after="0"/>
        <w:rPr>
          <w:rFonts w:ascii="Arial" w:hAnsi="Arial" w:cs="Arial"/>
          <w:szCs w:val="22"/>
        </w:rPr>
      </w:pPr>
      <w:r w:rsidRPr="00943EE1">
        <w:rPr>
          <w:rFonts w:ascii="Arial" w:hAnsi="Arial" w:cs="Arial"/>
          <w:szCs w:val="22"/>
        </w:rPr>
        <w:t xml:space="preserve">Voici le diagramme de cas d’utilisation préliminaire : </w:t>
      </w:r>
    </w:p>
    <w:p w14:paraId="17AFB305" w14:textId="77777777" w:rsidR="00943EE1" w:rsidRPr="00943EE1" w:rsidRDefault="00943EE1" w:rsidP="00943EE1">
      <w:pPr>
        <w:spacing w:before="0" w:after="0"/>
        <w:jc w:val="center"/>
        <w:rPr>
          <w:rFonts w:ascii="Arial" w:hAnsi="Arial" w:cs="Arial"/>
          <w:szCs w:val="22"/>
        </w:rPr>
      </w:pPr>
      <w:r w:rsidRPr="00943EE1">
        <w:rPr>
          <w:rFonts w:ascii="Arial" w:hAnsi="Arial" w:cs="Arial"/>
          <w:noProof/>
          <w:szCs w:val="22"/>
        </w:rPr>
        <w:drawing>
          <wp:inline distT="0" distB="0" distL="0" distR="0" wp14:anchorId="5C79E8C2" wp14:editId="4BE33D9B">
            <wp:extent cx="3644153" cy="2446977"/>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74153" cy="2467122"/>
                    </a:xfrm>
                    <a:prstGeom prst="rect">
                      <a:avLst/>
                    </a:prstGeom>
                  </pic:spPr>
                </pic:pic>
              </a:graphicData>
            </a:graphic>
          </wp:inline>
        </w:drawing>
      </w:r>
    </w:p>
    <w:p w14:paraId="4A737798" w14:textId="77777777" w:rsidR="00943EE1" w:rsidRPr="00943EE1" w:rsidRDefault="00943EE1" w:rsidP="00943EE1">
      <w:pPr>
        <w:pStyle w:val="Paragraphedeliste"/>
        <w:numPr>
          <w:ilvl w:val="0"/>
          <w:numId w:val="25"/>
        </w:numPr>
        <w:spacing w:before="80" w:after="0"/>
        <w:rPr>
          <w:rFonts w:ascii="Arial" w:hAnsi="Arial" w:cs="Arial"/>
          <w:szCs w:val="22"/>
        </w:rPr>
      </w:pPr>
      <w:r w:rsidRPr="00943EE1">
        <w:rPr>
          <w:rFonts w:ascii="Arial" w:hAnsi="Arial" w:cs="Arial"/>
          <w:szCs w:val="22"/>
        </w:rPr>
        <w:t xml:space="preserve">Les opérations système du cas d’utilisation </w:t>
      </w:r>
      <w:r w:rsidRPr="0001158E">
        <w:rPr>
          <w:rFonts w:ascii="Arial" w:hAnsi="Arial" w:cs="Arial"/>
          <w:i/>
          <w:iCs/>
          <w:szCs w:val="22"/>
        </w:rPr>
        <w:t>Enregistrer les emprunts</w:t>
      </w:r>
      <w:r w:rsidRPr="00943EE1">
        <w:rPr>
          <w:rFonts w:ascii="Arial" w:hAnsi="Arial" w:cs="Arial"/>
          <w:szCs w:val="22"/>
        </w:rPr>
        <w:t xml:space="preserve"> sont représentées sur le diagramme de séquences système suivant : </w:t>
      </w:r>
    </w:p>
    <w:p w14:paraId="4ABFE593" w14:textId="77777777" w:rsidR="00943EE1" w:rsidRPr="00943EE1" w:rsidRDefault="00943EE1" w:rsidP="00943EE1">
      <w:pPr>
        <w:spacing w:before="0" w:after="0"/>
        <w:jc w:val="center"/>
        <w:rPr>
          <w:rFonts w:ascii="Arial" w:hAnsi="Arial" w:cs="Arial"/>
          <w:szCs w:val="22"/>
        </w:rPr>
      </w:pPr>
      <w:r w:rsidRPr="00943EE1">
        <w:rPr>
          <w:rFonts w:ascii="Arial" w:hAnsi="Arial" w:cs="Arial"/>
          <w:noProof/>
          <w:szCs w:val="22"/>
        </w:rPr>
        <w:drawing>
          <wp:inline distT="0" distB="0" distL="0" distR="0" wp14:anchorId="67BF490F" wp14:editId="29F79CA1">
            <wp:extent cx="3813168" cy="207195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8797" cy="2075014"/>
                    </a:xfrm>
                    <a:prstGeom prst="rect">
                      <a:avLst/>
                    </a:prstGeom>
                    <a:noFill/>
                  </pic:spPr>
                </pic:pic>
              </a:graphicData>
            </a:graphic>
          </wp:inline>
        </w:drawing>
      </w:r>
    </w:p>
    <w:p w14:paraId="3ED70CB2" w14:textId="77777777" w:rsidR="00943EE1" w:rsidRPr="00943EE1" w:rsidRDefault="00943EE1" w:rsidP="00943EE1">
      <w:pPr>
        <w:rPr>
          <w:rFonts w:ascii="Arial" w:hAnsi="Arial" w:cs="Arial"/>
          <w:szCs w:val="22"/>
        </w:rPr>
      </w:pPr>
      <w:r w:rsidRPr="00943EE1">
        <w:rPr>
          <w:rFonts w:ascii="Arial" w:hAnsi="Arial" w:cs="Arial"/>
          <w:szCs w:val="22"/>
        </w:rPr>
        <w:t xml:space="preserve">Son contrat est le suivant : </w:t>
      </w:r>
    </w:p>
    <w:p w14:paraId="5B0EEFC4" w14:textId="77777777" w:rsidR="00943EE1" w:rsidRPr="00943EE1" w:rsidRDefault="00943EE1" w:rsidP="00943EE1">
      <w:pPr>
        <w:numPr>
          <w:ilvl w:val="0"/>
          <w:numId w:val="25"/>
        </w:numPr>
        <w:tabs>
          <w:tab w:val="clear" w:pos="360"/>
          <w:tab w:val="num" w:pos="2496"/>
        </w:tabs>
        <w:suppressAutoHyphens/>
        <w:spacing w:before="0" w:after="0"/>
        <w:ind w:left="1776"/>
        <w:rPr>
          <w:rFonts w:ascii="Arial" w:hAnsi="Arial" w:cs="Arial"/>
          <w:i/>
          <w:szCs w:val="22"/>
        </w:rPr>
      </w:pPr>
      <w:r w:rsidRPr="00943EE1">
        <w:rPr>
          <w:rFonts w:ascii="Arial" w:hAnsi="Arial" w:cs="Arial"/>
          <w:b/>
          <w:szCs w:val="22"/>
        </w:rPr>
        <w:t xml:space="preserve">Nom :  </w:t>
      </w:r>
      <w:proofErr w:type="spellStart"/>
      <w:proofErr w:type="gramStart"/>
      <w:r w:rsidRPr="00943EE1">
        <w:rPr>
          <w:rFonts w:ascii="Arial" w:hAnsi="Arial" w:cs="Arial"/>
          <w:i/>
          <w:szCs w:val="22"/>
        </w:rPr>
        <w:t>EmpruntLivre</w:t>
      </w:r>
      <w:proofErr w:type="spellEnd"/>
      <w:r w:rsidRPr="00943EE1">
        <w:rPr>
          <w:rFonts w:ascii="Arial" w:hAnsi="Arial" w:cs="Arial"/>
          <w:i/>
          <w:szCs w:val="22"/>
        </w:rPr>
        <w:t>(</w:t>
      </w:r>
      <w:proofErr w:type="gramEnd"/>
      <w:r w:rsidRPr="00943EE1">
        <w:rPr>
          <w:rFonts w:ascii="Arial" w:hAnsi="Arial" w:cs="Arial"/>
          <w:i/>
          <w:szCs w:val="22"/>
        </w:rPr>
        <w:t>ISBN).</w:t>
      </w:r>
    </w:p>
    <w:p w14:paraId="671109A4" w14:textId="77777777" w:rsidR="00943EE1" w:rsidRPr="00943EE1" w:rsidRDefault="00943EE1" w:rsidP="00943EE1">
      <w:pPr>
        <w:numPr>
          <w:ilvl w:val="0"/>
          <w:numId w:val="25"/>
        </w:numPr>
        <w:tabs>
          <w:tab w:val="clear" w:pos="360"/>
          <w:tab w:val="num" w:pos="2160"/>
        </w:tabs>
        <w:suppressAutoHyphens/>
        <w:spacing w:before="0" w:after="0"/>
        <w:ind w:left="1776"/>
        <w:rPr>
          <w:rFonts w:ascii="Arial" w:hAnsi="Arial" w:cs="Arial"/>
          <w:szCs w:val="22"/>
        </w:rPr>
      </w:pPr>
      <w:r w:rsidRPr="00943EE1">
        <w:rPr>
          <w:rFonts w:ascii="Arial" w:hAnsi="Arial" w:cs="Arial"/>
          <w:b/>
          <w:szCs w:val="22"/>
        </w:rPr>
        <w:t>Responsabilité :</w:t>
      </w:r>
      <w:r w:rsidRPr="00943EE1">
        <w:rPr>
          <w:rFonts w:ascii="Arial" w:hAnsi="Arial" w:cs="Arial"/>
          <w:szCs w:val="22"/>
        </w:rPr>
        <w:t xml:space="preserve"> enregistrer l’emprunt d’un livre identifié par son numéro ISBN.</w:t>
      </w:r>
    </w:p>
    <w:p w14:paraId="13ABD7CF" w14:textId="77777777" w:rsidR="00943EE1" w:rsidRPr="00943EE1" w:rsidRDefault="00943EE1" w:rsidP="00943EE1">
      <w:pPr>
        <w:numPr>
          <w:ilvl w:val="0"/>
          <w:numId w:val="25"/>
        </w:numPr>
        <w:tabs>
          <w:tab w:val="clear" w:pos="360"/>
          <w:tab w:val="num" w:pos="2520"/>
        </w:tabs>
        <w:suppressAutoHyphens/>
        <w:spacing w:before="0" w:after="0"/>
        <w:ind w:left="1776"/>
        <w:rPr>
          <w:rFonts w:ascii="Arial" w:hAnsi="Arial" w:cs="Arial"/>
          <w:szCs w:val="22"/>
        </w:rPr>
      </w:pPr>
      <w:r w:rsidRPr="00943EE1">
        <w:rPr>
          <w:rFonts w:ascii="Arial" w:hAnsi="Arial" w:cs="Arial"/>
          <w:b/>
          <w:szCs w:val="22"/>
        </w:rPr>
        <w:t>Références :</w:t>
      </w:r>
      <w:r w:rsidRPr="00943EE1">
        <w:rPr>
          <w:rFonts w:ascii="Arial" w:hAnsi="Arial" w:cs="Arial"/>
          <w:szCs w:val="22"/>
        </w:rPr>
        <w:t xml:space="preserve"> cas d’utilisation </w:t>
      </w:r>
      <w:r w:rsidRPr="00943EE1">
        <w:rPr>
          <w:rFonts w:ascii="Arial" w:hAnsi="Arial" w:cs="Arial"/>
          <w:i/>
          <w:szCs w:val="22"/>
        </w:rPr>
        <w:t>Emprunt livre</w:t>
      </w:r>
      <w:r w:rsidRPr="00943EE1">
        <w:rPr>
          <w:rFonts w:ascii="Arial" w:hAnsi="Arial" w:cs="Arial"/>
          <w:szCs w:val="22"/>
        </w:rPr>
        <w:t>.</w:t>
      </w:r>
    </w:p>
    <w:p w14:paraId="4282E402" w14:textId="77777777" w:rsidR="00943EE1" w:rsidRPr="00943EE1" w:rsidRDefault="00943EE1" w:rsidP="00943EE1">
      <w:pPr>
        <w:numPr>
          <w:ilvl w:val="0"/>
          <w:numId w:val="25"/>
        </w:numPr>
        <w:tabs>
          <w:tab w:val="clear" w:pos="360"/>
          <w:tab w:val="num" w:pos="2160"/>
        </w:tabs>
        <w:suppressAutoHyphens/>
        <w:spacing w:before="0" w:after="0"/>
        <w:ind w:left="1776"/>
        <w:rPr>
          <w:rFonts w:ascii="Arial" w:hAnsi="Arial" w:cs="Arial"/>
          <w:szCs w:val="22"/>
        </w:rPr>
      </w:pPr>
      <w:proofErr w:type="spellStart"/>
      <w:r w:rsidRPr="00943EE1">
        <w:rPr>
          <w:rFonts w:ascii="Arial" w:hAnsi="Arial" w:cs="Arial"/>
          <w:b/>
          <w:szCs w:val="22"/>
        </w:rPr>
        <w:t>Pré-conditions</w:t>
      </w:r>
      <w:proofErr w:type="spellEnd"/>
      <w:r w:rsidRPr="00943EE1">
        <w:rPr>
          <w:rFonts w:ascii="Arial" w:hAnsi="Arial" w:cs="Arial"/>
          <w:b/>
          <w:szCs w:val="22"/>
        </w:rPr>
        <w:t> :</w:t>
      </w:r>
    </w:p>
    <w:p w14:paraId="32720954" w14:textId="77777777" w:rsidR="00943EE1" w:rsidRPr="00943EE1" w:rsidRDefault="00943EE1" w:rsidP="00943EE1">
      <w:pPr>
        <w:pStyle w:val="Rpertoire"/>
        <w:numPr>
          <w:ilvl w:val="0"/>
          <w:numId w:val="25"/>
        </w:numPr>
        <w:suppressLineNumbers w:val="0"/>
        <w:tabs>
          <w:tab w:val="clear" w:pos="360"/>
          <w:tab w:val="num" w:pos="2651"/>
        </w:tabs>
        <w:spacing w:before="0" w:after="0"/>
        <w:ind w:left="2484"/>
        <w:rPr>
          <w:rFonts w:ascii="Arial" w:hAnsi="Arial" w:cs="Arial"/>
          <w:szCs w:val="22"/>
        </w:rPr>
      </w:pPr>
      <w:r w:rsidRPr="00943EE1">
        <w:rPr>
          <w:rFonts w:ascii="Arial" w:hAnsi="Arial" w:cs="Arial"/>
          <w:szCs w:val="22"/>
        </w:rPr>
        <w:t>Le catalogue de livres existe déjà ;</w:t>
      </w:r>
    </w:p>
    <w:p w14:paraId="5BDCA4DE" w14:textId="77777777" w:rsidR="00943EE1" w:rsidRPr="00943EE1" w:rsidRDefault="00943EE1" w:rsidP="00943EE1">
      <w:pPr>
        <w:numPr>
          <w:ilvl w:val="0"/>
          <w:numId w:val="25"/>
        </w:numPr>
        <w:tabs>
          <w:tab w:val="clear" w:pos="360"/>
          <w:tab w:val="num" w:pos="1788"/>
          <w:tab w:val="num" w:pos="2073"/>
        </w:tabs>
        <w:suppressAutoHyphens/>
        <w:spacing w:before="0" w:after="0"/>
        <w:ind w:left="2484"/>
        <w:rPr>
          <w:rFonts w:ascii="Arial" w:hAnsi="Arial" w:cs="Arial"/>
          <w:szCs w:val="22"/>
        </w:rPr>
      </w:pPr>
      <w:r w:rsidRPr="00943EE1">
        <w:rPr>
          <w:rFonts w:ascii="Arial" w:hAnsi="Arial" w:cs="Arial"/>
          <w:szCs w:val="22"/>
        </w:rPr>
        <w:t>L’adhérent a été reconnu par le système.</w:t>
      </w:r>
    </w:p>
    <w:p w14:paraId="3AADD22F" w14:textId="77777777" w:rsidR="00943EE1" w:rsidRPr="00943EE1" w:rsidRDefault="00943EE1" w:rsidP="00943EE1">
      <w:pPr>
        <w:numPr>
          <w:ilvl w:val="0"/>
          <w:numId w:val="25"/>
        </w:numPr>
        <w:tabs>
          <w:tab w:val="clear" w:pos="360"/>
          <w:tab w:val="num" w:pos="1800"/>
        </w:tabs>
        <w:suppressAutoHyphens/>
        <w:spacing w:before="0" w:after="0"/>
        <w:ind w:left="1776"/>
        <w:rPr>
          <w:rFonts w:ascii="Arial" w:hAnsi="Arial" w:cs="Arial"/>
          <w:szCs w:val="22"/>
        </w:rPr>
      </w:pPr>
      <w:proofErr w:type="spellStart"/>
      <w:r w:rsidRPr="00943EE1">
        <w:rPr>
          <w:rFonts w:ascii="Arial" w:hAnsi="Arial" w:cs="Arial"/>
          <w:b/>
          <w:szCs w:val="22"/>
        </w:rPr>
        <w:t>Post-conditions</w:t>
      </w:r>
      <w:proofErr w:type="spellEnd"/>
      <w:r w:rsidRPr="00943EE1">
        <w:rPr>
          <w:rFonts w:ascii="Arial" w:hAnsi="Arial" w:cs="Arial"/>
          <w:b/>
          <w:szCs w:val="22"/>
        </w:rPr>
        <w:t> :</w:t>
      </w:r>
    </w:p>
    <w:p w14:paraId="39652061" w14:textId="77777777" w:rsidR="00943EE1" w:rsidRPr="00943EE1" w:rsidRDefault="00943EE1" w:rsidP="00943EE1">
      <w:pPr>
        <w:numPr>
          <w:ilvl w:val="0"/>
          <w:numId w:val="25"/>
        </w:numPr>
        <w:tabs>
          <w:tab w:val="clear" w:pos="360"/>
          <w:tab w:val="num" w:pos="1428"/>
          <w:tab w:val="num" w:pos="1713"/>
        </w:tabs>
        <w:suppressAutoHyphens/>
        <w:spacing w:before="0" w:after="0"/>
        <w:ind w:left="2484"/>
        <w:rPr>
          <w:rFonts w:ascii="Arial" w:hAnsi="Arial" w:cs="Arial"/>
          <w:szCs w:val="22"/>
        </w:rPr>
      </w:pPr>
      <w:r w:rsidRPr="00943EE1">
        <w:rPr>
          <w:rFonts w:ascii="Arial" w:hAnsi="Arial" w:cs="Arial"/>
          <w:szCs w:val="22"/>
        </w:rPr>
        <w:t xml:space="preserve">Un prêt </w:t>
      </w:r>
      <w:r w:rsidRPr="00943EE1">
        <w:rPr>
          <w:rFonts w:ascii="Arial" w:hAnsi="Arial" w:cs="Arial"/>
          <w:i/>
          <w:szCs w:val="22"/>
        </w:rPr>
        <w:t>p</w:t>
      </w:r>
      <w:r w:rsidRPr="00943EE1">
        <w:rPr>
          <w:rFonts w:ascii="Arial" w:hAnsi="Arial" w:cs="Arial"/>
          <w:szCs w:val="22"/>
        </w:rPr>
        <w:t xml:space="preserve"> a été créé ;</w:t>
      </w:r>
    </w:p>
    <w:p w14:paraId="7797F1C4" w14:textId="77777777" w:rsidR="00943EE1" w:rsidRPr="00943EE1" w:rsidRDefault="00943EE1" w:rsidP="00943EE1">
      <w:pPr>
        <w:numPr>
          <w:ilvl w:val="0"/>
          <w:numId w:val="25"/>
        </w:numPr>
        <w:tabs>
          <w:tab w:val="clear" w:pos="360"/>
          <w:tab w:val="num" w:pos="1428"/>
          <w:tab w:val="num" w:pos="1713"/>
        </w:tabs>
        <w:suppressAutoHyphens/>
        <w:spacing w:before="0" w:after="0"/>
        <w:ind w:left="2484"/>
        <w:rPr>
          <w:rFonts w:ascii="Arial" w:hAnsi="Arial" w:cs="Arial"/>
          <w:szCs w:val="22"/>
        </w:rPr>
      </w:pPr>
      <w:r w:rsidRPr="00943EE1">
        <w:rPr>
          <w:rFonts w:ascii="Arial" w:hAnsi="Arial" w:cs="Arial"/>
          <w:szCs w:val="22"/>
        </w:rPr>
        <w:t xml:space="preserve">L’attribut </w:t>
      </w:r>
      <w:r w:rsidRPr="00943EE1">
        <w:rPr>
          <w:rFonts w:ascii="Arial" w:hAnsi="Arial" w:cs="Arial"/>
          <w:i/>
          <w:szCs w:val="22"/>
        </w:rPr>
        <w:t>date</w:t>
      </w:r>
      <w:r w:rsidRPr="00943EE1">
        <w:rPr>
          <w:rFonts w:ascii="Arial" w:hAnsi="Arial" w:cs="Arial"/>
          <w:szCs w:val="22"/>
        </w:rPr>
        <w:t xml:space="preserve"> de </w:t>
      </w:r>
      <w:r w:rsidRPr="00943EE1">
        <w:rPr>
          <w:rFonts w:ascii="Arial" w:hAnsi="Arial" w:cs="Arial"/>
          <w:i/>
          <w:szCs w:val="22"/>
        </w:rPr>
        <w:t>p</w:t>
      </w:r>
      <w:r w:rsidRPr="00943EE1">
        <w:rPr>
          <w:rFonts w:ascii="Arial" w:hAnsi="Arial" w:cs="Arial"/>
          <w:szCs w:val="22"/>
        </w:rPr>
        <w:t xml:space="preserve"> a été positionné à la date du jour ;</w:t>
      </w:r>
    </w:p>
    <w:p w14:paraId="1B22E5D0" w14:textId="77777777" w:rsidR="00943EE1" w:rsidRPr="00943EE1" w:rsidRDefault="00943EE1" w:rsidP="00943EE1">
      <w:pPr>
        <w:numPr>
          <w:ilvl w:val="0"/>
          <w:numId w:val="25"/>
        </w:numPr>
        <w:tabs>
          <w:tab w:val="clear" w:pos="360"/>
          <w:tab w:val="num" w:pos="1428"/>
          <w:tab w:val="num" w:pos="1713"/>
        </w:tabs>
        <w:suppressAutoHyphens/>
        <w:spacing w:before="0" w:after="0"/>
        <w:ind w:left="2484"/>
        <w:rPr>
          <w:rFonts w:ascii="Arial" w:hAnsi="Arial" w:cs="Arial"/>
          <w:szCs w:val="22"/>
        </w:rPr>
      </w:pPr>
      <w:r w:rsidRPr="00943EE1">
        <w:rPr>
          <w:rFonts w:ascii="Arial" w:hAnsi="Arial" w:cs="Arial"/>
          <w:szCs w:val="22"/>
        </w:rPr>
        <w:t xml:space="preserve">L’attribut </w:t>
      </w:r>
      <w:proofErr w:type="spellStart"/>
      <w:r w:rsidRPr="00943EE1">
        <w:rPr>
          <w:rFonts w:ascii="Arial" w:hAnsi="Arial" w:cs="Arial"/>
          <w:i/>
          <w:szCs w:val="22"/>
        </w:rPr>
        <w:t>dateRetour</w:t>
      </w:r>
      <w:proofErr w:type="spellEnd"/>
      <w:r w:rsidRPr="00943EE1">
        <w:rPr>
          <w:rFonts w:ascii="Arial" w:hAnsi="Arial" w:cs="Arial"/>
          <w:szCs w:val="22"/>
        </w:rPr>
        <w:t xml:space="preserve"> de </w:t>
      </w:r>
      <w:r w:rsidRPr="00943EE1">
        <w:rPr>
          <w:rFonts w:ascii="Arial" w:hAnsi="Arial" w:cs="Arial"/>
          <w:i/>
          <w:szCs w:val="22"/>
        </w:rPr>
        <w:t>p</w:t>
      </w:r>
      <w:r w:rsidRPr="00943EE1">
        <w:rPr>
          <w:rFonts w:ascii="Arial" w:hAnsi="Arial" w:cs="Arial"/>
          <w:szCs w:val="22"/>
        </w:rPr>
        <w:t xml:space="preserve"> a été positionné à (la date du jour + 2 semaines) ;</w:t>
      </w:r>
    </w:p>
    <w:p w14:paraId="24D72EE9" w14:textId="77777777" w:rsidR="00943EE1" w:rsidRPr="00943EE1" w:rsidRDefault="00943EE1" w:rsidP="00943EE1">
      <w:pPr>
        <w:numPr>
          <w:ilvl w:val="0"/>
          <w:numId w:val="25"/>
        </w:numPr>
        <w:tabs>
          <w:tab w:val="clear" w:pos="360"/>
          <w:tab w:val="num" w:pos="1713"/>
          <w:tab w:val="num" w:pos="1776"/>
        </w:tabs>
        <w:suppressAutoHyphens/>
        <w:spacing w:before="0" w:after="0"/>
        <w:ind w:left="2484"/>
        <w:rPr>
          <w:rFonts w:ascii="Arial" w:hAnsi="Arial" w:cs="Arial"/>
          <w:szCs w:val="22"/>
        </w:rPr>
      </w:pPr>
      <w:proofErr w:type="gramStart"/>
      <w:r w:rsidRPr="00943EE1">
        <w:rPr>
          <w:rFonts w:ascii="Arial" w:hAnsi="Arial" w:cs="Arial"/>
          <w:i/>
          <w:szCs w:val="22"/>
        </w:rPr>
        <w:t>p</w:t>
      </w:r>
      <w:proofErr w:type="gramEnd"/>
      <w:r w:rsidRPr="00943EE1">
        <w:rPr>
          <w:rFonts w:ascii="Arial" w:hAnsi="Arial" w:cs="Arial"/>
          <w:szCs w:val="22"/>
        </w:rPr>
        <w:t xml:space="preserve"> a été lié au livre dont l’attribut ISBN vaut l’ISBN passé en paramètre ;</w:t>
      </w:r>
    </w:p>
    <w:p w14:paraId="6E2F6C05" w14:textId="77777777" w:rsidR="00943EE1" w:rsidRPr="00943EE1" w:rsidRDefault="00943EE1" w:rsidP="00943EE1">
      <w:pPr>
        <w:numPr>
          <w:ilvl w:val="0"/>
          <w:numId w:val="25"/>
        </w:numPr>
        <w:tabs>
          <w:tab w:val="clear" w:pos="360"/>
          <w:tab w:val="num" w:pos="1353"/>
          <w:tab w:val="num" w:pos="1428"/>
        </w:tabs>
        <w:suppressAutoHyphens/>
        <w:spacing w:before="0" w:after="0"/>
        <w:ind w:left="2484"/>
        <w:rPr>
          <w:rFonts w:ascii="Arial" w:hAnsi="Arial" w:cs="Arial"/>
          <w:i/>
          <w:szCs w:val="22"/>
        </w:rPr>
      </w:pPr>
      <w:proofErr w:type="gramStart"/>
      <w:r w:rsidRPr="00943EE1">
        <w:rPr>
          <w:rFonts w:ascii="Arial" w:hAnsi="Arial" w:cs="Arial"/>
          <w:i/>
          <w:szCs w:val="22"/>
        </w:rPr>
        <w:t>p</w:t>
      </w:r>
      <w:proofErr w:type="gramEnd"/>
      <w:r w:rsidRPr="00943EE1">
        <w:rPr>
          <w:rFonts w:ascii="Arial" w:hAnsi="Arial" w:cs="Arial"/>
          <w:i/>
          <w:szCs w:val="22"/>
        </w:rPr>
        <w:t xml:space="preserve"> </w:t>
      </w:r>
      <w:r w:rsidRPr="00943EE1">
        <w:rPr>
          <w:rFonts w:ascii="Arial" w:hAnsi="Arial" w:cs="Arial"/>
          <w:szCs w:val="22"/>
        </w:rPr>
        <w:t>a été lié à l’adhérent concerné et à la bibliothèque.</w:t>
      </w:r>
    </w:p>
    <w:p w14:paraId="71A306B5" w14:textId="7205B748" w:rsidR="00170FC5" w:rsidRPr="00170FC5" w:rsidRDefault="00037DC1" w:rsidP="00170FC5">
      <w:pPr>
        <w:rPr>
          <w:rFonts w:ascii="Arial" w:hAnsi="Arial" w:cs="Arial"/>
          <w:b/>
          <w:szCs w:val="20"/>
        </w:rPr>
      </w:pPr>
      <w:r w:rsidRPr="00AB2A05">
        <w:rPr>
          <w:rFonts w:ascii="Arial" w:hAnsi="Arial" w:cs="Arial"/>
          <w:b/>
          <w:szCs w:val="20"/>
        </w:rPr>
        <w:t>Question :</w:t>
      </w:r>
      <w:r w:rsidR="00170FC5">
        <w:rPr>
          <w:rFonts w:ascii="Arial" w:hAnsi="Arial" w:cs="Arial"/>
          <w:b/>
          <w:szCs w:val="20"/>
        </w:rPr>
        <w:t xml:space="preserve"> </w:t>
      </w:r>
      <w:r w:rsidR="00170FC5">
        <w:rPr>
          <w:rFonts w:ascii="Arial" w:hAnsi="Arial" w:cs="Arial"/>
        </w:rPr>
        <w:t>p</w:t>
      </w:r>
      <w:r w:rsidR="00170FC5" w:rsidRPr="00170FC5">
        <w:rPr>
          <w:rFonts w:ascii="Arial" w:hAnsi="Arial" w:cs="Arial"/>
        </w:rPr>
        <w:t>ropose</w:t>
      </w:r>
      <w:r w:rsidR="00170FC5">
        <w:rPr>
          <w:rFonts w:ascii="Arial" w:hAnsi="Arial" w:cs="Arial"/>
        </w:rPr>
        <w:t>z</w:t>
      </w:r>
      <w:r w:rsidR="00170FC5" w:rsidRPr="00170FC5">
        <w:rPr>
          <w:rFonts w:ascii="Arial" w:hAnsi="Arial" w:cs="Arial"/>
        </w:rPr>
        <w:t xml:space="preserve"> un diagramme de classes d’a</w:t>
      </w:r>
      <w:r w:rsidR="00AB2A05" w:rsidRPr="00170FC5">
        <w:rPr>
          <w:rFonts w:ascii="Arial" w:hAnsi="Arial" w:cs="Arial"/>
        </w:rPr>
        <w:t xml:space="preserve">nalyse </w:t>
      </w:r>
      <w:r w:rsidR="00170FC5" w:rsidRPr="00170FC5">
        <w:rPr>
          <w:rFonts w:ascii="Arial" w:hAnsi="Arial" w:cs="Arial"/>
        </w:rPr>
        <w:t xml:space="preserve">au vu des informations dont vous disposez. </w:t>
      </w:r>
    </w:p>
    <w:p w14:paraId="5E9F0A6D" w14:textId="0BFED2EC" w:rsidR="00782726" w:rsidRDefault="00782726">
      <w:pPr>
        <w:spacing w:before="0" w:after="0"/>
        <w:jc w:val="left"/>
      </w:pPr>
      <w:r>
        <w:br w:type="page"/>
      </w:r>
    </w:p>
    <w:p w14:paraId="26BE919C" w14:textId="77777777" w:rsidR="00782726" w:rsidRDefault="00782726" w:rsidP="00782726">
      <w:pPr>
        <w:pStyle w:val="Titre2"/>
        <w:spacing w:before="360" w:after="360"/>
        <w:ind w:left="1701" w:right="1559"/>
        <w:jc w:val="center"/>
      </w:pPr>
      <w:r w:rsidRPr="00173DCF">
        <w:rPr>
          <w:szCs w:val="36"/>
        </w:rPr>
        <w:t>Corrigé</w:t>
      </w:r>
      <w:r>
        <w:t xml:space="preserve"> </w:t>
      </w:r>
    </w:p>
    <w:p w14:paraId="77E4E0C4" w14:textId="77777777" w:rsidR="00782726" w:rsidRPr="000D355D" w:rsidRDefault="00782726" w:rsidP="0023325B">
      <w:pPr>
        <w:pStyle w:val="Titre2"/>
        <w:spacing w:before="480" w:after="360"/>
        <w:rPr>
          <w:rFonts w:ascii="Arial" w:hAnsi="Arial"/>
          <w:i/>
        </w:rPr>
      </w:pPr>
      <w:r w:rsidRPr="000D355D">
        <w:rPr>
          <w:rFonts w:ascii="Arial" w:hAnsi="Arial"/>
        </w:rPr>
        <w:t xml:space="preserve">Exercice 1 : </w:t>
      </w:r>
      <w:r w:rsidRPr="0023325B">
        <w:t>Echauffement</w:t>
      </w:r>
    </w:p>
    <w:p w14:paraId="228FA9E7" w14:textId="77777777" w:rsidR="00782726" w:rsidRPr="000D355D" w:rsidRDefault="00782726" w:rsidP="00782726">
      <w:pPr>
        <w:rPr>
          <w:rFonts w:ascii="Arial" w:hAnsi="Arial" w:cs="Arial"/>
        </w:rPr>
      </w:pPr>
      <w:r w:rsidRPr="000D355D">
        <w:rPr>
          <w:rFonts w:ascii="Arial" w:hAnsi="Arial" w:cs="Arial"/>
        </w:rPr>
        <w:t>1.</w:t>
      </w:r>
    </w:p>
    <w:p w14:paraId="7C75CF91" w14:textId="77777777" w:rsidR="00782726" w:rsidRPr="000D355D" w:rsidRDefault="00782726" w:rsidP="00782726">
      <w:pPr>
        <w:pBdr>
          <w:top w:val="single" w:sz="4" w:space="1" w:color="auto"/>
          <w:left w:val="single" w:sz="4" w:space="4" w:color="auto"/>
          <w:bottom w:val="single" w:sz="4" w:space="1" w:color="auto"/>
          <w:right w:val="single" w:sz="4" w:space="4" w:color="auto"/>
        </w:pBdr>
        <w:ind w:left="360"/>
        <w:rPr>
          <w:rFonts w:ascii="Arial" w:hAnsi="Arial" w:cs="Arial"/>
        </w:rPr>
      </w:pPr>
      <w:r w:rsidRPr="000D355D">
        <w:rPr>
          <w:rFonts w:ascii="Arial" w:hAnsi="Arial" w:cs="Arial"/>
        </w:rPr>
        <w:t xml:space="preserve">Dépendance entre </w:t>
      </w:r>
      <w:proofErr w:type="spellStart"/>
      <w:r w:rsidRPr="000D355D">
        <w:rPr>
          <w:rFonts w:ascii="Arial" w:hAnsi="Arial" w:cs="Arial"/>
        </w:rPr>
        <w:t>Seminaire</w:t>
      </w:r>
      <w:proofErr w:type="spellEnd"/>
      <w:r w:rsidRPr="000D355D">
        <w:rPr>
          <w:rFonts w:ascii="Arial" w:hAnsi="Arial" w:cs="Arial"/>
        </w:rPr>
        <w:t xml:space="preserve"> et Etudiant car un séminaire reçoit une demande d’inscription pour un étudiant qui ne sera pas forcément inscrit … Ceux inscrits sont ceux qui participent à l’association </w:t>
      </w:r>
      <w:r w:rsidRPr="000D355D">
        <w:rPr>
          <w:rFonts w:ascii="Arial" w:hAnsi="Arial" w:cs="Arial"/>
          <w:i/>
        </w:rPr>
        <w:t>inscription</w:t>
      </w:r>
      <w:r w:rsidRPr="000D355D">
        <w:rPr>
          <w:rFonts w:ascii="Arial" w:hAnsi="Arial" w:cs="Arial"/>
        </w:rPr>
        <w:t xml:space="preserve">. Ainsi une association est une information qui dure tant que l’objet est en </w:t>
      </w:r>
      <w:proofErr w:type="gramStart"/>
      <w:r w:rsidRPr="000D355D">
        <w:rPr>
          <w:rFonts w:ascii="Arial" w:hAnsi="Arial" w:cs="Arial"/>
        </w:rPr>
        <w:t>relation</w:t>
      </w:r>
      <w:proofErr w:type="gramEnd"/>
      <w:r w:rsidRPr="000D355D">
        <w:rPr>
          <w:rFonts w:ascii="Arial" w:hAnsi="Arial" w:cs="Arial"/>
        </w:rPr>
        <w:t xml:space="preserve">, donc tous les étudiants inscrits le sont tant qu’ils suivent le séminaire. Alors que l’information </w:t>
      </w:r>
      <w:proofErr w:type="spellStart"/>
      <w:r w:rsidRPr="000D355D">
        <w:rPr>
          <w:rFonts w:ascii="Arial" w:hAnsi="Arial" w:cs="Arial"/>
          <w:i/>
          <w:iCs/>
        </w:rPr>
        <w:t>unEtudiant</w:t>
      </w:r>
      <w:proofErr w:type="spellEnd"/>
      <w:r w:rsidRPr="000D355D">
        <w:rPr>
          <w:rFonts w:ascii="Arial" w:hAnsi="Arial" w:cs="Arial"/>
        </w:rPr>
        <w:t xml:space="preserve"> est l’étudiant qui demande une inscription. Il sera ou non inscrit à l’issue de la demande. C’est un paramètre. La durée de vie est celle de la demande d’inscription.  </w:t>
      </w:r>
    </w:p>
    <w:p w14:paraId="4EA8E6E9" w14:textId="77777777" w:rsidR="00782726" w:rsidRPr="000D355D" w:rsidRDefault="00782726" w:rsidP="00782726">
      <w:pPr>
        <w:pBdr>
          <w:top w:val="single" w:sz="4" w:space="1" w:color="auto"/>
          <w:left w:val="single" w:sz="4" w:space="4" w:color="auto"/>
          <w:bottom w:val="single" w:sz="4" w:space="1" w:color="auto"/>
          <w:right w:val="single" w:sz="4" w:space="4" w:color="auto"/>
        </w:pBdr>
        <w:ind w:left="360"/>
        <w:jc w:val="center"/>
        <w:rPr>
          <w:rFonts w:ascii="Arial" w:hAnsi="Arial" w:cs="Arial"/>
        </w:rPr>
      </w:pPr>
      <w:r w:rsidRPr="000D355D">
        <w:rPr>
          <w:rFonts w:ascii="Arial" w:hAnsi="Arial" w:cs="Arial"/>
          <w:noProof/>
          <w:lang w:val="en-US" w:eastAsia="en-US"/>
        </w:rPr>
        <w:drawing>
          <wp:inline distT="0" distB="0" distL="0" distR="0" wp14:anchorId="61994DFC" wp14:editId="55AB65D1">
            <wp:extent cx="3656451" cy="1934594"/>
            <wp:effectExtent l="0" t="0" r="1270" b="8890"/>
            <wp:docPr id="33" name="Image 33" descr="C:\Users\Dalila Tamzalit\E\Contenu\Enseignement\2014 2015\CPO Avancees\TD 1_DiagClasse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alila Tamzalit\E\Contenu\Enseignement\2014 2015\CPO Avancees\TD 1_DiagClasses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67361" cy="1940366"/>
                    </a:xfrm>
                    <a:prstGeom prst="rect">
                      <a:avLst/>
                    </a:prstGeom>
                    <a:noFill/>
                    <a:ln>
                      <a:noFill/>
                    </a:ln>
                  </pic:spPr>
                </pic:pic>
              </a:graphicData>
            </a:graphic>
          </wp:inline>
        </w:drawing>
      </w:r>
    </w:p>
    <w:p w14:paraId="40AF4E96" w14:textId="77777777" w:rsidR="00782726" w:rsidRPr="000D355D" w:rsidRDefault="00782726" w:rsidP="00782726">
      <w:pPr>
        <w:pBdr>
          <w:top w:val="single" w:sz="4" w:space="1" w:color="auto"/>
          <w:left w:val="single" w:sz="4" w:space="4" w:color="auto"/>
          <w:bottom w:val="single" w:sz="4" w:space="1" w:color="auto"/>
          <w:right w:val="single" w:sz="4" w:space="4" w:color="auto"/>
        </w:pBdr>
        <w:ind w:left="360"/>
        <w:rPr>
          <w:rFonts w:ascii="Arial" w:hAnsi="Arial" w:cs="Arial"/>
        </w:rPr>
      </w:pPr>
    </w:p>
    <w:p w14:paraId="2066B772" w14:textId="77777777" w:rsidR="00782726" w:rsidRPr="000D355D" w:rsidRDefault="00782726" w:rsidP="00782726">
      <w:pPr>
        <w:rPr>
          <w:rFonts w:ascii="Arial" w:hAnsi="Arial" w:cs="Arial"/>
        </w:rPr>
      </w:pPr>
      <w:r w:rsidRPr="000D355D">
        <w:rPr>
          <w:rFonts w:ascii="Arial" w:hAnsi="Arial" w:cs="Arial"/>
        </w:rPr>
        <w:t xml:space="preserve">2.  </w:t>
      </w:r>
    </w:p>
    <w:p w14:paraId="1F9859EC" w14:textId="77777777" w:rsidR="00782726" w:rsidRPr="000D355D" w:rsidRDefault="00000000" w:rsidP="00782726">
      <w:pPr>
        <w:autoSpaceDE w:val="0"/>
        <w:autoSpaceDN w:val="0"/>
        <w:adjustRightInd w:val="0"/>
        <w:spacing w:before="240" w:after="0"/>
        <w:ind w:left="360"/>
        <w:jc w:val="left"/>
        <w:rPr>
          <w:rFonts w:ascii="Arial" w:hAnsi="Arial" w:cs="Arial"/>
        </w:rPr>
      </w:pPr>
      <w:hyperlink r:id="rId13" w:history="1">
        <w:r w:rsidR="00782726" w:rsidRPr="000D355D">
          <w:rPr>
            <w:rStyle w:val="Lienhypertexte"/>
            <w:rFonts w:ascii="Arial" w:hAnsi="Arial" w:cs="Arial"/>
          </w:rPr>
          <w:t>http://asi.insa-rouen.fr/enseignement/siteUV/genie_logiciel/2005P/supports/s10/EXU1598.correction.pdf</w:t>
        </w:r>
      </w:hyperlink>
      <w:r w:rsidR="00782726" w:rsidRPr="000D355D">
        <w:rPr>
          <w:rFonts w:ascii="Arial" w:hAnsi="Arial" w:cs="Arial"/>
        </w:rPr>
        <w:t xml:space="preserve"> </w:t>
      </w:r>
    </w:p>
    <w:p w14:paraId="32BE6D7B" w14:textId="77777777" w:rsidR="00782726" w:rsidRPr="000D355D" w:rsidRDefault="00782726" w:rsidP="00782726">
      <w:pPr>
        <w:rPr>
          <w:rFonts w:ascii="Arial" w:hAnsi="Arial" w:cs="Arial"/>
          <w:noProof/>
        </w:rPr>
      </w:pPr>
      <w:r w:rsidRPr="000D355D">
        <w:rPr>
          <w:rFonts w:ascii="Arial" w:hAnsi="Arial" w:cs="Arial"/>
        </w:rPr>
        <w:t xml:space="preserve"> </w:t>
      </w:r>
      <w:r w:rsidRPr="000D355D">
        <w:rPr>
          <w:rFonts w:ascii="Arial" w:hAnsi="Arial" w:cs="Arial"/>
          <w:noProof/>
        </w:rPr>
        <w:drawing>
          <wp:inline distT="0" distB="0" distL="0" distR="0" wp14:anchorId="43BAF1DA" wp14:editId="75DD00DF">
            <wp:extent cx="5400675" cy="3695700"/>
            <wp:effectExtent l="0" t="0" r="9525" b="0"/>
            <wp:docPr id="6" name="Image 6" descr="C:\Users\TAMZAL~1\AppData\Local\Temp\IMAG32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2" descr="C:\Users\TAMZAL~1\AppData\Local\Temp\IMAG3271.jpg"/>
                    <pic:cNvPicPr>
                      <a:picLocks noChangeAspect="1" noChangeArrowheads="1"/>
                    </pic:cNvPicPr>
                  </pic:nvPicPr>
                  <pic:blipFill>
                    <a:blip r:embed="rId14">
                      <a:extLst>
                        <a:ext uri="{28A0092B-C50C-407E-A947-70E740481C1C}">
                          <a14:useLocalDpi xmlns:a14="http://schemas.microsoft.com/office/drawing/2010/main" val="0"/>
                        </a:ext>
                      </a:extLst>
                    </a:blip>
                    <a:srcRect l="10281" r="7158"/>
                    <a:stretch>
                      <a:fillRect/>
                    </a:stretch>
                  </pic:blipFill>
                  <pic:spPr bwMode="auto">
                    <a:xfrm>
                      <a:off x="0" y="0"/>
                      <a:ext cx="5400675" cy="3695700"/>
                    </a:xfrm>
                    <a:prstGeom prst="rect">
                      <a:avLst/>
                    </a:prstGeom>
                    <a:noFill/>
                    <a:ln>
                      <a:noFill/>
                    </a:ln>
                  </pic:spPr>
                </pic:pic>
              </a:graphicData>
            </a:graphic>
          </wp:inline>
        </w:drawing>
      </w:r>
    </w:p>
    <w:p w14:paraId="4E7ACABE" w14:textId="77777777" w:rsidR="00782726" w:rsidRPr="000D355D" w:rsidRDefault="00782726" w:rsidP="00782726">
      <w:pPr>
        <w:rPr>
          <w:rFonts w:ascii="Arial" w:hAnsi="Arial" w:cs="Arial"/>
        </w:rPr>
      </w:pPr>
    </w:p>
    <w:p w14:paraId="57C0CAAA" w14:textId="65DFA435" w:rsidR="00782726" w:rsidRPr="000D355D" w:rsidRDefault="00782726" w:rsidP="0023325B">
      <w:pPr>
        <w:pStyle w:val="Titre2"/>
        <w:spacing w:before="480" w:after="360"/>
        <w:rPr>
          <w:rFonts w:ascii="Arial" w:hAnsi="Arial"/>
          <w:i/>
        </w:rPr>
      </w:pPr>
      <w:r w:rsidRPr="0023325B">
        <w:t>Exercice</w:t>
      </w:r>
      <w:r w:rsidRPr="000D355D">
        <w:rPr>
          <w:rFonts w:ascii="Arial" w:hAnsi="Arial"/>
        </w:rPr>
        <w:t xml:space="preserve"> 2 : </w:t>
      </w:r>
    </w:p>
    <w:p w14:paraId="1A2BCE53" w14:textId="77777777" w:rsidR="00782726" w:rsidRPr="000D355D" w:rsidRDefault="00000000" w:rsidP="00782726">
      <w:pPr>
        <w:rPr>
          <w:rFonts w:ascii="Arial" w:hAnsi="Arial" w:cs="Arial"/>
        </w:rPr>
      </w:pPr>
      <w:hyperlink r:id="rId15" w:history="1">
        <w:r w:rsidR="00782726" w:rsidRPr="000D355D">
          <w:rPr>
            <w:rStyle w:val="Lienhypertexte"/>
            <w:rFonts w:ascii="Arial" w:hAnsi="Arial" w:cs="Arial"/>
          </w:rPr>
          <w:t>http://www.essai.rnu.tn/UML2_par_la_pratique.pdf</w:t>
        </w:r>
      </w:hyperlink>
      <w:r w:rsidR="00782726" w:rsidRPr="000D355D">
        <w:rPr>
          <w:rFonts w:ascii="Arial" w:hAnsi="Arial" w:cs="Arial"/>
        </w:rPr>
        <w:t xml:space="preserve"> </w:t>
      </w:r>
    </w:p>
    <w:p w14:paraId="1D971594" w14:textId="77777777" w:rsidR="00782726" w:rsidRPr="00E827FE" w:rsidRDefault="00782726" w:rsidP="00782726">
      <w:pPr>
        <w:pStyle w:val="Paragraphedeliste"/>
        <w:numPr>
          <w:ilvl w:val="0"/>
          <w:numId w:val="22"/>
        </w:numPr>
        <w:spacing w:before="0" w:after="200" w:line="276" w:lineRule="auto"/>
        <w:jc w:val="left"/>
        <w:rPr>
          <w:rFonts w:ascii="Arial" w:hAnsi="Arial" w:cs="Arial"/>
          <w:b/>
          <w:bCs/>
          <w:sz w:val="24"/>
          <w:szCs w:val="22"/>
        </w:rPr>
      </w:pPr>
      <w:r w:rsidRPr="00E827FE">
        <w:rPr>
          <w:rFonts w:ascii="Arial" w:hAnsi="Arial" w:cs="Arial"/>
          <w:b/>
          <w:bCs/>
          <w:sz w:val="24"/>
          <w:szCs w:val="22"/>
        </w:rPr>
        <w:t xml:space="preserve">Use cases : </w:t>
      </w:r>
    </w:p>
    <w:p w14:paraId="482396EC" w14:textId="77777777" w:rsidR="00782726" w:rsidRPr="000D355D" w:rsidRDefault="00782726" w:rsidP="00782726">
      <w:pPr>
        <w:autoSpaceDE w:val="0"/>
        <w:autoSpaceDN w:val="0"/>
        <w:adjustRightInd w:val="0"/>
        <w:spacing w:after="0"/>
        <w:rPr>
          <w:rFonts w:ascii="Arial" w:hAnsi="Arial" w:cs="Arial"/>
        </w:rPr>
      </w:pPr>
      <w:r w:rsidRPr="000D355D">
        <w:rPr>
          <w:rFonts w:ascii="Arial" w:hAnsi="Arial" w:cs="Arial"/>
        </w:rPr>
        <w:t>Les acteurs impliqués sont (dans l’ordre de l’énoncé) :</w:t>
      </w:r>
    </w:p>
    <w:p w14:paraId="1861B281" w14:textId="77777777" w:rsidR="00782726" w:rsidRPr="000D355D" w:rsidRDefault="00782726" w:rsidP="00782726">
      <w:pPr>
        <w:autoSpaceDE w:val="0"/>
        <w:autoSpaceDN w:val="0"/>
        <w:adjustRightInd w:val="0"/>
        <w:spacing w:after="0"/>
        <w:rPr>
          <w:rFonts w:ascii="Arial" w:hAnsi="Arial" w:cs="Arial"/>
        </w:rPr>
      </w:pPr>
      <w:r w:rsidRPr="000D355D">
        <w:rPr>
          <w:rFonts w:ascii="Arial" w:hAnsi="Arial" w:cs="Arial"/>
        </w:rPr>
        <w:t>• l’employé ;</w:t>
      </w:r>
    </w:p>
    <w:p w14:paraId="7709BF60" w14:textId="77777777" w:rsidR="00782726" w:rsidRPr="000D355D" w:rsidRDefault="00782726" w:rsidP="00782726">
      <w:pPr>
        <w:autoSpaceDE w:val="0"/>
        <w:autoSpaceDN w:val="0"/>
        <w:adjustRightInd w:val="0"/>
        <w:spacing w:after="0"/>
        <w:rPr>
          <w:rFonts w:ascii="Arial" w:hAnsi="Arial" w:cs="Arial"/>
        </w:rPr>
      </w:pPr>
      <w:r w:rsidRPr="000D355D">
        <w:rPr>
          <w:rFonts w:ascii="Arial" w:hAnsi="Arial" w:cs="Arial"/>
        </w:rPr>
        <w:t>• le responsable formation ;</w:t>
      </w:r>
    </w:p>
    <w:p w14:paraId="4BFFAEC6" w14:textId="77777777" w:rsidR="00782726" w:rsidRPr="000D355D" w:rsidRDefault="00782726" w:rsidP="00782726">
      <w:pPr>
        <w:autoSpaceDE w:val="0"/>
        <w:autoSpaceDN w:val="0"/>
        <w:adjustRightInd w:val="0"/>
        <w:spacing w:after="0"/>
        <w:rPr>
          <w:rFonts w:ascii="Arial" w:hAnsi="Arial" w:cs="Arial"/>
        </w:rPr>
      </w:pPr>
      <w:r w:rsidRPr="000D355D">
        <w:rPr>
          <w:rFonts w:ascii="Arial" w:hAnsi="Arial" w:cs="Arial"/>
        </w:rPr>
        <w:t>• l’organisme de formation.</w:t>
      </w:r>
    </w:p>
    <w:p w14:paraId="2AE0C729" w14:textId="77777777" w:rsidR="00782726" w:rsidRPr="000D355D" w:rsidRDefault="00782726" w:rsidP="00782726">
      <w:pPr>
        <w:autoSpaceDE w:val="0"/>
        <w:autoSpaceDN w:val="0"/>
        <w:adjustRightInd w:val="0"/>
        <w:spacing w:after="0"/>
        <w:rPr>
          <w:rFonts w:ascii="Arial" w:hAnsi="Arial" w:cs="Arial"/>
        </w:rPr>
      </w:pPr>
      <w:r w:rsidRPr="000D355D">
        <w:rPr>
          <w:rFonts w:ascii="Arial" w:hAnsi="Arial" w:cs="Arial"/>
        </w:rPr>
        <w:t>En effet, les actions du comptable ne seront pas informatisées et il n’interagira donc pas directement avec le système informatique. D’après la liste des actions métier, on peut définir les cas d’utilisation suivants :</w:t>
      </w:r>
    </w:p>
    <w:p w14:paraId="0C453296" w14:textId="77777777" w:rsidR="00782726" w:rsidRPr="000D355D" w:rsidRDefault="00782726" w:rsidP="00782726">
      <w:pPr>
        <w:autoSpaceDE w:val="0"/>
        <w:autoSpaceDN w:val="0"/>
        <w:adjustRightInd w:val="0"/>
        <w:spacing w:after="0"/>
        <w:rPr>
          <w:rFonts w:ascii="Arial" w:hAnsi="Arial" w:cs="Arial"/>
          <w:b/>
          <w:bCs/>
        </w:rPr>
      </w:pPr>
      <w:r w:rsidRPr="000D355D">
        <w:rPr>
          <w:rFonts w:ascii="Arial" w:hAnsi="Arial" w:cs="Arial"/>
          <w:b/>
          <w:bCs/>
        </w:rPr>
        <w:t>Demander une formation</w:t>
      </w:r>
    </w:p>
    <w:p w14:paraId="55B24AEE" w14:textId="77777777" w:rsidR="00782726" w:rsidRPr="000D355D" w:rsidRDefault="00782726" w:rsidP="00782726">
      <w:pPr>
        <w:autoSpaceDE w:val="0"/>
        <w:autoSpaceDN w:val="0"/>
        <w:adjustRightInd w:val="0"/>
        <w:spacing w:after="0"/>
        <w:rPr>
          <w:rFonts w:ascii="Arial" w:hAnsi="Arial" w:cs="Arial"/>
        </w:rPr>
      </w:pPr>
      <w:r w:rsidRPr="000D355D">
        <w:rPr>
          <w:rFonts w:ascii="Arial" w:hAnsi="Arial" w:cs="Arial"/>
        </w:rPr>
        <w:t>L’employé peut consulter le catalogue et sélectionner un thème, ou une formation, ou même une session particulière. La demande est automatiquement enregistrée par le système et transmise au responsable formation par e-mail.</w:t>
      </w:r>
    </w:p>
    <w:p w14:paraId="33F16D45" w14:textId="77777777" w:rsidR="00782726" w:rsidRPr="000D355D" w:rsidRDefault="00782726" w:rsidP="00782726">
      <w:pPr>
        <w:autoSpaceDE w:val="0"/>
        <w:autoSpaceDN w:val="0"/>
        <w:adjustRightInd w:val="0"/>
        <w:spacing w:after="0"/>
        <w:rPr>
          <w:rFonts w:ascii="Arial" w:hAnsi="Arial" w:cs="Arial"/>
          <w:b/>
          <w:bCs/>
        </w:rPr>
      </w:pPr>
      <w:r w:rsidRPr="000D355D">
        <w:rPr>
          <w:rFonts w:ascii="Arial" w:hAnsi="Arial" w:cs="Arial"/>
          <w:b/>
          <w:bCs/>
        </w:rPr>
        <w:t>Traiter les demandes</w:t>
      </w:r>
    </w:p>
    <w:p w14:paraId="4FF9BD9E" w14:textId="77777777" w:rsidR="00782726" w:rsidRPr="000D355D" w:rsidRDefault="00782726" w:rsidP="00782726">
      <w:pPr>
        <w:autoSpaceDE w:val="0"/>
        <w:autoSpaceDN w:val="0"/>
        <w:adjustRightInd w:val="0"/>
        <w:spacing w:after="0"/>
        <w:rPr>
          <w:rFonts w:ascii="Arial" w:hAnsi="Arial" w:cs="Arial"/>
        </w:rPr>
      </w:pPr>
      <w:r w:rsidRPr="000D355D">
        <w:rPr>
          <w:rFonts w:ascii="Arial" w:hAnsi="Arial" w:cs="Arial"/>
        </w:rPr>
        <w:t>Le responsable formation va utiliser le système pour indiquer aux employés sa décision (accord ou refus). En cas d’accord sur une session précise, le système va envoyer automatiquement par fax une demande d’inscription sous forme de bon de commande à l’organisme concerné. Si l’employé n’a pas choisi une session, mais simplement une formation ou un thème, le responsable formation va consulter le catalogue et sélectionner les sessions qui paraissent correspondre le mieux à la demande. Cette sélection sera transmise par e-mail à l’employé, qui pourra ainsi faire une nouvelle demande plus précise.</w:t>
      </w:r>
    </w:p>
    <w:p w14:paraId="3AEC302A" w14:textId="77777777" w:rsidR="00782726" w:rsidRPr="000D355D" w:rsidRDefault="00782726" w:rsidP="00782726">
      <w:pPr>
        <w:autoSpaceDE w:val="0"/>
        <w:autoSpaceDN w:val="0"/>
        <w:adjustRightInd w:val="0"/>
        <w:spacing w:after="0"/>
        <w:rPr>
          <w:rFonts w:ascii="Arial" w:hAnsi="Arial" w:cs="Arial"/>
          <w:b/>
          <w:bCs/>
        </w:rPr>
      </w:pPr>
      <w:r w:rsidRPr="000D355D">
        <w:rPr>
          <w:rFonts w:ascii="Arial" w:hAnsi="Arial" w:cs="Arial"/>
          <w:b/>
          <w:bCs/>
        </w:rPr>
        <w:t>Gérer ses demandes</w:t>
      </w:r>
    </w:p>
    <w:p w14:paraId="120085F7" w14:textId="4D8A67FC" w:rsidR="00782726" w:rsidRPr="000D355D" w:rsidRDefault="00782726" w:rsidP="00782726">
      <w:pPr>
        <w:autoSpaceDE w:val="0"/>
        <w:autoSpaceDN w:val="0"/>
        <w:adjustRightInd w:val="0"/>
        <w:spacing w:after="0"/>
        <w:rPr>
          <w:rFonts w:ascii="Arial" w:hAnsi="Arial" w:cs="Arial"/>
        </w:rPr>
      </w:pPr>
      <w:r w:rsidRPr="000D355D">
        <w:rPr>
          <w:rFonts w:ascii="Arial" w:hAnsi="Arial" w:cs="Arial"/>
        </w:rPr>
        <w:t xml:space="preserve">L’employé peut consulter l’état de ses demandes de formation en cours et éventuellement les annuler individuellement. Il peut également préciser une demande incomplète. Le responsable formation est automatiquement </w:t>
      </w:r>
      <w:proofErr w:type="gramStart"/>
      <w:r w:rsidR="0023325B" w:rsidRPr="000D355D">
        <w:rPr>
          <w:rFonts w:ascii="Arial" w:hAnsi="Arial" w:cs="Arial"/>
        </w:rPr>
        <w:t>averti</w:t>
      </w:r>
      <w:proofErr w:type="gramEnd"/>
      <w:r w:rsidRPr="000D355D">
        <w:rPr>
          <w:rFonts w:ascii="Arial" w:hAnsi="Arial" w:cs="Arial"/>
        </w:rPr>
        <w:t xml:space="preserve"> par e-mail.</w:t>
      </w:r>
    </w:p>
    <w:p w14:paraId="39200BE1" w14:textId="77777777" w:rsidR="00782726" w:rsidRPr="000D355D" w:rsidRDefault="00782726" w:rsidP="00782726">
      <w:pPr>
        <w:autoSpaceDE w:val="0"/>
        <w:autoSpaceDN w:val="0"/>
        <w:adjustRightInd w:val="0"/>
        <w:spacing w:after="0"/>
        <w:rPr>
          <w:rFonts w:ascii="Arial" w:hAnsi="Arial" w:cs="Arial"/>
          <w:b/>
          <w:bCs/>
        </w:rPr>
      </w:pPr>
      <w:r w:rsidRPr="000D355D">
        <w:rPr>
          <w:rFonts w:ascii="Arial" w:hAnsi="Arial" w:cs="Arial"/>
          <w:b/>
          <w:bCs/>
        </w:rPr>
        <w:t>Mettre à jour le catalogue</w:t>
      </w:r>
    </w:p>
    <w:p w14:paraId="1D748497" w14:textId="77777777" w:rsidR="00782726" w:rsidRPr="000D355D" w:rsidRDefault="00782726" w:rsidP="00782726">
      <w:pPr>
        <w:autoSpaceDE w:val="0"/>
        <w:autoSpaceDN w:val="0"/>
        <w:adjustRightInd w:val="0"/>
        <w:spacing w:after="0"/>
        <w:jc w:val="left"/>
        <w:rPr>
          <w:rFonts w:ascii="Arial" w:hAnsi="Arial" w:cs="Arial"/>
        </w:rPr>
      </w:pPr>
      <w:r w:rsidRPr="000D355D">
        <w:rPr>
          <w:rFonts w:ascii="Arial" w:hAnsi="Arial" w:cs="Arial"/>
        </w:rPr>
        <w:t>Le responsable formation peut introduire une nouvelle formation dans le catalogue, modifier une formation existante ou supprimer une formation qu’un organisme a abandonnée. Il peut également modifier les regroupements de formations qui ont été faits par thèmes. Il a aussi la possibilité de mettre à jour les dates et lieux des sessions.</w:t>
      </w:r>
    </w:p>
    <w:p w14:paraId="1A0F6422" w14:textId="77777777" w:rsidR="00782726" w:rsidRPr="000D355D" w:rsidRDefault="00782726" w:rsidP="00782726">
      <w:pPr>
        <w:keepNext/>
        <w:jc w:val="center"/>
        <w:rPr>
          <w:rFonts w:ascii="Arial" w:hAnsi="Arial" w:cs="Arial"/>
        </w:rPr>
      </w:pPr>
      <w:r w:rsidRPr="000D355D">
        <w:rPr>
          <w:rFonts w:ascii="Arial" w:hAnsi="Arial" w:cs="Arial"/>
          <w:noProof/>
          <w:lang w:val="en-US" w:eastAsia="en-US"/>
        </w:rPr>
        <w:drawing>
          <wp:inline distT="0" distB="0" distL="0" distR="0" wp14:anchorId="3A77728F" wp14:editId="1372A20E">
            <wp:extent cx="3135088" cy="2897082"/>
            <wp:effectExtent l="0" t="0" r="825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40369" t="23193" r="23517" b="17479"/>
                    <a:stretch/>
                  </pic:blipFill>
                  <pic:spPr bwMode="auto">
                    <a:xfrm>
                      <a:off x="0" y="0"/>
                      <a:ext cx="3135090" cy="2897083"/>
                    </a:xfrm>
                    <a:prstGeom prst="rect">
                      <a:avLst/>
                    </a:prstGeom>
                    <a:ln>
                      <a:noFill/>
                    </a:ln>
                    <a:extLst>
                      <a:ext uri="{53640926-AAD7-44D8-BBD7-CCE9431645EC}">
                        <a14:shadowObscured xmlns:a14="http://schemas.microsoft.com/office/drawing/2010/main"/>
                      </a:ext>
                    </a:extLst>
                  </pic:spPr>
                </pic:pic>
              </a:graphicData>
            </a:graphic>
          </wp:inline>
        </w:drawing>
      </w:r>
    </w:p>
    <w:p w14:paraId="5B812692" w14:textId="2EDD62FE" w:rsidR="00782726" w:rsidRPr="000D355D" w:rsidRDefault="00782726" w:rsidP="00782726">
      <w:pPr>
        <w:pStyle w:val="Lgende"/>
        <w:rPr>
          <w:rFonts w:ascii="Arial" w:hAnsi="Arial" w:cs="Arial"/>
        </w:rPr>
      </w:pPr>
      <w:r w:rsidRPr="000D355D">
        <w:rPr>
          <w:rFonts w:ascii="Arial" w:hAnsi="Arial" w:cs="Arial"/>
        </w:rPr>
        <w:t xml:space="preserve">Figure </w:t>
      </w:r>
      <w:r w:rsidRPr="000D355D">
        <w:rPr>
          <w:rFonts w:ascii="Arial" w:hAnsi="Arial" w:cs="Arial"/>
          <w:noProof/>
        </w:rPr>
        <w:fldChar w:fldCharType="begin"/>
      </w:r>
      <w:r w:rsidRPr="000D355D">
        <w:rPr>
          <w:rFonts w:ascii="Arial" w:hAnsi="Arial" w:cs="Arial"/>
          <w:noProof/>
        </w:rPr>
        <w:instrText xml:space="preserve"> SEQ Figure \* ARABIC </w:instrText>
      </w:r>
      <w:r w:rsidRPr="000D355D">
        <w:rPr>
          <w:rFonts w:ascii="Arial" w:hAnsi="Arial" w:cs="Arial"/>
          <w:noProof/>
        </w:rPr>
        <w:fldChar w:fldCharType="separate"/>
      </w:r>
      <w:r w:rsidR="008B4A1A">
        <w:rPr>
          <w:rFonts w:ascii="Arial" w:hAnsi="Arial" w:cs="Arial"/>
          <w:noProof/>
        </w:rPr>
        <w:t>1</w:t>
      </w:r>
      <w:r w:rsidRPr="000D355D">
        <w:rPr>
          <w:rFonts w:ascii="Arial" w:hAnsi="Arial" w:cs="Arial"/>
          <w:noProof/>
        </w:rPr>
        <w:fldChar w:fldCharType="end"/>
      </w:r>
      <w:r w:rsidRPr="000D355D">
        <w:rPr>
          <w:rFonts w:ascii="Arial" w:hAnsi="Arial" w:cs="Arial"/>
        </w:rPr>
        <w:t> </w:t>
      </w:r>
      <w:r w:rsidRPr="000D355D">
        <w:rPr>
          <w:rFonts w:ascii="Arial" w:hAnsi="Arial" w:cs="Arial"/>
          <w:noProof/>
        </w:rPr>
        <w:t>: Diagramme use cases – page 219.</w:t>
      </w:r>
    </w:p>
    <w:p w14:paraId="04B18E0D" w14:textId="77777777" w:rsidR="00782726" w:rsidRPr="000D355D" w:rsidRDefault="00782726" w:rsidP="00782726">
      <w:pPr>
        <w:pStyle w:val="Paragraphedeliste"/>
        <w:numPr>
          <w:ilvl w:val="0"/>
          <w:numId w:val="22"/>
        </w:numPr>
        <w:spacing w:before="0" w:after="200" w:line="276" w:lineRule="auto"/>
        <w:rPr>
          <w:rFonts w:ascii="Arial" w:hAnsi="Arial" w:cs="Arial"/>
        </w:rPr>
      </w:pPr>
      <w:r w:rsidRPr="000D355D">
        <w:rPr>
          <w:rFonts w:ascii="Arial" w:hAnsi="Arial" w:cs="Arial"/>
        </w:rPr>
        <w:t xml:space="preserve">Diagramme de séquences : page 222. </w:t>
      </w:r>
    </w:p>
    <w:p w14:paraId="2AA3487D" w14:textId="77777777" w:rsidR="00782726" w:rsidRPr="000D355D" w:rsidRDefault="00782726" w:rsidP="00782726">
      <w:pPr>
        <w:rPr>
          <w:rFonts w:ascii="Arial" w:hAnsi="Arial" w:cs="Arial"/>
        </w:rPr>
      </w:pPr>
      <w:r w:rsidRPr="000D355D">
        <w:rPr>
          <w:rFonts w:ascii="Arial" w:hAnsi="Arial" w:cs="Arial"/>
          <w:noProof/>
          <w:lang w:val="en-US" w:eastAsia="en-US"/>
        </w:rPr>
        <w:drawing>
          <wp:inline distT="0" distB="0" distL="0" distR="0" wp14:anchorId="2FBFBF37" wp14:editId="66E7B082">
            <wp:extent cx="6207296" cy="4382218"/>
            <wp:effectExtent l="0" t="0" r="317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38516" t="28470" r="13571" b="11397"/>
                    <a:stretch/>
                  </pic:blipFill>
                  <pic:spPr bwMode="auto">
                    <a:xfrm>
                      <a:off x="0" y="0"/>
                      <a:ext cx="6212038" cy="4385566"/>
                    </a:xfrm>
                    <a:prstGeom prst="rect">
                      <a:avLst/>
                    </a:prstGeom>
                    <a:ln>
                      <a:noFill/>
                    </a:ln>
                    <a:extLst>
                      <a:ext uri="{53640926-AAD7-44D8-BBD7-CCE9431645EC}">
                        <a14:shadowObscured xmlns:a14="http://schemas.microsoft.com/office/drawing/2010/main"/>
                      </a:ext>
                    </a:extLst>
                  </pic:spPr>
                </pic:pic>
              </a:graphicData>
            </a:graphic>
          </wp:inline>
        </w:drawing>
      </w:r>
    </w:p>
    <w:p w14:paraId="5520ACFD" w14:textId="7DEA63B0" w:rsidR="00782726" w:rsidRDefault="00782726" w:rsidP="00782726">
      <w:pPr>
        <w:rPr>
          <w:rFonts w:ascii="Arial" w:hAnsi="Arial" w:cs="Arial"/>
        </w:rPr>
      </w:pPr>
    </w:p>
    <w:p w14:paraId="23FF642E" w14:textId="0335812B" w:rsidR="00FA159D" w:rsidRDefault="00FA159D" w:rsidP="0023325B">
      <w:pPr>
        <w:pStyle w:val="Titre2"/>
        <w:spacing w:before="480" w:after="360"/>
        <w:rPr>
          <w:rFonts w:ascii="Arial" w:hAnsi="Arial"/>
        </w:rPr>
      </w:pPr>
      <w:r w:rsidRPr="0023325B">
        <w:t>Exercice</w:t>
      </w:r>
      <w:r>
        <w:rPr>
          <w:rFonts w:ascii="Arial" w:hAnsi="Arial"/>
        </w:rPr>
        <w:t xml:space="preserve"> 3 : </w:t>
      </w:r>
    </w:p>
    <w:p w14:paraId="36A8FB47" w14:textId="7F0CBD6D" w:rsidR="003D0846" w:rsidRPr="003D0846" w:rsidRDefault="003D0846" w:rsidP="003D0846">
      <w:r>
        <w:t>Pas d’opérations</w:t>
      </w:r>
      <w:r w:rsidR="0042739A">
        <w:t xml:space="preserve"> dans le diagramme. </w:t>
      </w:r>
    </w:p>
    <w:p w14:paraId="2078EF90" w14:textId="02C03D70" w:rsidR="003D0846" w:rsidRPr="003D0846" w:rsidRDefault="003D0846" w:rsidP="003D0846">
      <w:r>
        <w:rPr>
          <w:noProof/>
        </w:rPr>
        <w:drawing>
          <wp:inline distT="0" distB="0" distL="0" distR="0" wp14:anchorId="01114BE9" wp14:editId="3940BA3D">
            <wp:extent cx="6052637" cy="4235569"/>
            <wp:effectExtent l="0" t="0" r="571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54590" cy="4236936"/>
                    </a:xfrm>
                    <a:prstGeom prst="rect">
                      <a:avLst/>
                    </a:prstGeom>
                    <a:noFill/>
                    <a:ln>
                      <a:noFill/>
                    </a:ln>
                  </pic:spPr>
                </pic:pic>
              </a:graphicData>
            </a:graphic>
          </wp:inline>
        </w:drawing>
      </w:r>
    </w:p>
    <w:sectPr w:rsidR="003D0846" w:rsidRPr="003D0846">
      <w:headerReference w:type="default" r:id="rId19"/>
      <w:footerReference w:type="even" r:id="rId20"/>
      <w:footerReference w:type="default" r:id="rId21"/>
      <w:headerReference w:type="first" r:id="rId22"/>
      <w:type w:val="continuous"/>
      <w:pgSz w:w="11906" w:h="16838"/>
      <w:pgMar w:top="1134" w:right="1134" w:bottom="1134" w:left="1134" w:header="720" w:footer="720" w:gutter="0"/>
      <w:pgNumType w:chapSep="e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F97DB" w14:textId="77777777" w:rsidR="00A22422" w:rsidRDefault="00A22422">
      <w:r>
        <w:separator/>
      </w:r>
    </w:p>
  </w:endnote>
  <w:endnote w:type="continuationSeparator" w:id="0">
    <w:p w14:paraId="64DAFF8F" w14:textId="77777777" w:rsidR="00A22422" w:rsidRDefault="00A224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charset w:val="00"/>
    <w:family w:val="roman"/>
    <w:pitch w:val="variable"/>
    <w:sig w:usb0="00000007" w:usb1="00000000" w:usb2="00000000" w:usb3="00000000" w:csb0="00000093"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526FB" w14:textId="00C55C3B" w:rsidR="00173DCF" w:rsidRDefault="00173DCF">
    <w:pPr>
      <w:pStyle w:val="Pieddepage"/>
      <w:framePr w:wrap="around" w:vAnchor="text" w:hAnchor="margin" w:xAlign="right" w:y="1"/>
      <w:jc w:val="right"/>
      <w:rPr>
        <w:i/>
        <w:sz w:val="18"/>
      </w:rPr>
    </w:pPr>
    <w:r>
      <w:rPr>
        <w:rStyle w:val="Numrodepage"/>
        <w:i/>
        <w:sz w:val="18"/>
      </w:rPr>
      <w:fldChar w:fldCharType="begin"/>
    </w:r>
    <w:r>
      <w:rPr>
        <w:rStyle w:val="Numrodepage"/>
        <w:i/>
        <w:sz w:val="18"/>
      </w:rPr>
      <w:instrText xml:space="preserve"> PAGE </w:instrText>
    </w:r>
    <w:r>
      <w:rPr>
        <w:rStyle w:val="Numrodepage"/>
        <w:i/>
        <w:sz w:val="18"/>
      </w:rPr>
      <w:fldChar w:fldCharType="separate"/>
    </w:r>
    <w:r w:rsidR="00A90860">
      <w:rPr>
        <w:rStyle w:val="Numrodepage"/>
        <w:i/>
        <w:noProof/>
        <w:sz w:val="18"/>
      </w:rPr>
      <w:t>4</w:t>
    </w:r>
    <w:r>
      <w:rPr>
        <w:rStyle w:val="Numrodepage"/>
        <w:i/>
        <w:sz w:val="18"/>
      </w:rPr>
      <w:fldChar w:fldCharType="end"/>
    </w:r>
  </w:p>
  <w:p w14:paraId="24D55EF3" w14:textId="77777777" w:rsidR="00173DCF" w:rsidRDefault="00173DC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702C7" w14:textId="747265AE" w:rsidR="00644EBA" w:rsidRDefault="00F15C12" w:rsidP="00644EBA">
    <w:pPr>
      <w:pStyle w:val="Pieddepage"/>
      <w:framePr w:wrap="around" w:vAnchor="text" w:hAnchor="margin" w:xAlign="right" w:y="1"/>
      <w:jc w:val="right"/>
      <w:rPr>
        <w:i/>
        <w:sz w:val="18"/>
      </w:rPr>
    </w:pPr>
    <w:r>
      <w:rPr>
        <w:rStyle w:val="Numrodepage"/>
        <w:i/>
        <w:sz w:val="18"/>
      </w:rPr>
      <w:fldChar w:fldCharType="begin"/>
    </w:r>
    <w:r>
      <w:rPr>
        <w:rStyle w:val="Numrodepage"/>
        <w:i/>
        <w:sz w:val="18"/>
      </w:rPr>
      <w:instrText xml:space="preserve"> PAGE </w:instrText>
    </w:r>
    <w:r>
      <w:rPr>
        <w:rStyle w:val="Numrodepage"/>
        <w:i/>
        <w:sz w:val="18"/>
      </w:rPr>
      <w:fldChar w:fldCharType="separate"/>
    </w:r>
    <w:r>
      <w:rPr>
        <w:rStyle w:val="Numrodepage"/>
        <w:i/>
        <w:sz w:val="18"/>
      </w:rPr>
      <w:t>2</w:t>
    </w:r>
    <w:r>
      <w:rPr>
        <w:rStyle w:val="Numrodepage"/>
        <w:i/>
        <w:sz w:val="18"/>
      </w:rPr>
      <w:fldChar w:fldCharType="end"/>
    </w:r>
  </w:p>
  <w:p w14:paraId="4D5AAAE0" w14:textId="77777777" w:rsidR="00173DCF" w:rsidRPr="00F15C12" w:rsidRDefault="00173DCF" w:rsidP="00F15C1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A0ECB" w14:textId="77777777" w:rsidR="00A22422" w:rsidRDefault="00A22422">
      <w:r>
        <w:separator/>
      </w:r>
    </w:p>
  </w:footnote>
  <w:footnote w:type="continuationSeparator" w:id="0">
    <w:p w14:paraId="34B9EF65" w14:textId="77777777" w:rsidR="00A22422" w:rsidRDefault="00A22422">
      <w:r>
        <w:continuationSeparator/>
      </w:r>
    </w:p>
  </w:footnote>
  <w:footnote w:id="1">
    <w:p w14:paraId="74427F92" w14:textId="7FA3D4B1" w:rsidR="004B612B" w:rsidRPr="0087378C" w:rsidRDefault="004B612B" w:rsidP="004B612B">
      <w:pPr>
        <w:pStyle w:val="Notedebasdepage"/>
        <w:spacing w:before="0" w:after="0"/>
        <w:rPr>
          <w:sz w:val="18"/>
          <w:szCs w:val="22"/>
        </w:rPr>
      </w:pPr>
      <w:r>
        <w:rPr>
          <w:rStyle w:val="Appelnotedebasdep"/>
        </w:rPr>
        <w:footnoteRef/>
      </w:r>
      <w:r>
        <w:t xml:space="preserve"> </w:t>
      </w:r>
      <w:r>
        <w:rPr>
          <w:rFonts w:ascii="Arial" w:hAnsi="Arial" w:cs="Arial"/>
          <w:sz w:val="18"/>
          <w:szCs w:val="22"/>
        </w:rPr>
        <w:t>D</w:t>
      </w:r>
      <w:r w:rsidRPr="0087378C">
        <w:rPr>
          <w:rFonts w:ascii="Arial" w:hAnsi="Arial" w:cs="Arial"/>
          <w:sz w:val="18"/>
          <w:szCs w:val="22"/>
        </w:rPr>
        <w:t>iagramme de séquences pour lequel les classes du système sont connues</w:t>
      </w:r>
      <w:r>
        <w:rPr>
          <w:rFonts w:ascii="Arial" w:hAnsi="Arial" w:cs="Arial"/>
          <w:sz w:val="18"/>
          <w:szCs w:val="22"/>
        </w:rPr>
        <w:t>, permettant d’identifier les objets impliqués.</w:t>
      </w:r>
    </w:p>
  </w:footnote>
  <w:footnote w:id="2">
    <w:p w14:paraId="08156D22" w14:textId="77777777" w:rsidR="004C3D81" w:rsidRPr="0087378C" w:rsidRDefault="004C3D81" w:rsidP="0087378C">
      <w:pPr>
        <w:pStyle w:val="Notedebasdepage"/>
        <w:spacing w:before="0" w:after="0"/>
        <w:rPr>
          <w:rFonts w:ascii="Arial" w:hAnsi="Arial" w:cs="Arial"/>
          <w:sz w:val="18"/>
          <w:szCs w:val="22"/>
        </w:rPr>
      </w:pPr>
      <w:r w:rsidRPr="0087378C">
        <w:rPr>
          <w:rStyle w:val="Appelnotedebasdep"/>
          <w:rFonts w:ascii="Arial" w:hAnsi="Arial" w:cs="Arial"/>
          <w:sz w:val="18"/>
          <w:szCs w:val="22"/>
        </w:rPr>
        <w:footnoteRef/>
      </w:r>
      <w:r w:rsidRPr="0087378C">
        <w:rPr>
          <w:rFonts w:ascii="Arial" w:hAnsi="Arial" w:cs="Arial"/>
          <w:sz w:val="18"/>
          <w:szCs w:val="22"/>
        </w:rPr>
        <w:t xml:space="preserve"> Auteur : Marc SAVALL, INSA de Rouen. </w:t>
      </w:r>
    </w:p>
  </w:footnote>
  <w:footnote w:id="3">
    <w:p w14:paraId="65F62AC8" w14:textId="77777777" w:rsidR="007209FF" w:rsidRPr="00BB2543" w:rsidRDefault="007209FF" w:rsidP="00BB2543">
      <w:pPr>
        <w:pStyle w:val="Notedebasdepage"/>
        <w:spacing w:before="0" w:after="0"/>
        <w:rPr>
          <w:sz w:val="18"/>
          <w:szCs w:val="22"/>
        </w:rPr>
      </w:pPr>
      <w:r w:rsidRPr="00BB2543">
        <w:rPr>
          <w:rStyle w:val="Appelnotedebasdep"/>
          <w:sz w:val="18"/>
          <w:szCs w:val="22"/>
        </w:rPr>
        <w:footnoteRef/>
      </w:r>
      <w:r w:rsidRPr="00BB2543">
        <w:rPr>
          <w:sz w:val="18"/>
          <w:szCs w:val="22"/>
        </w:rPr>
        <w:t xml:space="preserve"> « UML2 par la pratique » de Pascal Roques, 5</w:t>
      </w:r>
      <w:r w:rsidRPr="00BB2543">
        <w:rPr>
          <w:sz w:val="18"/>
          <w:szCs w:val="22"/>
          <w:vertAlign w:val="superscript"/>
        </w:rPr>
        <w:t>ème</w:t>
      </w:r>
      <w:r w:rsidRPr="00BB2543">
        <w:rPr>
          <w:sz w:val="18"/>
          <w:szCs w:val="22"/>
        </w:rPr>
        <w:t xml:space="preserve"> édition.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4258" w14:textId="7E30241E" w:rsidR="0098343B" w:rsidRPr="005F6020" w:rsidRDefault="005F6020">
    <w:pPr>
      <w:pStyle w:val="En-tte"/>
      <w:rPr>
        <w:b/>
        <w:bCs/>
      </w:rPr>
    </w:pPr>
    <w:r w:rsidRPr="005F6020">
      <w:rPr>
        <w:b/>
        <w:bCs/>
      </w:rPr>
      <w:t>Ressource R3</w:t>
    </w:r>
    <w:r w:rsidR="00C3686B">
      <w:rPr>
        <w:b/>
        <w:bCs/>
      </w:rPr>
      <w:t>.</w:t>
    </w:r>
    <w:r w:rsidRPr="005F6020">
      <w:rPr>
        <w:b/>
        <w:bCs/>
      </w:rPr>
      <w:t xml:space="preserve">03 – Analyse </w:t>
    </w:r>
    <w:r w:rsidRPr="005F6020">
      <w:rPr>
        <w:b/>
        <w:bCs/>
      </w:rPr>
      <w:tab/>
    </w:r>
    <w:r w:rsidRPr="005F6020">
      <w:rPr>
        <w:b/>
        <w:bCs/>
      </w:rPr>
      <w:tab/>
      <w:t xml:space="preserve"> </w:t>
    </w:r>
    <w:r w:rsidRPr="005F6020">
      <w:rPr>
        <w:b/>
        <w:bCs/>
        <w:noProof/>
      </w:rPr>
      <w:drawing>
        <wp:inline distT="0" distB="0" distL="0" distR="0" wp14:anchorId="10EF8120" wp14:editId="4F3960E5">
          <wp:extent cx="1280160" cy="432210"/>
          <wp:effectExtent l="0" t="0" r="0"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02330" cy="43969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7B130" w14:textId="77777777" w:rsidR="00173DCF" w:rsidRDefault="00173DCF">
    <w:pPr>
      <w:pStyle w:val="En-tte"/>
      <w:pBdr>
        <w:bottom w:val="single" w:sz="4" w:space="1" w:color="auto"/>
      </w:pBdr>
      <w:tabs>
        <w:tab w:val="clear" w:pos="9072"/>
        <w:tab w:val="right" w:pos="8505"/>
      </w:tabs>
      <w:rPr>
        <w:sz w:val="18"/>
      </w:rPr>
    </w:pPr>
    <w:r>
      <w:rPr>
        <w:sz w:val="18"/>
      </w:rPr>
      <w:t>CPO 2°</w:t>
    </w:r>
    <w:proofErr w:type="gramStart"/>
    <w:r>
      <w:rPr>
        <w:sz w:val="18"/>
      </w:rPr>
      <w:t xml:space="preserve">année  </w:t>
    </w:r>
    <w:r>
      <w:rPr>
        <w:sz w:val="18"/>
      </w:rPr>
      <w:tab/>
    </w:r>
    <w:proofErr w:type="gramEnd"/>
    <w:r>
      <w:rPr>
        <w:sz w:val="18"/>
      </w:rPr>
      <w:tab/>
      <w:t>Td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8E20DCB2"/>
    <w:lvl w:ilvl="0">
      <w:start w:val="1"/>
      <w:numFmt w:val="bullet"/>
      <w:pStyle w:val="Listepuces2"/>
      <w:lvlText w:val=""/>
      <w:lvlJc w:val="left"/>
      <w:pPr>
        <w:tabs>
          <w:tab w:val="num" w:pos="643"/>
        </w:tabs>
        <w:ind w:left="643" w:hanging="360"/>
      </w:pPr>
      <w:rPr>
        <w:rFonts w:ascii="Symbol" w:hAnsi="Symbol" w:hint="default"/>
      </w:rPr>
    </w:lvl>
  </w:abstractNum>
  <w:abstractNum w:abstractNumId="1" w15:restartNumberingAfterBreak="0">
    <w:nsid w:val="00000002"/>
    <w:multiLevelType w:val="singleLevel"/>
    <w:tmpl w:val="00000002"/>
    <w:name w:val="WW8Num2"/>
    <w:lvl w:ilvl="0">
      <w:start w:val="1"/>
      <w:numFmt w:val="decimal"/>
      <w:lvlText w:val="%1."/>
      <w:lvlJc w:val="left"/>
      <w:pPr>
        <w:tabs>
          <w:tab w:val="num" w:pos="360"/>
        </w:tabs>
        <w:ind w:left="360" w:hanging="360"/>
      </w:pPr>
    </w:lvl>
  </w:abstractNum>
  <w:abstractNum w:abstractNumId="2" w15:restartNumberingAfterBreak="0">
    <w:nsid w:val="02EB124A"/>
    <w:multiLevelType w:val="singleLevel"/>
    <w:tmpl w:val="0ABACF36"/>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4ED2C0E"/>
    <w:multiLevelType w:val="singleLevel"/>
    <w:tmpl w:val="87A68D42"/>
    <w:lvl w:ilvl="0">
      <w:start w:val="4"/>
      <w:numFmt w:val="bullet"/>
      <w:lvlText w:val="-"/>
      <w:lvlJc w:val="left"/>
      <w:pPr>
        <w:tabs>
          <w:tab w:val="num" w:pos="3900"/>
        </w:tabs>
        <w:ind w:left="3900" w:hanging="360"/>
      </w:pPr>
      <w:rPr>
        <w:rFonts w:ascii="Times New Roman" w:hAnsi="Times New Roman" w:hint="default"/>
      </w:rPr>
    </w:lvl>
  </w:abstractNum>
  <w:abstractNum w:abstractNumId="4" w15:restartNumberingAfterBreak="0">
    <w:nsid w:val="0AB876BF"/>
    <w:multiLevelType w:val="hybridMultilevel"/>
    <w:tmpl w:val="BF362A86"/>
    <w:lvl w:ilvl="0" w:tplc="741A7D5C">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C0006D0"/>
    <w:multiLevelType w:val="hybridMultilevel"/>
    <w:tmpl w:val="B164FB5C"/>
    <w:lvl w:ilvl="0" w:tplc="B24E0AC0">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E91B18"/>
    <w:multiLevelType w:val="hybridMultilevel"/>
    <w:tmpl w:val="359AE3F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17140072"/>
    <w:multiLevelType w:val="hybridMultilevel"/>
    <w:tmpl w:val="80E8B9F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3AB1D70"/>
    <w:multiLevelType w:val="multilevel"/>
    <w:tmpl w:val="75E8D31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9" w15:restartNumberingAfterBreak="0">
    <w:nsid w:val="24977425"/>
    <w:multiLevelType w:val="hybridMultilevel"/>
    <w:tmpl w:val="A47A56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F2F5418"/>
    <w:multiLevelType w:val="hybridMultilevel"/>
    <w:tmpl w:val="A09AC5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FAC11F6"/>
    <w:multiLevelType w:val="singleLevel"/>
    <w:tmpl w:val="6D9678DE"/>
    <w:lvl w:ilvl="0">
      <w:start w:val="1"/>
      <w:numFmt w:val="upperLetter"/>
      <w:lvlText w:val="%1."/>
      <w:lvlJc w:val="left"/>
      <w:pPr>
        <w:tabs>
          <w:tab w:val="num" w:pos="360"/>
        </w:tabs>
        <w:ind w:left="360" w:hanging="360"/>
      </w:pPr>
    </w:lvl>
  </w:abstractNum>
  <w:abstractNum w:abstractNumId="12" w15:restartNumberingAfterBreak="0">
    <w:nsid w:val="30F02244"/>
    <w:multiLevelType w:val="hybridMultilevel"/>
    <w:tmpl w:val="947E3E7C"/>
    <w:lvl w:ilvl="0" w:tplc="4A3A04F8">
      <w:start w:val="1"/>
      <w:numFmt w:val="decimal"/>
      <w:lvlText w:val="%1."/>
      <w:lvlJc w:val="left"/>
      <w:pPr>
        <w:tabs>
          <w:tab w:val="num" w:pos="360"/>
        </w:tabs>
        <w:ind w:left="360" w:hanging="360"/>
      </w:pPr>
    </w:lvl>
    <w:lvl w:ilvl="1" w:tplc="D952A99C" w:tentative="1">
      <w:start w:val="1"/>
      <w:numFmt w:val="lowerLetter"/>
      <w:lvlText w:val="%2."/>
      <w:lvlJc w:val="left"/>
      <w:pPr>
        <w:tabs>
          <w:tab w:val="num" w:pos="1440"/>
        </w:tabs>
        <w:ind w:left="1440" w:hanging="360"/>
      </w:pPr>
    </w:lvl>
    <w:lvl w:ilvl="2" w:tplc="44F839A6" w:tentative="1">
      <w:start w:val="1"/>
      <w:numFmt w:val="lowerRoman"/>
      <w:lvlText w:val="%3."/>
      <w:lvlJc w:val="right"/>
      <w:pPr>
        <w:tabs>
          <w:tab w:val="num" w:pos="2160"/>
        </w:tabs>
        <w:ind w:left="2160" w:hanging="180"/>
      </w:pPr>
    </w:lvl>
    <w:lvl w:ilvl="3" w:tplc="FED013D2" w:tentative="1">
      <w:start w:val="1"/>
      <w:numFmt w:val="decimal"/>
      <w:lvlText w:val="%4."/>
      <w:lvlJc w:val="left"/>
      <w:pPr>
        <w:tabs>
          <w:tab w:val="num" w:pos="2880"/>
        </w:tabs>
        <w:ind w:left="2880" w:hanging="360"/>
      </w:pPr>
    </w:lvl>
    <w:lvl w:ilvl="4" w:tplc="C5C470CC" w:tentative="1">
      <w:start w:val="1"/>
      <w:numFmt w:val="lowerLetter"/>
      <w:lvlText w:val="%5."/>
      <w:lvlJc w:val="left"/>
      <w:pPr>
        <w:tabs>
          <w:tab w:val="num" w:pos="3600"/>
        </w:tabs>
        <w:ind w:left="3600" w:hanging="360"/>
      </w:pPr>
    </w:lvl>
    <w:lvl w:ilvl="5" w:tplc="A440A4FE" w:tentative="1">
      <w:start w:val="1"/>
      <w:numFmt w:val="lowerRoman"/>
      <w:lvlText w:val="%6."/>
      <w:lvlJc w:val="right"/>
      <w:pPr>
        <w:tabs>
          <w:tab w:val="num" w:pos="4320"/>
        </w:tabs>
        <w:ind w:left="4320" w:hanging="180"/>
      </w:pPr>
    </w:lvl>
    <w:lvl w:ilvl="6" w:tplc="4634B3A0" w:tentative="1">
      <w:start w:val="1"/>
      <w:numFmt w:val="decimal"/>
      <w:lvlText w:val="%7."/>
      <w:lvlJc w:val="left"/>
      <w:pPr>
        <w:tabs>
          <w:tab w:val="num" w:pos="5040"/>
        </w:tabs>
        <w:ind w:left="5040" w:hanging="360"/>
      </w:pPr>
    </w:lvl>
    <w:lvl w:ilvl="7" w:tplc="A134EFE8" w:tentative="1">
      <w:start w:val="1"/>
      <w:numFmt w:val="lowerLetter"/>
      <w:lvlText w:val="%8."/>
      <w:lvlJc w:val="left"/>
      <w:pPr>
        <w:tabs>
          <w:tab w:val="num" w:pos="5760"/>
        </w:tabs>
        <w:ind w:left="5760" w:hanging="360"/>
      </w:pPr>
    </w:lvl>
    <w:lvl w:ilvl="8" w:tplc="276E14A4" w:tentative="1">
      <w:start w:val="1"/>
      <w:numFmt w:val="lowerRoman"/>
      <w:lvlText w:val="%9."/>
      <w:lvlJc w:val="right"/>
      <w:pPr>
        <w:tabs>
          <w:tab w:val="num" w:pos="6480"/>
        </w:tabs>
        <w:ind w:left="6480" w:hanging="180"/>
      </w:pPr>
    </w:lvl>
  </w:abstractNum>
  <w:abstractNum w:abstractNumId="13" w15:restartNumberingAfterBreak="0">
    <w:nsid w:val="33C84B8B"/>
    <w:multiLevelType w:val="multilevel"/>
    <w:tmpl w:val="CCD6A3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 w15:restartNumberingAfterBreak="0">
    <w:nsid w:val="33DB0C16"/>
    <w:multiLevelType w:val="hybridMultilevel"/>
    <w:tmpl w:val="7136C3AE"/>
    <w:lvl w:ilvl="0" w:tplc="8F38D2A4">
      <w:start w:val="2"/>
      <w:numFmt w:val="bullet"/>
      <w:lvlText w:val="-"/>
      <w:lvlJc w:val="left"/>
      <w:pPr>
        <w:ind w:left="720" w:hanging="360"/>
      </w:pPr>
      <w:rPr>
        <w:rFonts w:ascii="Palatino" w:eastAsia="Times New Roman" w:hAnsi="Palatino"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C9262F3"/>
    <w:multiLevelType w:val="multilevel"/>
    <w:tmpl w:val="3D0A098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6" w15:restartNumberingAfterBreak="0">
    <w:nsid w:val="3E4779B1"/>
    <w:multiLevelType w:val="hybridMultilevel"/>
    <w:tmpl w:val="707A9BD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58C4602"/>
    <w:multiLevelType w:val="hybridMultilevel"/>
    <w:tmpl w:val="CC12829C"/>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7B777E4"/>
    <w:multiLevelType w:val="singleLevel"/>
    <w:tmpl w:val="C7EC2C1A"/>
    <w:lvl w:ilvl="0">
      <w:numFmt w:val="bullet"/>
      <w:pStyle w:val="numration"/>
      <w:lvlText w:val="–"/>
      <w:lvlJc w:val="left"/>
      <w:pPr>
        <w:tabs>
          <w:tab w:val="num" w:pos="417"/>
        </w:tabs>
        <w:ind w:left="0" w:firstLine="57"/>
      </w:pPr>
      <w:rPr>
        <w:rFonts w:ascii="Times New Roman" w:hAnsi="Times New Roman" w:hint="default"/>
      </w:rPr>
    </w:lvl>
  </w:abstractNum>
  <w:abstractNum w:abstractNumId="19" w15:restartNumberingAfterBreak="0">
    <w:nsid w:val="486B7BC4"/>
    <w:multiLevelType w:val="multilevel"/>
    <w:tmpl w:val="3D0A098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15:restartNumberingAfterBreak="0">
    <w:nsid w:val="4FCE54D3"/>
    <w:multiLevelType w:val="hybridMultilevel"/>
    <w:tmpl w:val="7FEE2B48"/>
    <w:lvl w:ilvl="0" w:tplc="B704A582">
      <w:start w:val="1"/>
      <w:numFmt w:val="bullet"/>
      <w:lvlText w:val=""/>
      <w:lvlJc w:val="left"/>
      <w:pPr>
        <w:tabs>
          <w:tab w:val="num" w:pos="720"/>
        </w:tabs>
        <w:ind w:left="720" w:hanging="360"/>
      </w:pPr>
      <w:rPr>
        <w:rFonts w:ascii="Wingdings" w:hAnsi="Wingdings" w:hint="default"/>
        <w:color w:val="0000FF"/>
      </w:rPr>
    </w:lvl>
    <w:lvl w:ilvl="1" w:tplc="FDE2717C">
      <w:start w:val="1"/>
      <w:numFmt w:val="bullet"/>
      <w:pStyle w:val="Puce"/>
      <w:lvlText w:val=""/>
      <w:lvlJc w:val="left"/>
      <w:pPr>
        <w:tabs>
          <w:tab w:val="num" w:pos="1440"/>
        </w:tabs>
        <w:ind w:left="1440" w:hanging="360"/>
      </w:pPr>
      <w:rPr>
        <w:rFonts w:ascii="Symbol" w:hAnsi="Symbol" w:hint="default"/>
      </w:rPr>
    </w:lvl>
    <w:lvl w:ilvl="2" w:tplc="0C8A6450" w:tentative="1">
      <w:start w:val="1"/>
      <w:numFmt w:val="bullet"/>
      <w:lvlText w:val=""/>
      <w:lvlJc w:val="left"/>
      <w:pPr>
        <w:tabs>
          <w:tab w:val="num" w:pos="2160"/>
        </w:tabs>
        <w:ind w:left="2160" w:hanging="360"/>
      </w:pPr>
      <w:rPr>
        <w:rFonts w:ascii="Wingdings" w:hAnsi="Wingdings" w:hint="default"/>
      </w:rPr>
    </w:lvl>
    <w:lvl w:ilvl="3" w:tplc="AF90A4F6" w:tentative="1">
      <w:start w:val="1"/>
      <w:numFmt w:val="bullet"/>
      <w:lvlText w:val=""/>
      <w:lvlJc w:val="left"/>
      <w:pPr>
        <w:tabs>
          <w:tab w:val="num" w:pos="2880"/>
        </w:tabs>
        <w:ind w:left="2880" w:hanging="360"/>
      </w:pPr>
      <w:rPr>
        <w:rFonts w:ascii="Symbol" w:hAnsi="Symbol" w:hint="default"/>
      </w:rPr>
    </w:lvl>
    <w:lvl w:ilvl="4" w:tplc="EB187E7A" w:tentative="1">
      <w:start w:val="1"/>
      <w:numFmt w:val="bullet"/>
      <w:lvlText w:val="o"/>
      <w:lvlJc w:val="left"/>
      <w:pPr>
        <w:tabs>
          <w:tab w:val="num" w:pos="3600"/>
        </w:tabs>
        <w:ind w:left="3600" w:hanging="360"/>
      </w:pPr>
      <w:rPr>
        <w:rFonts w:ascii="Courier New" w:hAnsi="Courier New" w:hint="default"/>
      </w:rPr>
    </w:lvl>
    <w:lvl w:ilvl="5" w:tplc="AAAC3294" w:tentative="1">
      <w:start w:val="1"/>
      <w:numFmt w:val="bullet"/>
      <w:lvlText w:val=""/>
      <w:lvlJc w:val="left"/>
      <w:pPr>
        <w:tabs>
          <w:tab w:val="num" w:pos="4320"/>
        </w:tabs>
        <w:ind w:left="4320" w:hanging="360"/>
      </w:pPr>
      <w:rPr>
        <w:rFonts w:ascii="Wingdings" w:hAnsi="Wingdings" w:hint="default"/>
      </w:rPr>
    </w:lvl>
    <w:lvl w:ilvl="6" w:tplc="C1C8CF82" w:tentative="1">
      <w:start w:val="1"/>
      <w:numFmt w:val="bullet"/>
      <w:lvlText w:val=""/>
      <w:lvlJc w:val="left"/>
      <w:pPr>
        <w:tabs>
          <w:tab w:val="num" w:pos="5040"/>
        </w:tabs>
        <w:ind w:left="5040" w:hanging="360"/>
      </w:pPr>
      <w:rPr>
        <w:rFonts w:ascii="Symbol" w:hAnsi="Symbol" w:hint="default"/>
      </w:rPr>
    </w:lvl>
    <w:lvl w:ilvl="7" w:tplc="63B0AE9E" w:tentative="1">
      <w:start w:val="1"/>
      <w:numFmt w:val="bullet"/>
      <w:lvlText w:val="o"/>
      <w:lvlJc w:val="left"/>
      <w:pPr>
        <w:tabs>
          <w:tab w:val="num" w:pos="5760"/>
        </w:tabs>
        <w:ind w:left="5760" w:hanging="360"/>
      </w:pPr>
      <w:rPr>
        <w:rFonts w:ascii="Courier New" w:hAnsi="Courier New" w:hint="default"/>
      </w:rPr>
    </w:lvl>
    <w:lvl w:ilvl="8" w:tplc="9A843D5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3DB503B"/>
    <w:multiLevelType w:val="multilevel"/>
    <w:tmpl w:val="3D0A098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2" w15:restartNumberingAfterBreak="0">
    <w:nsid w:val="55350DE1"/>
    <w:multiLevelType w:val="hybridMultilevel"/>
    <w:tmpl w:val="0D12F08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3" w15:restartNumberingAfterBreak="0">
    <w:nsid w:val="559D316E"/>
    <w:multiLevelType w:val="hybridMultilevel"/>
    <w:tmpl w:val="12EA11E8"/>
    <w:lvl w:ilvl="0" w:tplc="1BD64C38">
      <w:start w:val="1"/>
      <w:numFmt w:val="decimal"/>
      <w:lvlText w:val="%1."/>
      <w:lvlJc w:val="left"/>
      <w:pPr>
        <w:tabs>
          <w:tab w:val="num" w:pos="360"/>
        </w:tabs>
        <w:ind w:left="360" w:hanging="360"/>
      </w:pPr>
    </w:lvl>
    <w:lvl w:ilvl="1" w:tplc="92E00400" w:tentative="1">
      <w:start w:val="1"/>
      <w:numFmt w:val="lowerLetter"/>
      <w:lvlText w:val="%2."/>
      <w:lvlJc w:val="left"/>
      <w:pPr>
        <w:tabs>
          <w:tab w:val="num" w:pos="1440"/>
        </w:tabs>
        <w:ind w:left="1440" w:hanging="360"/>
      </w:pPr>
    </w:lvl>
    <w:lvl w:ilvl="2" w:tplc="CE960596" w:tentative="1">
      <w:start w:val="1"/>
      <w:numFmt w:val="lowerRoman"/>
      <w:lvlText w:val="%3."/>
      <w:lvlJc w:val="right"/>
      <w:pPr>
        <w:tabs>
          <w:tab w:val="num" w:pos="2160"/>
        </w:tabs>
        <w:ind w:left="2160" w:hanging="180"/>
      </w:pPr>
    </w:lvl>
    <w:lvl w:ilvl="3" w:tplc="9D0E8A84" w:tentative="1">
      <w:start w:val="1"/>
      <w:numFmt w:val="decimal"/>
      <w:lvlText w:val="%4."/>
      <w:lvlJc w:val="left"/>
      <w:pPr>
        <w:tabs>
          <w:tab w:val="num" w:pos="2880"/>
        </w:tabs>
        <w:ind w:left="2880" w:hanging="360"/>
      </w:pPr>
    </w:lvl>
    <w:lvl w:ilvl="4" w:tplc="6B668FB6" w:tentative="1">
      <w:start w:val="1"/>
      <w:numFmt w:val="lowerLetter"/>
      <w:lvlText w:val="%5."/>
      <w:lvlJc w:val="left"/>
      <w:pPr>
        <w:tabs>
          <w:tab w:val="num" w:pos="3600"/>
        </w:tabs>
        <w:ind w:left="3600" w:hanging="360"/>
      </w:pPr>
    </w:lvl>
    <w:lvl w:ilvl="5" w:tplc="A8B220F8" w:tentative="1">
      <w:start w:val="1"/>
      <w:numFmt w:val="lowerRoman"/>
      <w:lvlText w:val="%6."/>
      <w:lvlJc w:val="right"/>
      <w:pPr>
        <w:tabs>
          <w:tab w:val="num" w:pos="4320"/>
        </w:tabs>
        <w:ind w:left="4320" w:hanging="180"/>
      </w:pPr>
    </w:lvl>
    <w:lvl w:ilvl="6" w:tplc="396C404E" w:tentative="1">
      <w:start w:val="1"/>
      <w:numFmt w:val="decimal"/>
      <w:lvlText w:val="%7."/>
      <w:lvlJc w:val="left"/>
      <w:pPr>
        <w:tabs>
          <w:tab w:val="num" w:pos="5040"/>
        </w:tabs>
        <w:ind w:left="5040" w:hanging="360"/>
      </w:pPr>
    </w:lvl>
    <w:lvl w:ilvl="7" w:tplc="7A48B342" w:tentative="1">
      <w:start w:val="1"/>
      <w:numFmt w:val="lowerLetter"/>
      <w:lvlText w:val="%8."/>
      <w:lvlJc w:val="left"/>
      <w:pPr>
        <w:tabs>
          <w:tab w:val="num" w:pos="5760"/>
        </w:tabs>
        <w:ind w:left="5760" w:hanging="360"/>
      </w:pPr>
    </w:lvl>
    <w:lvl w:ilvl="8" w:tplc="718EAEB6" w:tentative="1">
      <w:start w:val="1"/>
      <w:numFmt w:val="lowerRoman"/>
      <w:lvlText w:val="%9."/>
      <w:lvlJc w:val="right"/>
      <w:pPr>
        <w:tabs>
          <w:tab w:val="num" w:pos="6480"/>
        </w:tabs>
        <w:ind w:left="6480" w:hanging="180"/>
      </w:pPr>
    </w:lvl>
  </w:abstractNum>
  <w:abstractNum w:abstractNumId="24" w15:restartNumberingAfterBreak="0">
    <w:nsid w:val="64597B4C"/>
    <w:multiLevelType w:val="hybridMultilevel"/>
    <w:tmpl w:val="734CBA78"/>
    <w:lvl w:ilvl="0" w:tplc="00C86F4C">
      <w:numFmt w:val="bullet"/>
      <w:pStyle w:val="tiret"/>
      <w:lvlText w:val="-"/>
      <w:lvlJc w:val="left"/>
      <w:pPr>
        <w:tabs>
          <w:tab w:val="num" w:pos="1077"/>
        </w:tabs>
        <w:ind w:left="1077" w:hanging="510"/>
      </w:pPr>
      <w:rPr>
        <w:rFonts w:ascii="Times New Roman" w:eastAsia="Times New Roman" w:hAnsi="Times New Roman" w:cs="Times New Roman" w:hint="default"/>
      </w:rPr>
    </w:lvl>
    <w:lvl w:ilvl="1" w:tplc="43A45726">
      <w:start w:val="1"/>
      <w:numFmt w:val="bullet"/>
      <w:lvlText w:val=""/>
      <w:lvlJc w:val="left"/>
      <w:pPr>
        <w:tabs>
          <w:tab w:val="num" w:pos="1440"/>
        </w:tabs>
        <w:ind w:left="1440" w:hanging="360"/>
      </w:pPr>
      <w:rPr>
        <w:rFonts w:ascii="Symbol" w:hAnsi="Symbol" w:hint="default"/>
      </w:rPr>
    </w:lvl>
    <w:lvl w:ilvl="2" w:tplc="A3081324">
      <w:numFmt w:val="bullet"/>
      <w:pStyle w:val="tiret"/>
      <w:lvlText w:val="-"/>
      <w:lvlJc w:val="left"/>
      <w:pPr>
        <w:tabs>
          <w:tab w:val="num" w:pos="2160"/>
        </w:tabs>
        <w:ind w:left="2160" w:hanging="360"/>
      </w:pPr>
      <w:rPr>
        <w:rFonts w:ascii="Times New Roman" w:eastAsia="Times New Roman" w:hAnsi="Times New Roman" w:cs="Times New Roman" w:hint="default"/>
      </w:rPr>
    </w:lvl>
    <w:lvl w:ilvl="3" w:tplc="B0986632">
      <w:start w:val="1"/>
      <w:numFmt w:val="bullet"/>
      <w:pStyle w:val="question"/>
      <w:lvlText w:val=""/>
      <w:lvlJc w:val="left"/>
      <w:pPr>
        <w:tabs>
          <w:tab w:val="num" w:pos="2880"/>
        </w:tabs>
        <w:ind w:left="2880" w:hanging="360"/>
      </w:pPr>
      <w:rPr>
        <w:rFonts w:ascii="Symbol" w:hAnsi="Symbol" w:hint="default"/>
      </w:rPr>
    </w:lvl>
    <w:lvl w:ilvl="4" w:tplc="2C2CE74C" w:tentative="1">
      <w:start w:val="1"/>
      <w:numFmt w:val="bullet"/>
      <w:lvlText w:val="o"/>
      <w:lvlJc w:val="left"/>
      <w:pPr>
        <w:tabs>
          <w:tab w:val="num" w:pos="3600"/>
        </w:tabs>
        <w:ind w:left="3600" w:hanging="360"/>
      </w:pPr>
      <w:rPr>
        <w:rFonts w:ascii="Courier New" w:hAnsi="Courier New" w:hint="default"/>
      </w:rPr>
    </w:lvl>
    <w:lvl w:ilvl="5" w:tplc="0A0E2080" w:tentative="1">
      <w:start w:val="1"/>
      <w:numFmt w:val="bullet"/>
      <w:lvlText w:val=""/>
      <w:lvlJc w:val="left"/>
      <w:pPr>
        <w:tabs>
          <w:tab w:val="num" w:pos="4320"/>
        </w:tabs>
        <w:ind w:left="4320" w:hanging="360"/>
      </w:pPr>
      <w:rPr>
        <w:rFonts w:ascii="Wingdings" w:hAnsi="Wingdings" w:hint="default"/>
      </w:rPr>
    </w:lvl>
    <w:lvl w:ilvl="6" w:tplc="22380CEA" w:tentative="1">
      <w:start w:val="1"/>
      <w:numFmt w:val="bullet"/>
      <w:lvlText w:val=""/>
      <w:lvlJc w:val="left"/>
      <w:pPr>
        <w:tabs>
          <w:tab w:val="num" w:pos="5040"/>
        </w:tabs>
        <w:ind w:left="5040" w:hanging="360"/>
      </w:pPr>
      <w:rPr>
        <w:rFonts w:ascii="Symbol" w:hAnsi="Symbol" w:hint="default"/>
      </w:rPr>
    </w:lvl>
    <w:lvl w:ilvl="7" w:tplc="C4CC38A2" w:tentative="1">
      <w:start w:val="1"/>
      <w:numFmt w:val="bullet"/>
      <w:lvlText w:val="o"/>
      <w:lvlJc w:val="left"/>
      <w:pPr>
        <w:tabs>
          <w:tab w:val="num" w:pos="5760"/>
        </w:tabs>
        <w:ind w:left="5760" w:hanging="360"/>
      </w:pPr>
      <w:rPr>
        <w:rFonts w:ascii="Courier New" w:hAnsi="Courier New" w:hint="default"/>
      </w:rPr>
    </w:lvl>
    <w:lvl w:ilvl="8" w:tplc="2C2A949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46A684C"/>
    <w:multiLevelType w:val="hybridMultilevel"/>
    <w:tmpl w:val="A47A561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 w15:restartNumberingAfterBreak="0">
    <w:nsid w:val="76642923"/>
    <w:multiLevelType w:val="hybridMultilevel"/>
    <w:tmpl w:val="AB2C5EB4"/>
    <w:lvl w:ilvl="0" w:tplc="9404010A">
      <w:start w:val="1"/>
      <w:numFmt w:val="decimal"/>
      <w:lvlText w:val="%1."/>
      <w:legacy w:legacy="1" w:legacySpace="0" w:legacyIndent="227"/>
      <w:lvlJc w:val="left"/>
      <w:pPr>
        <w:ind w:left="284" w:hanging="227"/>
      </w:pPr>
    </w:lvl>
    <w:lvl w:ilvl="1" w:tplc="2FC05A8C" w:tentative="1">
      <w:start w:val="1"/>
      <w:numFmt w:val="lowerLetter"/>
      <w:lvlText w:val="%2."/>
      <w:lvlJc w:val="left"/>
      <w:pPr>
        <w:tabs>
          <w:tab w:val="num" w:pos="1497"/>
        </w:tabs>
        <w:ind w:left="1497" w:hanging="360"/>
      </w:pPr>
    </w:lvl>
    <w:lvl w:ilvl="2" w:tplc="215C4634" w:tentative="1">
      <w:start w:val="1"/>
      <w:numFmt w:val="lowerRoman"/>
      <w:lvlText w:val="%3."/>
      <w:lvlJc w:val="right"/>
      <w:pPr>
        <w:tabs>
          <w:tab w:val="num" w:pos="2217"/>
        </w:tabs>
        <w:ind w:left="2217" w:hanging="180"/>
      </w:pPr>
    </w:lvl>
    <w:lvl w:ilvl="3" w:tplc="A802E37E" w:tentative="1">
      <w:start w:val="1"/>
      <w:numFmt w:val="decimal"/>
      <w:lvlText w:val="%4."/>
      <w:lvlJc w:val="left"/>
      <w:pPr>
        <w:tabs>
          <w:tab w:val="num" w:pos="2937"/>
        </w:tabs>
        <w:ind w:left="2937" w:hanging="360"/>
      </w:pPr>
    </w:lvl>
    <w:lvl w:ilvl="4" w:tplc="1E18021E" w:tentative="1">
      <w:start w:val="1"/>
      <w:numFmt w:val="lowerLetter"/>
      <w:lvlText w:val="%5."/>
      <w:lvlJc w:val="left"/>
      <w:pPr>
        <w:tabs>
          <w:tab w:val="num" w:pos="3657"/>
        </w:tabs>
        <w:ind w:left="3657" w:hanging="360"/>
      </w:pPr>
    </w:lvl>
    <w:lvl w:ilvl="5" w:tplc="863C0F5A" w:tentative="1">
      <w:start w:val="1"/>
      <w:numFmt w:val="lowerRoman"/>
      <w:lvlText w:val="%6."/>
      <w:lvlJc w:val="right"/>
      <w:pPr>
        <w:tabs>
          <w:tab w:val="num" w:pos="4377"/>
        </w:tabs>
        <w:ind w:left="4377" w:hanging="180"/>
      </w:pPr>
    </w:lvl>
    <w:lvl w:ilvl="6" w:tplc="543AB99A" w:tentative="1">
      <w:start w:val="1"/>
      <w:numFmt w:val="decimal"/>
      <w:lvlText w:val="%7."/>
      <w:lvlJc w:val="left"/>
      <w:pPr>
        <w:tabs>
          <w:tab w:val="num" w:pos="5097"/>
        </w:tabs>
        <w:ind w:left="5097" w:hanging="360"/>
      </w:pPr>
    </w:lvl>
    <w:lvl w:ilvl="7" w:tplc="CC66E664" w:tentative="1">
      <w:start w:val="1"/>
      <w:numFmt w:val="lowerLetter"/>
      <w:lvlText w:val="%8."/>
      <w:lvlJc w:val="left"/>
      <w:pPr>
        <w:tabs>
          <w:tab w:val="num" w:pos="5817"/>
        </w:tabs>
        <w:ind w:left="5817" w:hanging="360"/>
      </w:pPr>
    </w:lvl>
    <w:lvl w:ilvl="8" w:tplc="27487ED0" w:tentative="1">
      <w:start w:val="1"/>
      <w:numFmt w:val="lowerRoman"/>
      <w:lvlText w:val="%9."/>
      <w:lvlJc w:val="right"/>
      <w:pPr>
        <w:tabs>
          <w:tab w:val="num" w:pos="6537"/>
        </w:tabs>
        <w:ind w:left="6537" w:hanging="180"/>
      </w:pPr>
    </w:lvl>
  </w:abstractNum>
  <w:abstractNum w:abstractNumId="27" w15:restartNumberingAfterBreak="0">
    <w:nsid w:val="78871740"/>
    <w:multiLevelType w:val="multilevel"/>
    <w:tmpl w:val="2110CF2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16cid:durableId="1130897313">
    <w:abstractNumId w:val="20"/>
  </w:num>
  <w:num w:numId="2" w16cid:durableId="101924424">
    <w:abstractNumId w:val="24"/>
  </w:num>
  <w:num w:numId="3" w16cid:durableId="1645305853">
    <w:abstractNumId w:val="24"/>
  </w:num>
  <w:num w:numId="4" w16cid:durableId="1441492489">
    <w:abstractNumId w:val="18"/>
  </w:num>
  <w:num w:numId="5" w16cid:durableId="70542466">
    <w:abstractNumId w:val="11"/>
  </w:num>
  <w:num w:numId="6" w16cid:durableId="1155876080">
    <w:abstractNumId w:val="0"/>
  </w:num>
  <w:num w:numId="7" w16cid:durableId="901527795">
    <w:abstractNumId w:val="3"/>
  </w:num>
  <w:num w:numId="8" w16cid:durableId="1820610286">
    <w:abstractNumId w:val="13"/>
  </w:num>
  <w:num w:numId="9" w16cid:durableId="1357388479">
    <w:abstractNumId w:val="8"/>
  </w:num>
  <w:num w:numId="10" w16cid:durableId="1067189089">
    <w:abstractNumId w:val="19"/>
  </w:num>
  <w:num w:numId="11" w16cid:durableId="1559198084">
    <w:abstractNumId w:val="21"/>
  </w:num>
  <w:num w:numId="12" w16cid:durableId="1739211292">
    <w:abstractNumId w:val="12"/>
  </w:num>
  <w:num w:numId="13" w16cid:durableId="528421940">
    <w:abstractNumId w:val="15"/>
  </w:num>
  <w:num w:numId="14" w16cid:durableId="22365174">
    <w:abstractNumId w:val="27"/>
  </w:num>
  <w:num w:numId="15" w16cid:durableId="1534539999">
    <w:abstractNumId w:val="26"/>
  </w:num>
  <w:num w:numId="16" w16cid:durableId="68163044">
    <w:abstractNumId w:val="23"/>
  </w:num>
  <w:num w:numId="17" w16cid:durableId="2115056206">
    <w:abstractNumId w:val="1"/>
    <w:lvlOverride w:ilvl="0">
      <w:startOverride w:val="1"/>
    </w:lvlOverride>
  </w:num>
  <w:num w:numId="18" w16cid:durableId="1690836157">
    <w:abstractNumId w:val="14"/>
  </w:num>
  <w:num w:numId="19" w16cid:durableId="1382972039">
    <w:abstractNumId w:val="16"/>
  </w:num>
  <w:num w:numId="20" w16cid:durableId="1448817041">
    <w:abstractNumId w:val="6"/>
  </w:num>
  <w:num w:numId="21" w16cid:durableId="6058428">
    <w:abstractNumId w:val="7"/>
  </w:num>
  <w:num w:numId="22" w16cid:durableId="1642231127">
    <w:abstractNumId w:val="22"/>
  </w:num>
  <w:num w:numId="23" w16cid:durableId="576671614">
    <w:abstractNumId w:val="25"/>
  </w:num>
  <w:num w:numId="24" w16cid:durableId="2027974493">
    <w:abstractNumId w:val="10"/>
  </w:num>
  <w:num w:numId="25" w16cid:durableId="405417743">
    <w:abstractNumId w:val="2"/>
  </w:num>
  <w:num w:numId="26" w16cid:durableId="599993533">
    <w:abstractNumId w:val="17"/>
  </w:num>
  <w:num w:numId="27" w16cid:durableId="219023205">
    <w:abstractNumId w:val="9"/>
  </w:num>
  <w:num w:numId="28" w16cid:durableId="465784865">
    <w:abstractNumId w:val="4"/>
  </w:num>
  <w:num w:numId="29" w16cid:durableId="18773036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evenAndOddHeaders/>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718"/>
    <w:rsid w:val="0001158E"/>
    <w:rsid w:val="000344D5"/>
    <w:rsid w:val="00037DC1"/>
    <w:rsid w:val="00053EDD"/>
    <w:rsid w:val="000673AE"/>
    <w:rsid w:val="000709A7"/>
    <w:rsid w:val="0007177F"/>
    <w:rsid w:val="000733BF"/>
    <w:rsid w:val="00085873"/>
    <w:rsid w:val="000875AA"/>
    <w:rsid w:val="00093F57"/>
    <w:rsid w:val="0009540D"/>
    <w:rsid w:val="0009722A"/>
    <w:rsid w:val="000A6BA7"/>
    <w:rsid w:val="000C20B4"/>
    <w:rsid w:val="000C6E3E"/>
    <w:rsid w:val="000D1D01"/>
    <w:rsid w:val="000D355D"/>
    <w:rsid w:val="000E0607"/>
    <w:rsid w:val="000E6F36"/>
    <w:rsid w:val="000F0553"/>
    <w:rsid w:val="000F4A3F"/>
    <w:rsid w:val="00123D9A"/>
    <w:rsid w:val="00131F7A"/>
    <w:rsid w:val="0015552E"/>
    <w:rsid w:val="001563EC"/>
    <w:rsid w:val="00170FC5"/>
    <w:rsid w:val="00173DCF"/>
    <w:rsid w:val="001958DF"/>
    <w:rsid w:val="001C3B89"/>
    <w:rsid w:val="001E2205"/>
    <w:rsid w:val="00201DFE"/>
    <w:rsid w:val="002175DE"/>
    <w:rsid w:val="00223A76"/>
    <w:rsid w:val="00230D75"/>
    <w:rsid w:val="0023325B"/>
    <w:rsid w:val="0024682B"/>
    <w:rsid w:val="00250847"/>
    <w:rsid w:val="00254255"/>
    <w:rsid w:val="00262F80"/>
    <w:rsid w:val="002630BB"/>
    <w:rsid w:val="00265235"/>
    <w:rsid w:val="00272421"/>
    <w:rsid w:val="002743F0"/>
    <w:rsid w:val="002750B6"/>
    <w:rsid w:val="002763DA"/>
    <w:rsid w:val="0027730B"/>
    <w:rsid w:val="00285723"/>
    <w:rsid w:val="002942DC"/>
    <w:rsid w:val="002A49FB"/>
    <w:rsid w:val="002B75CA"/>
    <w:rsid w:val="002C447B"/>
    <w:rsid w:val="002D1248"/>
    <w:rsid w:val="002D5C80"/>
    <w:rsid w:val="002D7764"/>
    <w:rsid w:val="002E2801"/>
    <w:rsid w:val="002F135E"/>
    <w:rsid w:val="00344561"/>
    <w:rsid w:val="00345F76"/>
    <w:rsid w:val="00367CD7"/>
    <w:rsid w:val="00371E8A"/>
    <w:rsid w:val="00376277"/>
    <w:rsid w:val="00385AB9"/>
    <w:rsid w:val="003913D5"/>
    <w:rsid w:val="00397EB4"/>
    <w:rsid w:val="003A7CEC"/>
    <w:rsid w:val="003B5C54"/>
    <w:rsid w:val="003D0846"/>
    <w:rsid w:val="003D09CF"/>
    <w:rsid w:val="003F66BA"/>
    <w:rsid w:val="00420932"/>
    <w:rsid w:val="00426C54"/>
    <w:rsid w:val="0042739A"/>
    <w:rsid w:val="00453F46"/>
    <w:rsid w:val="004563A1"/>
    <w:rsid w:val="004569A5"/>
    <w:rsid w:val="004805AD"/>
    <w:rsid w:val="004A7E71"/>
    <w:rsid w:val="004B07BC"/>
    <w:rsid w:val="004B612B"/>
    <w:rsid w:val="004C0D22"/>
    <w:rsid w:val="004C1F01"/>
    <w:rsid w:val="004C3D81"/>
    <w:rsid w:val="004D1DA3"/>
    <w:rsid w:val="004D297F"/>
    <w:rsid w:val="004E00E1"/>
    <w:rsid w:val="00500A84"/>
    <w:rsid w:val="0050361E"/>
    <w:rsid w:val="005244CE"/>
    <w:rsid w:val="005315DF"/>
    <w:rsid w:val="005415A3"/>
    <w:rsid w:val="005447A2"/>
    <w:rsid w:val="005459B2"/>
    <w:rsid w:val="00547CE8"/>
    <w:rsid w:val="00550E27"/>
    <w:rsid w:val="005802BA"/>
    <w:rsid w:val="00585E5A"/>
    <w:rsid w:val="00594FAA"/>
    <w:rsid w:val="005A0EDC"/>
    <w:rsid w:val="005A779C"/>
    <w:rsid w:val="005C0A88"/>
    <w:rsid w:val="005D52A3"/>
    <w:rsid w:val="005E44C4"/>
    <w:rsid w:val="005E5718"/>
    <w:rsid w:val="005F6020"/>
    <w:rsid w:val="00604CF6"/>
    <w:rsid w:val="00644EBA"/>
    <w:rsid w:val="0066134C"/>
    <w:rsid w:val="006660D4"/>
    <w:rsid w:val="00667BA3"/>
    <w:rsid w:val="006802DE"/>
    <w:rsid w:val="0068210A"/>
    <w:rsid w:val="00682584"/>
    <w:rsid w:val="006872DE"/>
    <w:rsid w:val="00690852"/>
    <w:rsid w:val="00690FE0"/>
    <w:rsid w:val="00691CA9"/>
    <w:rsid w:val="00692FF0"/>
    <w:rsid w:val="00693FD2"/>
    <w:rsid w:val="006A26C0"/>
    <w:rsid w:val="006C04D7"/>
    <w:rsid w:val="006C08D2"/>
    <w:rsid w:val="006C2213"/>
    <w:rsid w:val="006C2A5B"/>
    <w:rsid w:val="006C5803"/>
    <w:rsid w:val="006C72E2"/>
    <w:rsid w:val="006C73B4"/>
    <w:rsid w:val="006C7ED8"/>
    <w:rsid w:val="006C7F29"/>
    <w:rsid w:val="006E05FD"/>
    <w:rsid w:val="006E14DE"/>
    <w:rsid w:val="006E6F0C"/>
    <w:rsid w:val="006E7D13"/>
    <w:rsid w:val="006F2724"/>
    <w:rsid w:val="006F7326"/>
    <w:rsid w:val="00703694"/>
    <w:rsid w:val="007207D8"/>
    <w:rsid w:val="007209FF"/>
    <w:rsid w:val="00724217"/>
    <w:rsid w:val="007339C9"/>
    <w:rsid w:val="007576EA"/>
    <w:rsid w:val="00777157"/>
    <w:rsid w:val="00781F44"/>
    <w:rsid w:val="00782726"/>
    <w:rsid w:val="007950E2"/>
    <w:rsid w:val="00797D13"/>
    <w:rsid w:val="007A4EFB"/>
    <w:rsid w:val="007C00AD"/>
    <w:rsid w:val="007E2D40"/>
    <w:rsid w:val="007E517A"/>
    <w:rsid w:val="007E6A64"/>
    <w:rsid w:val="007F6C3D"/>
    <w:rsid w:val="0080062E"/>
    <w:rsid w:val="00806897"/>
    <w:rsid w:val="0081352E"/>
    <w:rsid w:val="008312BD"/>
    <w:rsid w:val="00841E70"/>
    <w:rsid w:val="0087378C"/>
    <w:rsid w:val="0087763E"/>
    <w:rsid w:val="00880DC9"/>
    <w:rsid w:val="00893947"/>
    <w:rsid w:val="008A37D3"/>
    <w:rsid w:val="008B25EA"/>
    <w:rsid w:val="008B4A1A"/>
    <w:rsid w:val="008C66E3"/>
    <w:rsid w:val="008D095E"/>
    <w:rsid w:val="00900404"/>
    <w:rsid w:val="00903F6C"/>
    <w:rsid w:val="00904C1E"/>
    <w:rsid w:val="0092555B"/>
    <w:rsid w:val="00927020"/>
    <w:rsid w:val="00927F5B"/>
    <w:rsid w:val="0093251B"/>
    <w:rsid w:val="009339B5"/>
    <w:rsid w:val="009378B6"/>
    <w:rsid w:val="00942725"/>
    <w:rsid w:val="00943EE1"/>
    <w:rsid w:val="009454F8"/>
    <w:rsid w:val="00946767"/>
    <w:rsid w:val="00947DBF"/>
    <w:rsid w:val="00962EEC"/>
    <w:rsid w:val="0096318E"/>
    <w:rsid w:val="009769E9"/>
    <w:rsid w:val="0098343B"/>
    <w:rsid w:val="00987C61"/>
    <w:rsid w:val="0099670F"/>
    <w:rsid w:val="009A0E0E"/>
    <w:rsid w:val="009A396A"/>
    <w:rsid w:val="009A39C8"/>
    <w:rsid w:val="009B2AEE"/>
    <w:rsid w:val="009B2C69"/>
    <w:rsid w:val="009B744C"/>
    <w:rsid w:val="009B7F90"/>
    <w:rsid w:val="009D2684"/>
    <w:rsid w:val="00A05139"/>
    <w:rsid w:val="00A174C5"/>
    <w:rsid w:val="00A22422"/>
    <w:rsid w:val="00A279A5"/>
    <w:rsid w:val="00A5243A"/>
    <w:rsid w:val="00A642FB"/>
    <w:rsid w:val="00A65CED"/>
    <w:rsid w:val="00A75449"/>
    <w:rsid w:val="00A7702D"/>
    <w:rsid w:val="00A87687"/>
    <w:rsid w:val="00A90860"/>
    <w:rsid w:val="00AA29AC"/>
    <w:rsid w:val="00AB2A05"/>
    <w:rsid w:val="00AC2903"/>
    <w:rsid w:val="00AC5F4E"/>
    <w:rsid w:val="00AD02D6"/>
    <w:rsid w:val="00AD4298"/>
    <w:rsid w:val="00AE1508"/>
    <w:rsid w:val="00AE5F55"/>
    <w:rsid w:val="00AF2F89"/>
    <w:rsid w:val="00AF56D3"/>
    <w:rsid w:val="00B01559"/>
    <w:rsid w:val="00B14978"/>
    <w:rsid w:val="00B171FC"/>
    <w:rsid w:val="00B34D40"/>
    <w:rsid w:val="00B45006"/>
    <w:rsid w:val="00B455CB"/>
    <w:rsid w:val="00B60AA7"/>
    <w:rsid w:val="00B61204"/>
    <w:rsid w:val="00B640F0"/>
    <w:rsid w:val="00B71364"/>
    <w:rsid w:val="00B77494"/>
    <w:rsid w:val="00BB14D7"/>
    <w:rsid w:val="00BB2543"/>
    <w:rsid w:val="00BB613A"/>
    <w:rsid w:val="00BC404A"/>
    <w:rsid w:val="00BC620A"/>
    <w:rsid w:val="00BC7825"/>
    <w:rsid w:val="00BD36EA"/>
    <w:rsid w:val="00BD580D"/>
    <w:rsid w:val="00C3388B"/>
    <w:rsid w:val="00C36644"/>
    <w:rsid w:val="00C3686B"/>
    <w:rsid w:val="00C46E62"/>
    <w:rsid w:val="00C52ECC"/>
    <w:rsid w:val="00C5697C"/>
    <w:rsid w:val="00C57D52"/>
    <w:rsid w:val="00C6230C"/>
    <w:rsid w:val="00C664E8"/>
    <w:rsid w:val="00C66F8B"/>
    <w:rsid w:val="00C72DE4"/>
    <w:rsid w:val="00C74F11"/>
    <w:rsid w:val="00C81259"/>
    <w:rsid w:val="00CB3D9A"/>
    <w:rsid w:val="00CE15DC"/>
    <w:rsid w:val="00CE21C5"/>
    <w:rsid w:val="00CF45FE"/>
    <w:rsid w:val="00CF53F5"/>
    <w:rsid w:val="00D008FE"/>
    <w:rsid w:val="00D00A01"/>
    <w:rsid w:val="00D022DE"/>
    <w:rsid w:val="00D11ADE"/>
    <w:rsid w:val="00D22F89"/>
    <w:rsid w:val="00D273B2"/>
    <w:rsid w:val="00D4147A"/>
    <w:rsid w:val="00D45959"/>
    <w:rsid w:val="00D6124C"/>
    <w:rsid w:val="00D81715"/>
    <w:rsid w:val="00D84CFC"/>
    <w:rsid w:val="00D870A4"/>
    <w:rsid w:val="00DA2E55"/>
    <w:rsid w:val="00DA4548"/>
    <w:rsid w:val="00DA6E6F"/>
    <w:rsid w:val="00DB145F"/>
    <w:rsid w:val="00DB26E8"/>
    <w:rsid w:val="00DC4E6B"/>
    <w:rsid w:val="00DD1F24"/>
    <w:rsid w:val="00DE7CA9"/>
    <w:rsid w:val="00DF2A1F"/>
    <w:rsid w:val="00DF4F18"/>
    <w:rsid w:val="00E17D93"/>
    <w:rsid w:val="00E21364"/>
    <w:rsid w:val="00E22FB1"/>
    <w:rsid w:val="00E27F21"/>
    <w:rsid w:val="00E36805"/>
    <w:rsid w:val="00E36FC2"/>
    <w:rsid w:val="00E37B74"/>
    <w:rsid w:val="00E421C9"/>
    <w:rsid w:val="00E656D2"/>
    <w:rsid w:val="00E673AC"/>
    <w:rsid w:val="00E827FE"/>
    <w:rsid w:val="00E96E6A"/>
    <w:rsid w:val="00EC157C"/>
    <w:rsid w:val="00EE2441"/>
    <w:rsid w:val="00EE5539"/>
    <w:rsid w:val="00EF0FDD"/>
    <w:rsid w:val="00EF206F"/>
    <w:rsid w:val="00EF2628"/>
    <w:rsid w:val="00EF480F"/>
    <w:rsid w:val="00F00FBA"/>
    <w:rsid w:val="00F05845"/>
    <w:rsid w:val="00F118B5"/>
    <w:rsid w:val="00F15C12"/>
    <w:rsid w:val="00F45566"/>
    <w:rsid w:val="00F5065D"/>
    <w:rsid w:val="00F53B1F"/>
    <w:rsid w:val="00F6363C"/>
    <w:rsid w:val="00F70455"/>
    <w:rsid w:val="00F73851"/>
    <w:rsid w:val="00F73F96"/>
    <w:rsid w:val="00F861CF"/>
    <w:rsid w:val="00F971DD"/>
    <w:rsid w:val="00FA159D"/>
    <w:rsid w:val="00FA20AE"/>
    <w:rsid w:val="00FC43EA"/>
    <w:rsid w:val="00FD6E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10F519"/>
  <w15:docId w15:val="{7B37DB4B-3720-4962-A65B-6A654F39E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jc w:val="both"/>
    </w:pPr>
    <w:rPr>
      <w:rFonts w:ascii="Palatino" w:hAnsi="Palatino"/>
      <w:sz w:val="22"/>
      <w:szCs w:val="24"/>
    </w:rPr>
  </w:style>
  <w:style w:type="paragraph" w:styleId="Titre1">
    <w:name w:val="heading 1"/>
    <w:basedOn w:val="Normal"/>
    <w:next w:val="Normal"/>
    <w:qFormat/>
    <w:pPr>
      <w:keepNext/>
      <w:spacing w:before="4080" w:after="960"/>
      <w:jc w:val="center"/>
      <w:outlineLvl w:val="0"/>
    </w:pPr>
    <w:rPr>
      <w:rFonts w:cs="Arial"/>
      <w:b/>
      <w:bCs/>
      <w:smallCaps/>
      <w:spacing w:val="26"/>
      <w:kern w:val="32"/>
      <w:sz w:val="60"/>
      <w:szCs w:val="32"/>
    </w:rPr>
  </w:style>
  <w:style w:type="paragraph" w:styleId="Titre2">
    <w:name w:val="heading 2"/>
    <w:basedOn w:val="Normal"/>
    <w:next w:val="Normal"/>
    <w:qFormat/>
    <w:pPr>
      <w:keepNext/>
      <w:pBdr>
        <w:bottom w:val="single" w:sz="6" w:space="1" w:color="auto"/>
      </w:pBdr>
      <w:spacing w:before="960" w:after="600"/>
      <w:outlineLvl w:val="1"/>
    </w:pPr>
    <w:rPr>
      <w:rFonts w:cs="Arial"/>
      <w:b/>
      <w:bCs/>
      <w:sz w:val="36"/>
      <w:szCs w:val="28"/>
    </w:rPr>
  </w:style>
  <w:style w:type="paragraph" w:styleId="Titre3">
    <w:name w:val="heading 3"/>
    <w:basedOn w:val="Normal"/>
    <w:next w:val="Normal"/>
    <w:qFormat/>
    <w:pPr>
      <w:keepNext/>
      <w:spacing w:before="480"/>
      <w:outlineLvl w:val="2"/>
    </w:pPr>
    <w:rPr>
      <w:b/>
      <w:sz w:val="28"/>
    </w:rPr>
  </w:style>
  <w:style w:type="paragraph" w:styleId="Titre4">
    <w:name w:val="heading 4"/>
    <w:basedOn w:val="Normal"/>
    <w:next w:val="Normal"/>
    <w:qFormat/>
    <w:pPr>
      <w:keepNext/>
      <w:spacing w:before="480" w:after="360"/>
      <w:outlineLvl w:val="3"/>
    </w:pPr>
    <w:rPr>
      <w:b/>
      <w:iCs/>
      <w:sz w:val="28"/>
      <w:szCs w:val="28"/>
    </w:rPr>
  </w:style>
  <w:style w:type="paragraph" w:styleId="Titre5">
    <w:name w:val="heading 5"/>
    <w:basedOn w:val="Normal"/>
    <w:next w:val="Normal"/>
    <w:qFormat/>
    <w:pPr>
      <w:spacing w:before="240"/>
      <w:outlineLvl w:val="4"/>
    </w:pPr>
    <w:rPr>
      <w:b/>
      <w:bCs/>
      <w:i/>
      <w:iCs/>
      <w:sz w:val="24"/>
      <w:szCs w:val="26"/>
    </w:rPr>
  </w:style>
  <w:style w:type="paragraph" w:styleId="Titre6">
    <w:name w:val="heading 6"/>
    <w:basedOn w:val="Normal"/>
    <w:next w:val="Normal"/>
    <w:qFormat/>
    <w:pPr>
      <w:keepNext/>
      <w:jc w:val="center"/>
      <w:outlineLvl w:val="5"/>
    </w:pPr>
    <w:rPr>
      <w:u w:val="single"/>
    </w:rPr>
  </w:style>
  <w:style w:type="paragraph" w:styleId="Titre7">
    <w:name w:val="heading 7"/>
    <w:basedOn w:val="Normal"/>
    <w:next w:val="Normal"/>
    <w:qFormat/>
    <w:pPr>
      <w:keepNext/>
      <w:outlineLvl w:val="6"/>
    </w:pPr>
    <w:rPr>
      <w:u w:val="single"/>
    </w:rPr>
  </w:style>
  <w:style w:type="paragraph" w:styleId="Titre8">
    <w:name w:val="heading 8"/>
    <w:basedOn w:val="Normal"/>
    <w:next w:val="Normal"/>
    <w:qFormat/>
    <w:pPr>
      <w:keepNext/>
      <w:spacing w:before="0" w:after="0"/>
      <w:outlineLvl w:val="7"/>
    </w:pPr>
    <w:rPr>
      <w:b/>
      <w:bCs/>
      <w:sz w:val="20"/>
      <w:lang w:val="en-GB"/>
    </w:rPr>
  </w:style>
  <w:style w:type="paragraph" w:styleId="Titre9">
    <w:name w:val="heading 9"/>
    <w:basedOn w:val="Normal"/>
    <w:next w:val="Normal"/>
    <w:qFormat/>
    <w:pPr>
      <w:keepNext/>
      <w:jc w:val="right"/>
      <w:outlineLvl w:val="8"/>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semiHidden/>
    <w:pPr>
      <w:jc w:val="center"/>
    </w:pPr>
    <w:rPr>
      <w:i/>
      <w:iCs/>
    </w:rPr>
  </w:style>
  <w:style w:type="paragraph" w:styleId="Lgende">
    <w:name w:val="caption"/>
    <w:basedOn w:val="Normal"/>
    <w:next w:val="Normal"/>
    <w:qFormat/>
    <w:pPr>
      <w:keepNext/>
      <w:spacing w:before="240" w:after="360"/>
      <w:ind w:left="1134" w:right="1134"/>
      <w:jc w:val="center"/>
    </w:pPr>
    <w:rPr>
      <w:rFonts w:ascii="Times" w:hAnsi="Times"/>
      <w:bCs/>
      <w:i/>
      <w:sz w:val="20"/>
      <w:szCs w:val="20"/>
    </w:rPr>
  </w:style>
  <w:style w:type="paragraph" w:customStyle="1" w:styleId="pointdentre">
    <w:name w:val="point d'entrée"/>
    <w:basedOn w:val="Normal"/>
    <w:rPr>
      <w:rFonts w:ascii="Times New Roman" w:hAnsi="Times New Roman"/>
      <w:color w:val="0000FF"/>
      <w:sz w:val="20"/>
    </w:rPr>
  </w:style>
  <w:style w:type="paragraph" w:customStyle="1" w:styleId="Puce">
    <w:name w:val="Puce"/>
    <w:basedOn w:val="Normal"/>
    <w:pPr>
      <w:numPr>
        <w:ilvl w:val="1"/>
        <w:numId w:val="1"/>
      </w:numPr>
      <w:tabs>
        <w:tab w:val="clear" w:pos="1440"/>
      </w:tabs>
      <w:ind w:left="540"/>
    </w:pPr>
  </w:style>
  <w:style w:type="paragraph" w:customStyle="1" w:styleId="Auteur">
    <w:name w:val="Auteur"/>
    <w:basedOn w:val="Normal"/>
    <w:next w:val="Normal"/>
    <w:pPr>
      <w:jc w:val="center"/>
    </w:pPr>
  </w:style>
  <w:style w:type="paragraph" w:styleId="Titre">
    <w:name w:val="Title"/>
    <w:basedOn w:val="Normal"/>
    <w:next w:val="Auteur"/>
    <w:qFormat/>
    <w:pPr>
      <w:spacing w:before="600" w:after="720" w:line="240" w:lineRule="atLeast"/>
      <w:jc w:val="center"/>
    </w:pPr>
    <w:rPr>
      <w:rFonts w:cs="Arial"/>
      <w:b/>
      <w:bCs/>
      <w:smallCaps/>
      <w:spacing w:val="20"/>
      <w:kern w:val="28"/>
      <w:sz w:val="72"/>
      <w:szCs w:val="32"/>
    </w:rPr>
  </w:style>
  <w:style w:type="paragraph" w:customStyle="1" w:styleId="enum">
    <w:name w:val="enum"/>
    <w:basedOn w:val="Normal"/>
    <w:rPr>
      <w:b/>
      <w:bCs/>
    </w:rPr>
  </w:style>
  <w:style w:type="paragraph" w:customStyle="1" w:styleId="question">
    <w:name w:val="question"/>
    <w:basedOn w:val="Normal"/>
    <w:pPr>
      <w:numPr>
        <w:ilvl w:val="3"/>
        <w:numId w:val="2"/>
      </w:numPr>
      <w:tabs>
        <w:tab w:val="clear" w:pos="2880"/>
        <w:tab w:val="left" w:pos="360"/>
      </w:tabs>
      <w:ind w:left="180" w:hanging="180"/>
    </w:pPr>
  </w:style>
  <w:style w:type="paragraph" w:customStyle="1" w:styleId="tiret">
    <w:name w:val="tiret"/>
    <w:basedOn w:val="numration"/>
    <w:pPr>
      <w:numPr>
        <w:numId w:val="3"/>
      </w:numPr>
      <w:spacing w:before="60"/>
    </w:pPr>
  </w:style>
  <w:style w:type="paragraph" w:customStyle="1" w:styleId="Image">
    <w:name w:val="Image"/>
    <w:basedOn w:val="Normal"/>
    <w:next w:val="Lgende"/>
    <w:pPr>
      <w:keepNext/>
      <w:framePr w:hSpace="142" w:vSpace="142" w:wrap="notBeside" w:vAnchor="text" w:hAnchor="text" w:xAlign="center" w:y="1"/>
      <w:pBdr>
        <w:top w:val="single" w:sz="4" w:space="1" w:color="999999" w:shadow="1"/>
        <w:left w:val="single" w:sz="4" w:space="4" w:color="999999" w:shadow="1"/>
        <w:bottom w:val="single" w:sz="4" w:space="1" w:color="999999" w:shadow="1"/>
        <w:right w:val="single" w:sz="4" w:space="4" w:color="999999" w:shadow="1"/>
      </w:pBdr>
      <w:spacing w:before="240" w:after="240"/>
      <w:jc w:val="center"/>
    </w:pPr>
  </w:style>
  <w:style w:type="paragraph" w:customStyle="1" w:styleId="Garder">
    <w:name w:val="Garder"/>
    <w:basedOn w:val="Normal"/>
    <w:rPr>
      <w:color w:val="333399"/>
      <w:u w:val="dotDotDash"/>
    </w:rPr>
  </w:style>
  <w:style w:type="paragraph" w:styleId="TM1">
    <w:name w:val="toc 1"/>
    <w:basedOn w:val="Normal"/>
    <w:next w:val="Normal"/>
    <w:autoRedefine/>
    <w:semiHidden/>
    <w:pPr>
      <w:shd w:val="clear" w:color="auto" w:fill="CCCCCC"/>
      <w:tabs>
        <w:tab w:val="right" w:leader="underscore" w:pos="8493"/>
      </w:tabs>
      <w:spacing w:before="360"/>
      <w:jc w:val="left"/>
    </w:pPr>
    <w:rPr>
      <w:rFonts w:ascii="Times New Roman" w:hAnsi="Times New Roman"/>
      <w:b/>
      <w:bCs/>
      <w:noProof/>
      <w:sz w:val="24"/>
      <w:szCs w:val="28"/>
    </w:rPr>
  </w:style>
  <w:style w:type="paragraph" w:styleId="TM2">
    <w:name w:val="toc 2"/>
    <w:basedOn w:val="Normal"/>
    <w:next w:val="Normal"/>
    <w:autoRedefine/>
    <w:semiHidden/>
    <w:pPr>
      <w:spacing w:before="0" w:after="0"/>
      <w:ind w:left="238"/>
    </w:pPr>
    <w:rPr>
      <w:sz w:val="20"/>
    </w:rPr>
  </w:style>
  <w:style w:type="paragraph" w:styleId="TM3">
    <w:name w:val="toc 3"/>
    <w:basedOn w:val="Normal"/>
    <w:next w:val="Normal"/>
    <w:autoRedefine/>
    <w:semiHidden/>
    <w:pPr>
      <w:spacing w:before="0" w:after="0"/>
      <w:ind w:left="482"/>
    </w:pPr>
    <w:rPr>
      <w:sz w:val="20"/>
    </w:rPr>
  </w:style>
  <w:style w:type="paragraph" w:styleId="TM4">
    <w:name w:val="toc 4"/>
    <w:basedOn w:val="Normal"/>
    <w:next w:val="Normal"/>
    <w:autoRedefine/>
    <w:semiHidden/>
    <w:pPr>
      <w:spacing w:before="0" w:after="0"/>
      <w:ind w:left="720"/>
    </w:pPr>
    <w:rPr>
      <w:sz w:val="20"/>
    </w:rPr>
  </w:style>
  <w:style w:type="paragraph" w:styleId="TM5">
    <w:name w:val="toc 5"/>
    <w:basedOn w:val="Normal"/>
    <w:next w:val="Normal"/>
    <w:autoRedefine/>
    <w:semiHidden/>
    <w:pPr>
      <w:spacing w:before="0" w:after="0"/>
      <w:ind w:left="958"/>
    </w:pPr>
    <w:rPr>
      <w:sz w:val="20"/>
    </w:rPr>
  </w:style>
  <w:style w:type="paragraph" w:styleId="TM6">
    <w:name w:val="toc 6"/>
    <w:basedOn w:val="Normal"/>
    <w:next w:val="Normal"/>
    <w:autoRedefine/>
    <w:semiHidden/>
    <w:pPr>
      <w:ind w:left="1200"/>
    </w:pPr>
  </w:style>
  <w:style w:type="paragraph" w:styleId="TM7">
    <w:name w:val="toc 7"/>
    <w:basedOn w:val="Normal"/>
    <w:next w:val="Normal"/>
    <w:autoRedefine/>
    <w:semiHidden/>
    <w:pPr>
      <w:ind w:left="1440"/>
    </w:pPr>
  </w:style>
  <w:style w:type="paragraph" w:styleId="TM8">
    <w:name w:val="toc 8"/>
    <w:basedOn w:val="Normal"/>
    <w:next w:val="Normal"/>
    <w:autoRedefine/>
    <w:semiHidden/>
    <w:pPr>
      <w:ind w:left="1680"/>
    </w:pPr>
  </w:style>
  <w:style w:type="paragraph" w:styleId="TM9">
    <w:name w:val="toc 9"/>
    <w:basedOn w:val="Normal"/>
    <w:next w:val="Normal"/>
    <w:autoRedefine/>
    <w:semiHidden/>
    <w:pPr>
      <w:ind w:left="1920"/>
    </w:pPr>
  </w:style>
  <w:style w:type="paragraph" w:styleId="Pieddepage">
    <w:name w:val="footer"/>
    <w:basedOn w:val="Normal"/>
    <w:semiHidden/>
    <w:pPr>
      <w:tabs>
        <w:tab w:val="center" w:pos="4536"/>
        <w:tab w:val="right" w:pos="9072"/>
      </w:tabs>
    </w:pPr>
  </w:style>
  <w:style w:type="character" w:styleId="Numrodepage">
    <w:name w:val="page number"/>
    <w:basedOn w:val="Policepardfaut"/>
    <w:semiHidden/>
  </w:style>
  <w:style w:type="paragraph" w:styleId="En-tte">
    <w:name w:val="header"/>
    <w:basedOn w:val="Normal"/>
    <w:semiHidden/>
    <w:pPr>
      <w:tabs>
        <w:tab w:val="center" w:pos="4536"/>
        <w:tab w:val="right" w:pos="9072"/>
      </w:tabs>
    </w:pPr>
  </w:style>
  <w:style w:type="paragraph" w:customStyle="1" w:styleId="numration">
    <w:name w:val="énumération"/>
    <w:basedOn w:val="Normal"/>
    <w:pPr>
      <w:numPr>
        <w:numId w:val="4"/>
      </w:numPr>
    </w:pPr>
    <w:rPr>
      <w:szCs w:val="20"/>
    </w:rPr>
  </w:style>
  <w:style w:type="paragraph" w:customStyle="1" w:styleId="Tableau">
    <w:name w:val="Tableau"/>
    <w:basedOn w:val="Normal"/>
    <w:pPr>
      <w:keepLines/>
      <w:spacing w:before="60" w:after="60"/>
    </w:pPr>
    <w:rPr>
      <w:sz w:val="20"/>
    </w:rPr>
  </w:style>
  <w:style w:type="paragraph" w:customStyle="1" w:styleId="TitreNiv1">
    <w:name w:val="TitreNiv1"/>
    <w:basedOn w:val="Titre"/>
    <w:pPr>
      <w:spacing w:before="720"/>
      <w:outlineLvl w:val="0"/>
    </w:pPr>
  </w:style>
  <w:style w:type="paragraph" w:customStyle="1" w:styleId="rfrences">
    <w:name w:val="références"/>
    <w:basedOn w:val="Normal"/>
    <w:pPr>
      <w:tabs>
        <w:tab w:val="left" w:pos="1843"/>
      </w:tabs>
      <w:ind w:left="1843" w:hanging="1843"/>
    </w:pPr>
    <w:rPr>
      <w:rFonts w:ascii="Times New Roman" w:hAnsi="Times New Roman"/>
      <w:sz w:val="24"/>
      <w:szCs w:val="20"/>
    </w:rPr>
  </w:style>
  <w:style w:type="paragraph" w:customStyle="1" w:styleId="ref">
    <w:name w:val="ref"/>
    <w:basedOn w:val="rfrences"/>
    <w:pPr>
      <w:pBdr>
        <w:bottom w:val="single" w:sz="4" w:space="1" w:color="auto"/>
      </w:pBdr>
      <w:spacing w:after="360"/>
      <w:ind w:left="1559" w:hanging="1559"/>
    </w:pPr>
    <w:rPr>
      <w:rFonts w:ascii="Palatino" w:hAnsi="Palatino"/>
      <w:b/>
      <w:bCs/>
    </w:rPr>
  </w:style>
  <w:style w:type="paragraph" w:customStyle="1" w:styleId="Titre1bis">
    <w:name w:val="Titre 1bis"/>
    <w:basedOn w:val="Titre1"/>
  </w:style>
  <w:style w:type="character" w:styleId="Lienhypertexte">
    <w:name w:val="Hyperlink"/>
    <w:semiHidden/>
    <w:rPr>
      <w:color w:val="0000FF"/>
      <w:u w:val="single"/>
    </w:rPr>
  </w:style>
  <w:style w:type="paragraph" w:customStyle="1" w:styleId="Titre2bis">
    <w:name w:val="Titre2bis"/>
    <w:basedOn w:val="Titre2"/>
    <w:next w:val="Normal"/>
  </w:style>
  <w:style w:type="paragraph" w:customStyle="1" w:styleId="Titre3bis">
    <w:name w:val="Titre3bis"/>
    <w:basedOn w:val="Titre3"/>
    <w:next w:val="Normal"/>
  </w:style>
  <w:style w:type="paragraph" w:customStyle="1" w:styleId="Titre4bis">
    <w:name w:val="Titre4bis"/>
    <w:basedOn w:val="Titre4"/>
    <w:next w:val="Normal"/>
  </w:style>
  <w:style w:type="paragraph" w:styleId="Corpsdetexte2">
    <w:name w:val="Body Text 2"/>
    <w:basedOn w:val="Normal"/>
    <w:semiHidden/>
    <w:pPr>
      <w:pBdr>
        <w:top w:val="single" w:sz="4" w:space="1" w:color="auto"/>
        <w:left w:val="single" w:sz="4" w:space="4" w:color="auto"/>
        <w:bottom w:val="single" w:sz="4" w:space="1" w:color="auto"/>
        <w:right w:val="single" w:sz="4" w:space="4" w:color="auto"/>
      </w:pBdr>
    </w:pPr>
    <w:rPr>
      <w:sz w:val="24"/>
    </w:rPr>
  </w:style>
  <w:style w:type="character" w:styleId="Lienhypertextesuivivisit">
    <w:name w:val="FollowedHyperlink"/>
    <w:semiHidden/>
    <w:rPr>
      <w:color w:val="800080"/>
      <w:u w:val="single"/>
    </w:rPr>
  </w:style>
  <w:style w:type="paragraph" w:customStyle="1" w:styleId="prog">
    <w:name w:val="prog"/>
    <w:basedOn w:val="Normal"/>
    <w:pPr>
      <w:spacing w:before="0" w:after="0"/>
      <w:ind w:left="851"/>
      <w:jc w:val="left"/>
    </w:pPr>
    <w:rPr>
      <w:rFonts w:ascii="Courier New" w:hAnsi="Courier New"/>
      <w:sz w:val="20"/>
    </w:rPr>
  </w:style>
  <w:style w:type="paragraph" w:styleId="Listepuces2">
    <w:name w:val="List Bullet 2"/>
    <w:basedOn w:val="Normal"/>
    <w:autoRedefine/>
    <w:semiHidden/>
    <w:pPr>
      <w:numPr>
        <w:numId w:val="6"/>
      </w:numPr>
    </w:pPr>
  </w:style>
  <w:style w:type="paragraph" w:styleId="Notedebasdepage">
    <w:name w:val="footnote text"/>
    <w:basedOn w:val="Normal"/>
    <w:link w:val="NotedebasdepageCar"/>
    <w:uiPriority w:val="99"/>
    <w:semiHidden/>
    <w:rPr>
      <w:sz w:val="20"/>
    </w:rPr>
  </w:style>
  <w:style w:type="character" w:styleId="Appelnotedebasdep">
    <w:name w:val="footnote reference"/>
    <w:uiPriority w:val="99"/>
    <w:semiHidden/>
    <w:rPr>
      <w:vertAlign w:val="superscript"/>
    </w:rPr>
  </w:style>
  <w:style w:type="paragraph" w:styleId="PrformatHTML">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eastAsia="Courier New" w:hAnsi="Courier New" w:cs="Courier New"/>
      <w:sz w:val="20"/>
      <w:szCs w:val="20"/>
    </w:rPr>
  </w:style>
  <w:style w:type="paragraph" w:styleId="Textedebulles">
    <w:name w:val="Balloon Text"/>
    <w:basedOn w:val="Normal"/>
    <w:semiHidden/>
    <w:rPr>
      <w:rFonts w:ascii="Tahoma" w:hAnsi="Tahoma" w:cs="Tahoma"/>
      <w:sz w:val="16"/>
      <w:szCs w:val="16"/>
    </w:rPr>
  </w:style>
  <w:style w:type="paragraph" w:styleId="Paragraphedeliste">
    <w:name w:val="List Paragraph"/>
    <w:basedOn w:val="Normal"/>
    <w:uiPriority w:val="34"/>
    <w:qFormat/>
    <w:rsid w:val="00EF480F"/>
    <w:pPr>
      <w:ind w:left="720"/>
      <w:contextualSpacing/>
    </w:pPr>
  </w:style>
  <w:style w:type="table" w:styleId="Grilledutableau">
    <w:name w:val="Table Grid"/>
    <w:basedOn w:val="TableauNormal"/>
    <w:uiPriority w:val="59"/>
    <w:rsid w:val="00C74F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debasdepageCar">
    <w:name w:val="Note de bas de page Car"/>
    <w:link w:val="Notedebasdepage"/>
    <w:uiPriority w:val="99"/>
    <w:semiHidden/>
    <w:rsid w:val="00893947"/>
    <w:rPr>
      <w:rFonts w:ascii="Palatino" w:hAnsi="Palatino"/>
      <w:szCs w:val="24"/>
    </w:rPr>
  </w:style>
  <w:style w:type="paragraph" w:customStyle="1" w:styleId="Rpertoire">
    <w:name w:val="Répertoire"/>
    <w:basedOn w:val="Normal"/>
    <w:rsid w:val="00CF45FE"/>
    <w:pPr>
      <w:suppressLineNumbers/>
      <w:suppressAutoHyphens/>
    </w:pPr>
    <w:rPr>
      <w:rFonts w:cs="Tim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asi.insa-rouen.fr/enseignement/siteUV/genie_logiciel/2005P/supports/s10/EXU1598.correction.pdf" TargetMode="External"/><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essai.rnu.tn/UML2_par_la_pratique.pdf"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Mod&#232;les\Chapitre.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CA5549-FE7E-4480-80A2-9BB255C6D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Chapitre</Template>
  <TotalTime>20</TotalTime>
  <Pages>1</Pages>
  <Words>1057</Words>
  <Characters>5817</Characters>
  <Application>Microsoft Office Word</Application>
  <DocSecurity>0</DocSecurity>
  <Lines>48</Lines>
  <Paragraphs>13</Paragraphs>
  <ScaleCrop>false</ScaleCrop>
  <HeadingPairs>
    <vt:vector size="4" baseType="variant">
      <vt:variant>
        <vt:lpstr>Titre</vt:lpstr>
      </vt:variant>
      <vt:variant>
        <vt:i4>1</vt:i4>
      </vt:variant>
      <vt:variant>
        <vt:lpstr>Titres</vt:lpstr>
      </vt:variant>
      <vt:variant>
        <vt:i4>4</vt:i4>
      </vt:variant>
    </vt:vector>
  </HeadingPairs>
  <TitlesOfParts>
    <vt:vector size="5" baseType="lpstr">
      <vt:lpstr>Nom : …………………………………</vt:lpstr>
      <vt:lpstr>    TD 1 : Trois diagrammes UML</vt:lpstr>
      <vt:lpstr>    Corrigé </vt:lpstr>
      <vt:lpstr>        Exercice 1 : Echauffement</vt:lpstr>
      <vt:lpstr>        Exercice 2 : </vt:lpstr>
    </vt:vector>
  </TitlesOfParts>
  <Company>Université de Nantes</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 …………………………………</dc:title>
  <dc:creator>Packard Bell NEC, Inc.</dc:creator>
  <cp:lastModifiedBy>Dalila TAMZALIT</cp:lastModifiedBy>
  <cp:revision>11</cp:revision>
  <cp:lastPrinted>2022-09-05T21:01:00Z</cp:lastPrinted>
  <dcterms:created xsi:type="dcterms:W3CDTF">2022-09-05T20:37:00Z</dcterms:created>
  <dcterms:modified xsi:type="dcterms:W3CDTF">2022-09-05T21:01:00Z</dcterms:modified>
</cp:coreProperties>
</file>