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4935D" w14:textId="75F1AC94" w:rsidR="00A54B44" w:rsidRPr="00A54B44" w:rsidRDefault="00A54B44" w:rsidP="00A54B44">
      <w:pPr>
        <w:jc w:val="center"/>
        <w:rPr>
          <w:rFonts w:ascii="Aptos" w:hAnsi="Aptos"/>
          <w:b/>
          <w:bCs/>
          <w:sz w:val="32"/>
          <w:szCs w:val="32"/>
        </w:rPr>
      </w:pPr>
      <w:r w:rsidRPr="00A54B44">
        <w:rPr>
          <w:rFonts w:ascii="Aptos" w:hAnsi="Aptos"/>
          <w:b/>
          <w:bCs/>
          <w:sz w:val="32"/>
          <w:szCs w:val="32"/>
        </w:rPr>
        <w:t>Loan</w:t>
      </w:r>
      <w:r w:rsidRPr="00A54B44">
        <w:rPr>
          <w:rFonts w:ascii="Aptos" w:hAnsi="Aptos"/>
          <w:b/>
          <w:bCs/>
          <w:sz w:val="32"/>
          <w:szCs w:val="32"/>
        </w:rPr>
        <w:t xml:space="preserve"> </w:t>
      </w:r>
      <w:r w:rsidRPr="00A54B44">
        <w:rPr>
          <w:rFonts w:ascii="Aptos" w:hAnsi="Aptos"/>
          <w:b/>
          <w:bCs/>
          <w:sz w:val="32"/>
          <w:szCs w:val="32"/>
        </w:rPr>
        <w:t>Default</w:t>
      </w:r>
      <w:r w:rsidRPr="00A54B44">
        <w:rPr>
          <w:rFonts w:ascii="Aptos" w:hAnsi="Aptos"/>
          <w:b/>
          <w:bCs/>
          <w:sz w:val="32"/>
          <w:szCs w:val="32"/>
        </w:rPr>
        <w:t xml:space="preserve"> </w:t>
      </w:r>
      <w:r w:rsidRPr="00A54B44">
        <w:rPr>
          <w:rFonts w:ascii="Aptos" w:hAnsi="Aptos"/>
          <w:b/>
          <w:bCs/>
          <w:sz w:val="32"/>
          <w:szCs w:val="32"/>
        </w:rPr>
        <w:t>Prediction</w:t>
      </w:r>
    </w:p>
    <w:p w14:paraId="4C5F6218" w14:textId="77777777" w:rsidR="00A54B44" w:rsidRPr="00A54B44" w:rsidRDefault="00A54B44" w:rsidP="00A54B44">
      <w:pPr>
        <w:jc w:val="center"/>
        <w:rPr>
          <w:rFonts w:ascii="Aptos" w:hAnsi="Aptos"/>
          <w:b/>
          <w:bCs/>
          <w:sz w:val="32"/>
          <w:szCs w:val="32"/>
        </w:rPr>
      </w:pPr>
    </w:p>
    <w:p w14:paraId="1E8B45B7" w14:textId="2A8B57D0" w:rsidR="00357A1E" w:rsidRPr="00357A1E" w:rsidRDefault="00357A1E" w:rsidP="00357A1E">
      <w:pPr>
        <w:rPr>
          <w:rFonts w:ascii="Aptos" w:hAnsi="Aptos"/>
          <w:b/>
          <w:bCs/>
        </w:rPr>
      </w:pPr>
      <w:r w:rsidRPr="00357A1E">
        <w:rPr>
          <w:rFonts w:ascii="Aptos" w:hAnsi="Aptos"/>
          <w:b/>
          <w:bCs/>
        </w:rPr>
        <w:t>Dataset Description and Preprocessing Steps:</w:t>
      </w:r>
    </w:p>
    <w:p w14:paraId="14227F7C" w14:textId="3C8BAEEB" w:rsidR="00357A1E" w:rsidRPr="00A54B44" w:rsidRDefault="00357A1E" w:rsidP="00DE4FA7">
      <w:pPr>
        <w:jc w:val="both"/>
        <w:rPr>
          <w:rFonts w:ascii="Aptos" w:hAnsi="Aptos"/>
        </w:rPr>
      </w:pPr>
      <w:r w:rsidRPr="00357A1E">
        <w:rPr>
          <w:rFonts w:ascii="Aptos" w:hAnsi="Aptos"/>
        </w:rPr>
        <w:t xml:space="preserve">The dataset used is derived from a </w:t>
      </w:r>
      <w:proofErr w:type="spellStart"/>
      <w:r w:rsidRPr="00357A1E">
        <w:rPr>
          <w:rFonts w:ascii="Aptos" w:hAnsi="Aptos"/>
        </w:rPr>
        <w:t>LendingClub</w:t>
      </w:r>
      <w:proofErr w:type="spellEnd"/>
      <w:r w:rsidRPr="00357A1E">
        <w:rPr>
          <w:rFonts w:ascii="Aptos" w:hAnsi="Aptos"/>
        </w:rPr>
        <w:t xml:space="preserve"> loan dataset, where a subset of features was selected to focus the model on the most impactful predictors of loan default. The target variable is binary whether a loan is "Fully Paid" or "Charged Off."</w:t>
      </w:r>
    </w:p>
    <w:p w14:paraId="39CAC916" w14:textId="77777777" w:rsidR="00357A1E" w:rsidRPr="00357A1E" w:rsidRDefault="00357A1E" w:rsidP="00357A1E">
      <w:pPr>
        <w:rPr>
          <w:rFonts w:ascii="Aptos" w:hAnsi="Aptos"/>
        </w:rPr>
      </w:pPr>
      <w:r w:rsidRPr="00357A1E">
        <w:rPr>
          <w:rFonts w:ascii="Aptos" w:hAnsi="Aptos"/>
          <w:b/>
          <w:bCs/>
        </w:rPr>
        <w:t>Selected Features Include:</w:t>
      </w:r>
    </w:p>
    <w:p w14:paraId="33911601" w14:textId="77777777" w:rsidR="00357A1E" w:rsidRPr="00357A1E" w:rsidRDefault="00357A1E" w:rsidP="00357A1E">
      <w:pPr>
        <w:numPr>
          <w:ilvl w:val="0"/>
          <w:numId w:val="1"/>
        </w:numPr>
        <w:rPr>
          <w:rFonts w:ascii="Aptos" w:hAnsi="Aptos"/>
        </w:rPr>
      </w:pPr>
      <w:r w:rsidRPr="00357A1E">
        <w:rPr>
          <w:rFonts w:ascii="Aptos" w:hAnsi="Aptos"/>
        </w:rPr>
        <w:t xml:space="preserve">Numeric: </w:t>
      </w:r>
      <w:proofErr w:type="spellStart"/>
      <w:r w:rsidRPr="00357A1E">
        <w:rPr>
          <w:rFonts w:ascii="Aptos" w:hAnsi="Aptos"/>
        </w:rPr>
        <w:t>annual_inc</w:t>
      </w:r>
      <w:proofErr w:type="spellEnd"/>
      <w:r w:rsidRPr="00357A1E">
        <w:rPr>
          <w:rFonts w:ascii="Aptos" w:hAnsi="Aptos"/>
        </w:rPr>
        <w:t xml:space="preserve">, </w:t>
      </w:r>
      <w:proofErr w:type="spellStart"/>
      <w:r w:rsidRPr="00357A1E">
        <w:rPr>
          <w:rFonts w:ascii="Aptos" w:hAnsi="Aptos"/>
        </w:rPr>
        <w:t>loan_amnt</w:t>
      </w:r>
      <w:proofErr w:type="spellEnd"/>
      <w:r w:rsidRPr="00357A1E">
        <w:rPr>
          <w:rFonts w:ascii="Aptos" w:hAnsi="Aptos"/>
        </w:rPr>
        <w:t xml:space="preserve">, </w:t>
      </w:r>
      <w:proofErr w:type="spellStart"/>
      <w:r w:rsidRPr="00357A1E">
        <w:rPr>
          <w:rFonts w:ascii="Aptos" w:hAnsi="Aptos"/>
        </w:rPr>
        <w:t>int_rate</w:t>
      </w:r>
      <w:proofErr w:type="spellEnd"/>
      <w:r w:rsidRPr="00357A1E">
        <w:rPr>
          <w:rFonts w:ascii="Aptos" w:hAnsi="Aptos"/>
        </w:rPr>
        <w:t xml:space="preserve">, installment, </w:t>
      </w:r>
      <w:proofErr w:type="spellStart"/>
      <w:r w:rsidRPr="00357A1E">
        <w:rPr>
          <w:rFonts w:ascii="Aptos" w:hAnsi="Aptos"/>
        </w:rPr>
        <w:t>dti</w:t>
      </w:r>
      <w:proofErr w:type="spellEnd"/>
      <w:r w:rsidRPr="00357A1E">
        <w:rPr>
          <w:rFonts w:ascii="Aptos" w:hAnsi="Aptos"/>
        </w:rPr>
        <w:t xml:space="preserve">, </w:t>
      </w:r>
      <w:proofErr w:type="spellStart"/>
      <w:r w:rsidRPr="00357A1E">
        <w:rPr>
          <w:rFonts w:ascii="Aptos" w:hAnsi="Aptos"/>
        </w:rPr>
        <w:t>open_acc</w:t>
      </w:r>
      <w:proofErr w:type="spellEnd"/>
      <w:r w:rsidRPr="00357A1E">
        <w:rPr>
          <w:rFonts w:ascii="Aptos" w:hAnsi="Aptos"/>
        </w:rPr>
        <w:t xml:space="preserve">, </w:t>
      </w:r>
      <w:proofErr w:type="spellStart"/>
      <w:r w:rsidRPr="00357A1E">
        <w:rPr>
          <w:rFonts w:ascii="Aptos" w:hAnsi="Aptos"/>
        </w:rPr>
        <w:t>revol_util</w:t>
      </w:r>
      <w:proofErr w:type="spellEnd"/>
    </w:p>
    <w:p w14:paraId="6005E300" w14:textId="77777777" w:rsidR="00357A1E" w:rsidRPr="00357A1E" w:rsidRDefault="00357A1E" w:rsidP="00357A1E">
      <w:pPr>
        <w:numPr>
          <w:ilvl w:val="0"/>
          <w:numId w:val="1"/>
        </w:numPr>
        <w:rPr>
          <w:rFonts w:ascii="Aptos" w:hAnsi="Aptos"/>
        </w:rPr>
      </w:pPr>
      <w:r w:rsidRPr="00357A1E">
        <w:rPr>
          <w:rFonts w:ascii="Aptos" w:hAnsi="Aptos"/>
        </w:rPr>
        <w:t xml:space="preserve">Categorical: term, </w:t>
      </w:r>
      <w:proofErr w:type="spellStart"/>
      <w:r w:rsidRPr="00357A1E">
        <w:rPr>
          <w:rFonts w:ascii="Aptos" w:hAnsi="Aptos"/>
        </w:rPr>
        <w:t>emp_title</w:t>
      </w:r>
      <w:proofErr w:type="spellEnd"/>
      <w:r w:rsidRPr="00357A1E">
        <w:rPr>
          <w:rFonts w:ascii="Aptos" w:hAnsi="Aptos"/>
        </w:rPr>
        <w:t xml:space="preserve">, </w:t>
      </w:r>
      <w:proofErr w:type="spellStart"/>
      <w:r w:rsidRPr="00357A1E">
        <w:rPr>
          <w:rFonts w:ascii="Aptos" w:hAnsi="Aptos"/>
        </w:rPr>
        <w:t>emp_length</w:t>
      </w:r>
      <w:proofErr w:type="spellEnd"/>
      <w:r w:rsidRPr="00357A1E">
        <w:rPr>
          <w:rFonts w:ascii="Aptos" w:hAnsi="Aptos"/>
        </w:rPr>
        <w:t xml:space="preserve">, purpose, </w:t>
      </w:r>
      <w:proofErr w:type="spellStart"/>
      <w:r w:rsidRPr="00357A1E">
        <w:rPr>
          <w:rFonts w:ascii="Aptos" w:hAnsi="Aptos"/>
        </w:rPr>
        <w:t>home_ownership</w:t>
      </w:r>
      <w:proofErr w:type="spellEnd"/>
      <w:r w:rsidRPr="00357A1E">
        <w:rPr>
          <w:rFonts w:ascii="Aptos" w:hAnsi="Aptos"/>
        </w:rPr>
        <w:t xml:space="preserve">, </w:t>
      </w:r>
      <w:proofErr w:type="spellStart"/>
      <w:r w:rsidRPr="00357A1E">
        <w:rPr>
          <w:rFonts w:ascii="Aptos" w:hAnsi="Aptos"/>
        </w:rPr>
        <w:t>verification_status</w:t>
      </w:r>
      <w:proofErr w:type="spellEnd"/>
      <w:r w:rsidRPr="00357A1E">
        <w:rPr>
          <w:rFonts w:ascii="Aptos" w:hAnsi="Aptos"/>
        </w:rPr>
        <w:t xml:space="preserve">, </w:t>
      </w:r>
      <w:proofErr w:type="spellStart"/>
      <w:r w:rsidRPr="00357A1E">
        <w:rPr>
          <w:rFonts w:ascii="Aptos" w:hAnsi="Aptos"/>
        </w:rPr>
        <w:t>application_type</w:t>
      </w:r>
      <w:proofErr w:type="spellEnd"/>
      <w:r w:rsidRPr="00357A1E">
        <w:rPr>
          <w:rFonts w:ascii="Aptos" w:hAnsi="Aptos"/>
        </w:rPr>
        <w:t xml:space="preserve">, grade, </w:t>
      </w:r>
      <w:proofErr w:type="spellStart"/>
      <w:r w:rsidRPr="00357A1E">
        <w:rPr>
          <w:rFonts w:ascii="Aptos" w:hAnsi="Aptos"/>
        </w:rPr>
        <w:t>sub_grade</w:t>
      </w:r>
      <w:proofErr w:type="spellEnd"/>
    </w:p>
    <w:p w14:paraId="5CE27182" w14:textId="77777777" w:rsidR="00357A1E" w:rsidRPr="00357A1E" w:rsidRDefault="00357A1E" w:rsidP="00357A1E">
      <w:pPr>
        <w:rPr>
          <w:rFonts w:ascii="Aptos" w:hAnsi="Aptos"/>
        </w:rPr>
      </w:pPr>
      <w:r w:rsidRPr="00357A1E">
        <w:rPr>
          <w:rFonts w:ascii="Aptos" w:hAnsi="Aptos"/>
          <w:b/>
          <w:bCs/>
        </w:rPr>
        <w:t>Preprocessing Steps:</w:t>
      </w:r>
    </w:p>
    <w:p w14:paraId="76296163" w14:textId="77777777" w:rsidR="00357A1E" w:rsidRPr="00357A1E" w:rsidRDefault="00357A1E" w:rsidP="00357A1E">
      <w:pPr>
        <w:numPr>
          <w:ilvl w:val="0"/>
          <w:numId w:val="2"/>
        </w:numPr>
        <w:rPr>
          <w:rFonts w:ascii="Aptos" w:hAnsi="Aptos"/>
        </w:rPr>
      </w:pPr>
      <w:r w:rsidRPr="00357A1E">
        <w:rPr>
          <w:rFonts w:ascii="Aptos" w:hAnsi="Aptos"/>
        </w:rPr>
        <w:t>Filtered data to include only relevant loan statuses (Fully Paid, Charged Off).</w:t>
      </w:r>
    </w:p>
    <w:p w14:paraId="2C8A1903" w14:textId="77777777" w:rsidR="00357A1E" w:rsidRPr="00357A1E" w:rsidRDefault="00357A1E" w:rsidP="00357A1E">
      <w:pPr>
        <w:numPr>
          <w:ilvl w:val="0"/>
          <w:numId w:val="2"/>
        </w:numPr>
        <w:rPr>
          <w:rFonts w:ascii="Aptos" w:hAnsi="Aptos"/>
        </w:rPr>
      </w:pPr>
      <w:r w:rsidRPr="00357A1E">
        <w:rPr>
          <w:rFonts w:ascii="Aptos" w:hAnsi="Aptos"/>
        </w:rPr>
        <w:t>Handled categorical features using Label Encoding.</w:t>
      </w:r>
    </w:p>
    <w:p w14:paraId="48EE6048" w14:textId="62D7C814" w:rsidR="00357A1E" w:rsidRPr="00357A1E" w:rsidRDefault="00357A1E" w:rsidP="00357A1E">
      <w:pPr>
        <w:numPr>
          <w:ilvl w:val="0"/>
          <w:numId w:val="2"/>
        </w:numPr>
        <w:rPr>
          <w:rFonts w:ascii="Aptos" w:hAnsi="Aptos"/>
        </w:rPr>
      </w:pPr>
      <w:r w:rsidRPr="00357A1E">
        <w:rPr>
          <w:rFonts w:ascii="Aptos" w:hAnsi="Aptos"/>
        </w:rPr>
        <w:t xml:space="preserve">Scaled numerical features using </w:t>
      </w:r>
      <w:proofErr w:type="spellStart"/>
      <w:r w:rsidR="00DE4FA7" w:rsidRPr="00A54B44">
        <w:rPr>
          <w:rFonts w:ascii="Aptos" w:hAnsi="Aptos"/>
        </w:rPr>
        <w:t>Standered</w:t>
      </w:r>
      <w:r w:rsidRPr="00357A1E">
        <w:rPr>
          <w:rFonts w:ascii="Aptos" w:hAnsi="Aptos"/>
        </w:rPr>
        <w:t>Scaler</w:t>
      </w:r>
      <w:proofErr w:type="spellEnd"/>
      <w:r w:rsidRPr="00357A1E">
        <w:rPr>
          <w:rFonts w:ascii="Aptos" w:hAnsi="Aptos"/>
        </w:rPr>
        <w:t>.</w:t>
      </w:r>
    </w:p>
    <w:p w14:paraId="7BF07BFA" w14:textId="77777777" w:rsidR="00357A1E" w:rsidRPr="00357A1E" w:rsidRDefault="00357A1E" w:rsidP="00357A1E">
      <w:pPr>
        <w:numPr>
          <w:ilvl w:val="0"/>
          <w:numId w:val="2"/>
        </w:numPr>
        <w:rPr>
          <w:rFonts w:ascii="Aptos" w:hAnsi="Aptos"/>
        </w:rPr>
      </w:pPr>
      <w:r w:rsidRPr="00357A1E">
        <w:rPr>
          <w:rFonts w:ascii="Aptos" w:hAnsi="Aptos"/>
        </w:rPr>
        <w:t>Handled class imbalance using SMOTE (Synthetic Minority Over-sampling Technique) to balance the target classes.</w:t>
      </w:r>
    </w:p>
    <w:p w14:paraId="15F230DE" w14:textId="0C0157A0" w:rsidR="00357A1E" w:rsidRPr="00357A1E" w:rsidRDefault="00357A1E" w:rsidP="00A54B44">
      <w:pPr>
        <w:numPr>
          <w:ilvl w:val="0"/>
          <w:numId w:val="2"/>
        </w:numPr>
        <w:rPr>
          <w:rFonts w:ascii="Aptos" w:hAnsi="Aptos"/>
        </w:rPr>
      </w:pPr>
      <w:r w:rsidRPr="00357A1E">
        <w:rPr>
          <w:rFonts w:ascii="Aptos" w:hAnsi="Aptos"/>
        </w:rPr>
        <w:t>Split data into training and test sets using an 80/20 ratio.</w:t>
      </w:r>
    </w:p>
    <w:p w14:paraId="074961C2" w14:textId="77777777" w:rsidR="00357A1E" w:rsidRPr="00357A1E" w:rsidRDefault="00357A1E" w:rsidP="00357A1E">
      <w:pPr>
        <w:rPr>
          <w:rFonts w:ascii="Aptos" w:hAnsi="Aptos"/>
          <w:b/>
          <w:bCs/>
        </w:rPr>
      </w:pPr>
      <w:r w:rsidRPr="00357A1E">
        <w:rPr>
          <w:rFonts w:ascii="Aptos" w:hAnsi="Aptos"/>
          <w:b/>
          <w:bCs/>
        </w:rPr>
        <w:t>Models Implemented and Rationale:</w:t>
      </w:r>
    </w:p>
    <w:p w14:paraId="60978374" w14:textId="77777777" w:rsidR="00357A1E" w:rsidRPr="00357A1E" w:rsidRDefault="00357A1E" w:rsidP="00357A1E">
      <w:pPr>
        <w:numPr>
          <w:ilvl w:val="0"/>
          <w:numId w:val="3"/>
        </w:numPr>
        <w:rPr>
          <w:rFonts w:ascii="Aptos" w:hAnsi="Aptos"/>
        </w:rPr>
      </w:pPr>
      <w:proofErr w:type="spellStart"/>
      <w:r w:rsidRPr="00357A1E">
        <w:rPr>
          <w:rFonts w:ascii="Aptos" w:hAnsi="Aptos"/>
          <w:b/>
          <w:bCs/>
        </w:rPr>
        <w:t>LightGBM</w:t>
      </w:r>
      <w:proofErr w:type="spellEnd"/>
      <w:r w:rsidRPr="00357A1E">
        <w:rPr>
          <w:rFonts w:ascii="Aptos" w:hAnsi="Aptos"/>
          <w:b/>
          <w:bCs/>
        </w:rPr>
        <w:t xml:space="preserve"> Classifier</w:t>
      </w:r>
    </w:p>
    <w:p w14:paraId="298DCDA2" w14:textId="77777777" w:rsidR="00DE4FA7" w:rsidRPr="00A54B44" w:rsidRDefault="00DE4FA7" w:rsidP="00DE4FA7">
      <w:pPr>
        <w:pStyle w:val="ListParagraph"/>
        <w:spacing w:before="100" w:beforeAutospacing="1" w:after="100" w:afterAutospacing="1" w:line="240" w:lineRule="auto"/>
        <w:jc w:val="both"/>
        <w:rPr>
          <w:rFonts w:ascii="Aptos" w:eastAsia="Times New Roman" w:hAnsi="Aptos"/>
          <w:kern w:val="0"/>
          <w14:ligatures w14:val="none"/>
        </w:rPr>
      </w:pPr>
      <w:proofErr w:type="spellStart"/>
      <w:r w:rsidRPr="00A54B44">
        <w:rPr>
          <w:rFonts w:ascii="Aptos" w:eastAsia="Times New Roman" w:hAnsi="Aptos"/>
          <w:kern w:val="0"/>
          <w14:ligatures w14:val="none"/>
        </w:rPr>
        <w:t>LightGBM</w:t>
      </w:r>
      <w:proofErr w:type="spellEnd"/>
      <w:r w:rsidRPr="00A54B44">
        <w:rPr>
          <w:rFonts w:ascii="Aptos" w:eastAsia="Times New Roman" w:hAnsi="Aptos"/>
          <w:kern w:val="0"/>
          <w14:ligatures w14:val="none"/>
        </w:rPr>
        <w:t xml:space="preserve"> was chosen for this loan default prediction task due to its speed, accuracy, and suitability for structured financial data. It outperforms many boosting algorithms by using a histogram-based, leaf-wise growth strategy, which leads to faster training and higher accuracy with less overfitting.</w:t>
      </w:r>
    </w:p>
    <w:p w14:paraId="401678DF" w14:textId="77777777" w:rsidR="00DE4FA7" w:rsidRPr="00A54B44" w:rsidRDefault="00DE4FA7" w:rsidP="00DE4FA7">
      <w:pPr>
        <w:pStyle w:val="ListParagraph"/>
        <w:spacing w:before="100" w:beforeAutospacing="1" w:after="100" w:afterAutospacing="1" w:line="240" w:lineRule="auto"/>
        <w:jc w:val="both"/>
        <w:rPr>
          <w:rFonts w:ascii="Aptos" w:eastAsia="Times New Roman" w:hAnsi="Aptos"/>
          <w:kern w:val="0"/>
          <w14:ligatures w14:val="none"/>
        </w:rPr>
      </w:pPr>
      <w:r w:rsidRPr="00A54B44">
        <w:rPr>
          <w:rFonts w:ascii="Aptos" w:eastAsia="Times New Roman" w:hAnsi="Aptos"/>
          <w:kern w:val="0"/>
          <w14:ligatures w14:val="none"/>
        </w:rPr>
        <w:t>The model natively handles categorical features, reducing preprocessing effort and preserving data quality. It is also memory-efficient, making it ideal for large datasets and limited-resource environments.</w:t>
      </w:r>
    </w:p>
    <w:p w14:paraId="3927E59E" w14:textId="77777777" w:rsidR="00DE4FA7" w:rsidRPr="00A54B44" w:rsidRDefault="00DE4FA7" w:rsidP="00DE4FA7">
      <w:pPr>
        <w:pStyle w:val="ListParagraph"/>
        <w:spacing w:before="100" w:beforeAutospacing="1" w:after="100" w:afterAutospacing="1" w:line="240" w:lineRule="auto"/>
        <w:jc w:val="both"/>
        <w:rPr>
          <w:rFonts w:ascii="Aptos" w:eastAsia="Times New Roman" w:hAnsi="Aptos"/>
          <w:kern w:val="0"/>
          <w14:ligatures w14:val="none"/>
        </w:rPr>
      </w:pPr>
      <w:r w:rsidRPr="00A54B44">
        <w:rPr>
          <w:rFonts w:ascii="Aptos" w:eastAsia="Times New Roman" w:hAnsi="Aptos"/>
          <w:kern w:val="0"/>
          <w14:ligatures w14:val="none"/>
        </w:rPr>
        <w:t xml:space="preserve">Given the class imbalance in loan defaults, </w:t>
      </w:r>
      <w:proofErr w:type="spellStart"/>
      <w:r w:rsidRPr="00A54B44">
        <w:rPr>
          <w:rFonts w:ascii="Aptos" w:eastAsia="Times New Roman" w:hAnsi="Aptos"/>
          <w:kern w:val="0"/>
          <w14:ligatures w14:val="none"/>
        </w:rPr>
        <w:t>LightGBM’s</w:t>
      </w:r>
      <w:proofErr w:type="spellEnd"/>
      <w:r w:rsidRPr="00A54B44">
        <w:rPr>
          <w:rFonts w:ascii="Aptos" w:eastAsia="Times New Roman" w:hAnsi="Aptos"/>
          <w:kern w:val="0"/>
          <w14:ligatures w14:val="none"/>
        </w:rPr>
        <w:t xml:space="preserve"> ability to adjust class weights and integrate with techniques like SMOTE makes it particularly effective. Additionally, its built-in feature importance tools provide interpretability, helping to identify key risk factors driving loan default predictions.</w:t>
      </w:r>
    </w:p>
    <w:p w14:paraId="52859EE2" w14:textId="29515371" w:rsidR="00357A1E" w:rsidRPr="00A54B44" w:rsidRDefault="00357A1E" w:rsidP="00357A1E">
      <w:pPr>
        <w:rPr>
          <w:rFonts w:ascii="Aptos" w:hAnsi="Aptos"/>
        </w:rPr>
      </w:pPr>
    </w:p>
    <w:p w14:paraId="45FA9038" w14:textId="77777777" w:rsidR="00A54B44" w:rsidRPr="00357A1E" w:rsidRDefault="00A54B44" w:rsidP="00357A1E">
      <w:pPr>
        <w:rPr>
          <w:rFonts w:ascii="Aptos" w:hAnsi="Aptos"/>
        </w:rPr>
      </w:pPr>
    </w:p>
    <w:p w14:paraId="6B2D2B33" w14:textId="77777777" w:rsidR="00357A1E" w:rsidRPr="00357A1E" w:rsidRDefault="00357A1E" w:rsidP="00357A1E">
      <w:pPr>
        <w:rPr>
          <w:rFonts w:ascii="Aptos" w:hAnsi="Aptos"/>
          <w:b/>
          <w:bCs/>
        </w:rPr>
      </w:pPr>
      <w:r w:rsidRPr="00357A1E">
        <w:rPr>
          <w:rFonts w:ascii="Aptos" w:hAnsi="Aptos"/>
          <w:b/>
          <w:bCs/>
        </w:rPr>
        <w:t>Key Insights and Visualizations:</w:t>
      </w:r>
    </w:p>
    <w:p w14:paraId="3EDF4155" w14:textId="77777777" w:rsidR="00357A1E" w:rsidRPr="00A54B44" w:rsidRDefault="00357A1E" w:rsidP="00357A1E">
      <w:pPr>
        <w:numPr>
          <w:ilvl w:val="0"/>
          <w:numId w:val="4"/>
        </w:numPr>
        <w:rPr>
          <w:rFonts w:ascii="Aptos" w:hAnsi="Aptos"/>
        </w:rPr>
      </w:pPr>
      <w:r w:rsidRPr="00357A1E">
        <w:rPr>
          <w:rFonts w:ascii="Aptos" w:hAnsi="Aptos"/>
          <w:b/>
          <w:bCs/>
        </w:rPr>
        <w:t>Loan Status Distribution</w:t>
      </w:r>
      <w:r w:rsidRPr="00357A1E">
        <w:rPr>
          <w:rFonts w:ascii="Aptos" w:hAnsi="Aptos"/>
        </w:rPr>
        <w:t>: Majority of loans are "Fully Paid", confirming class imbalance which was addressed using SMOTE.</w:t>
      </w:r>
    </w:p>
    <w:p w14:paraId="4EA87661" w14:textId="3FE7FDE6" w:rsidR="00357A1E" w:rsidRPr="00357A1E" w:rsidRDefault="00357A1E" w:rsidP="00357A1E">
      <w:pPr>
        <w:ind w:left="720"/>
        <w:rPr>
          <w:rFonts w:ascii="Aptos" w:hAnsi="Aptos"/>
        </w:rPr>
      </w:pPr>
      <w:r w:rsidRPr="00A54B44">
        <w:rPr>
          <w:rFonts w:ascii="Aptos" w:hAnsi="Aptos"/>
        </w:rPr>
        <w:drawing>
          <wp:inline distT="0" distB="0" distL="0" distR="0" wp14:anchorId="42042D5B" wp14:editId="72A521C3">
            <wp:extent cx="5943600" cy="2221865"/>
            <wp:effectExtent l="0" t="0" r="0" b="6985"/>
            <wp:docPr id="1872567680" name="Picture 1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67680" name="Picture 1" descr="A blue rectangle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32D2" w14:textId="77777777" w:rsidR="00357A1E" w:rsidRPr="00A54B44" w:rsidRDefault="00357A1E" w:rsidP="00357A1E">
      <w:pPr>
        <w:numPr>
          <w:ilvl w:val="0"/>
          <w:numId w:val="4"/>
        </w:numPr>
        <w:rPr>
          <w:rFonts w:ascii="Aptos" w:hAnsi="Aptos"/>
        </w:rPr>
      </w:pPr>
      <w:r w:rsidRPr="00357A1E">
        <w:rPr>
          <w:rFonts w:ascii="Aptos" w:hAnsi="Aptos"/>
          <w:b/>
          <w:bCs/>
        </w:rPr>
        <w:t>Feature Correlation</w:t>
      </w:r>
      <w:r w:rsidRPr="00357A1E">
        <w:rPr>
          <w:rFonts w:ascii="Aptos" w:hAnsi="Aptos"/>
        </w:rPr>
        <w:t xml:space="preserve">: High correlation observed between </w:t>
      </w:r>
      <w:proofErr w:type="spellStart"/>
      <w:r w:rsidRPr="00357A1E">
        <w:rPr>
          <w:rFonts w:ascii="Aptos" w:hAnsi="Aptos"/>
        </w:rPr>
        <w:t>loan_amnt</w:t>
      </w:r>
      <w:proofErr w:type="spellEnd"/>
      <w:r w:rsidRPr="00357A1E">
        <w:rPr>
          <w:rFonts w:ascii="Aptos" w:hAnsi="Aptos"/>
        </w:rPr>
        <w:t xml:space="preserve">, installment, and </w:t>
      </w:r>
      <w:proofErr w:type="spellStart"/>
      <w:r w:rsidRPr="00357A1E">
        <w:rPr>
          <w:rFonts w:ascii="Aptos" w:hAnsi="Aptos"/>
        </w:rPr>
        <w:t>int_rate</w:t>
      </w:r>
      <w:proofErr w:type="spellEnd"/>
      <w:r w:rsidRPr="00357A1E">
        <w:rPr>
          <w:rFonts w:ascii="Aptos" w:hAnsi="Aptos"/>
        </w:rPr>
        <w:t>, which are critical predictors of default.</w:t>
      </w:r>
    </w:p>
    <w:p w14:paraId="590783DC" w14:textId="54BFB98D" w:rsidR="00357A1E" w:rsidRPr="00A54B44" w:rsidRDefault="00357A1E" w:rsidP="00A54B44">
      <w:pPr>
        <w:ind w:left="720"/>
        <w:jc w:val="center"/>
        <w:rPr>
          <w:rFonts w:ascii="Aptos" w:hAnsi="Aptos"/>
        </w:rPr>
      </w:pPr>
      <w:r w:rsidRPr="00A54B44">
        <w:rPr>
          <w:rFonts w:ascii="Aptos" w:hAnsi="Aptos"/>
        </w:rPr>
        <w:drawing>
          <wp:inline distT="0" distB="0" distL="0" distR="0" wp14:anchorId="5A3E34DB" wp14:editId="2345C7D4">
            <wp:extent cx="4175760" cy="3694812"/>
            <wp:effectExtent l="0" t="0" r="0" b="1270"/>
            <wp:docPr id="202408736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87367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9163" cy="369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79E4" w14:textId="77777777" w:rsidR="00A54B44" w:rsidRPr="00357A1E" w:rsidRDefault="00A54B44" w:rsidP="00A54B44">
      <w:pPr>
        <w:ind w:left="720"/>
        <w:jc w:val="center"/>
        <w:rPr>
          <w:rFonts w:ascii="Aptos" w:hAnsi="Aptos"/>
        </w:rPr>
      </w:pPr>
    </w:p>
    <w:p w14:paraId="7BD77FC0" w14:textId="5166BC06" w:rsidR="00357A1E" w:rsidRPr="00A54B44" w:rsidRDefault="00357A1E" w:rsidP="00512509">
      <w:pPr>
        <w:numPr>
          <w:ilvl w:val="0"/>
          <w:numId w:val="4"/>
        </w:numPr>
        <w:rPr>
          <w:rFonts w:ascii="Aptos" w:hAnsi="Aptos"/>
        </w:rPr>
      </w:pPr>
      <w:r w:rsidRPr="00357A1E">
        <w:rPr>
          <w:rFonts w:ascii="Aptos" w:hAnsi="Aptos"/>
          <w:b/>
          <w:bCs/>
        </w:rPr>
        <w:t>Application Type Analysis</w:t>
      </w:r>
      <w:r w:rsidRPr="00357A1E">
        <w:rPr>
          <w:rFonts w:ascii="Aptos" w:hAnsi="Aptos"/>
        </w:rPr>
        <w:t>: Individuals (vs. joint applications) had a different default risk pattern.</w:t>
      </w:r>
    </w:p>
    <w:p w14:paraId="01ED7761" w14:textId="6F40116E" w:rsidR="00357A1E" w:rsidRPr="00357A1E" w:rsidRDefault="00357A1E" w:rsidP="00A54B44">
      <w:pPr>
        <w:ind w:left="720"/>
        <w:jc w:val="center"/>
        <w:rPr>
          <w:rFonts w:ascii="Aptos" w:hAnsi="Aptos"/>
        </w:rPr>
      </w:pPr>
      <w:r w:rsidRPr="00A54B44">
        <w:rPr>
          <w:rFonts w:ascii="Aptos" w:hAnsi="Aptos"/>
        </w:rPr>
        <w:drawing>
          <wp:inline distT="0" distB="0" distL="0" distR="0" wp14:anchorId="07E9A99E" wp14:editId="50D130FF">
            <wp:extent cx="5943600" cy="3546475"/>
            <wp:effectExtent l="0" t="0" r="0" b="0"/>
            <wp:docPr id="13951727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7277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09A8" w14:textId="77777777" w:rsidR="00357A1E" w:rsidRPr="00357A1E" w:rsidRDefault="00357A1E" w:rsidP="00357A1E">
      <w:pPr>
        <w:numPr>
          <w:ilvl w:val="0"/>
          <w:numId w:val="4"/>
        </w:numPr>
        <w:rPr>
          <w:rFonts w:ascii="Aptos" w:hAnsi="Aptos"/>
        </w:rPr>
      </w:pPr>
      <w:r w:rsidRPr="00357A1E">
        <w:rPr>
          <w:rFonts w:ascii="Aptos" w:hAnsi="Aptos"/>
          <w:b/>
          <w:bCs/>
        </w:rPr>
        <w:t xml:space="preserve">Important Features (via Gain Importance in </w:t>
      </w:r>
      <w:proofErr w:type="spellStart"/>
      <w:r w:rsidRPr="00357A1E">
        <w:rPr>
          <w:rFonts w:ascii="Aptos" w:hAnsi="Aptos"/>
          <w:b/>
          <w:bCs/>
        </w:rPr>
        <w:t>LightGBM</w:t>
      </w:r>
      <w:proofErr w:type="spellEnd"/>
      <w:r w:rsidRPr="00357A1E">
        <w:rPr>
          <w:rFonts w:ascii="Aptos" w:hAnsi="Aptos"/>
          <w:b/>
          <w:bCs/>
        </w:rPr>
        <w:t>)</w:t>
      </w:r>
      <w:r w:rsidRPr="00357A1E">
        <w:rPr>
          <w:rFonts w:ascii="Aptos" w:hAnsi="Aptos"/>
        </w:rPr>
        <w:t>:</w:t>
      </w:r>
    </w:p>
    <w:p w14:paraId="2A8CFA8E" w14:textId="3DAEDCD0" w:rsidR="00A54B44" w:rsidRPr="00A54B44" w:rsidRDefault="00357A1E" w:rsidP="00A54B44">
      <w:pPr>
        <w:numPr>
          <w:ilvl w:val="1"/>
          <w:numId w:val="4"/>
        </w:numPr>
        <w:rPr>
          <w:rFonts w:ascii="Aptos" w:hAnsi="Aptos"/>
        </w:rPr>
      </w:pPr>
      <w:r w:rsidRPr="00357A1E">
        <w:rPr>
          <w:rFonts w:ascii="Aptos" w:hAnsi="Aptos"/>
        </w:rPr>
        <w:t xml:space="preserve">installment, </w:t>
      </w:r>
      <w:proofErr w:type="spellStart"/>
      <w:r w:rsidRPr="00357A1E">
        <w:rPr>
          <w:rFonts w:ascii="Aptos" w:hAnsi="Aptos"/>
        </w:rPr>
        <w:t>int_rate</w:t>
      </w:r>
      <w:proofErr w:type="spellEnd"/>
      <w:r w:rsidRPr="00357A1E">
        <w:rPr>
          <w:rFonts w:ascii="Aptos" w:hAnsi="Aptos"/>
        </w:rPr>
        <w:t xml:space="preserve">, </w:t>
      </w:r>
      <w:r w:rsidR="00A54B44" w:rsidRPr="00A54B44">
        <w:rPr>
          <w:rFonts w:ascii="Aptos" w:hAnsi="Aptos"/>
        </w:rPr>
        <w:t xml:space="preserve">and </w:t>
      </w:r>
      <w:proofErr w:type="spellStart"/>
      <w:r w:rsidR="00A54B44" w:rsidRPr="00A54B44">
        <w:rPr>
          <w:rFonts w:ascii="Aptos" w:hAnsi="Aptos"/>
        </w:rPr>
        <w:t>open_acc</w:t>
      </w:r>
      <w:proofErr w:type="spellEnd"/>
      <w:r w:rsidRPr="00357A1E">
        <w:rPr>
          <w:rFonts w:ascii="Aptos" w:hAnsi="Aptos"/>
        </w:rPr>
        <w:t xml:space="preserve"> contributed most to the prediction.</w:t>
      </w:r>
    </w:p>
    <w:p w14:paraId="4A812E1C" w14:textId="39F3D44F" w:rsidR="00DE4FA7" w:rsidRPr="00A54B44" w:rsidRDefault="00A54B44" w:rsidP="00A54B44">
      <w:pPr>
        <w:rPr>
          <w:rFonts w:ascii="Aptos" w:hAnsi="Aptos"/>
        </w:rPr>
      </w:pPr>
      <w:r w:rsidRPr="00A54B44">
        <w:rPr>
          <w:rFonts w:ascii="Aptos" w:hAnsi="Aptos"/>
        </w:rPr>
        <w:drawing>
          <wp:inline distT="0" distB="0" distL="0" distR="0" wp14:anchorId="5A24A6FA" wp14:editId="4B269B36">
            <wp:extent cx="5430289" cy="3063240"/>
            <wp:effectExtent l="0" t="0" r="0" b="3810"/>
            <wp:docPr id="59932225" name="Picture 1" descr="A graph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25" name="Picture 1" descr="A graph with numbers and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190" cy="30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BF9B" w14:textId="77777777" w:rsidR="00A54B44" w:rsidRPr="00357A1E" w:rsidRDefault="00A54B44" w:rsidP="00A54B44">
      <w:pPr>
        <w:rPr>
          <w:rFonts w:ascii="Aptos" w:hAnsi="Aptos"/>
        </w:rPr>
      </w:pPr>
    </w:p>
    <w:p w14:paraId="2EEC087A" w14:textId="1381A5C6" w:rsidR="00357A1E" w:rsidRPr="00A54B44" w:rsidRDefault="00357A1E" w:rsidP="00357A1E">
      <w:pPr>
        <w:numPr>
          <w:ilvl w:val="0"/>
          <w:numId w:val="5"/>
        </w:numPr>
        <w:rPr>
          <w:rFonts w:ascii="Aptos" w:hAnsi="Aptos"/>
        </w:rPr>
      </w:pPr>
      <w:r w:rsidRPr="00357A1E">
        <w:rPr>
          <w:rFonts w:ascii="Aptos" w:hAnsi="Aptos"/>
        </w:rPr>
        <w:t xml:space="preserve">ROC-AUC curves and Confusion Matrices for </w:t>
      </w:r>
      <w:r w:rsidR="00A54B44" w:rsidRPr="00A54B44">
        <w:rPr>
          <w:rFonts w:ascii="Aptos" w:hAnsi="Aptos"/>
        </w:rPr>
        <w:t xml:space="preserve">Light </w:t>
      </w:r>
      <w:proofErr w:type="spellStart"/>
      <w:r w:rsidR="00A54B44" w:rsidRPr="00A54B44">
        <w:rPr>
          <w:rFonts w:ascii="Aptos" w:hAnsi="Aptos"/>
        </w:rPr>
        <w:t>Bgm</w:t>
      </w:r>
      <w:proofErr w:type="spellEnd"/>
      <w:r w:rsidR="00A54B44" w:rsidRPr="00A54B44">
        <w:rPr>
          <w:rFonts w:ascii="Aptos" w:hAnsi="Aptos"/>
        </w:rPr>
        <w:t xml:space="preserve"> </w:t>
      </w:r>
      <w:r w:rsidRPr="00357A1E">
        <w:rPr>
          <w:rFonts w:ascii="Aptos" w:hAnsi="Aptos"/>
        </w:rPr>
        <w:t>model</w:t>
      </w:r>
    </w:p>
    <w:p w14:paraId="3D0A99CD" w14:textId="64D2077D" w:rsidR="00DE4FA7" w:rsidRPr="00A54B44" w:rsidRDefault="00DE4FA7" w:rsidP="00A54B44">
      <w:pPr>
        <w:ind w:left="720"/>
        <w:jc w:val="center"/>
        <w:rPr>
          <w:rFonts w:ascii="Aptos" w:hAnsi="Aptos"/>
        </w:rPr>
      </w:pPr>
      <w:r w:rsidRPr="00A54B44">
        <w:rPr>
          <w:rFonts w:ascii="Aptos" w:hAnsi="Aptos"/>
        </w:rPr>
        <w:drawing>
          <wp:inline distT="0" distB="0" distL="0" distR="0" wp14:anchorId="5798C1A1" wp14:editId="1A49153B">
            <wp:extent cx="4922947" cy="3673158"/>
            <wp:effectExtent l="0" t="0" r="0" b="3810"/>
            <wp:docPr id="14751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9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F43C" w14:textId="77777777" w:rsidR="00A54B44" w:rsidRPr="00A54B44" w:rsidRDefault="00A54B44" w:rsidP="00A54B44">
      <w:pPr>
        <w:ind w:left="720"/>
        <w:jc w:val="center"/>
        <w:rPr>
          <w:rFonts w:ascii="Aptos" w:hAnsi="Aptos"/>
        </w:rPr>
      </w:pPr>
    </w:p>
    <w:p w14:paraId="4E1FFD4B" w14:textId="77777777" w:rsidR="00A54B44" w:rsidRPr="00A54B44" w:rsidRDefault="00A54B44" w:rsidP="00A54B44">
      <w:pPr>
        <w:ind w:left="720"/>
        <w:jc w:val="center"/>
        <w:rPr>
          <w:rFonts w:ascii="Aptos" w:hAnsi="Aptos"/>
        </w:rPr>
      </w:pPr>
    </w:p>
    <w:p w14:paraId="01965200" w14:textId="4C254DA1" w:rsidR="00DE4FA7" w:rsidRPr="00357A1E" w:rsidRDefault="00DE4FA7" w:rsidP="00A54B44">
      <w:pPr>
        <w:ind w:left="720"/>
        <w:jc w:val="center"/>
        <w:rPr>
          <w:rFonts w:ascii="Aptos" w:hAnsi="Aptos"/>
        </w:rPr>
      </w:pPr>
      <w:r w:rsidRPr="00A54B44">
        <w:rPr>
          <w:rFonts w:ascii="Aptos" w:hAnsi="Aptos"/>
        </w:rPr>
        <w:drawing>
          <wp:inline distT="0" distB="0" distL="0" distR="0" wp14:anchorId="67F38E3B" wp14:editId="0FE699B3">
            <wp:extent cx="3833192" cy="3017782"/>
            <wp:effectExtent l="0" t="0" r="0" b="0"/>
            <wp:docPr id="1991552597" name="Picture 1" descr="A diagram of a blue and whit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52597" name="Picture 1" descr="A diagram of a blue and white cha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FFF8" w14:textId="6FC1471D" w:rsidR="00357A1E" w:rsidRPr="00357A1E" w:rsidRDefault="00357A1E" w:rsidP="00357A1E">
      <w:pPr>
        <w:rPr>
          <w:rFonts w:ascii="Aptos" w:hAnsi="Aptos"/>
        </w:rPr>
      </w:pPr>
    </w:p>
    <w:p w14:paraId="2421AA28" w14:textId="77777777" w:rsidR="00357A1E" w:rsidRPr="00357A1E" w:rsidRDefault="00357A1E" w:rsidP="00357A1E">
      <w:pPr>
        <w:rPr>
          <w:rFonts w:ascii="Aptos" w:hAnsi="Aptos"/>
          <w:b/>
          <w:bCs/>
        </w:rPr>
      </w:pPr>
      <w:r w:rsidRPr="00357A1E">
        <w:rPr>
          <w:rFonts w:ascii="Aptos" w:hAnsi="Aptos"/>
          <w:b/>
          <w:bCs/>
        </w:rPr>
        <w:t>Challenges Faced and Solutions:</w:t>
      </w:r>
    </w:p>
    <w:p w14:paraId="3A898AF0" w14:textId="77777777" w:rsidR="00357A1E" w:rsidRPr="00357A1E" w:rsidRDefault="00357A1E" w:rsidP="00A54B44">
      <w:pPr>
        <w:numPr>
          <w:ilvl w:val="0"/>
          <w:numId w:val="6"/>
        </w:numPr>
        <w:jc w:val="both"/>
        <w:rPr>
          <w:rFonts w:ascii="Aptos" w:hAnsi="Aptos"/>
        </w:rPr>
      </w:pPr>
      <w:r w:rsidRPr="00357A1E">
        <w:rPr>
          <w:rFonts w:ascii="Aptos" w:hAnsi="Aptos"/>
          <w:b/>
          <w:bCs/>
        </w:rPr>
        <w:t>Imbalanced Classes</w:t>
      </w:r>
      <w:r w:rsidRPr="00357A1E">
        <w:rPr>
          <w:rFonts w:ascii="Aptos" w:hAnsi="Aptos"/>
        </w:rPr>
        <w:t>: Original data was skewed toward "Fully Paid" loans.</w:t>
      </w:r>
      <w:r w:rsidRPr="00357A1E">
        <w:rPr>
          <w:rFonts w:ascii="Aptos" w:hAnsi="Aptos"/>
        </w:rPr>
        <w:br/>
        <w:t>Solution: Applied SMOTE to synthesize more "Charged Off" instances.</w:t>
      </w:r>
    </w:p>
    <w:p w14:paraId="49A3DAD3" w14:textId="77777777" w:rsidR="00357A1E" w:rsidRPr="00357A1E" w:rsidRDefault="00357A1E" w:rsidP="00A54B44">
      <w:pPr>
        <w:numPr>
          <w:ilvl w:val="0"/>
          <w:numId w:val="6"/>
        </w:numPr>
        <w:jc w:val="both"/>
        <w:rPr>
          <w:rFonts w:ascii="Aptos" w:hAnsi="Aptos"/>
        </w:rPr>
      </w:pPr>
      <w:r w:rsidRPr="00357A1E">
        <w:rPr>
          <w:rFonts w:ascii="Aptos" w:hAnsi="Aptos"/>
          <w:b/>
          <w:bCs/>
        </w:rPr>
        <w:t>High Cardinality in Categorical Features</w:t>
      </w:r>
      <w:r w:rsidRPr="00357A1E">
        <w:rPr>
          <w:rFonts w:ascii="Aptos" w:hAnsi="Aptos"/>
        </w:rPr>
        <w:t xml:space="preserve">: Fields like </w:t>
      </w:r>
      <w:proofErr w:type="spellStart"/>
      <w:r w:rsidRPr="00357A1E">
        <w:rPr>
          <w:rFonts w:ascii="Aptos" w:hAnsi="Aptos"/>
        </w:rPr>
        <w:t>emp_title</w:t>
      </w:r>
      <w:proofErr w:type="spellEnd"/>
      <w:r w:rsidRPr="00357A1E">
        <w:rPr>
          <w:rFonts w:ascii="Aptos" w:hAnsi="Aptos"/>
        </w:rPr>
        <w:t xml:space="preserve"> had too many unique values.</w:t>
      </w:r>
      <w:r w:rsidRPr="00357A1E">
        <w:rPr>
          <w:rFonts w:ascii="Aptos" w:hAnsi="Aptos"/>
        </w:rPr>
        <w:br/>
        <w:t>Solution: Retained only impactful features and used Label Encoding strategically.</w:t>
      </w:r>
    </w:p>
    <w:p w14:paraId="2E0EAEFD" w14:textId="17A83D11" w:rsidR="00357A1E" w:rsidRPr="00357A1E" w:rsidRDefault="00A54B44" w:rsidP="00A54B44">
      <w:pPr>
        <w:numPr>
          <w:ilvl w:val="0"/>
          <w:numId w:val="6"/>
        </w:numPr>
        <w:jc w:val="both"/>
        <w:rPr>
          <w:rFonts w:ascii="Aptos" w:hAnsi="Aptos"/>
        </w:rPr>
      </w:pPr>
      <w:r w:rsidRPr="00A54B44">
        <w:rPr>
          <w:rFonts w:ascii="Aptos" w:hAnsi="Aptos"/>
          <w:b/>
          <w:bCs/>
        </w:rPr>
        <w:t xml:space="preserve">Overfitting Risk: </w:t>
      </w:r>
      <w:proofErr w:type="spellStart"/>
      <w:r w:rsidRPr="00A54B44">
        <w:rPr>
          <w:rFonts w:ascii="Aptos" w:hAnsi="Aptos"/>
        </w:rPr>
        <w:t>LightGBM’s</w:t>
      </w:r>
      <w:proofErr w:type="spellEnd"/>
      <w:r w:rsidRPr="00A54B44">
        <w:rPr>
          <w:rFonts w:ascii="Aptos" w:hAnsi="Aptos"/>
        </w:rPr>
        <w:t xml:space="preserve"> leaf-wise tree growth can lead to overfitting, especially on noisy or small datasets.</w:t>
      </w:r>
      <w:r w:rsidRPr="00A54B44">
        <w:rPr>
          <w:rFonts w:ascii="Aptos" w:hAnsi="Aptos"/>
        </w:rPr>
        <w:br/>
        <w:t xml:space="preserve">Solution: Used train-test split and ROC-AUC curves to evaluate model generalization. Applied </w:t>
      </w:r>
      <w:proofErr w:type="spellStart"/>
      <w:r w:rsidRPr="00A54B44">
        <w:rPr>
          <w:rFonts w:ascii="Aptos" w:hAnsi="Aptos"/>
        </w:rPr>
        <w:t>LightGBM’s</w:t>
      </w:r>
      <w:proofErr w:type="spellEnd"/>
      <w:r w:rsidRPr="00A54B44">
        <w:rPr>
          <w:rFonts w:ascii="Aptos" w:hAnsi="Aptos"/>
        </w:rPr>
        <w:t xml:space="preserve"> regularization parameters to control model complexity and reduce overfitting.</w:t>
      </w:r>
    </w:p>
    <w:p w14:paraId="045BEDB1" w14:textId="77777777" w:rsidR="00357A1E" w:rsidRPr="00A54B44" w:rsidRDefault="00357A1E" w:rsidP="00A54B44">
      <w:pPr>
        <w:numPr>
          <w:ilvl w:val="0"/>
          <w:numId w:val="6"/>
        </w:numPr>
        <w:jc w:val="both"/>
        <w:rPr>
          <w:rFonts w:ascii="Aptos" w:hAnsi="Aptos"/>
        </w:rPr>
      </w:pPr>
      <w:r w:rsidRPr="00357A1E">
        <w:rPr>
          <w:rFonts w:ascii="Aptos" w:hAnsi="Aptos"/>
          <w:b/>
          <w:bCs/>
        </w:rPr>
        <w:t>Feature Redundancy</w:t>
      </w:r>
      <w:r w:rsidRPr="00357A1E">
        <w:rPr>
          <w:rFonts w:ascii="Aptos" w:hAnsi="Aptos"/>
        </w:rPr>
        <w:t xml:space="preserve">: Features like </w:t>
      </w:r>
      <w:proofErr w:type="spellStart"/>
      <w:r w:rsidRPr="00357A1E">
        <w:rPr>
          <w:rFonts w:ascii="Aptos" w:hAnsi="Aptos"/>
        </w:rPr>
        <w:t>loan_amnt</w:t>
      </w:r>
      <w:proofErr w:type="spellEnd"/>
      <w:r w:rsidRPr="00357A1E">
        <w:rPr>
          <w:rFonts w:ascii="Aptos" w:hAnsi="Aptos"/>
        </w:rPr>
        <w:t xml:space="preserve">, installment, and </w:t>
      </w:r>
      <w:proofErr w:type="spellStart"/>
      <w:r w:rsidRPr="00357A1E">
        <w:rPr>
          <w:rFonts w:ascii="Aptos" w:hAnsi="Aptos"/>
        </w:rPr>
        <w:t>int_rate</w:t>
      </w:r>
      <w:proofErr w:type="spellEnd"/>
      <w:r w:rsidRPr="00357A1E">
        <w:rPr>
          <w:rFonts w:ascii="Aptos" w:hAnsi="Aptos"/>
        </w:rPr>
        <w:t xml:space="preserve"> were closely correlated.</w:t>
      </w:r>
      <w:r w:rsidRPr="00357A1E">
        <w:rPr>
          <w:rFonts w:ascii="Aptos" w:hAnsi="Aptos"/>
        </w:rPr>
        <w:br/>
        <w:t>Solution: Used correlation heatmaps and feature importance scores to guide selection.</w:t>
      </w:r>
    </w:p>
    <w:p w14:paraId="074F6534" w14:textId="77777777" w:rsidR="00357A1E" w:rsidRPr="00357A1E" w:rsidRDefault="00357A1E" w:rsidP="00357A1E">
      <w:pPr>
        <w:ind w:left="720"/>
        <w:rPr>
          <w:rFonts w:ascii="Aptos" w:hAnsi="Aptos"/>
        </w:rPr>
      </w:pPr>
    </w:p>
    <w:p w14:paraId="0CD99312" w14:textId="67FAB4FA" w:rsidR="00357A1E" w:rsidRPr="00A54B44" w:rsidRDefault="00357A1E" w:rsidP="00357A1E">
      <w:pPr>
        <w:rPr>
          <w:rFonts w:ascii="Aptos" w:hAnsi="Aptos"/>
        </w:rPr>
      </w:pPr>
    </w:p>
    <w:p w14:paraId="3D2FB25C" w14:textId="49B117D0" w:rsidR="00357A1E" w:rsidRPr="00357A1E" w:rsidRDefault="00357A1E" w:rsidP="00357A1E">
      <w:pPr>
        <w:rPr>
          <w:rFonts w:ascii="Aptos" w:hAnsi="Aptos"/>
        </w:rPr>
      </w:pPr>
    </w:p>
    <w:p w14:paraId="611D7272" w14:textId="77777777" w:rsidR="00F82F79" w:rsidRPr="00A54B44" w:rsidRDefault="00F82F79">
      <w:pPr>
        <w:rPr>
          <w:rFonts w:ascii="Aptos" w:hAnsi="Aptos"/>
        </w:rPr>
      </w:pPr>
    </w:p>
    <w:sectPr w:rsidR="00F82F79" w:rsidRPr="00A5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24771"/>
    <w:multiLevelType w:val="multilevel"/>
    <w:tmpl w:val="18D0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47F33"/>
    <w:multiLevelType w:val="multilevel"/>
    <w:tmpl w:val="5E04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D2258"/>
    <w:multiLevelType w:val="multilevel"/>
    <w:tmpl w:val="87F8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26F35"/>
    <w:multiLevelType w:val="multilevel"/>
    <w:tmpl w:val="492C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E61FA"/>
    <w:multiLevelType w:val="multilevel"/>
    <w:tmpl w:val="047C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D6BF3"/>
    <w:multiLevelType w:val="multilevel"/>
    <w:tmpl w:val="374C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267904">
    <w:abstractNumId w:val="2"/>
  </w:num>
  <w:num w:numId="2" w16cid:durableId="512958128">
    <w:abstractNumId w:val="1"/>
  </w:num>
  <w:num w:numId="3" w16cid:durableId="188764123">
    <w:abstractNumId w:val="5"/>
  </w:num>
  <w:num w:numId="4" w16cid:durableId="26567031">
    <w:abstractNumId w:val="4"/>
  </w:num>
  <w:num w:numId="5" w16cid:durableId="2076009649">
    <w:abstractNumId w:val="3"/>
  </w:num>
  <w:num w:numId="6" w16cid:durableId="109065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1C"/>
    <w:rsid w:val="002F4E52"/>
    <w:rsid w:val="00357A1E"/>
    <w:rsid w:val="008E02D9"/>
    <w:rsid w:val="00A54B44"/>
    <w:rsid w:val="00BB731C"/>
    <w:rsid w:val="00DE4FA7"/>
    <w:rsid w:val="00F8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9707"/>
  <w15:chartTrackingRefBased/>
  <w15:docId w15:val="{F103CCA9-AD3F-4130-9FE8-0A44B6A0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7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3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4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(FA23-BBD-004) ABDULLAH AKMAL</dc:creator>
  <cp:keywords/>
  <dc:description/>
  <cp:lastModifiedBy>(FA23-BBD-004) ABDULLAH AKMAL</cp:lastModifiedBy>
  <cp:revision>2</cp:revision>
  <dcterms:created xsi:type="dcterms:W3CDTF">2025-05-28T16:36:00Z</dcterms:created>
  <dcterms:modified xsi:type="dcterms:W3CDTF">2025-05-28T17:03:00Z</dcterms:modified>
</cp:coreProperties>
</file>