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B65" w:rsidRPr="00D1360E" w:rsidRDefault="005C5A26">
      <w:pPr>
        <w:pStyle w:val="Heading1"/>
        <w:keepNext w:val="0"/>
        <w:keepLines w:val="0"/>
        <w:rPr>
          <w:sz w:val="40"/>
          <w:szCs w:val="40"/>
        </w:rPr>
      </w:pPr>
      <w:r w:rsidRPr="00D1360E">
        <w:rPr>
          <w:sz w:val="40"/>
          <w:szCs w:val="40"/>
        </w:rPr>
        <w:t>Modbus Detection Rules Document</w:t>
      </w:r>
    </w:p>
    <w:p w:rsidR="00F63B65" w:rsidRPr="00D1360E" w:rsidRDefault="005C5A26">
      <w:pPr>
        <w:pStyle w:val="Heading2"/>
        <w:keepNext w:val="0"/>
        <w:keepLines w:val="0"/>
        <w:rPr>
          <w:sz w:val="28"/>
          <w:szCs w:val="28"/>
        </w:rPr>
      </w:pPr>
      <w:r w:rsidRPr="00D1360E">
        <w:rPr>
          <w:sz w:val="28"/>
          <w:szCs w:val="28"/>
        </w:rPr>
        <w:t>1. Purpose</w:t>
      </w:r>
    </w:p>
    <w:p w:rsidR="00F63B65" w:rsidRDefault="005C5A26">
      <w:pPr>
        <w:pStyle w:val="NormalWeb"/>
      </w:pPr>
      <w:r>
        <w:t>This document explains the purpose, structure, usage, dependencies, rule logic and timeline for implementing Modbus detection rules in the SG-X Guardian Suricata integration.</w:t>
      </w:r>
    </w:p>
    <w:p w:rsidR="00F63B65" w:rsidRDefault="005C5A26">
      <w:pPr>
        <w:pStyle w:val="NormalWeb"/>
      </w:pPr>
      <w:r>
        <w:t xml:space="preserve">The main file for Modbus detection </w:t>
      </w:r>
      <w:r>
        <w:t>is:</w:t>
      </w:r>
    </w:p>
    <w:p w:rsidR="00F63B65" w:rsidRDefault="005C5A26">
      <w:pPr>
        <w:pStyle w:val="HTMLPreformatted"/>
      </w:pPr>
      <w:r>
        <w:rPr>
          <w:rStyle w:val="HTMLCode"/>
        </w:rPr>
        <w:t>/opt/guardian/suricata/rules/ot/modbus.rules</w:t>
      </w:r>
    </w:p>
    <w:p w:rsidR="00F63B65" w:rsidRDefault="005C5A26">
      <w:pPr>
        <w:pStyle w:val="NormalWeb"/>
      </w:pPr>
      <w:r>
        <w:t>This file contains Suricata rules that detect risky or unauthorized Modbus activity against PLCs and industrial devices.</w:t>
      </w:r>
    </w:p>
    <w:p w:rsidR="00F63B65" w:rsidRDefault="005C5A26">
      <w:r>
        <w:pict w14:anchorId="0955ABAD">
          <v:rect id="_x0000_i1047" style="width:6in;height:1.5pt" o:hralign="center" o:hrstd="t" o:hr="t" fillcolor="#a0a0a0" stroked="f"/>
        </w:pict>
      </w:r>
    </w:p>
    <w:p w:rsidR="00F63B65" w:rsidRPr="00D1360E" w:rsidRDefault="005C5A26">
      <w:pPr>
        <w:pStyle w:val="Heading2"/>
        <w:keepNext w:val="0"/>
        <w:keepLines w:val="0"/>
        <w:rPr>
          <w:sz w:val="28"/>
          <w:szCs w:val="28"/>
        </w:rPr>
      </w:pPr>
      <w:r w:rsidRPr="00D1360E">
        <w:rPr>
          <w:sz w:val="28"/>
          <w:szCs w:val="28"/>
        </w:rPr>
        <w:t>2. What is Modbus?</w:t>
      </w:r>
    </w:p>
    <w:p w:rsidR="00F63B65" w:rsidRDefault="005C5A26">
      <w:pPr>
        <w:pStyle w:val="NormalWeb"/>
      </w:pPr>
      <w:r>
        <w:t>Modbus is an industrial communication protocol used by PLCs, HMIs</w:t>
      </w:r>
      <w:r>
        <w:t>, SCADA systems, sensors, and controllers.</w:t>
      </w:r>
    </w:p>
    <w:p w:rsidR="00F63B65" w:rsidRDefault="005C5A26">
      <w:pPr>
        <w:pStyle w:val="NormalWeb"/>
      </w:pPr>
      <w:r>
        <w:t>In simple terms: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HMI / SCADA / Engineering PC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Modbus command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PLC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F63B65" w:rsidRDefault="005C5A26">
      <w:pPr>
        <w:pStyle w:val="HTMLPreformatted"/>
        <w:jc w:val="center"/>
      </w:pPr>
      <w:r>
        <w:rPr>
          <w:rStyle w:val="HTMLCode"/>
        </w:rPr>
        <w:t>Machine / motor / pump / valve / sensor system</w:t>
      </w:r>
    </w:p>
    <w:p w:rsidR="00F63B65" w:rsidRDefault="005C5A26">
      <w:pPr>
        <w:pStyle w:val="NormalWeb"/>
      </w:pPr>
      <w:r>
        <w:t>A PLC controls machines. Modbus is one of the protocols used to communicate with the PLC.</w:t>
      </w:r>
    </w:p>
    <w:p w:rsidR="00F63B65" w:rsidRDefault="005C5A26">
      <w:pPr>
        <w:pStyle w:val="NormalWeb"/>
      </w:pPr>
      <w:r>
        <w:t>Examp</w:t>
      </w:r>
      <w:r>
        <w:t>le actions through Modbus: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Read temperature value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Read pressure value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Write motor ON/OFF command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Write valve open/close command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Change register value</w:t>
      </w:r>
    </w:p>
    <w:p w:rsidR="00F63B65" w:rsidRDefault="005C5A26">
      <w:pPr>
        <w:pStyle w:val="HTMLPreformatted"/>
      </w:pPr>
      <w:r>
        <w:rPr>
          <w:rStyle w:val="HTMLCode"/>
        </w:rPr>
        <w:t>Change process setpoint</w:t>
      </w:r>
    </w:p>
    <w:p w:rsidR="00F63B65" w:rsidRDefault="005C5A26">
      <w:pPr>
        <w:pStyle w:val="NormalWeb"/>
      </w:pPr>
      <w:r>
        <w:t>Because Modbus can be used to write values to PLCs, unauthorized Modbus commands c</w:t>
      </w:r>
      <w:r>
        <w:t>an become a security risk.</w:t>
      </w:r>
    </w:p>
    <w:p w:rsidR="00F63B65" w:rsidRDefault="005C5A26">
      <w:r>
        <w:pict w14:anchorId="4AF73759">
          <v:rect id="_x0000_i1026" style="width:6in;height:1.5pt" o:hralign="center" o:hrstd="t" o:hr="t" fillcolor="#a0a0a0" stroked="f"/>
        </w:pict>
      </w:r>
    </w:p>
    <w:p w:rsidR="00F63B65" w:rsidRPr="00D1360E" w:rsidRDefault="005C5A26">
      <w:pPr>
        <w:pStyle w:val="Heading2"/>
        <w:keepNext w:val="0"/>
        <w:keepLines w:val="0"/>
        <w:rPr>
          <w:sz w:val="28"/>
          <w:szCs w:val="28"/>
        </w:rPr>
      </w:pPr>
      <w:r w:rsidRPr="00D1360E">
        <w:rPr>
          <w:sz w:val="28"/>
          <w:szCs w:val="28"/>
        </w:rPr>
        <w:t>3. Why Modbus Rules Are Needed</w:t>
      </w:r>
    </w:p>
    <w:p w:rsidR="00F63B65" w:rsidRDefault="005C5A26">
      <w:pPr>
        <w:pStyle w:val="NormalWeb"/>
      </w:pPr>
      <w:r>
        <w:t>Modbus rules are needed to detect dangerous or unauthorized actions in industrial networks.</w:t>
      </w:r>
    </w:p>
    <w:p w:rsidR="00F63B65" w:rsidRDefault="005C5A26">
      <w:pPr>
        <w:pStyle w:val="NormalWeb"/>
      </w:pPr>
      <w:r>
        <w:t>Examples: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Unauthorized device writing to PLC coils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lastRenderedPageBreak/>
        <w:t>Unauthorized register changes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 xml:space="preserve">Safety setting </w:t>
      </w:r>
      <w:r>
        <w:rPr>
          <w:rStyle w:val="HTMLCode"/>
        </w:rPr>
        <w:t>modification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PLC program or firmware upload attempt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Too many Modbus errors from one source</w:t>
      </w:r>
    </w:p>
    <w:p w:rsidR="00F63B65" w:rsidRDefault="005C5A26">
      <w:pPr>
        <w:pStyle w:val="HTMLPreformatted"/>
        <w:numPr>
          <w:ilvl w:val="0"/>
          <w:numId w:val="1"/>
        </w:numPr>
      </w:pPr>
      <w:r>
        <w:rPr>
          <w:rStyle w:val="HTMLCode"/>
        </w:rPr>
        <w:t>Modbus write outside allowed maintenance time</w:t>
      </w:r>
    </w:p>
    <w:p w:rsidR="00F63B65" w:rsidRDefault="005C5A26">
      <w:pPr>
        <w:pStyle w:val="NormalWeb"/>
      </w:pPr>
      <w:r>
        <w:t>Without these rules, the system may not know that a PLC was accessed or modified by an unauthorized source.</w:t>
      </w:r>
    </w:p>
    <w:p w:rsidR="00F63B65" w:rsidRDefault="005C5A26">
      <w:r>
        <w:pict w14:anchorId="376BAE94">
          <v:rect id="_x0000_i1027" style="width:6in;height:1.5pt" o:hralign="center" o:hrstd="t" o:hr="t" fillcolor="#a0a0a0" stroked="f"/>
        </w:pict>
      </w:r>
    </w:p>
    <w:p w:rsidR="00F63B65" w:rsidRPr="00D1360E" w:rsidRDefault="005C5A26">
      <w:pPr>
        <w:pStyle w:val="Heading2"/>
        <w:keepNext w:val="0"/>
        <w:keepLines w:val="0"/>
        <w:rPr>
          <w:sz w:val="28"/>
          <w:szCs w:val="28"/>
        </w:rPr>
      </w:pPr>
      <w:r w:rsidRPr="00D1360E">
        <w:rPr>
          <w:sz w:val="28"/>
          <w:szCs w:val="28"/>
        </w:rPr>
        <w:t xml:space="preserve">4. Where </w:t>
      </w:r>
      <w:r w:rsidRPr="00D1360E">
        <w:rPr>
          <w:sz w:val="28"/>
          <w:szCs w:val="28"/>
        </w:rPr>
        <w:t>Modbus Rules Fit in the Flow</w:t>
      </w:r>
    </w:p>
    <w:p w:rsidR="00F63B65" w:rsidRDefault="005C5A26">
      <w:pPr>
        <w:pStyle w:val="NormalWeb"/>
      </w:pPr>
      <w:r>
        <w:t>The basic detection flow is: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Network traffic arrives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Suricata captures the traffic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Suricata detects that the protocol is Modbus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Suricata parses the Modbus packet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modbus.rules are checked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If a rule matches, an alert is</w:t>
      </w:r>
      <w:r>
        <w:rPr>
          <w:rStyle w:val="HTMLCode"/>
        </w:rPr>
        <w:t xml:space="preserve"> generated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Alert is written to eve.json / fast.log</w:t>
      </w:r>
    </w:p>
    <w:p w:rsidR="00F63B65" w:rsidRDefault="005C5A26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F63B65" w:rsidRDefault="005C5A26">
      <w:pPr>
        <w:pStyle w:val="HTMLPreformatted"/>
        <w:jc w:val="center"/>
      </w:pPr>
      <w:r>
        <w:rPr>
          <w:rStyle w:val="HTMLCode"/>
        </w:rPr>
        <w:t>Guardian backend can read and process the alert</w:t>
      </w:r>
    </w:p>
    <w:p w:rsidR="00F63B65" w:rsidRDefault="005C5A26">
      <w:r>
        <w:pict w14:anchorId="49B21092">
          <v:rect id="_x0000_i1028" style="width:6in;height:1.5pt" o:hralign="center" o:hrstd="t" o:hr="t" fillcolor="#a0a0a0" stroked="f"/>
        </w:pict>
      </w:r>
    </w:p>
    <w:p w:rsidR="00F63B65" w:rsidRPr="00D1360E" w:rsidRDefault="005C5A26">
      <w:pPr>
        <w:pStyle w:val="Heading2"/>
        <w:keepNext w:val="0"/>
        <w:keepLines w:val="0"/>
        <w:rPr>
          <w:sz w:val="28"/>
          <w:szCs w:val="28"/>
        </w:rPr>
      </w:pPr>
      <w:r w:rsidRPr="00D1360E">
        <w:rPr>
          <w:sz w:val="28"/>
          <w:szCs w:val="28"/>
        </w:rPr>
        <w:t>5</w:t>
      </w:r>
      <w:r w:rsidRPr="00D1360E">
        <w:rPr>
          <w:sz w:val="28"/>
          <w:szCs w:val="28"/>
        </w:rPr>
        <w:t>. How Suricata Knows Traffic is Modbus</w:t>
      </w:r>
    </w:p>
    <w:p w:rsidR="00F63B65" w:rsidRDefault="005C5A26">
      <w:pPr>
        <w:pStyle w:val="NormalWeb"/>
      </w:pPr>
      <w:r>
        <w:t>Suricata detects Modbus traffic mainly through: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1. Port detection</w:t>
      </w:r>
    </w:p>
    <w:p w:rsidR="00F63B65" w:rsidRDefault="005C5A26">
      <w:pPr>
        <w:pStyle w:val="HTMLPreformatted"/>
      </w:pPr>
      <w:r>
        <w:rPr>
          <w:rStyle w:val="HTMLCode"/>
        </w:rPr>
        <w:t>2. Protocol packet structure</w:t>
      </w:r>
    </w:p>
    <w:p w:rsidR="00F63B65" w:rsidRDefault="005C5A26">
      <w:pPr>
        <w:pStyle w:val="NormalWeb"/>
      </w:pPr>
      <w:r>
        <w:t xml:space="preserve">Modbus TCP </w:t>
      </w:r>
      <w:r>
        <w:t>commonly uses port:</w:t>
      </w:r>
    </w:p>
    <w:p w:rsidR="00F63B65" w:rsidRDefault="005C5A26">
      <w:pPr>
        <w:pStyle w:val="HTMLPreformatted"/>
        <w:numPr>
          <w:ilvl w:val="0"/>
          <w:numId w:val="1"/>
        </w:numPr>
      </w:pPr>
      <w:r>
        <w:rPr>
          <w:rStyle w:val="HTMLCode"/>
        </w:rPr>
        <w:t>502</w:t>
      </w:r>
    </w:p>
    <w:p w:rsidR="00F63B65" w:rsidRDefault="005C5A26">
      <w:pPr>
        <w:pStyle w:val="NormalWeb"/>
      </w:pPr>
      <w:r>
        <w:t>So Suricata checks: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Is the traffic using port 502?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Does the packet structure look like Modbus?</w:t>
      </w:r>
    </w:p>
    <w:p w:rsidR="00F63B65" w:rsidRDefault="005C5A26">
      <w:pPr>
        <w:pStyle w:val="HTMLPreformatted"/>
        <w:numPr>
          <w:ilvl w:val="0"/>
          <w:numId w:val="1"/>
        </w:numPr>
      </w:pPr>
      <w:r>
        <w:rPr>
          <w:rStyle w:val="HTMLCode"/>
        </w:rPr>
        <w:t>Does it contain valid Modbus function codes?</w:t>
      </w:r>
    </w:p>
    <w:p w:rsidR="00F63B65" w:rsidRDefault="005C5A26">
      <w:pPr>
        <w:pStyle w:val="NormalWeb"/>
      </w:pPr>
      <w:r>
        <w:t>If yes, Suricata treats it as Modbus traffic and applies Modbus rules.</w:t>
      </w:r>
    </w:p>
    <w:p w:rsidR="00D1360E" w:rsidRDefault="00D1360E" w:rsidP="00D1360E"/>
    <w:p w:rsidR="00D1360E" w:rsidRPr="00D1360E" w:rsidRDefault="00D1360E" w:rsidP="00D1360E"/>
    <w:p w:rsidR="00F63B65" w:rsidRDefault="005C5A26">
      <w:r>
        <w:pict w14:anchorId="129DBC8D">
          <v:rect id="_x0000_i1029" style="width:6in;height:1.5pt" o:hralign="center" o:hrstd="t" o:hr="t" fillcolor="#a0a0a0" stroked="f"/>
        </w:pict>
      </w:r>
    </w:p>
    <w:p w:rsidR="00F63B65" w:rsidRPr="00D1360E" w:rsidRDefault="005C5A26">
      <w:pPr>
        <w:pStyle w:val="Heading2"/>
        <w:keepNext w:val="0"/>
        <w:keepLines w:val="0"/>
        <w:rPr>
          <w:sz w:val="28"/>
          <w:szCs w:val="28"/>
        </w:rPr>
      </w:pPr>
      <w:r w:rsidRPr="00D1360E">
        <w:rPr>
          <w:sz w:val="28"/>
          <w:szCs w:val="28"/>
        </w:rPr>
        <w:lastRenderedPageBreak/>
        <w:t>7. Main Modbus Rule</w:t>
      </w:r>
      <w:r w:rsidRPr="00D1360E">
        <w:rPr>
          <w:sz w:val="28"/>
          <w:szCs w:val="28"/>
        </w:rPr>
        <w:t>s to Implement</w:t>
      </w:r>
    </w:p>
    <w:p w:rsidR="00F63B65" w:rsidRDefault="005C5A26">
      <w:pPr>
        <w:pStyle w:val="NormalWeb"/>
      </w:pPr>
      <w:r>
        <w:t>The following are the main Modbus rules that should be implemented.</w:t>
      </w:r>
    </w:p>
    <w:p w:rsidR="00F63B65" w:rsidRDefault="005C5A26">
      <w:r>
        <w:pict w14:anchorId="201F5C69">
          <v:rect id="_x0000_i1030" style="width:6in;height:1.5pt" o:hralign="center" o:hrstd="t" o:hr="t" fillcolor="#a0a0a0" stroked="f"/>
        </w:pict>
      </w:r>
    </w:p>
    <w:p w:rsidR="00F63B65" w:rsidRPr="00D1360E" w:rsidRDefault="005C5A26">
      <w:pPr>
        <w:pStyle w:val="Heading3"/>
        <w:keepNext w:val="0"/>
        <w:keepLines w:val="0"/>
        <w:rPr>
          <w:sz w:val="24"/>
          <w:szCs w:val="24"/>
        </w:rPr>
      </w:pPr>
      <w:r w:rsidRPr="00D1360E">
        <w:rPr>
          <w:sz w:val="24"/>
          <w:szCs w:val="24"/>
        </w:rPr>
        <w:t>Rule 1: Unauthorized Modbus Write to PLC Coils</w:t>
      </w:r>
    </w:p>
    <w:p w:rsidR="00F63B65" w:rsidRDefault="005C5A26">
      <w:pPr>
        <w:pStyle w:val="Heading4"/>
        <w:keepNext w:val="0"/>
        <w:keepLines w:val="0"/>
      </w:pPr>
      <w:r>
        <w:t>Purpose</w:t>
      </w:r>
    </w:p>
    <w:p w:rsidR="00F63B65" w:rsidRDefault="005C5A26">
      <w:pPr>
        <w:pStyle w:val="NormalWeb"/>
      </w:pPr>
      <w:r>
        <w:t>Detect unauthorized write operations to PLC coils.</w:t>
      </w:r>
    </w:p>
    <w:p w:rsidR="00F63B65" w:rsidRDefault="005C5A26">
      <w:pPr>
        <w:pStyle w:val="NormalWeb"/>
      </w:pPr>
      <w:r>
        <w:t>Coils are ON/OFF control points.</w:t>
      </w:r>
    </w:p>
    <w:p w:rsidR="00F63B65" w:rsidRDefault="005C5A26">
      <w:pPr>
        <w:pStyle w:val="NormalWeb"/>
      </w:pPr>
      <w:r>
        <w:t>Examples: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Motor ON/OFF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Valve ope</w:t>
      </w:r>
      <w:r>
        <w:rPr>
          <w:rStyle w:val="HTMLCode"/>
        </w:rPr>
        <w:t>n/close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Relay ON/OFF</w:t>
      </w:r>
    </w:p>
    <w:p w:rsidR="00F63B65" w:rsidRDefault="005C5A26">
      <w:pPr>
        <w:pStyle w:val="HTMLPreformatted"/>
        <w:numPr>
          <w:ilvl w:val="0"/>
          <w:numId w:val="1"/>
        </w:numPr>
      </w:pPr>
      <w:r>
        <w:rPr>
          <w:rStyle w:val="HTMLCode"/>
        </w:rPr>
        <w:t>Alarm ON/OFF</w:t>
      </w:r>
    </w:p>
    <w:p w:rsidR="00F63B65" w:rsidRDefault="005C5A26">
      <w:pPr>
        <w:pStyle w:val="Heading4"/>
        <w:keepNext w:val="0"/>
        <w:keepLines w:val="0"/>
      </w:pPr>
      <w:r>
        <w:t>Why this is risky</w:t>
      </w:r>
    </w:p>
    <w:p w:rsidR="00F63B65" w:rsidRDefault="005C5A26">
      <w:pPr>
        <w:pStyle w:val="NormalWeb"/>
      </w:pPr>
      <w:r>
        <w:t>If an unauthorized device writes to coils, it can directly change machine behavior.</w:t>
      </w:r>
    </w:p>
    <w:p w:rsidR="00F63B65" w:rsidRDefault="005C5A26">
      <w:pPr>
        <w:pStyle w:val="Heading4"/>
        <w:keepNext w:val="0"/>
        <w:keepLines w:val="0"/>
      </w:pPr>
      <w:r>
        <w:t>Example rule logic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If Modbus function is write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AND access type is coils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AND source is not trusted</w:t>
      </w:r>
    </w:p>
    <w:p w:rsidR="00F63B65" w:rsidRDefault="005C5A26">
      <w:pPr>
        <w:pStyle w:val="HTMLPreformatted"/>
      </w:pPr>
      <w:r>
        <w:rPr>
          <w:rStyle w:val="HTMLCode"/>
        </w:rPr>
        <w:t>THEN generate alert</w:t>
      </w:r>
    </w:p>
    <w:p w:rsidR="00F63B65" w:rsidRDefault="005C5A26" w:rsidP="00D1360E">
      <w:r>
        <w:pict w14:anchorId="10569105">
          <v:rect id="_x0000_i1031" style="width:6in;height:1.5pt" o:hralign="center" o:hrstd="t" o:hr="t" fillcolor="#a0a0a0" stroked="f"/>
        </w:pict>
      </w:r>
    </w:p>
    <w:p w:rsidR="00F63B65" w:rsidRPr="00D1360E" w:rsidRDefault="005C5A26">
      <w:pPr>
        <w:pStyle w:val="Heading3"/>
        <w:keepNext w:val="0"/>
        <w:keepLines w:val="0"/>
        <w:rPr>
          <w:sz w:val="24"/>
          <w:szCs w:val="24"/>
        </w:rPr>
      </w:pPr>
      <w:r w:rsidRPr="00D1360E">
        <w:rPr>
          <w:sz w:val="24"/>
          <w:szCs w:val="24"/>
        </w:rPr>
        <w:t>R</w:t>
      </w:r>
      <w:r w:rsidRPr="00D1360E">
        <w:rPr>
          <w:sz w:val="24"/>
          <w:szCs w:val="24"/>
        </w:rPr>
        <w:t>ule 2: Write to Safety-Critical Holding Registers</w:t>
      </w:r>
    </w:p>
    <w:p w:rsidR="00F63B65" w:rsidRDefault="005C5A26">
      <w:pPr>
        <w:pStyle w:val="Heading4"/>
        <w:keepNext w:val="0"/>
        <w:keepLines w:val="0"/>
      </w:pPr>
      <w:r>
        <w:t>Purpose</w:t>
      </w:r>
    </w:p>
    <w:p w:rsidR="00F63B65" w:rsidRDefault="005C5A26">
      <w:pPr>
        <w:pStyle w:val="NormalWeb"/>
      </w:pPr>
      <w:r>
        <w:t>Detect write operations to important PLC registers.</w:t>
      </w:r>
      <w:r>
        <w:t xml:space="preserve"> </w:t>
      </w:r>
      <w:r>
        <w:t>Holding registers store numeric values.</w:t>
      </w:r>
    </w:p>
    <w:p w:rsidR="00F63B65" w:rsidRDefault="005C5A26">
      <w:pPr>
        <w:pStyle w:val="NormalWeb"/>
      </w:pPr>
      <w:r>
        <w:t>Examples: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Temperature limit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Pressure limit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Speed setting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Safety threshold</w:t>
      </w:r>
    </w:p>
    <w:p w:rsidR="00F63B65" w:rsidRDefault="005C5A26">
      <w:pPr>
        <w:pStyle w:val="HTMLPreformatted"/>
        <w:numPr>
          <w:ilvl w:val="0"/>
          <w:numId w:val="1"/>
        </w:numPr>
      </w:pPr>
      <w:r>
        <w:rPr>
          <w:rStyle w:val="HTMLCode"/>
        </w:rPr>
        <w:t>Process setpoint</w:t>
      </w:r>
    </w:p>
    <w:p w:rsidR="00F63B65" w:rsidRDefault="005C5A26">
      <w:pPr>
        <w:pStyle w:val="Heading4"/>
        <w:keepNext w:val="0"/>
        <w:keepLines w:val="0"/>
      </w:pPr>
      <w:r>
        <w:t xml:space="preserve">Why this is </w:t>
      </w:r>
      <w:r>
        <w:t>risky</w:t>
      </w:r>
    </w:p>
    <w:p w:rsidR="00F63B65" w:rsidRDefault="005C5A26">
      <w:pPr>
        <w:pStyle w:val="NormalWeb"/>
      </w:pPr>
      <w:r>
        <w:t>If an attacker changes a safety register, the machine may behave incorrectly.</w:t>
      </w:r>
    </w:p>
    <w:p w:rsidR="00F63B65" w:rsidRDefault="005C5A26">
      <w:pPr>
        <w:pStyle w:val="NormalWeb"/>
      </w:pPr>
      <w:r>
        <w:t>Example: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Normal pressure limit: 80</w:t>
      </w:r>
    </w:p>
    <w:p w:rsidR="00F63B65" w:rsidRDefault="005C5A26">
      <w:pPr>
        <w:pStyle w:val="HTMLPreformatted"/>
      </w:pPr>
      <w:r>
        <w:rPr>
          <w:rStyle w:val="HTMLCode"/>
        </w:rPr>
        <w:t>Modified pressure limit: 120</w:t>
      </w:r>
    </w:p>
    <w:p w:rsidR="00F63B65" w:rsidRDefault="005C5A26">
      <w:pPr>
        <w:pStyle w:val="NormalWeb"/>
      </w:pPr>
      <w:r>
        <w:t>This could create unsafe conditions.</w:t>
      </w:r>
    </w:p>
    <w:p w:rsidR="00F63B65" w:rsidRDefault="005C5A26">
      <w:pPr>
        <w:pStyle w:val="Heading4"/>
        <w:keepNext w:val="0"/>
        <w:keepLines w:val="0"/>
      </w:pPr>
      <w:r>
        <w:t>Detection condition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Modbus write function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Target is safety PLC</w:t>
      </w:r>
    </w:p>
    <w:p w:rsidR="00F63B65" w:rsidRDefault="005C5A26">
      <w:pPr>
        <w:pStyle w:val="HTMLPreformatted"/>
      </w:pPr>
      <w:r>
        <w:rPr>
          <w:rStyle w:val="HTMLCode"/>
        </w:rPr>
        <w:t>Register</w:t>
      </w:r>
      <w:r>
        <w:rPr>
          <w:rStyle w:val="HTMLCode"/>
        </w:rPr>
        <w:t xml:space="preserve"> address is in critical range</w:t>
      </w:r>
    </w:p>
    <w:p w:rsidR="00F63B65" w:rsidRDefault="005C5A26">
      <w:pPr>
        <w:pStyle w:val="Heading4"/>
        <w:keepNext w:val="0"/>
        <w:keepLines w:val="0"/>
      </w:pPr>
      <w:r>
        <w:t>Example rule logic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If Modbus function is write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AND register address is between 1000 and 1999</w:t>
      </w:r>
    </w:p>
    <w:p w:rsidR="00F63B65" w:rsidRDefault="005C5A26">
      <w:pPr>
        <w:pStyle w:val="HTMLPreformatted"/>
      </w:pPr>
      <w:r>
        <w:rPr>
          <w:rStyle w:val="HTMLCode"/>
        </w:rPr>
        <w:t>THEN generate critical alert</w:t>
      </w:r>
    </w:p>
    <w:p w:rsidR="00F63B65" w:rsidRDefault="005C5A26">
      <w:pPr>
        <w:pStyle w:val="NormalWeb"/>
      </w:pPr>
      <w:r>
        <w:t>Note: The register range must be based on the real PLC register map.</w:t>
      </w:r>
    </w:p>
    <w:p w:rsidR="00F63B65" w:rsidRDefault="005C5A26">
      <w:r>
        <w:pict w14:anchorId="2E3E90F8">
          <v:rect id="_x0000_i1032" style="width:6in;height:1.5pt" o:hralign="center" o:hrstd="t" o:hr="t" fillcolor="#a0a0a0" stroked="f"/>
        </w:pict>
      </w:r>
    </w:p>
    <w:p w:rsidR="00F63B65" w:rsidRPr="00D1360E" w:rsidRDefault="005C5A26">
      <w:pPr>
        <w:pStyle w:val="Heading3"/>
        <w:keepNext w:val="0"/>
        <w:keepLines w:val="0"/>
        <w:rPr>
          <w:sz w:val="24"/>
          <w:szCs w:val="24"/>
        </w:rPr>
      </w:pPr>
      <w:r w:rsidRPr="00D1360E">
        <w:rPr>
          <w:sz w:val="24"/>
          <w:szCs w:val="24"/>
        </w:rPr>
        <w:t>Rule 3: PLC Firmware or Program U</w:t>
      </w:r>
      <w:r w:rsidRPr="00D1360E">
        <w:rPr>
          <w:sz w:val="24"/>
          <w:szCs w:val="24"/>
        </w:rPr>
        <w:t>pload Detection</w:t>
      </w:r>
    </w:p>
    <w:p w:rsidR="00F63B65" w:rsidRDefault="005C5A26">
      <w:pPr>
        <w:pStyle w:val="Heading4"/>
        <w:keepNext w:val="0"/>
        <w:keepLines w:val="0"/>
      </w:pPr>
      <w:r>
        <w:t>Purpose</w:t>
      </w:r>
    </w:p>
    <w:p w:rsidR="00F63B65" w:rsidRDefault="005C5A26">
      <w:pPr>
        <w:pStyle w:val="NormalWeb"/>
      </w:pPr>
      <w:r>
        <w:t>Detect attempts to upload or read PLC program/firmware data.</w:t>
      </w:r>
    </w:p>
    <w:p w:rsidR="00F63B65" w:rsidRDefault="005C5A26">
      <w:pPr>
        <w:pStyle w:val="Heading4"/>
        <w:keepNext w:val="0"/>
        <w:keepLines w:val="0"/>
      </w:pPr>
      <w:r>
        <w:t>Why this is risky</w:t>
      </w:r>
    </w:p>
    <w:p w:rsidR="00F63B65" w:rsidRDefault="005C5A26">
      <w:pPr>
        <w:pStyle w:val="NormalWeb"/>
      </w:pPr>
      <w:r>
        <w:t>PLC programs contain process logic.</w:t>
      </w:r>
    </w:p>
    <w:p w:rsidR="00F63B65" w:rsidRDefault="005C5A26">
      <w:pPr>
        <w:pStyle w:val="NormalWeb"/>
      </w:pPr>
      <w:r>
        <w:t>Example: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Machine start/stop logic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Safety sequence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Automation process flow</w:t>
      </w:r>
    </w:p>
    <w:p w:rsidR="00F63B65" w:rsidRDefault="005C5A26">
      <w:pPr>
        <w:pStyle w:val="HTMLPreformatted"/>
        <w:numPr>
          <w:ilvl w:val="0"/>
          <w:numId w:val="1"/>
        </w:numPr>
      </w:pPr>
      <w:r>
        <w:rPr>
          <w:rStyle w:val="HTMLCode"/>
        </w:rPr>
        <w:t>Control conditions</w:t>
      </w:r>
    </w:p>
    <w:p w:rsidR="00F63B65" w:rsidRDefault="005C5A26">
      <w:pPr>
        <w:pStyle w:val="NormalWeb"/>
      </w:pPr>
      <w:r>
        <w:t>If someone uploads or re</w:t>
      </w:r>
      <w:r>
        <w:t>ads the PLC program, they can understand the industrial process and plan future attacks.</w:t>
      </w:r>
    </w:p>
    <w:p w:rsidR="00F63B65" w:rsidRDefault="005C5A26">
      <w:pPr>
        <w:pStyle w:val="Heading4"/>
        <w:keepNext w:val="0"/>
        <w:keepLines w:val="0"/>
      </w:pPr>
      <w:r>
        <w:t>Detection condition</w:t>
      </w:r>
    </w:p>
    <w:p w:rsidR="00F63B65" w:rsidRDefault="005C5A26">
      <w:pPr>
        <w:pStyle w:val="HTMLPreformatted"/>
      </w:pPr>
      <w:r>
        <w:rPr>
          <w:rStyle w:val="HTMLCode"/>
        </w:rPr>
        <w:t>Modbus function code related to program or firmware upload</w:t>
      </w:r>
    </w:p>
    <w:p w:rsidR="00F63B65" w:rsidRDefault="005C5A26">
      <w:pPr>
        <w:pStyle w:val="Heading4"/>
        <w:keepNext w:val="0"/>
        <w:keepLines w:val="0"/>
      </w:pPr>
      <w:r>
        <w:t>Example rule logic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If Modbus function is 65, 66, 67, or 68</w:t>
      </w:r>
    </w:p>
    <w:p w:rsidR="00F63B65" w:rsidRDefault="005C5A26">
      <w:pPr>
        <w:pStyle w:val="HTMLPreformatted"/>
      </w:pPr>
      <w:r>
        <w:rPr>
          <w:rStyle w:val="HTMLCode"/>
        </w:rPr>
        <w:t>THEN generate alert</w:t>
      </w:r>
    </w:p>
    <w:p w:rsidR="00F63B65" w:rsidRDefault="005C5A26">
      <w:r>
        <w:pict w14:anchorId="19861CE1">
          <v:rect id="_x0000_i1033" style="width:6in;height:1.5pt" o:hralign="center" o:hrstd="t" o:hr="t" fillcolor="#a0a0a0" stroked="f"/>
        </w:pict>
      </w:r>
    </w:p>
    <w:p w:rsidR="00F63B65" w:rsidRPr="00D1360E" w:rsidRDefault="005C5A26">
      <w:pPr>
        <w:pStyle w:val="Heading3"/>
        <w:keepNext w:val="0"/>
        <w:keepLines w:val="0"/>
        <w:rPr>
          <w:sz w:val="24"/>
          <w:szCs w:val="24"/>
        </w:rPr>
      </w:pPr>
      <w:r w:rsidRPr="00D1360E">
        <w:rPr>
          <w:sz w:val="24"/>
          <w:szCs w:val="24"/>
        </w:rPr>
        <w:t>Rule 4:</w:t>
      </w:r>
      <w:r w:rsidRPr="00D1360E">
        <w:rPr>
          <w:sz w:val="24"/>
          <w:szCs w:val="24"/>
        </w:rPr>
        <w:t xml:space="preserve"> Excessive Modbus Exceptions</w:t>
      </w:r>
    </w:p>
    <w:p w:rsidR="00F63B65" w:rsidRDefault="005C5A26">
      <w:pPr>
        <w:pStyle w:val="Heading4"/>
        <w:keepNext w:val="0"/>
        <w:keepLines w:val="0"/>
      </w:pPr>
      <w:r>
        <w:t>Purpose</w:t>
      </w:r>
    </w:p>
    <w:p w:rsidR="00F63B65" w:rsidRDefault="005C5A26">
      <w:pPr>
        <w:pStyle w:val="NormalWeb"/>
      </w:pPr>
      <w:r>
        <w:t>Detect too many Modbus errors from one source.</w:t>
      </w:r>
    </w:p>
    <w:p w:rsidR="00F63B65" w:rsidRDefault="005C5A26">
      <w:pPr>
        <w:pStyle w:val="NormalWeb"/>
      </w:pPr>
      <w:r>
        <w:t>A Modbus exception means the PLC returned an error response.</w:t>
      </w:r>
    </w:p>
    <w:p w:rsidR="00F63B65" w:rsidRDefault="005C5A26">
      <w:pPr>
        <w:pStyle w:val="Heading4"/>
        <w:keepNext w:val="0"/>
        <w:keepLines w:val="0"/>
      </w:pPr>
      <w:r>
        <w:t>Why this is risky</w:t>
      </w:r>
    </w:p>
    <w:p w:rsidR="00F63B65" w:rsidRDefault="005C5A26">
      <w:pPr>
        <w:pStyle w:val="NormalWeb"/>
      </w:pPr>
      <w:r>
        <w:t>Many errors from one IP can mean: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Scanning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Reconnaissance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Invalid function testing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 xml:space="preserve">Register </w:t>
      </w:r>
      <w:r>
        <w:rPr>
          <w:rStyle w:val="HTMLCode"/>
        </w:rPr>
        <w:t>range probing</w:t>
      </w:r>
    </w:p>
    <w:p w:rsidR="00F63B65" w:rsidRDefault="005C5A26">
      <w:pPr>
        <w:pStyle w:val="HTMLPreformatted"/>
        <w:numPr>
          <w:ilvl w:val="0"/>
          <w:numId w:val="1"/>
        </w:numPr>
      </w:pPr>
      <w:r>
        <w:rPr>
          <w:rStyle w:val="HTMLCode"/>
        </w:rPr>
        <w:t>PLC fingerprinting</w:t>
      </w:r>
    </w:p>
    <w:p w:rsidR="00D1360E" w:rsidRDefault="00D1360E">
      <w:pPr>
        <w:pStyle w:val="Heading4"/>
        <w:keepNext w:val="0"/>
        <w:keepLines w:val="0"/>
      </w:pPr>
    </w:p>
    <w:p w:rsidR="00F63B65" w:rsidRDefault="005C5A26">
      <w:pPr>
        <w:pStyle w:val="Heading4"/>
        <w:keepNext w:val="0"/>
        <w:keepLines w:val="0"/>
      </w:pPr>
      <w:r>
        <w:lastRenderedPageBreak/>
        <w:t>Detection condition</w:t>
      </w:r>
    </w:p>
    <w:p w:rsidR="00F63B65" w:rsidRDefault="005C5A26">
      <w:pPr>
        <w:pStyle w:val="HTMLPreformatted"/>
      </w:pPr>
      <w:r>
        <w:rPr>
          <w:rStyle w:val="HTMLCode"/>
        </w:rPr>
        <w:t>Too many Modbus exception responses from the same source</w:t>
      </w:r>
    </w:p>
    <w:p w:rsidR="00F63B65" w:rsidRDefault="00F63B65">
      <w:pPr>
        <w:pStyle w:val="Heading4"/>
        <w:keepNext w:val="0"/>
        <w:keepLines w:val="0"/>
      </w:pPr>
    </w:p>
    <w:p w:rsidR="00F63B65" w:rsidRDefault="005C5A26">
      <w:pPr>
        <w:pStyle w:val="Heading4"/>
        <w:keepNext w:val="0"/>
        <w:keepLines w:val="0"/>
      </w:pPr>
      <w:r>
        <w:t>Example rule logic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If one source creates 10 Modbus exceptions in 60 seconds</w:t>
      </w:r>
    </w:p>
    <w:p w:rsidR="00F63B65" w:rsidRDefault="005C5A26">
      <w:pPr>
        <w:pStyle w:val="HTMLPreformatted"/>
      </w:pPr>
      <w:r>
        <w:rPr>
          <w:rStyle w:val="HTMLCode"/>
        </w:rPr>
        <w:t>THEN generate alert</w:t>
      </w:r>
    </w:p>
    <w:p w:rsidR="00F63B65" w:rsidRDefault="005C5A26">
      <w:r>
        <w:pict w14:anchorId="46BE905A">
          <v:rect id="_x0000_i1034" style="width:6in;height:1.5pt" o:hralign="center" o:hrstd="t" o:hr="t" fillcolor="#a0a0a0" stroked="f"/>
        </w:pict>
      </w:r>
    </w:p>
    <w:p w:rsidR="00F63B65" w:rsidRPr="00D1360E" w:rsidRDefault="005C5A26">
      <w:pPr>
        <w:pStyle w:val="Heading3"/>
        <w:keepNext w:val="0"/>
        <w:keepLines w:val="0"/>
        <w:rPr>
          <w:sz w:val="28"/>
          <w:szCs w:val="28"/>
        </w:rPr>
      </w:pPr>
      <w:r w:rsidRPr="00D1360E">
        <w:rPr>
          <w:sz w:val="28"/>
          <w:szCs w:val="28"/>
        </w:rPr>
        <w:t>Rule 5: Modbus Write Outside Maintenance Window</w:t>
      </w:r>
    </w:p>
    <w:p w:rsidR="00F63B65" w:rsidRDefault="005C5A26">
      <w:pPr>
        <w:pStyle w:val="Heading4"/>
        <w:keepNext w:val="0"/>
        <w:keepLines w:val="0"/>
      </w:pPr>
      <w:r>
        <w:t>Purpose</w:t>
      </w:r>
    </w:p>
    <w:p w:rsidR="00F63B65" w:rsidRDefault="005C5A26">
      <w:pPr>
        <w:pStyle w:val="NormalWeb"/>
      </w:pPr>
      <w:r>
        <w:t>Detect Modbus write commands outside the allowed maintenance time.</w:t>
      </w:r>
    </w:p>
    <w:p w:rsidR="00F63B65" w:rsidRDefault="005C5A26">
      <w:pPr>
        <w:pStyle w:val="Heading4"/>
        <w:keepNext w:val="0"/>
        <w:keepLines w:val="0"/>
      </w:pPr>
      <w:r>
        <w:t>Why this is risky</w:t>
      </w:r>
    </w:p>
    <w:p w:rsidR="00F63B65" w:rsidRDefault="005C5A26">
      <w:pPr>
        <w:pStyle w:val="NormalWeb"/>
      </w:pPr>
      <w:r>
        <w:t>Industrial changes usually happen during approved maintenance windows.</w:t>
      </w:r>
    </w:p>
    <w:p w:rsidR="00F63B65" w:rsidRDefault="005C5A26">
      <w:pPr>
        <w:pStyle w:val="NormalWeb"/>
      </w:pPr>
      <w:r>
        <w:t>Example: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Allowed write time: 06:00 to 22:00</w:t>
      </w:r>
    </w:p>
    <w:p w:rsidR="00F63B65" w:rsidRDefault="005C5A26">
      <w:pPr>
        <w:pStyle w:val="HTMLPreformatted"/>
      </w:pPr>
      <w:r>
        <w:rPr>
          <w:rStyle w:val="HTMLCode"/>
        </w:rPr>
        <w:t>Write at 02:00: suspicious</w:t>
      </w:r>
    </w:p>
    <w:p w:rsidR="00F63B65" w:rsidRDefault="005C5A26">
      <w:pPr>
        <w:pStyle w:val="Heading4"/>
        <w:keepNext w:val="0"/>
        <w:keepLines w:val="0"/>
      </w:pPr>
      <w:r>
        <w:t>Detection condition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Modbus write command</w:t>
      </w:r>
    </w:p>
    <w:p w:rsidR="00F63B65" w:rsidRDefault="005C5A26">
      <w:pPr>
        <w:pStyle w:val="HTMLPreformatted"/>
      </w:pPr>
      <w:r>
        <w:rPr>
          <w:rStyle w:val="HTMLCode"/>
        </w:rPr>
        <w:t>Time is outside allowed maintenance window</w:t>
      </w:r>
    </w:p>
    <w:p w:rsidR="00F63B65" w:rsidRDefault="005C5A26">
      <w:pPr>
        <w:pStyle w:val="Heading4"/>
        <w:keepNext w:val="0"/>
        <w:keepLines w:val="0"/>
      </w:pPr>
      <w:r>
        <w:t>Example rule logic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If Modbus write occurs outside the approved time window</w:t>
      </w:r>
    </w:p>
    <w:p w:rsidR="00F63B65" w:rsidRDefault="005C5A26">
      <w:pPr>
        <w:pStyle w:val="HTMLPreformatted"/>
      </w:pPr>
      <w:r>
        <w:rPr>
          <w:rStyle w:val="HTMLCode"/>
        </w:rPr>
        <w:t>THEN generate policy violation alert</w:t>
      </w:r>
    </w:p>
    <w:p w:rsidR="00F63B65" w:rsidRDefault="005C5A26">
      <w:r>
        <w:pict w14:anchorId="4E6D4938">
          <v:rect id="_x0000_i1035" style="width:6in;height:1.5pt" o:hralign="center" o:hrstd="t" o:hr="t" fillcolor="#a0a0a0" stroked="f"/>
        </w:pict>
      </w:r>
    </w:p>
    <w:p w:rsidR="00F63B65" w:rsidRPr="00D1360E" w:rsidRDefault="005C5A26">
      <w:pPr>
        <w:pStyle w:val="Heading2"/>
        <w:keepNext w:val="0"/>
        <w:keepLines w:val="0"/>
        <w:rPr>
          <w:sz w:val="24"/>
          <w:szCs w:val="24"/>
        </w:rPr>
      </w:pPr>
      <w:r w:rsidRPr="00D1360E">
        <w:rPr>
          <w:sz w:val="24"/>
          <w:szCs w:val="24"/>
        </w:rPr>
        <w:t>8. Required Variables</w:t>
      </w:r>
    </w:p>
    <w:p w:rsidR="00F63B65" w:rsidRDefault="005C5A26">
      <w:pPr>
        <w:pStyle w:val="NormalWeb"/>
      </w:pPr>
      <w:r>
        <w:t>The Modbus rules depend on correct Suricata variables.</w:t>
      </w:r>
    </w:p>
    <w:p w:rsidR="00F63B65" w:rsidRDefault="005C5A26">
      <w:pPr>
        <w:pStyle w:val="NormalWeb"/>
      </w:pPr>
      <w:r>
        <w:t>Example variables: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PLC_NETWORK: "</w:t>
      </w:r>
      <w:r>
        <w:t>[192.168.100.0/24]</w:t>
      </w:r>
      <w:r>
        <w:rPr>
          <w:rStyle w:val="HTMLCode"/>
        </w:rPr>
        <w:t>"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SAFETY_PLC: "</w:t>
      </w:r>
      <w:r>
        <w:t>[192.168.100.20]</w:t>
      </w:r>
      <w:r>
        <w:rPr>
          <w:rStyle w:val="HTMLCode"/>
        </w:rPr>
        <w:t>"</w:t>
      </w:r>
    </w:p>
    <w:p w:rsidR="00F63B65" w:rsidRDefault="005C5A26">
      <w:pPr>
        <w:pStyle w:val="HTMLPreformatted"/>
      </w:pPr>
      <w:r>
        <w:rPr>
          <w:rStyle w:val="HTMLCode"/>
        </w:rPr>
        <w:t>ENGINEERING_STATIONS: "</w:t>
      </w:r>
      <w:r>
        <w:t>[192.168.100.50,192.168.100.51]</w:t>
      </w:r>
      <w:r>
        <w:rPr>
          <w:rStyle w:val="HTMLCode"/>
        </w:rPr>
        <w:t>"</w:t>
      </w:r>
    </w:p>
    <w:p w:rsidR="00F63B65" w:rsidRDefault="005C5A26">
      <w:pPr>
        <w:pStyle w:val="Heading3"/>
        <w:keepNext w:val="0"/>
        <w:keepLines w:val="0"/>
      </w:pPr>
      <w:r>
        <w:t>Meaning</w:t>
      </w:r>
    </w:p>
    <w:tbl>
      <w:tblPr>
        <w:tblW w:w="9026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F63B65">
        <w:trPr>
          <w:cantSplit/>
          <w:tblHeader/>
        </w:trPr>
        <w:tc>
          <w:tcPr>
            <w:tcW w:w="2900" w:type="dxa"/>
            <w:shd w:val="clear" w:color="auto" w:fill="EAF0F7"/>
            <w:vAlign w:val="center"/>
          </w:tcPr>
          <w:p w:rsidR="00F63B65" w:rsidRDefault="005C5A26">
            <w:pPr>
              <w:spacing w:before="20" w:after="20" w:line="240" w:lineRule="auto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Variable</w:t>
            </w:r>
          </w:p>
        </w:tc>
        <w:tc>
          <w:tcPr>
            <w:tcW w:w="6126" w:type="dxa"/>
            <w:shd w:val="clear" w:color="auto" w:fill="EAF0F7"/>
            <w:vAlign w:val="center"/>
          </w:tcPr>
          <w:p w:rsidR="00F63B65" w:rsidRDefault="005C5A26">
            <w:pPr>
              <w:spacing w:before="20" w:after="20" w:line="240" w:lineRule="auto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Purpose</w:t>
            </w:r>
          </w:p>
        </w:tc>
      </w:tr>
      <w:tr w:rsidR="00F63B65">
        <w:trPr>
          <w:cantSplit/>
        </w:trPr>
        <w:tc>
          <w:tcPr>
            <w:tcW w:w="2900" w:type="dxa"/>
            <w:vAlign w:val="center"/>
          </w:tcPr>
          <w:p w:rsidR="00F63B65" w:rsidRDefault="005C5A26">
            <w:pPr>
              <w:spacing w:before="20" w:after="20" w:line="240" w:lineRule="auto"/>
            </w:pPr>
            <w:r>
              <w:rPr>
                <w:rStyle w:val="HTMLCode"/>
              </w:rPr>
              <w:t>PLC_NETWORK</w:t>
            </w:r>
          </w:p>
        </w:tc>
        <w:tc>
          <w:tcPr>
            <w:tcW w:w="6126" w:type="dxa"/>
            <w:vAlign w:val="center"/>
          </w:tcPr>
          <w:p w:rsidR="00F63B65" w:rsidRDefault="005C5A26">
            <w:pPr>
              <w:spacing w:before="20" w:after="20" w:line="240" w:lineRule="auto"/>
            </w:pPr>
            <w:r>
              <w:t>Defines PLC IP range</w:t>
            </w:r>
          </w:p>
        </w:tc>
      </w:tr>
      <w:tr w:rsidR="00F63B65">
        <w:trPr>
          <w:cantSplit/>
        </w:trPr>
        <w:tc>
          <w:tcPr>
            <w:tcW w:w="2900" w:type="dxa"/>
            <w:vAlign w:val="center"/>
          </w:tcPr>
          <w:p w:rsidR="00F63B65" w:rsidRDefault="005C5A26">
            <w:pPr>
              <w:spacing w:before="20" w:after="20" w:line="240" w:lineRule="auto"/>
            </w:pPr>
            <w:r>
              <w:rPr>
                <w:rStyle w:val="HTMLCode"/>
              </w:rPr>
              <w:t>SAFETY_PLC</w:t>
            </w:r>
          </w:p>
        </w:tc>
        <w:tc>
          <w:tcPr>
            <w:tcW w:w="6126" w:type="dxa"/>
            <w:vAlign w:val="center"/>
          </w:tcPr>
          <w:p w:rsidR="00F63B65" w:rsidRDefault="005C5A26">
            <w:pPr>
              <w:spacing w:before="20" w:after="20" w:line="240" w:lineRule="auto"/>
            </w:pPr>
            <w:r>
              <w:t>Defines safety-critical PLCs</w:t>
            </w:r>
          </w:p>
        </w:tc>
      </w:tr>
      <w:tr w:rsidR="00F63B65">
        <w:trPr>
          <w:cantSplit/>
        </w:trPr>
        <w:tc>
          <w:tcPr>
            <w:tcW w:w="2900" w:type="dxa"/>
            <w:vAlign w:val="center"/>
          </w:tcPr>
          <w:p w:rsidR="00F63B65" w:rsidRDefault="005C5A26">
            <w:pPr>
              <w:spacing w:before="20" w:after="20" w:line="240" w:lineRule="auto"/>
            </w:pPr>
            <w:r>
              <w:rPr>
                <w:rStyle w:val="HTMLCode"/>
              </w:rPr>
              <w:t>ENGINEERING_STATIONS</w:t>
            </w:r>
          </w:p>
        </w:tc>
        <w:tc>
          <w:tcPr>
            <w:tcW w:w="6126" w:type="dxa"/>
            <w:vAlign w:val="center"/>
          </w:tcPr>
          <w:p w:rsidR="00F63B65" w:rsidRDefault="005C5A26">
            <w:pPr>
              <w:spacing w:before="20" w:after="20" w:line="240" w:lineRule="auto"/>
            </w:pPr>
            <w:r>
              <w:t>Defines authorized engineering systems</w:t>
            </w:r>
          </w:p>
        </w:tc>
      </w:tr>
    </w:tbl>
    <w:p w:rsidR="00F63B65" w:rsidRDefault="005C5A26">
      <w:r>
        <w:pict w14:anchorId="6B815C66">
          <v:rect id="_x0000_i1036" style="width:6in;height:1.5pt" o:hralign="center" o:hrstd="t" o:hr="t" fillcolor="#a0a0a0" stroked="f"/>
        </w:pict>
      </w:r>
    </w:p>
    <w:p w:rsidR="00F63B65" w:rsidRPr="00D1360E" w:rsidRDefault="005C5A26">
      <w:pPr>
        <w:pStyle w:val="Heading2"/>
        <w:keepNext w:val="0"/>
        <w:keepLines w:val="0"/>
        <w:rPr>
          <w:sz w:val="24"/>
          <w:szCs w:val="24"/>
        </w:rPr>
      </w:pPr>
      <w:r w:rsidRPr="00D1360E">
        <w:rPr>
          <w:sz w:val="24"/>
          <w:szCs w:val="24"/>
        </w:rPr>
        <w:lastRenderedPageBreak/>
        <w:t>9. What Modbus Rules Depend On</w:t>
      </w:r>
    </w:p>
    <w:p w:rsidR="00F63B65" w:rsidRDefault="005C5A26">
      <w:pPr>
        <w:pStyle w:val="NormalWeb"/>
      </w:pPr>
      <w:r>
        <w:t>Modbus rules depend on the following components.</w:t>
      </w:r>
    </w:p>
    <w:p w:rsidR="00F63B65" w:rsidRPr="00D1360E" w:rsidRDefault="005C5A26">
      <w:pPr>
        <w:pStyle w:val="Heading3"/>
        <w:keepNext w:val="0"/>
        <w:keepLines w:val="0"/>
        <w:rPr>
          <w:sz w:val="22"/>
          <w:szCs w:val="22"/>
        </w:rPr>
      </w:pPr>
      <w:r w:rsidRPr="00D1360E">
        <w:rPr>
          <w:sz w:val="22"/>
          <w:szCs w:val="22"/>
        </w:rPr>
        <w:t>1. Suricata IDS Engine</w:t>
      </w:r>
    </w:p>
    <w:p w:rsidR="00F63B65" w:rsidRDefault="005C5A26">
      <w:pPr>
        <w:pStyle w:val="NormalWeb"/>
      </w:pPr>
      <w:r>
        <w:t>Suricata must be installed and running.</w:t>
      </w:r>
    </w:p>
    <w:p w:rsidR="00F63B65" w:rsidRDefault="005C5A26">
      <w:pPr>
        <w:pStyle w:val="NormalWeb"/>
      </w:pPr>
      <w:r>
        <w:t xml:space="preserve">Without Suricata, </w:t>
      </w:r>
      <w:r>
        <w:rPr>
          <w:rStyle w:val="HTMLCode"/>
        </w:rPr>
        <w:t>modbus.rules</w:t>
      </w:r>
      <w:r>
        <w:t xml:space="preserve"> is only a text file</w:t>
      </w:r>
      <w:r>
        <w:t xml:space="preserve"> and cannot detect anything.</w:t>
      </w:r>
    </w:p>
    <w:p w:rsidR="00F63B65" w:rsidRDefault="005C5A26">
      <w:r>
        <w:pict w14:anchorId="1679A15C">
          <v:rect id="_x0000_i1037" style="width:6in;height:1.5pt" o:hralign="center" o:hrstd="t" o:hr="t" fillcolor="#a0a0a0" stroked="f"/>
        </w:pict>
      </w:r>
    </w:p>
    <w:p w:rsidR="00F63B65" w:rsidRPr="00D1360E" w:rsidRDefault="005C5A26">
      <w:pPr>
        <w:pStyle w:val="Heading3"/>
        <w:keepNext w:val="0"/>
        <w:keepLines w:val="0"/>
        <w:rPr>
          <w:sz w:val="22"/>
          <w:szCs w:val="22"/>
        </w:rPr>
      </w:pPr>
      <w:r w:rsidRPr="00D1360E">
        <w:rPr>
          <w:sz w:val="22"/>
          <w:szCs w:val="22"/>
        </w:rPr>
        <w:t>2. Modbus Protocol Enabled in Suricata</w:t>
      </w:r>
    </w:p>
    <w:p w:rsidR="00F63B65" w:rsidRDefault="005C5A26">
      <w:pPr>
        <w:pStyle w:val="NormalWeb"/>
      </w:pPr>
      <w:r>
        <w:t>Suricata configuration must enable Modbus parsing.</w:t>
      </w:r>
    </w:p>
    <w:p w:rsidR="00F63B65" w:rsidRDefault="005C5A26">
      <w:pPr>
        <w:pStyle w:val="NormalWeb"/>
      </w:pPr>
      <w:r>
        <w:t>Example: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app-layer: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 xml:space="preserve">  protocols: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 xml:space="preserve">    modbus: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 xml:space="preserve">      enabled: yes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 xml:space="preserve">      detection-ports:</w:t>
      </w:r>
    </w:p>
    <w:p w:rsidR="00F63B65" w:rsidRDefault="005C5A26">
      <w:pPr>
        <w:pStyle w:val="HTMLPreformatted"/>
      </w:pPr>
      <w:r>
        <w:rPr>
          <w:rStyle w:val="HTMLCode"/>
        </w:rPr>
        <w:t xml:space="preserve">        dp: 502</w:t>
      </w:r>
    </w:p>
    <w:p w:rsidR="00F63B65" w:rsidRDefault="005C5A26">
      <w:r>
        <w:pict w14:anchorId="193ED1D8">
          <v:rect id="_x0000_i1038" style="width:6in;height:1.5pt" o:hralign="center" o:hrstd="t" o:hr="t" fillcolor="#a0a0a0" stroked="f"/>
        </w:pict>
      </w:r>
    </w:p>
    <w:p w:rsidR="00F63B65" w:rsidRPr="00D1360E" w:rsidRDefault="005C5A26">
      <w:pPr>
        <w:pStyle w:val="Heading3"/>
        <w:keepNext w:val="0"/>
        <w:keepLines w:val="0"/>
        <w:rPr>
          <w:sz w:val="22"/>
          <w:szCs w:val="22"/>
        </w:rPr>
      </w:pPr>
      <w:r w:rsidRPr="00D1360E">
        <w:rPr>
          <w:sz w:val="22"/>
          <w:szCs w:val="22"/>
        </w:rPr>
        <w:t xml:space="preserve">3. Correct Rule Path in </w:t>
      </w:r>
      <w:r w:rsidRPr="00D1360E">
        <w:rPr>
          <w:sz w:val="22"/>
          <w:szCs w:val="22"/>
        </w:rPr>
        <w:t>suricata.yaml</w:t>
      </w:r>
    </w:p>
    <w:p w:rsidR="00F63B65" w:rsidRDefault="005C5A26">
      <w:pPr>
        <w:pStyle w:val="NormalWeb"/>
      </w:pPr>
      <w:r>
        <w:t>The rules file must be included: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rule-files:</w:t>
      </w:r>
    </w:p>
    <w:p w:rsidR="00F63B65" w:rsidRDefault="005C5A26">
      <w:pPr>
        <w:pStyle w:val="HTMLPreformatted"/>
      </w:pPr>
      <w:r>
        <w:rPr>
          <w:rStyle w:val="HTMLCode"/>
        </w:rPr>
        <w:t xml:space="preserve">  - /opt/guardian/suricata/rules/ot/modbus.rules</w:t>
      </w:r>
    </w:p>
    <w:p w:rsidR="00F63B65" w:rsidRDefault="005C5A26">
      <w:r>
        <w:pict w14:anchorId="73160F1D">
          <v:rect id="_x0000_i1039" style="width:6in;height:1.5pt" o:hralign="center" o:hrstd="t" o:hr="t" fillcolor="#a0a0a0" stroked="f"/>
        </w:pict>
      </w:r>
    </w:p>
    <w:p w:rsidR="00F63B65" w:rsidRPr="00D1360E" w:rsidRDefault="005C5A26">
      <w:pPr>
        <w:pStyle w:val="Heading3"/>
        <w:keepNext w:val="0"/>
        <w:keepLines w:val="0"/>
        <w:rPr>
          <w:sz w:val="22"/>
          <w:szCs w:val="22"/>
        </w:rPr>
      </w:pPr>
      <w:r w:rsidRPr="00D1360E">
        <w:rPr>
          <w:sz w:val="22"/>
          <w:szCs w:val="22"/>
        </w:rPr>
        <w:t>4. Real Modbus Traffic or Test Traffic</w:t>
      </w:r>
    </w:p>
    <w:p w:rsidR="00F63B65" w:rsidRDefault="005C5A26">
      <w:pPr>
        <w:pStyle w:val="NormalWeb"/>
      </w:pPr>
      <w:r>
        <w:t>Rules only work when Modbus traffic exists.</w:t>
      </w:r>
    </w:p>
    <w:p w:rsidR="00F63B65" w:rsidRDefault="005C5A26">
      <w:pPr>
        <w:pStyle w:val="NormalWeb"/>
      </w:pPr>
      <w:r>
        <w:t>Testing can use: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Real PLC</w:t>
      </w:r>
    </w:p>
    <w:p w:rsidR="00F63B65" w:rsidRDefault="005C5A26">
      <w:pPr>
        <w:pStyle w:val="HTMLPreformatted"/>
        <w:rPr>
          <w:rStyle w:val="HTMLCode"/>
        </w:rPr>
      </w:pPr>
      <w:r>
        <w:rPr>
          <w:rStyle w:val="HTMLCode"/>
        </w:rPr>
        <w:t>Modbus simulator</w:t>
      </w:r>
    </w:p>
    <w:p w:rsidR="00F63B65" w:rsidRDefault="005C5A26">
      <w:pPr>
        <w:pStyle w:val="HTMLPreformatted"/>
      </w:pPr>
      <w:r>
        <w:rPr>
          <w:rStyle w:val="HTMLCode"/>
        </w:rPr>
        <w:t>Modbus PCAP replay</w:t>
      </w:r>
    </w:p>
    <w:p w:rsidR="00F63B65" w:rsidRDefault="005C5A26">
      <w:pPr>
        <w:pStyle w:val="NormalWeb"/>
      </w:pPr>
      <w:r>
        <w:t>A</w:t>
      </w:r>
      <w:r>
        <w:t xml:space="preserve"> real PLC is not required for early development. A simulator is enough for basic testing.</w:t>
      </w:r>
    </w:p>
    <w:p w:rsidR="00F63B65" w:rsidRDefault="005C5A26">
      <w:r>
        <w:pict w14:anchorId="54723366">
          <v:rect id="_x0000_i1040" style="width:6in;height:1.5pt" o:hralign="center" o:hrstd="t" o:hr="t" fillcolor="#a0a0a0" stroked="f"/>
        </w:pict>
      </w:r>
    </w:p>
    <w:p w:rsidR="00F63B65" w:rsidRPr="00D1360E" w:rsidRDefault="005C5A26">
      <w:pPr>
        <w:pStyle w:val="Heading3"/>
        <w:keepNext w:val="0"/>
        <w:keepLines w:val="0"/>
        <w:rPr>
          <w:sz w:val="22"/>
          <w:szCs w:val="22"/>
        </w:rPr>
      </w:pPr>
      <w:r w:rsidRPr="00D1360E">
        <w:rPr>
          <w:sz w:val="22"/>
          <w:szCs w:val="22"/>
        </w:rPr>
        <w:t>5. PLC/OT Network Information</w:t>
      </w:r>
    </w:p>
    <w:p w:rsidR="00F63B65" w:rsidRDefault="005C5A26">
      <w:pPr>
        <w:pStyle w:val="NormalWeb"/>
      </w:pPr>
      <w:r>
        <w:t>The rules need environment</w:t>
      </w:r>
      <w:r>
        <w:t xml:space="preserve"> </w:t>
      </w:r>
      <w:r>
        <w:t>specific information: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PLC IP addresses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Safety PLC IPs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Authorized engineering workstation IPs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 xml:space="preserve">Critical </w:t>
      </w:r>
      <w:r>
        <w:rPr>
          <w:rStyle w:val="HTMLCode"/>
        </w:rPr>
        <w:t>register ranges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Maintenance window</w:t>
      </w:r>
    </w:p>
    <w:p w:rsidR="00F63B65" w:rsidRDefault="005C5A26">
      <w:pPr>
        <w:pStyle w:val="HTMLPreformatted"/>
        <w:numPr>
          <w:ilvl w:val="0"/>
          <w:numId w:val="1"/>
        </w:numPr>
      </w:pPr>
      <w:r>
        <w:rPr>
          <w:rStyle w:val="HTMLCode"/>
        </w:rPr>
        <w:t>Allowed commands</w:t>
      </w:r>
    </w:p>
    <w:p w:rsidR="00F63B65" w:rsidRDefault="005C5A26">
      <w:pPr>
        <w:pStyle w:val="NormalWeb"/>
      </w:pPr>
      <w:r>
        <w:t>Without this information, the rules will be too generic.</w:t>
      </w:r>
    </w:p>
    <w:p w:rsidR="00F63B65" w:rsidRDefault="005C5A26">
      <w:r>
        <w:lastRenderedPageBreak/>
        <w:pict w14:anchorId="0C4DBBA0">
          <v:rect id="_x0000_i1041" style="width:6in;height:1.5pt" o:hralign="center" o:hrstd="t" o:hr="t" fillcolor="#a0a0a0" stroked="f"/>
        </w:pict>
      </w:r>
    </w:p>
    <w:p w:rsidR="00F63B65" w:rsidRPr="00D1360E" w:rsidRDefault="005C5A26">
      <w:pPr>
        <w:pStyle w:val="Heading3"/>
        <w:keepNext w:val="0"/>
        <w:keepLines w:val="0"/>
        <w:rPr>
          <w:sz w:val="22"/>
          <w:szCs w:val="22"/>
        </w:rPr>
      </w:pPr>
      <w:r w:rsidRPr="00D1360E">
        <w:rPr>
          <w:sz w:val="22"/>
          <w:szCs w:val="22"/>
        </w:rPr>
        <w:t>6. Guardian Backend Integration</w:t>
      </w:r>
    </w:p>
    <w:p w:rsidR="00F63B65" w:rsidRDefault="005C5A26">
      <w:pPr>
        <w:pStyle w:val="NormalWeb"/>
      </w:pPr>
      <w:r>
        <w:t>Suricata can generate alerts, but Guardian backend is needed to process them.</w:t>
      </w:r>
    </w:p>
    <w:p w:rsidR="00F63B65" w:rsidRDefault="005C5A26">
      <w:pPr>
        <w:pStyle w:val="NormalWeb"/>
      </w:pPr>
      <w:r>
        <w:t>Backend responsibilities: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 xml:space="preserve">Read </w:t>
      </w:r>
      <w:r>
        <w:rPr>
          <w:rStyle w:val="HTMLCode"/>
        </w:rPr>
        <w:t>eve.json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Parse alert details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Extract source IP and destination IP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Extract rule ID and severity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Create SecurityEvent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Create ComplianceFinding if needed</w:t>
      </w:r>
    </w:p>
    <w:p w:rsidR="00F63B65" w:rsidRDefault="005C5A26">
      <w:pPr>
        <w:pStyle w:val="HTMLPreformatted"/>
        <w:numPr>
          <w:ilvl w:val="0"/>
          <w:numId w:val="1"/>
        </w:numPr>
      </w:pPr>
      <w:r>
        <w:rPr>
          <w:rStyle w:val="HTMLCode"/>
        </w:rPr>
        <w:t>Notify admin/dashboard</w:t>
      </w:r>
    </w:p>
    <w:p w:rsidR="00F63B65" w:rsidRDefault="005C5A26">
      <w:r>
        <w:pict w14:anchorId="54D055A2">
          <v:rect id="_x0000_i1042" style="width:6in;height:1.5pt" o:hralign="center" o:hrstd="t" o:hr="t" fillcolor="#a0a0a0" stroked="f"/>
        </w:pict>
      </w:r>
    </w:p>
    <w:p w:rsidR="00F63B65" w:rsidRPr="00D1360E" w:rsidRDefault="005C5A26">
      <w:pPr>
        <w:pStyle w:val="Heading2"/>
        <w:keepNext w:val="0"/>
        <w:keepLines w:val="0"/>
        <w:rPr>
          <w:sz w:val="28"/>
          <w:szCs w:val="28"/>
        </w:rPr>
      </w:pPr>
      <w:r w:rsidRPr="00D1360E">
        <w:rPr>
          <w:sz w:val="28"/>
          <w:szCs w:val="28"/>
        </w:rPr>
        <w:t>1</w:t>
      </w:r>
      <w:r w:rsidRPr="00D1360E">
        <w:rPr>
          <w:sz w:val="28"/>
          <w:szCs w:val="28"/>
        </w:rPr>
        <w:t>0</w:t>
      </w:r>
      <w:r w:rsidRPr="00D1360E">
        <w:rPr>
          <w:sz w:val="28"/>
          <w:szCs w:val="28"/>
        </w:rPr>
        <w:t>. Final Summary</w:t>
      </w:r>
    </w:p>
    <w:p w:rsidR="00F63B65" w:rsidRDefault="005C5A26">
      <w:pPr>
        <w:pStyle w:val="NormalWeb"/>
      </w:pPr>
      <w:r>
        <w:t xml:space="preserve">The </w:t>
      </w:r>
      <w:r>
        <w:rPr>
          <w:rStyle w:val="HTMLCode"/>
        </w:rPr>
        <w:t>modbus.rules</w:t>
      </w:r>
      <w:r>
        <w:t xml:space="preserve"> file is used to detect risky Modbus activity </w:t>
      </w:r>
      <w:r>
        <w:t>against PLCs and industrial systems.</w:t>
      </w:r>
    </w:p>
    <w:p w:rsidR="00F63B65" w:rsidRDefault="005C5A26">
      <w:pPr>
        <w:pStyle w:val="NormalWeb"/>
        <w:rPr>
          <w:b/>
          <w:bCs/>
        </w:rPr>
      </w:pPr>
      <w:r>
        <w:rPr>
          <w:b/>
          <w:bCs/>
        </w:rPr>
        <w:t>Main rules: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Unauthorized Modbus write to PLC coils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Write to safety-critical holding registers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PLC firmware/program upload detection</w:t>
      </w:r>
      <w:bookmarkStart w:id="0" w:name="_GoBack"/>
      <w:bookmarkEnd w:id="0"/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Excessive Modbus exceptions</w:t>
      </w:r>
    </w:p>
    <w:p w:rsidR="00F63B65" w:rsidRDefault="005C5A26">
      <w:pPr>
        <w:pStyle w:val="HTMLPreformatted"/>
        <w:numPr>
          <w:ilvl w:val="0"/>
          <w:numId w:val="1"/>
        </w:numPr>
      </w:pPr>
      <w:r>
        <w:rPr>
          <w:rStyle w:val="HTMLCode"/>
        </w:rPr>
        <w:t>Modbus write outside maintenance window</w:t>
      </w:r>
    </w:p>
    <w:p w:rsidR="00F63B65" w:rsidRDefault="005C5A26">
      <w:pPr>
        <w:pStyle w:val="NormalWeb"/>
        <w:rPr>
          <w:b/>
          <w:bCs/>
        </w:rPr>
      </w:pPr>
      <w:r>
        <w:rPr>
          <w:b/>
          <w:bCs/>
        </w:rPr>
        <w:t>The rules depend on</w:t>
      </w:r>
      <w:r>
        <w:rPr>
          <w:b/>
          <w:bCs/>
        </w:rPr>
        <w:t>: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Suricata engine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Modbus protocol enabled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Correct PLC network variables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Real or simulated Modbus traffic</w:t>
      </w:r>
    </w:p>
    <w:p w:rsidR="00F63B65" w:rsidRDefault="005C5A26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</w:rPr>
        <w:t>PLC register map</w:t>
      </w:r>
    </w:p>
    <w:p w:rsidR="00F63B65" w:rsidRDefault="005C5A26">
      <w:pPr>
        <w:pStyle w:val="HTMLPreformatted"/>
        <w:numPr>
          <w:ilvl w:val="0"/>
          <w:numId w:val="1"/>
        </w:numPr>
      </w:pPr>
      <w:r>
        <w:rPr>
          <w:rStyle w:val="HTMLCode"/>
        </w:rPr>
        <w:t>Guardian backend alert parser</w:t>
      </w:r>
    </w:p>
    <w:p w:rsidR="00F63B65" w:rsidRDefault="00F63B65"/>
    <w:sectPr w:rsidR="00F63B65" w:rsidSect="00D1360E">
      <w:headerReference w:type="default" r:id="rId7"/>
      <w:footerReference w:type="default" r:id="rId8"/>
      <w:pgSz w:w="11906" w:h="16838"/>
      <w:pgMar w:top="1440" w:right="1440" w:bottom="1440" w:left="1440" w:header="680" w:footer="600" w:gutter="0"/>
      <w:pgBorders w:offsetFrom="page">
        <w:top w:val="single" w:sz="18" w:space="24" w:color="2D53A0" w:themeColor="accent1" w:themeShade="BF"/>
        <w:left w:val="single" w:sz="18" w:space="24" w:color="2D53A0" w:themeColor="accent1" w:themeShade="BF"/>
        <w:bottom w:val="single" w:sz="18" w:space="24" w:color="2D53A0" w:themeColor="accent1" w:themeShade="BF"/>
        <w:right w:val="single" w:sz="18" w:space="24" w:color="2D53A0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A26" w:rsidRDefault="005C5A26">
      <w:pPr>
        <w:spacing w:line="240" w:lineRule="auto"/>
      </w:pPr>
      <w:r>
        <w:separator/>
      </w:r>
    </w:p>
  </w:endnote>
  <w:endnote w:type="continuationSeparator" w:id="0">
    <w:p w:rsidR="005C5A26" w:rsidRDefault="005C5A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B65" w:rsidRDefault="005C5A26">
    <w:pPr>
      <w:pBdr>
        <w:top w:val="single" w:sz="6" w:space="6" w:color="C7CEDB"/>
      </w:pBdr>
      <w:spacing w:after="0" w:line="240" w:lineRule="auto"/>
      <w:jc w:val="center"/>
      <w:rPr>
        <w:color w:val="7A8794"/>
        <w:sz w:val="16"/>
        <w:szCs w:val="16"/>
      </w:rPr>
    </w:pPr>
    <w:r>
      <w:rPr>
        <w:color w:val="7A8794"/>
        <w:sz w:val="16"/>
        <w:szCs w:val="16"/>
      </w:rPr>
      <w:t xml:space="preserve">Page </w:t>
    </w:r>
    <w:r>
      <w:rPr>
        <w:color w:val="7A8794"/>
        <w:sz w:val="16"/>
        <w:szCs w:val="16"/>
      </w:rPr>
      <w:fldChar w:fldCharType="begin"/>
    </w:r>
    <w:r>
      <w:rPr>
        <w:color w:val="7A8794"/>
        <w:sz w:val="16"/>
        <w:szCs w:val="16"/>
      </w:rPr>
      <w:instrText xml:space="preserve"> PAGE </w:instrText>
    </w:r>
    <w:r>
      <w:rPr>
        <w:color w:val="7A8794"/>
        <w:sz w:val="16"/>
        <w:szCs w:val="16"/>
      </w:rPr>
      <w:fldChar w:fldCharType="separate"/>
    </w:r>
    <w:r w:rsidR="00D1360E">
      <w:rPr>
        <w:noProof/>
        <w:color w:val="7A8794"/>
        <w:sz w:val="16"/>
        <w:szCs w:val="16"/>
      </w:rPr>
      <w:t>7</w:t>
    </w:r>
    <w:r>
      <w:rPr>
        <w:color w:val="7A8794"/>
        <w:sz w:val="16"/>
        <w:szCs w:val="16"/>
      </w:rPr>
      <w:fldChar w:fldCharType="end"/>
    </w:r>
    <w:r>
      <w:rPr>
        <w:color w:val="7A8794"/>
        <w:sz w:val="16"/>
        <w:szCs w:val="16"/>
      </w:rPr>
      <w:t xml:space="preserve"> of </w:t>
    </w:r>
    <w:r>
      <w:rPr>
        <w:color w:val="7A8794"/>
        <w:sz w:val="16"/>
        <w:szCs w:val="16"/>
      </w:rPr>
      <w:fldChar w:fldCharType="begin"/>
    </w:r>
    <w:r>
      <w:rPr>
        <w:color w:val="7A8794"/>
        <w:sz w:val="16"/>
        <w:szCs w:val="16"/>
      </w:rPr>
      <w:instrText xml:space="preserve"> NUMPAGES </w:instrText>
    </w:r>
    <w:r>
      <w:rPr>
        <w:color w:val="7A8794"/>
        <w:sz w:val="16"/>
        <w:szCs w:val="16"/>
      </w:rPr>
      <w:fldChar w:fldCharType="separate"/>
    </w:r>
    <w:r w:rsidR="00D1360E">
      <w:rPr>
        <w:noProof/>
        <w:color w:val="7A8794"/>
        <w:sz w:val="16"/>
        <w:szCs w:val="16"/>
      </w:rPr>
      <w:t>7</w:t>
    </w:r>
    <w:r>
      <w:rPr>
        <w:color w:val="7A879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A26" w:rsidRDefault="005C5A26">
      <w:pPr>
        <w:spacing w:after="0"/>
      </w:pPr>
      <w:r>
        <w:separator/>
      </w:r>
    </w:p>
  </w:footnote>
  <w:footnote w:type="continuationSeparator" w:id="0">
    <w:p w:rsidR="005C5A26" w:rsidRDefault="005C5A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B65" w:rsidRDefault="005C5A26">
    <w:pPr>
      <w:pBdr>
        <w:bottom w:val="single" w:sz="6" w:space="6" w:color="C7CEDB"/>
      </w:pBdr>
      <w:spacing w:after="0" w:line="240" w:lineRule="auto"/>
      <w:jc w:val="right"/>
      <w:rPr>
        <w:color w:val="7A8794"/>
        <w:spacing w:val="6"/>
        <w:sz w:val="16"/>
        <w:szCs w:val="16"/>
      </w:rPr>
    </w:pPr>
    <w:r>
      <w:rPr>
        <w:color w:val="7A8794"/>
        <w:spacing w:val="6"/>
        <w:sz w:val="16"/>
        <w:szCs w:val="16"/>
      </w:rPr>
      <w:t>Modbus Detection Rules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0A73E57"/>
    <w:multiLevelType w:val="singleLevel"/>
    <w:tmpl w:val="A0A73E57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  <w:color w:val="1F386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9B4059"/>
    <w:rsid w:val="005C5A26"/>
    <w:rsid w:val="00D1360E"/>
    <w:rsid w:val="00F63B65"/>
    <w:rsid w:val="02623CDD"/>
    <w:rsid w:val="069B4059"/>
    <w:rsid w:val="110754FD"/>
    <w:rsid w:val="11CE1A42"/>
    <w:rsid w:val="15C95ACB"/>
    <w:rsid w:val="196A4424"/>
    <w:rsid w:val="1BBC5511"/>
    <w:rsid w:val="301F5880"/>
    <w:rsid w:val="32855FEF"/>
    <w:rsid w:val="36E36898"/>
    <w:rsid w:val="3E122463"/>
    <w:rsid w:val="57971EC0"/>
    <w:rsid w:val="61CA737D"/>
    <w:rsid w:val="632927BC"/>
    <w:rsid w:val="7F7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539D4A"/>
  <w15:docId w15:val="{C469070D-C172-40D1-B5B9-702003B7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 w:line="276" w:lineRule="auto"/>
    </w:pPr>
    <w:rPr>
      <w:color w:val="262626"/>
      <w:sz w:val="22"/>
      <w:szCs w:val="22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8" w:space="8" w:color="1F3864"/>
      </w:pBdr>
      <w:spacing w:after="280" w:line="240" w:lineRule="auto"/>
      <w:outlineLvl w:val="0"/>
    </w:pPr>
    <w:rPr>
      <w:b/>
      <w:bCs/>
      <w:color w:val="1F3864"/>
      <w:spacing w:val="4"/>
      <w:sz w:val="46"/>
      <w:szCs w:val="46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5" w:color="BFC9D9"/>
      </w:pBdr>
      <w:spacing w:before="360" w:after="140" w:line="240" w:lineRule="auto"/>
      <w:outlineLvl w:val="1"/>
    </w:pPr>
    <w:rPr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80" w:line="240" w:lineRule="auto"/>
      <w:outlineLvl w:val="2"/>
    </w:pPr>
    <w:rPr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80" w:after="60" w:line="240" w:lineRule="auto"/>
      <w:outlineLvl w:val="3"/>
    </w:pPr>
    <w:rPr>
      <w:b/>
      <w:bCs/>
      <w:color w:val="2F549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nsolas" w:eastAsia="SimSun" w:hAnsi="Consolas" w:cs="Consolas"/>
      <w:color w:val="15315A"/>
      <w:sz w:val="20"/>
      <w:szCs w:val="20"/>
    </w:rPr>
  </w:style>
  <w:style w:type="paragraph" w:styleId="HTMLPreformatted">
    <w:name w:val="HTML Preformatted"/>
    <w:basedOn w:val="Normal"/>
    <w:next w:val="Normal"/>
    <w:pPr>
      <w:spacing w:after="40" w:line="240" w:lineRule="auto"/>
      <w:ind w:left="360"/>
    </w:pPr>
    <w:rPr>
      <w:rFonts w:ascii="Consolas" w:hAnsi="Consolas" w:cs="Consolas"/>
      <w:color w:val="15315A"/>
      <w:sz w:val="20"/>
      <w:szCs w:val="20"/>
    </w:rPr>
  </w:style>
  <w:style w:type="paragraph" w:styleId="NormalWeb">
    <w:name w:val="Normal (Web)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WPS_1779363228</dc:creator>
  <cp:lastModifiedBy>Asad Ali</cp:lastModifiedBy>
  <cp:revision>2</cp:revision>
  <dcterms:created xsi:type="dcterms:W3CDTF">2026-06-09T05:02:00Z</dcterms:created>
  <dcterms:modified xsi:type="dcterms:W3CDTF">2026-06-09T05:02:00Z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89B7CC54CF964807811A4493AB18E54E_11</vt:lpwstr>
  </property>
  <property fmtid="{D5CDD505-2E9C-101B-9397-08002B2CF9AE}" pid="4" name="KSOTemplateDocerSaveRecord">
    <vt:lpwstr>eyJoZGlkIjoiYzk2NGIzNzA1NGRlZThjOGQ1YzdiMzljODIzZDE2MzEifQ==</vt:lpwstr>
  </property>
</Properties>
</file>