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Car Detection Using Random Forest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2"/>
          <w:szCs w:val="22"/>
        </w:rPr>
      </w:pPr>
      <w:r w:rsidDel="00000000" w:rsidR="00000000" w:rsidRPr="00000000">
        <w:rPr>
          <w:sz w:val="22"/>
          <w:szCs w:val="22"/>
          <w:rtl w:val="0"/>
        </w:rPr>
        <w:t xml:space="preserve">Group Number: 11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2"/>
          <w:szCs w:val="22"/>
        </w:rPr>
      </w:pPr>
      <w:r w:rsidDel="00000000" w:rsidR="00000000" w:rsidRPr="00000000">
        <w:rPr>
          <w:sz w:val="22"/>
          <w:szCs w:val="22"/>
          <w:rtl w:val="0"/>
        </w:rPr>
        <w:t xml:space="preserve">Names: Abdullah Haddad, Naman Patel, Bilal Dhillon</w:t>
      </w:r>
    </w:p>
    <w:p w:rsidR="00000000" w:rsidDel="00000000" w:rsidP="00000000" w:rsidRDefault="00000000" w:rsidRPr="00000000" w14:paraId="00000005">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Automatic cars detection is a very essential part of traffic study, smart city planning, and self-driving car manipulation. This report details a machine learning approach with Random Forest Regression for car location inference in images. A combination of a good dataset, fine-tuning of the settings, and a great way to check our results led to an RMSE of 6.92, showing our model performs well. This study shows the importance of ensemble learning in a resource-constrained environment and creates a foundation for further development.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0"/>
        </w:numPr>
        <w:spacing w:after="60" w:before="180" w:lineRule="auto"/>
        <w:ind w:left="288"/>
        <w:jc w:val="center"/>
      </w:pPr>
      <w:r w:rsidDel="00000000" w:rsidR="00000000" w:rsidRPr="00000000">
        <w:rPr>
          <w:smallCaps w:val="1"/>
          <w:sz w:val="20"/>
          <w:szCs w:val="20"/>
          <w:rtl w:val="0"/>
        </w:rPr>
        <w:t xml:space="preserve">Introduction</w:t>
      </w:r>
    </w:p>
    <w:p w:rsidR="00000000" w:rsidDel="00000000" w:rsidP="00000000" w:rsidRDefault="00000000" w:rsidRPr="00000000" w14:paraId="000000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180" w:line="240" w:lineRule="auto"/>
        <w:ind w:left="720" w:right="0" w:hanging="360"/>
        <w:jc w:val="both"/>
        <w:rPr>
          <w:i w:val="1"/>
          <w:sz w:val="22"/>
          <w:szCs w:val="22"/>
        </w:rPr>
      </w:pPr>
      <w:r w:rsidDel="00000000" w:rsidR="00000000" w:rsidRPr="00000000">
        <w:rPr>
          <w:i w:val="1"/>
          <w:sz w:val="22"/>
          <w:szCs w:val="22"/>
          <w:rtl w:val="0"/>
        </w:rPr>
        <w:t xml:space="preserve">Problem and Significance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The demand for high-precision vehicle detection has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dramatically increased with the advent of autonomous vehicles, advanced transportation systems, and the administration of urban infrastructures. Accurate localization of vehicles in images using bounding boxes is substantially important in the performance of these applications.</w:t>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180" w:line="240" w:lineRule="auto"/>
        <w:ind w:left="720" w:right="0" w:hanging="360"/>
        <w:jc w:val="both"/>
        <w:rPr>
          <w:i w:val="1"/>
          <w:sz w:val="22"/>
          <w:szCs w:val="22"/>
        </w:rPr>
      </w:pPr>
      <w:r w:rsidDel="00000000" w:rsidR="00000000" w:rsidRPr="00000000">
        <w:rPr>
          <w:i w:val="1"/>
          <w:sz w:val="22"/>
          <w:szCs w:val="22"/>
          <w:rtl w:val="0"/>
        </w:rPr>
        <w:t xml:space="preserve">Objective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sz w:val="20"/>
          <w:szCs w:val="20"/>
        </w:rPr>
      </w:pPr>
      <w:r w:rsidDel="00000000" w:rsidR="00000000" w:rsidRPr="00000000">
        <w:rPr>
          <w:sz w:val="20"/>
          <w:szCs w:val="20"/>
          <w:rtl w:val="0"/>
        </w:rPr>
        <w:t xml:space="preserve">This project implements and optimizes a Random Forest Regression model for the prediction of bounding box coordinates (</w:t>
      </w:r>
      <w:r w:rsidDel="00000000" w:rsidR="00000000" w:rsidRPr="00000000">
        <w:rPr>
          <w:i w:val="1"/>
          <w:sz w:val="20"/>
          <w:szCs w:val="20"/>
          <w:rtl w:val="0"/>
        </w:rPr>
        <w:t xml:space="preserve">xmin</w:t>
      </w:r>
      <w:r w:rsidDel="00000000" w:rsidR="00000000" w:rsidRPr="00000000">
        <w:rPr>
          <w:sz w:val="20"/>
          <w:szCs w:val="20"/>
          <w:rtl w:val="0"/>
        </w:rPr>
        <w:t xml:space="preserve">, </w:t>
      </w:r>
      <w:r w:rsidDel="00000000" w:rsidR="00000000" w:rsidRPr="00000000">
        <w:rPr>
          <w:i w:val="1"/>
          <w:sz w:val="20"/>
          <w:szCs w:val="20"/>
          <w:rtl w:val="0"/>
        </w:rPr>
        <w:t xml:space="preserve">ymin</w:t>
      </w:r>
      <w:r w:rsidDel="00000000" w:rsidR="00000000" w:rsidRPr="00000000">
        <w:rPr>
          <w:sz w:val="20"/>
          <w:szCs w:val="20"/>
          <w:rtl w:val="0"/>
        </w:rPr>
        <w:t xml:space="preserve">, </w:t>
      </w:r>
      <w:r w:rsidDel="00000000" w:rsidR="00000000" w:rsidRPr="00000000">
        <w:rPr>
          <w:i w:val="1"/>
          <w:sz w:val="20"/>
          <w:szCs w:val="20"/>
          <w:rtl w:val="0"/>
        </w:rPr>
        <w:t xml:space="preserve">xmax</w:t>
      </w:r>
      <w:r w:rsidDel="00000000" w:rsidR="00000000" w:rsidRPr="00000000">
        <w:rPr>
          <w:sz w:val="20"/>
          <w:szCs w:val="20"/>
          <w:rtl w:val="0"/>
        </w:rPr>
        <w:t xml:space="preserve">, </w:t>
      </w:r>
      <w:r w:rsidDel="00000000" w:rsidR="00000000" w:rsidRPr="00000000">
        <w:rPr>
          <w:i w:val="1"/>
          <w:sz w:val="20"/>
          <w:szCs w:val="20"/>
          <w:rtl w:val="0"/>
        </w:rPr>
        <w:t xml:space="preserve">ymax</w:t>
      </w:r>
      <w:r w:rsidDel="00000000" w:rsidR="00000000" w:rsidRPr="00000000">
        <w:rPr>
          <w:sz w:val="20"/>
          <w:szCs w:val="20"/>
          <w:rtl w:val="0"/>
        </w:rPr>
        <w:t xml:space="preserve">) on labeled datasets.</w:t>
      </w:r>
    </w:p>
    <w:p w:rsidR="00000000" w:rsidDel="00000000" w:rsidP="00000000" w:rsidRDefault="00000000" w:rsidRPr="00000000" w14:paraId="000000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180" w:line="240" w:lineRule="auto"/>
        <w:ind w:left="720" w:right="0" w:hanging="360"/>
        <w:jc w:val="both"/>
        <w:rPr>
          <w:i w:val="1"/>
          <w:sz w:val="22"/>
          <w:szCs w:val="22"/>
        </w:rPr>
      </w:pPr>
      <w:r w:rsidDel="00000000" w:rsidR="00000000" w:rsidRPr="00000000">
        <w:rPr>
          <w:i w:val="1"/>
          <w:sz w:val="22"/>
          <w:szCs w:val="22"/>
          <w:rtl w:val="0"/>
        </w:rPr>
        <w:t xml:space="preserve">Why Random Forest?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sz w:val="20"/>
          <w:szCs w:val="20"/>
        </w:rPr>
      </w:pPr>
      <w:r w:rsidDel="00000000" w:rsidR="00000000" w:rsidRPr="00000000">
        <w:rPr>
          <w:sz w:val="20"/>
          <w:szCs w:val="20"/>
          <w:rtl w:val="0"/>
        </w:rPr>
        <w:t xml:space="preserve">While deep learning models like YOLO and Faster R-CNN rule the object detection arena, Random Forest is a less computation-intensive alternative, better suited to smaller datasets. It can handle complex relationships between features, and its interpretability makes it well-suited for this task.</w:t>
      </w:r>
      <w:r w:rsidDel="00000000" w:rsidR="00000000" w:rsidRPr="00000000">
        <w:rPr>
          <w:rtl w:val="0"/>
        </w:rPr>
      </w:r>
    </w:p>
    <w:p w:rsidR="00000000" w:rsidDel="00000000" w:rsidP="00000000" w:rsidRDefault="00000000" w:rsidRPr="00000000" w14:paraId="00000010">
      <w:pPr>
        <w:numPr>
          <w:ilvl w:val="0"/>
          <w:numId w:val="10"/>
        </w:numPr>
        <w:spacing w:after="60" w:before="180" w:lineRule="auto"/>
        <w:ind w:left="288"/>
        <w:jc w:val="center"/>
      </w:pPr>
      <w:r w:rsidDel="00000000" w:rsidR="00000000" w:rsidRPr="00000000">
        <w:rPr>
          <w:smallCaps w:val="1"/>
          <w:sz w:val="20"/>
          <w:szCs w:val="20"/>
          <w:rtl w:val="0"/>
        </w:rPr>
        <w:t xml:space="preserve">Related Work</w:t>
      </w:r>
    </w:p>
    <w:p w:rsidR="00000000" w:rsidDel="00000000" w:rsidP="00000000" w:rsidRDefault="00000000" w:rsidRPr="00000000" w14:paraId="00000011">
      <w:pPr>
        <w:numPr>
          <w:ilvl w:val="0"/>
          <w:numId w:val="6"/>
        </w:numPr>
        <w:spacing w:after="60" w:before="180" w:lineRule="auto"/>
        <w:ind w:left="720" w:hanging="360"/>
        <w:jc w:val="both"/>
        <w:rPr>
          <w:i w:val="1"/>
          <w:sz w:val="22"/>
          <w:szCs w:val="22"/>
        </w:rPr>
      </w:pPr>
      <w:r w:rsidDel="00000000" w:rsidR="00000000" w:rsidRPr="00000000">
        <w:rPr>
          <w:i w:val="1"/>
          <w:sz w:val="22"/>
          <w:szCs w:val="22"/>
          <w:rtl w:val="0"/>
        </w:rPr>
        <w:t xml:space="preserve">YOLO (You Only Look Once)</w:t>
      </w:r>
    </w:p>
    <w:p w:rsidR="00000000" w:rsidDel="00000000" w:rsidP="00000000" w:rsidRDefault="00000000" w:rsidRPr="00000000" w14:paraId="00000012">
      <w:pPr>
        <w:ind w:left="0" w:firstLine="720"/>
        <w:jc w:val="both"/>
        <w:rPr>
          <w:sz w:val="20"/>
          <w:szCs w:val="20"/>
        </w:rPr>
      </w:pPr>
      <w:r w:rsidDel="00000000" w:rsidR="00000000" w:rsidRPr="00000000">
        <w:rPr>
          <w:sz w:val="20"/>
          <w:szCs w:val="20"/>
          <w:rtl w:val="0"/>
        </w:rPr>
        <w:t xml:space="preserve">Redmon et al. proposed YOLO as a real-time object detection system that could deal with large datasets with high accuracy [1]. Its high speed and precision, however, come at the price of considerable computational power.</w:t>
      </w:r>
    </w:p>
    <w:p w:rsidR="00000000" w:rsidDel="00000000" w:rsidP="00000000" w:rsidRDefault="00000000" w:rsidRPr="00000000" w14:paraId="00000013">
      <w:pPr>
        <w:ind w:left="0" w:firstLine="720"/>
        <w:jc w:val="both"/>
        <w:rPr/>
      </w:pPr>
      <w:r w:rsidDel="00000000" w:rsidR="00000000" w:rsidRPr="00000000">
        <w:rPr>
          <w:rtl w:val="0"/>
        </w:rPr>
      </w:r>
    </w:p>
    <w:p w:rsidR="00000000" w:rsidDel="00000000" w:rsidP="00000000" w:rsidRDefault="00000000" w:rsidRPr="00000000" w14:paraId="00000014">
      <w:pPr>
        <w:numPr>
          <w:ilvl w:val="0"/>
          <w:numId w:val="6"/>
        </w:numPr>
        <w:spacing w:after="60" w:before="180" w:lineRule="auto"/>
        <w:ind w:left="720" w:hanging="360"/>
        <w:jc w:val="both"/>
        <w:rPr>
          <w:i w:val="1"/>
          <w:sz w:val="22"/>
          <w:szCs w:val="22"/>
        </w:rPr>
      </w:pPr>
      <w:r w:rsidDel="00000000" w:rsidR="00000000" w:rsidRPr="00000000">
        <w:rPr>
          <w:i w:val="1"/>
          <w:sz w:val="22"/>
          <w:szCs w:val="22"/>
          <w:rtl w:val="0"/>
        </w:rPr>
        <w:t xml:space="preserve">Faster R-CNN</w:t>
      </w:r>
    </w:p>
    <w:p w:rsidR="00000000" w:rsidDel="00000000" w:rsidP="00000000" w:rsidRDefault="00000000" w:rsidRPr="00000000" w14:paraId="00000015">
      <w:pPr>
        <w:ind w:firstLine="720"/>
        <w:jc w:val="both"/>
        <w:rPr>
          <w:sz w:val="20"/>
          <w:szCs w:val="20"/>
        </w:rPr>
      </w:pPr>
      <w:r w:rsidDel="00000000" w:rsidR="00000000" w:rsidRPr="00000000">
        <w:rPr>
          <w:sz w:val="20"/>
          <w:szCs w:val="20"/>
          <w:rtl w:val="0"/>
        </w:rPr>
        <w:t xml:space="preserve">Ren et al. introduced Faster R-CNN for high-precision object detection with built-in Region Proposal Networks (RPNs) [2]. While efficient, it is less applicable to smaller-scale datasets or systems with constraints.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rtl w:val="0"/>
        </w:rPr>
      </w:r>
    </w:p>
    <w:p w:rsidR="00000000" w:rsidDel="00000000" w:rsidP="00000000" w:rsidRDefault="00000000" w:rsidRPr="00000000" w14:paraId="00000018">
      <w:pPr>
        <w:numPr>
          <w:ilvl w:val="0"/>
          <w:numId w:val="6"/>
        </w:numPr>
        <w:spacing w:after="60" w:before="180" w:lineRule="auto"/>
        <w:ind w:left="720" w:hanging="360"/>
        <w:jc w:val="both"/>
        <w:rPr>
          <w:i w:val="1"/>
          <w:sz w:val="22"/>
          <w:szCs w:val="22"/>
        </w:rPr>
      </w:pPr>
      <w:r w:rsidDel="00000000" w:rsidR="00000000" w:rsidRPr="00000000">
        <w:rPr>
          <w:i w:val="1"/>
          <w:sz w:val="22"/>
          <w:szCs w:val="22"/>
          <w:rtl w:val="0"/>
        </w:rPr>
        <w:t xml:space="preserve">Ensemble Learning Models</w:t>
      </w:r>
    </w:p>
    <w:p w:rsidR="00000000" w:rsidDel="00000000" w:rsidP="00000000" w:rsidRDefault="00000000" w:rsidRPr="00000000" w14:paraId="00000019">
      <w:pPr>
        <w:ind w:firstLine="720"/>
        <w:jc w:val="both"/>
        <w:rPr>
          <w:i w:val="1"/>
          <w:sz w:val="20"/>
          <w:szCs w:val="20"/>
        </w:rPr>
      </w:pPr>
      <w:r w:rsidDel="00000000" w:rsidR="00000000" w:rsidRPr="00000000">
        <w:rPr>
          <w:sz w:val="20"/>
          <w:szCs w:val="20"/>
          <w:rtl w:val="0"/>
        </w:rPr>
        <w:t xml:space="preserve">Studies such as Ho's "Random Decision Forests" [3] demonstrate that one can be competitive with an ensemble method with less. Random Forest, in particular, is excellent in handling structured datasets where feature interactions are present.</w:t>
      </w:r>
      <w:r w:rsidDel="00000000" w:rsidR="00000000" w:rsidRPr="00000000">
        <w:rPr>
          <w:rtl w:val="0"/>
        </w:rPr>
      </w:r>
    </w:p>
    <w:p w:rsidR="00000000" w:rsidDel="00000000" w:rsidP="00000000" w:rsidRDefault="00000000" w:rsidRPr="00000000" w14:paraId="0000001A">
      <w:pPr>
        <w:numPr>
          <w:ilvl w:val="0"/>
          <w:numId w:val="6"/>
        </w:numPr>
        <w:spacing w:after="60" w:before="180" w:lineRule="auto"/>
        <w:ind w:left="720" w:hanging="360"/>
        <w:jc w:val="both"/>
        <w:rPr>
          <w:i w:val="1"/>
          <w:sz w:val="22"/>
          <w:szCs w:val="22"/>
        </w:rPr>
      </w:pPr>
      <w:r w:rsidDel="00000000" w:rsidR="00000000" w:rsidRPr="00000000">
        <w:rPr>
          <w:i w:val="1"/>
          <w:sz w:val="22"/>
          <w:szCs w:val="22"/>
          <w:rtl w:val="0"/>
        </w:rPr>
        <w:t xml:space="preserve">Our Contribution</w:t>
      </w:r>
    </w:p>
    <w:p w:rsidR="00000000" w:rsidDel="00000000" w:rsidP="00000000" w:rsidRDefault="00000000" w:rsidRPr="00000000" w14:paraId="0000001B">
      <w:pPr>
        <w:ind w:firstLine="720"/>
        <w:jc w:val="both"/>
        <w:rPr>
          <w:sz w:val="20"/>
          <w:szCs w:val="20"/>
        </w:rPr>
      </w:pPr>
      <w:r w:rsidDel="00000000" w:rsidR="00000000" w:rsidRPr="00000000">
        <w:rPr>
          <w:sz w:val="20"/>
          <w:szCs w:val="20"/>
          <w:rtl w:val="0"/>
        </w:rPr>
        <w:t xml:space="preserve">This work is based on the Random Forest Regression for car detection and optimizes its parameters for maximum performance. Unlike previous work strictly dedicated to deep learning, we explore an ensemble learning potential for the prediction of bounding boxes.</w:t>
      </w:r>
      <w:r w:rsidDel="00000000" w:rsidR="00000000" w:rsidRPr="00000000">
        <w:rPr>
          <w:rtl w:val="0"/>
        </w:rPr>
      </w:r>
    </w:p>
    <w:p w:rsidR="00000000" w:rsidDel="00000000" w:rsidP="00000000" w:rsidRDefault="00000000" w:rsidRPr="00000000" w14:paraId="0000001C">
      <w:pPr>
        <w:numPr>
          <w:ilvl w:val="0"/>
          <w:numId w:val="10"/>
        </w:numPr>
        <w:spacing w:after="60" w:before="180" w:lineRule="auto"/>
        <w:ind w:left="288"/>
        <w:jc w:val="center"/>
      </w:pPr>
      <w:r w:rsidDel="00000000" w:rsidR="00000000" w:rsidRPr="00000000">
        <w:rPr>
          <w:smallCaps w:val="1"/>
          <w:sz w:val="20"/>
          <w:szCs w:val="20"/>
          <w:rtl w:val="0"/>
        </w:rPr>
        <w:t xml:space="preserve">Dataset</w:t>
      </w:r>
    </w:p>
    <w:p w:rsidR="00000000" w:rsidDel="00000000" w:rsidP="00000000" w:rsidRDefault="00000000" w:rsidRPr="00000000" w14:paraId="0000001D">
      <w:pPr>
        <w:ind w:firstLine="216"/>
        <w:jc w:val="both"/>
        <w:rPr>
          <w:sz w:val="22"/>
          <w:szCs w:val="22"/>
        </w:rPr>
      </w:pPr>
      <w:r w:rsidDel="00000000" w:rsidR="00000000" w:rsidRPr="00000000">
        <w:rPr>
          <w:sz w:val="22"/>
          <w:szCs w:val="22"/>
          <w:rtl w:val="0"/>
        </w:rPr>
        <w:t xml:space="preserve">Dataset Description</w:t>
      </w:r>
    </w:p>
    <w:p w:rsidR="00000000" w:rsidDel="00000000" w:rsidP="00000000" w:rsidRDefault="00000000" w:rsidRPr="00000000" w14:paraId="0000001E">
      <w:pPr>
        <w:numPr>
          <w:ilvl w:val="0"/>
          <w:numId w:val="14"/>
        </w:numPr>
        <w:ind w:left="720" w:hanging="360"/>
        <w:jc w:val="both"/>
        <w:rPr>
          <w:sz w:val="20"/>
          <w:szCs w:val="20"/>
        </w:rPr>
      </w:pPr>
      <w:r w:rsidDel="00000000" w:rsidR="00000000" w:rsidRPr="00000000">
        <w:rPr>
          <w:sz w:val="20"/>
          <w:szCs w:val="20"/>
          <w:rtl w:val="0"/>
        </w:rPr>
        <w:t xml:space="preserve">Source: Kaggle Car Object Detection Dataset</w:t>
      </w:r>
    </w:p>
    <w:p w:rsidR="00000000" w:rsidDel="00000000" w:rsidP="00000000" w:rsidRDefault="00000000" w:rsidRPr="00000000" w14:paraId="0000001F">
      <w:pPr>
        <w:numPr>
          <w:ilvl w:val="0"/>
          <w:numId w:val="14"/>
        </w:numPr>
        <w:ind w:left="720" w:hanging="360"/>
        <w:jc w:val="both"/>
        <w:rPr>
          <w:sz w:val="20"/>
          <w:szCs w:val="20"/>
        </w:rPr>
      </w:pPr>
      <w:r w:rsidDel="00000000" w:rsidR="00000000" w:rsidRPr="00000000">
        <w:rPr>
          <w:sz w:val="20"/>
          <w:szCs w:val="20"/>
          <w:rtl w:val="0"/>
        </w:rPr>
        <w:t xml:space="preserve">Size: 559 images, each with bounding box coordinates.</w:t>
      </w:r>
    </w:p>
    <w:p w:rsidR="00000000" w:rsidDel="00000000" w:rsidP="00000000" w:rsidRDefault="00000000" w:rsidRPr="00000000" w14:paraId="00000020">
      <w:pPr>
        <w:numPr>
          <w:ilvl w:val="0"/>
          <w:numId w:val="14"/>
        </w:numPr>
        <w:ind w:left="720" w:hanging="360"/>
        <w:jc w:val="both"/>
        <w:rPr>
          <w:sz w:val="20"/>
          <w:szCs w:val="20"/>
        </w:rPr>
      </w:pPr>
      <w:r w:rsidDel="00000000" w:rsidR="00000000" w:rsidRPr="00000000">
        <w:rPr>
          <w:sz w:val="20"/>
          <w:szCs w:val="20"/>
          <w:rtl w:val="0"/>
        </w:rPr>
        <w:t xml:space="preserve">Features: </w:t>
      </w:r>
      <w:r w:rsidDel="00000000" w:rsidR="00000000" w:rsidRPr="00000000">
        <w:rPr>
          <w:i w:val="1"/>
          <w:sz w:val="20"/>
          <w:szCs w:val="20"/>
          <w:rtl w:val="0"/>
        </w:rPr>
        <w:t xml:space="preserve">xmin</w:t>
      </w:r>
      <w:r w:rsidDel="00000000" w:rsidR="00000000" w:rsidRPr="00000000">
        <w:rPr>
          <w:sz w:val="20"/>
          <w:szCs w:val="20"/>
          <w:rtl w:val="0"/>
        </w:rPr>
        <w:t xml:space="preserve">, </w:t>
      </w:r>
      <w:r w:rsidDel="00000000" w:rsidR="00000000" w:rsidRPr="00000000">
        <w:rPr>
          <w:i w:val="1"/>
          <w:sz w:val="20"/>
          <w:szCs w:val="20"/>
          <w:rtl w:val="0"/>
        </w:rPr>
        <w:t xml:space="preserve">ymin</w:t>
      </w:r>
      <w:r w:rsidDel="00000000" w:rsidR="00000000" w:rsidRPr="00000000">
        <w:rPr>
          <w:sz w:val="20"/>
          <w:szCs w:val="20"/>
          <w:rtl w:val="0"/>
        </w:rPr>
        <w:t xml:space="preserve">, </w:t>
      </w:r>
      <w:r w:rsidDel="00000000" w:rsidR="00000000" w:rsidRPr="00000000">
        <w:rPr>
          <w:i w:val="1"/>
          <w:sz w:val="20"/>
          <w:szCs w:val="20"/>
          <w:rtl w:val="0"/>
        </w:rPr>
        <w:t xml:space="preserve">xmax</w:t>
      </w:r>
      <w:r w:rsidDel="00000000" w:rsidR="00000000" w:rsidRPr="00000000">
        <w:rPr>
          <w:sz w:val="20"/>
          <w:szCs w:val="20"/>
          <w:rtl w:val="0"/>
        </w:rPr>
        <w:t xml:space="preserve">, </w:t>
      </w:r>
      <w:r w:rsidDel="00000000" w:rsidR="00000000" w:rsidRPr="00000000">
        <w:rPr>
          <w:i w:val="1"/>
          <w:sz w:val="20"/>
          <w:szCs w:val="20"/>
          <w:rtl w:val="0"/>
        </w:rPr>
        <w:t xml:space="preserve">ymax</w:t>
      </w:r>
      <w:r w:rsidDel="00000000" w:rsidR="00000000" w:rsidRPr="00000000">
        <w:rPr>
          <w:sz w:val="20"/>
          <w:szCs w:val="20"/>
          <w:rtl w:val="0"/>
        </w:rPr>
        <w:t xml:space="preserve"> (bounding box coordinates).</w:t>
      </w:r>
    </w:p>
    <w:p w:rsidR="00000000" w:rsidDel="00000000" w:rsidP="00000000" w:rsidRDefault="00000000" w:rsidRPr="00000000" w14:paraId="00000021">
      <w:pPr>
        <w:ind w:firstLine="216"/>
        <w:jc w:val="both"/>
        <w:rPr>
          <w:sz w:val="20"/>
          <w:szCs w:val="20"/>
        </w:rPr>
      </w:pPr>
      <w:r w:rsidDel="00000000" w:rsidR="00000000" w:rsidRPr="00000000">
        <w:rPr>
          <w:rtl w:val="0"/>
        </w:rPr>
      </w:r>
    </w:p>
    <w:p w:rsidR="00000000" w:rsidDel="00000000" w:rsidP="00000000" w:rsidRDefault="00000000" w:rsidRPr="00000000" w14:paraId="00000022">
      <w:pPr>
        <w:ind w:firstLine="216"/>
        <w:jc w:val="both"/>
        <w:rPr>
          <w:sz w:val="22"/>
          <w:szCs w:val="22"/>
        </w:rPr>
      </w:pPr>
      <w:r w:rsidDel="00000000" w:rsidR="00000000" w:rsidRPr="00000000">
        <w:rPr>
          <w:sz w:val="22"/>
          <w:szCs w:val="22"/>
          <w:rtl w:val="0"/>
        </w:rPr>
        <w:t xml:space="preserve">Dataset Features</w:t>
      </w:r>
    </w:p>
    <w:p w:rsidR="00000000" w:rsidDel="00000000" w:rsidP="00000000" w:rsidRDefault="00000000" w:rsidRPr="00000000" w14:paraId="00000023">
      <w:pPr>
        <w:numPr>
          <w:ilvl w:val="0"/>
          <w:numId w:val="14"/>
        </w:numPr>
        <w:ind w:left="720" w:hanging="360"/>
        <w:jc w:val="both"/>
        <w:rPr>
          <w:sz w:val="20"/>
          <w:szCs w:val="20"/>
        </w:rPr>
      </w:pPr>
      <w:r w:rsidDel="00000000" w:rsidR="00000000" w:rsidRPr="00000000">
        <w:rPr>
          <w:sz w:val="20"/>
          <w:szCs w:val="20"/>
          <w:rtl w:val="0"/>
        </w:rPr>
        <w:t xml:space="preserve">No missing values detected.</w:t>
      </w:r>
    </w:p>
    <w:p w:rsidR="00000000" w:rsidDel="00000000" w:rsidP="00000000" w:rsidRDefault="00000000" w:rsidRPr="00000000" w14:paraId="00000024">
      <w:pPr>
        <w:numPr>
          <w:ilvl w:val="0"/>
          <w:numId w:val="14"/>
        </w:numPr>
        <w:ind w:left="720" w:hanging="360"/>
        <w:jc w:val="both"/>
        <w:rPr>
          <w:sz w:val="20"/>
          <w:szCs w:val="20"/>
        </w:rPr>
      </w:pPr>
      <w:r w:rsidDel="00000000" w:rsidR="00000000" w:rsidRPr="00000000">
        <w:rPr>
          <w:sz w:val="20"/>
          <w:szCs w:val="20"/>
          <w:rtl w:val="0"/>
        </w:rPr>
        <w:t xml:space="preserve">Features are highly correlated, e.g., </w:t>
      </w:r>
      <w:r w:rsidDel="00000000" w:rsidR="00000000" w:rsidRPr="00000000">
        <w:rPr>
          <w:i w:val="1"/>
          <w:sz w:val="20"/>
          <w:szCs w:val="20"/>
          <w:rtl w:val="0"/>
        </w:rPr>
        <w:t xml:space="preserve">xmin </w:t>
      </w:r>
      <w:r w:rsidDel="00000000" w:rsidR="00000000" w:rsidRPr="00000000">
        <w:rPr>
          <w:sz w:val="20"/>
          <w:szCs w:val="20"/>
          <w:rtl w:val="0"/>
        </w:rPr>
        <w:t xml:space="preserve">is strongly positively correlated with </w:t>
      </w:r>
      <w:r w:rsidDel="00000000" w:rsidR="00000000" w:rsidRPr="00000000">
        <w:rPr>
          <w:i w:val="1"/>
          <w:sz w:val="20"/>
          <w:szCs w:val="20"/>
          <w:rtl w:val="0"/>
        </w:rPr>
        <w:t xml:space="preserve">xmax </w:t>
      </w:r>
      <w:r w:rsidDel="00000000" w:rsidR="00000000" w:rsidRPr="00000000">
        <w:rPr>
          <w:sz w:val="20"/>
          <w:szCs w:val="20"/>
          <w:rtl w:val="0"/>
        </w:rPr>
        <w:t xml:space="preserve">(r = 0.98).</w:t>
      </w:r>
    </w:p>
    <w:p w:rsidR="00000000" w:rsidDel="00000000" w:rsidP="00000000" w:rsidRDefault="00000000" w:rsidRPr="00000000" w14:paraId="00000025">
      <w:pPr>
        <w:ind w:firstLine="216"/>
        <w:jc w:val="both"/>
        <w:rPr>
          <w:sz w:val="20"/>
          <w:szCs w:val="20"/>
        </w:rPr>
      </w:pPr>
      <w:r w:rsidDel="00000000" w:rsidR="00000000" w:rsidRPr="00000000">
        <w:rPr>
          <w:rtl w:val="0"/>
        </w:rPr>
      </w:r>
    </w:p>
    <w:p w:rsidR="00000000" w:rsidDel="00000000" w:rsidP="00000000" w:rsidRDefault="00000000" w:rsidRPr="00000000" w14:paraId="00000026">
      <w:pPr>
        <w:ind w:firstLine="216"/>
        <w:jc w:val="both"/>
        <w:rPr>
          <w:sz w:val="22"/>
          <w:szCs w:val="22"/>
        </w:rPr>
      </w:pPr>
      <w:r w:rsidDel="00000000" w:rsidR="00000000" w:rsidRPr="00000000">
        <w:rPr>
          <w:sz w:val="22"/>
          <w:szCs w:val="22"/>
          <w:rtl w:val="0"/>
        </w:rPr>
        <w:t xml:space="preserve">Exploratory Data Analysis</w:t>
      </w:r>
    </w:p>
    <w:p w:rsidR="00000000" w:rsidDel="00000000" w:rsidP="00000000" w:rsidRDefault="00000000" w:rsidRPr="00000000" w14:paraId="00000027">
      <w:pPr>
        <w:numPr>
          <w:ilvl w:val="0"/>
          <w:numId w:val="14"/>
        </w:numPr>
        <w:ind w:left="720" w:hanging="360"/>
        <w:jc w:val="both"/>
        <w:rPr>
          <w:sz w:val="20"/>
          <w:szCs w:val="20"/>
        </w:rPr>
      </w:pPr>
      <w:r w:rsidDel="00000000" w:rsidR="00000000" w:rsidRPr="00000000">
        <w:rPr>
          <w:sz w:val="20"/>
          <w:szCs w:val="20"/>
          <w:rtl w:val="0"/>
        </w:rPr>
        <w:t xml:space="preserve">Pairplot: Analyzed feature relationships and distributions.</w:t>
      </w:r>
    </w:p>
    <w:p w:rsidR="00000000" w:rsidDel="00000000" w:rsidP="00000000" w:rsidRDefault="00000000" w:rsidRPr="00000000" w14:paraId="00000028">
      <w:pPr>
        <w:numPr>
          <w:ilvl w:val="0"/>
          <w:numId w:val="14"/>
        </w:numPr>
        <w:ind w:left="720" w:hanging="360"/>
        <w:jc w:val="both"/>
        <w:rPr>
          <w:sz w:val="20"/>
          <w:szCs w:val="20"/>
        </w:rPr>
      </w:pPr>
      <w:r w:rsidDel="00000000" w:rsidR="00000000" w:rsidRPr="00000000">
        <w:rPr>
          <w:sz w:val="20"/>
          <w:szCs w:val="20"/>
          <w:rtl w:val="0"/>
        </w:rPr>
        <w:t xml:space="preserve">Heatmap: Showed correlations between features.</w:t>
      </w:r>
    </w:p>
    <w:p w:rsidR="00000000" w:rsidDel="00000000" w:rsidP="00000000" w:rsidRDefault="00000000" w:rsidRPr="00000000" w14:paraId="00000029">
      <w:pPr>
        <w:numPr>
          <w:ilvl w:val="1"/>
          <w:numId w:val="14"/>
        </w:numPr>
        <w:ind w:left="1440" w:hanging="360"/>
        <w:jc w:val="both"/>
        <w:rPr>
          <w:sz w:val="20"/>
          <w:szCs w:val="20"/>
        </w:rPr>
      </w:pPr>
      <w:r w:rsidDel="00000000" w:rsidR="00000000" w:rsidRPr="00000000">
        <w:rPr>
          <w:sz w:val="20"/>
          <w:szCs w:val="20"/>
          <w:rtl w:val="0"/>
        </w:rPr>
        <w:t xml:space="preserve">Key Insights: </w:t>
      </w:r>
      <w:r w:rsidDel="00000000" w:rsidR="00000000" w:rsidRPr="00000000">
        <w:rPr>
          <w:i w:val="1"/>
          <w:sz w:val="20"/>
          <w:szCs w:val="20"/>
          <w:rtl w:val="0"/>
        </w:rPr>
        <w:t xml:space="preserve">xmin </w:t>
      </w:r>
      <w:r w:rsidDel="00000000" w:rsidR="00000000" w:rsidRPr="00000000">
        <w:rPr>
          <w:sz w:val="20"/>
          <w:szCs w:val="20"/>
          <w:rtl w:val="0"/>
        </w:rPr>
        <w:t xml:space="preserve">and </w:t>
      </w:r>
      <w:r w:rsidDel="00000000" w:rsidR="00000000" w:rsidRPr="00000000">
        <w:rPr>
          <w:i w:val="1"/>
          <w:sz w:val="20"/>
          <w:szCs w:val="20"/>
          <w:rtl w:val="0"/>
        </w:rPr>
        <w:t xml:space="preserve">xmax </w:t>
      </w:r>
      <w:r w:rsidDel="00000000" w:rsidR="00000000" w:rsidRPr="00000000">
        <w:rPr>
          <w:sz w:val="20"/>
          <w:szCs w:val="20"/>
          <w:rtl w:val="0"/>
        </w:rPr>
        <w:t xml:space="preserve">are highly correlated, which means a uniform bounding box width. Images:</w:t>
      </w:r>
    </w:p>
    <w:p w:rsidR="00000000" w:rsidDel="00000000" w:rsidP="00000000" w:rsidRDefault="00000000" w:rsidRPr="00000000" w14:paraId="0000002A">
      <w:pPr>
        <w:ind w:firstLine="216"/>
        <w:jc w:val="both"/>
        <w:rPr>
          <w:sz w:val="20"/>
          <w:szCs w:val="20"/>
        </w:rPr>
      </w:pPr>
      <w:r w:rsidDel="00000000" w:rsidR="00000000" w:rsidRPr="00000000">
        <w:rPr>
          <w:rtl w:val="0"/>
        </w:rPr>
      </w:r>
    </w:p>
    <w:p w:rsidR="00000000" w:rsidDel="00000000" w:rsidP="00000000" w:rsidRDefault="00000000" w:rsidRPr="00000000" w14:paraId="0000002B">
      <w:pPr>
        <w:ind w:firstLine="216"/>
        <w:jc w:val="both"/>
        <w:rPr>
          <w:sz w:val="22"/>
          <w:szCs w:val="22"/>
        </w:rPr>
      </w:pPr>
      <w:r w:rsidDel="00000000" w:rsidR="00000000" w:rsidRPr="00000000">
        <w:rPr>
          <w:sz w:val="22"/>
          <w:szCs w:val="22"/>
          <w:rtl w:val="0"/>
        </w:rPr>
        <w:t xml:space="preserve">Visuals</w:t>
      </w:r>
    </w:p>
    <w:p w:rsidR="00000000" w:rsidDel="00000000" w:rsidP="00000000" w:rsidRDefault="00000000" w:rsidRPr="00000000" w14:paraId="0000002C">
      <w:pPr>
        <w:ind w:left="0" w:firstLine="0"/>
        <w:jc w:val="both"/>
        <w:rPr/>
      </w:pPr>
      <w:r w:rsidDel="00000000" w:rsidR="00000000" w:rsidRPr="00000000">
        <w:rPr/>
        <w:drawing>
          <wp:inline distB="19050" distT="19050" distL="19050" distR="19050">
            <wp:extent cx="3061653" cy="31093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1653" cy="310934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before="120" w:lineRule="auto"/>
        <w:jc w:val="both"/>
        <w:rPr>
          <w:sz w:val="16"/>
          <w:szCs w:val="16"/>
        </w:rPr>
      </w:pPr>
      <w:r w:rsidDel="00000000" w:rsidR="00000000" w:rsidRPr="00000000">
        <w:rPr>
          <w:sz w:val="16"/>
          <w:szCs w:val="16"/>
          <w:rtl w:val="0"/>
        </w:rPr>
        <w:t xml:space="preserve">Fig. 1  Pairplot Feature Distribution</w:t>
      </w:r>
    </w:p>
    <w:p w:rsidR="00000000" w:rsidDel="00000000" w:rsidP="00000000" w:rsidRDefault="00000000" w:rsidRPr="00000000" w14:paraId="0000002E">
      <w:pPr>
        <w:spacing w:after="240" w:before="240" w:line="252.00000000000003" w:lineRule="auto"/>
        <w:jc w:val="both"/>
        <w:rPr>
          <w:sz w:val="16"/>
          <w:szCs w:val="16"/>
        </w:rPr>
      </w:pPr>
      <w:r w:rsidDel="00000000" w:rsidR="00000000" w:rsidRPr="00000000">
        <w:rPr>
          <w:sz w:val="16"/>
          <w:szCs w:val="16"/>
        </w:rPr>
        <w:drawing>
          <wp:inline distB="19050" distT="19050" distL="19050" distR="19050">
            <wp:extent cx="3081623" cy="2695270"/>
            <wp:effectExtent b="0" l="0" r="0" t="0"/>
            <wp:docPr id="1" name="image1.png"/>
            <a:graphic>
              <a:graphicData uri="http://schemas.openxmlformats.org/drawingml/2006/picture">
                <pic:pic>
                  <pic:nvPicPr>
                    <pic:cNvPr id="0" name="image1.png"/>
                    <pic:cNvPicPr preferRelativeResize="0"/>
                  </pic:nvPicPr>
                  <pic:blipFill>
                    <a:blip r:embed="rId8"/>
                    <a:srcRect b="0" l="0" r="1244" t="0"/>
                    <a:stretch>
                      <a:fillRect/>
                    </a:stretch>
                  </pic:blipFill>
                  <pic:spPr>
                    <a:xfrm>
                      <a:off x="0" y="0"/>
                      <a:ext cx="3081623" cy="26952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52.00000000000003" w:lineRule="auto"/>
        <w:jc w:val="both"/>
        <w:rPr>
          <w:sz w:val="16"/>
          <w:szCs w:val="16"/>
        </w:rPr>
      </w:pPr>
      <w:r w:rsidDel="00000000" w:rsidR="00000000" w:rsidRPr="00000000">
        <w:rPr>
          <w:sz w:val="16"/>
          <w:szCs w:val="16"/>
          <w:rtl w:val="0"/>
        </w:rPr>
        <w:t xml:space="preserve">Fig. 2  Feature Correlation Heatmap</w:t>
      </w:r>
    </w:p>
    <w:p w:rsidR="00000000" w:rsidDel="00000000" w:rsidP="00000000" w:rsidRDefault="00000000" w:rsidRPr="00000000" w14:paraId="00000030">
      <w:pPr>
        <w:spacing w:after="240" w:before="240" w:line="252.00000000000003" w:lineRule="auto"/>
        <w:jc w:val="both"/>
        <w:rPr>
          <w:sz w:val="16"/>
          <w:szCs w:val="16"/>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numPr>
          <w:ilvl w:val="0"/>
          <w:numId w:val="10"/>
        </w:numPr>
        <w:spacing w:after="60" w:before="180" w:lineRule="auto"/>
        <w:ind w:left="288"/>
        <w:jc w:val="center"/>
      </w:pPr>
      <w:r w:rsidDel="00000000" w:rsidR="00000000" w:rsidRPr="00000000">
        <w:rPr>
          <w:smallCaps w:val="1"/>
          <w:sz w:val="20"/>
          <w:szCs w:val="20"/>
          <w:rtl w:val="0"/>
        </w:rPr>
        <w:t xml:space="preserve">Methodology</w:t>
      </w:r>
    </w:p>
    <w:p w:rsidR="00000000" w:rsidDel="00000000" w:rsidP="00000000" w:rsidRDefault="00000000" w:rsidRPr="00000000" w14:paraId="00000034">
      <w:pPr>
        <w:numPr>
          <w:ilvl w:val="0"/>
          <w:numId w:val="16"/>
        </w:numPr>
        <w:spacing w:after="60" w:before="180" w:lineRule="auto"/>
        <w:ind w:left="720" w:hanging="360"/>
        <w:jc w:val="both"/>
        <w:rPr>
          <w:i w:val="1"/>
          <w:sz w:val="22"/>
          <w:szCs w:val="22"/>
        </w:rPr>
      </w:pPr>
      <w:r w:rsidDel="00000000" w:rsidR="00000000" w:rsidRPr="00000000">
        <w:rPr>
          <w:i w:val="1"/>
          <w:sz w:val="22"/>
          <w:szCs w:val="22"/>
          <w:rtl w:val="0"/>
        </w:rPr>
        <w:t xml:space="preserve">Algorithm Description</w:t>
      </w:r>
    </w:p>
    <w:p w:rsidR="00000000" w:rsidDel="00000000" w:rsidP="00000000" w:rsidRDefault="00000000" w:rsidRPr="00000000" w14:paraId="00000035">
      <w:pPr>
        <w:ind w:firstLine="720"/>
        <w:jc w:val="both"/>
        <w:rPr>
          <w:sz w:val="20"/>
          <w:szCs w:val="20"/>
        </w:rPr>
      </w:pPr>
      <w:r w:rsidDel="00000000" w:rsidR="00000000" w:rsidRPr="00000000">
        <w:rPr>
          <w:sz w:val="20"/>
          <w:szCs w:val="20"/>
          <w:rtl w:val="0"/>
        </w:rPr>
        <w:t xml:space="preserve">We picked the Random Forest Regressor for this project because of its ability to deal with non-linear relationships and ease of understanding. Random Forest is an ensemble method that relies on multiple decision trees to achieve better prediction accuracy and reduce overfitting. It does this by splitting the dataset into many subsets and building a decision tree for each subset. The final prediction is an average of all tree predictions, ensuring that it generalizes well with even noisy or limited data.</w:t>
      </w:r>
    </w:p>
    <w:p w:rsidR="00000000" w:rsidDel="00000000" w:rsidP="00000000" w:rsidRDefault="00000000" w:rsidRPr="00000000" w14:paraId="00000036">
      <w:pPr>
        <w:ind w:firstLine="720"/>
        <w:jc w:val="both"/>
        <w:rPr>
          <w:sz w:val="20"/>
          <w:szCs w:val="20"/>
        </w:rPr>
      </w:pPr>
      <w:r w:rsidDel="00000000" w:rsidR="00000000" w:rsidRPr="00000000">
        <w:rPr>
          <w:sz w:val="20"/>
          <w:szCs w:val="20"/>
          <w:rtl w:val="0"/>
        </w:rPr>
        <w:t xml:space="preserve">The chosen parameters for the base model were:</w:t>
      </w:r>
    </w:p>
    <w:p w:rsidR="00000000" w:rsidDel="00000000" w:rsidP="00000000" w:rsidRDefault="00000000" w:rsidRPr="00000000" w14:paraId="00000037">
      <w:pPr>
        <w:numPr>
          <w:ilvl w:val="0"/>
          <w:numId w:val="5"/>
        </w:numPr>
        <w:ind w:left="1440" w:hanging="360"/>
        <w:jc w:val="both"/>
        <w:rPr>
          <w:sz w:val="20"/>
          <w:szCs w:val="20"/>
        </w:rPr>
      </w:pPr>
      <w:r w:rsidDel="00000000" w:rsidR="00000000" w:rsidRPr="00000000">
        <w:rPr>
          <w:sz w:val="20"/>
          <w:szCs w:val="20"/>
          <w:rtl w:val="0"/>
        </w:rPr>
        <w:t xml:space="preserve">n_estimators: 100 (number of trees)</w:t>
      </w:r>
    </w:p>
    <w:p w:rsidR="00000000" w:rsidDel="00000000" w:rsidP="00000000" w:rsidRDefault="00000000" w:rsidRPr="00000000" w14:paraId="00000038">
      <w:pPr>
        <w:numPr>
          <w:ilvl w:val="0"/>
          <w:numId w:val="5"/>
        </w:numPr>
        <w:ind w:left="1440" w:hanging="360"/>
        <w:jc w:val="both"/>
        <w:rPr>
          <w:sz w:val="20"/>
          <w:szCs w:val="20"/>
        </w:rPr>
      </w:pPr>
      <w:r w:rsidDel="00000000" w:rsidR="00000000" w:rsidRPr="00000000">
        <w:rPr>
          <w:sz w:val="20"/>
          <w:szCs w:val="20"/>
          <w:rtl w:val="0"/>
        </w:rPr>
        <w:t xml:space="preserve">random_state: 42 (for reproducibility)</w:t>
      </w:r>
    </w:p>
    <w:p w:rsidR="00000000" w:rsidDel="00000000" w:rsidP="00000000" w:rsidRDefault="00000000" w:rsidRPr="00000000" w14:paraId="00000039">
      <w:pPr>
        <w:ind w:firstLine="720"/>
        <w:jc w:val="both"/>
        <w:rPr>
          <w:sz w:val="20"/>
          <w:szCs w:val="20"/>
        </w:rPr>
      </w:pPr>
      <w:r w:rsidDel="00000000" w:rsidR="00000000" w:rsidRPr="00000000">
        <w:rPr>
          <w:sz w:val="20"/>
          <w:szCs w:val="20"/>
          <w:rtl w:val="0"/>
        </w:rPr>
        <w:t xml:space="preserve">After applying the model, we tested its performance using metrics such as:</w:t>
      </w:r>
    </w:p>
    <w:p w:rsidR="00000000" w:rsidDel="00000000" w:rsidP="00000000" w:rsidRDefault="00000000" w:rsidRPr="00000000" w14:paraId="0000003A">
      <w:pPr>
        <w:numPr>
          <w:ilvl w:val="0"/>
          <w:numId w:val="22"/>
        </w:numPr>
        <w:ind w:left="1440" w:hanging="360"/>
        <w:jc w:val="both"/>
        <w:rPr>
          <w:sz w:val="20"/>
          <w:szCs w:val="20"/>
        </w:rPr>
      </w:pPr>
      <w:r w:rsidDel="00000000" w:rsidR="00000000" w:rsidRPr="00000000">
        <w:rPr>
          <w:sz w:val="20"/>
          <w:szCs w:val="20"/>
          <w:rtl w:val="0"/>
        </w:rPr>
        <w:t xml:space="preserve">Mean Squared Error (MSE)</w:t>
      </w:r>
    </w:p>
    <w:p w:rsidR="00000000" w:rsidDel="00000000" w:rsidP="00000000" w:rsidRDefault="00000000" w:rsidRPr="00000000" w14:paraId="0000003B">
      <w:pPr>
        <w:numPr>
          <w:ilvl w:val="0"/>
          <w:numId w:val="22"/>
        </w:numPr>
        <w:ind w:left="1440" w:hanging="360"/>
        <w:jc w:val="both"/>
        <w:rPr>
          <w:sz w:val="20"/>
          <w:szCs w:val="20"/>
        </w:rPr>
      </w:pPr>
      <w:r w:rsidDel="00000000" w:rsidR="00000000" w:rsidRPr="00000000">
        <w:rPr>
          <w:sz w:val="20"/>
          <w:szCs w:val="20"/>
          <w:rtl w:val="0"/>
        </w:rPr>
        <w:t xml:space="preserve">The Root Mean Squared Error (RMSE)</w:t>
      </w:r>
    </w:p>
    <w:p w:rsidR="00000000" w:rsidDel="00000000" w:rsidP="00000000" w:rsidRDefault="00000000" w:rsidRPr="00000000" w14:paraId="0000003C">
      <w:pPr>
        <w:numPr>
          <w:ilvl w:val="0"/>
          <w:numId w:val="22"/>
        </w:numPr>
        <w:ind w:left="1440" w:hanging="360"/>
        <w:jc w:val="both"/>
        <w:rPr>
          <w:sz w:val="20"/>
          <w:szCs w:val="20"/>
        </w:rPr>
      </w:pPr>
      <w:r w:rsidDel="00000000" w:rsidR="00000000" w:rsidRPr="00000000">
        <w:rPr>
          <w:sz w:val="20"/>
          <w:szCs w:val="20"/>
          <w:rtl w:val="0"/>
        </w:rPr>
        <w:t xml:space="preserve">Mean Absolute Error (MAE)</w:t>
      </w:r>
    </w:p>
    <w:p w:rsidR="00000000" w:rsidDel="00000000" w:rsidP="00000000" w:rsidRDefault="00000000" w:rsidRPr="00000000" w14:paraId="0000003D">
      <w:pPr>
        <w:numPr>
          <w:ilvl w:val="0"/>
          <w:numId w:val="22"/>
        </w:numPr>
        <w:ind w:left="1440" w:hanging="360"/>
        <w:jc w:val="both"/>
        <w:rPr>
          <w:sz w:val="20"/>
          <w:szCs w:val="20"/>
        </w:rPr>
      </w:pPr>
      <w:r w:rsidDel="00000000" w:rsidR="00000000" w:rsidRPr="00000000">
        <w:rPr>
          <w:sz w:val="20"/>
          <w:szCs w:val="20"/>
          <w:rtl w:val="0"/>
        </w:rPr>
        <w:t xml:space="preserve">R-Squared Score</w:t>
      </w:r>
    </w:p>
    <w:p w:rsidR="00000000" w:rsidDel="00000000" w:rsidP="00000000" w:rsidRDefault="00000000" w:rsidRPr="00000000" w14:paraId="0000003E">
      <w:pPr>
        <w:ind w:firstLine="720"/>
        <w:jc w:val="both"/>
        <w:rPr>
          <w:sz w:val="20"/>
          <w:szCs w:val="20"/>
        </w:rPr>
      </w:pPr>
      <w:r w:rsidDel="00000000" w:rsidR="00000000" w:rsidRPr="00000000">
        <w:rPr>
          <w:sz w:val="20"/>
          <w:szCs w:val="20"/>
          <w:rtl w:val="0"/>
        </w:rPr>
        <w:t xml:space="preserve">These metrics gave useful insights into the magnitude of prediction errors and how much variance in the data the model can explain.</w:t>
      </w:r>
    </w:p>
    <w:p w:rsidR="00000000" w:rsidDel="00000000" w:rsidP="00000000" w:rsidRDefault="00000000" w:rsidRPr="00000000" w14:paraId="0000003F">
      <w:pPr>
        <w:numPr>
          <w:ilvl w:val="0"/>
          <w:numId w:val="16"/>
        </w:numPr>
        <w:spacing w:after="60" w:before="180" w:lineRule="auto"/>
        <w:ind w:left="720" w:hanging="360"/>
        <w:jc w:val="both"/>
        <w:rPr>
          <w:i w:val="1"/>
          <w:sz w:val="22"/>
          <w:szCs w:val="22"/>
          <w:u w:val="none"/>
        </w:rPr>
      </w:pPr>
      <w:r w:rsidDel="00000000" w:rsidR="00000000" w:rsidRPr="00000000">
        <w:rPr>
          <w:i w:val="1"/>
          <w:sz w:val="22"/>
          <w:szCs w:val="22"/>
          <w:rtl w:val="0"/>
        </w:rPr>
        <w:t xml:space="preserve">Model Comparison - K-Nearest Neighbors (KNN) Regression</w:t>
      </w:r>
    </w:p>
    <w:p w:rsidR="00000000" w:rsidDel="00000000" w:rsidP="00000000" w:rsidRDefault="00000000" w:rsidRPr="00000000" w14:paraId="00000040">
      <w:pPr>
        <w:ind w:firstLine="720"/>
        <w:jc w:val="both"/>
        <w:rPr>
          <w:sz w:val="20"/>
          <w:szCs w:val="20"/>
        </w:rPr>
      </w:pPr>
      <w:r w:rsidDel="00000000" w:rsidR="00000000" w:rsidRPr="00000000">
        <w:rPr>
          <w:sz w:val="20"/>
          <w:szCs w:val="20"/>
          <w:rtl w:val="0"/>
        </w:rPr>
        <w:t xml:space="preserve">We implemented another model to have a baseline in the performance to the Random Forest Regressor: </w:t>
      </w:r>
      <w:r w:rsidDel="00000000" w:rsidR="00000000" w:rsidRPr="00000000">
        <w:rPr>
          <w:i w:val="1"/>
          <w:sz w:val="20"/>
          <w:szCs w:val="20"/>
          <w:rtl w:val="0"/>
        </w:rPr>
        <w:t xml:space="preserve">K-Nearest Neighbors</w:t>
      </w:r>
      <w:r w:rsidDel="00000000" w:rsidR="00000000" w:rsidRPr="00000000">
        <w:rPr>
          <w:sz w:val="20"/>
          <w:szCs w:val="20"/>
          <w:rtl w:val="0"/>
        </w:rPr>
        <w:t xml:space="preserve">. KNN is a very simple, yet powerful, algorithm that makes a prediction on the output for an input by finding the k-nearest data points in the training set and averaging their target values.</w:t>
      </w:r>
    </w:p>
    <w:p w:rsidR="00000000" w:rsidDel="00000000" w:rsidP="00000000" w:rsidRDefault="00000000" w:rsidRPr="00000000" w14:paraId="00000041">
      <w:pPr>
        <w:ind w:firstLine="720"/>
        <w:jc w:val="both"/>
        <w:rPr>
          <w:sz w:val="20"/>
          <w:szCs w:val="20"/>
        </w:rPr>
      </w:pPr>
      <w:r w:rsidDel="00000000" w:rsidR="00000000" w:rsidRPr="00000000">
        <w:rPr>
          <w:sz w:val="20"/>
          <w:szCs w:val="20"/>
          <w:rtl w:val="0"/>
        </w:rPr>
        <w:t xml:space="preserve">The main hyperparameter, k (number of neighbors), was set to 5 after some experimentation with different options. The model was run with the normalized training and testing datasets to maintain consistency with the Random Forest approach.</w:t>
      </w:r>
    </w:p>
    <w:p w:rsidR="00000000" w:rsidDel="00000000" w:rsidP="00000000" w:rsidRDefault="00000000" w:rsidRPr="00000000" w14:paraId="00000042">
      <w:pPr>
        <w:ind w:firstLine="720"/>
        <w:jc w:val="both"/>
        <w:rPr>
          <w:sz w:val="20"/>
          <w:szCs w:val="20"/>
        </w:rPr>
      </w:pPr>
      <w:r w:rsidDel="00000000" w:rsidR="00000000" w:rsidRPr="00000000">
        <w:rPr>
          <w:sz w:val="20"/>
          <w:szCs w:val="20"/>
          <w:rtl w:val="0"/>
        </w:rPr>
        <w:t xml:space="preserve">The identical evaluation metrics were utilized to evaluate the performance of the KNN model, facilitating a direct comparison with the RFR.</w:t>
      </w:r>
      <w:r w:rsidDel="00000000" w:rsidR="00000000" w:rsidRPr="00000000">
        <w:rPr>
          <w:rtl w:val="0"/>
        </w:rPr>
      </w:r>
    </w:p>
    <w:p w:rsidR="00000000" w:rsidDel="00000000" w:rsidP="00000000" w:rsidRDefault="00000000" w:rsidRPr="00000000" w14:paraId="00000043">
      <w:pPr>
        <w:ind w:left="0" w:firstLine="720"/>
        <w:jc w:val="both"/>
        <w:rPr>
          <w:sz w:val="20"/>
          <w:szCs w:val="20"/>
        </w:rPr>
      </w:pPr>
      <w:r w:rsidDel="00000000" w:rsidR="00000000" w:rsidRPr="00000000">
        <w:rPr>
          <w:rtl w:val="0"/>
        </w:rPr>
      </w:r>
    </w:p>
    <w:p w:rsidR="00000000" w:rsidDel="00000000" w:rsidP="00000000" w:rsidRDefault="00000000" w:rsidRPr="00000000" w14:paraId="00000044">
      <w:pPr>
        <w:ind w:firstLine="216"/>
        <w:jc w:val="both"/>
        <w:rPr>
          <w:sz w:val="20"/>
          <w:szCs w:val="20"/>
        </w:rPr>
      </w:pPr>
      <w:r w:rsidDel="00000000" w:rsidR="00000000" w:rsidRPr="00000000">
        <w:rPr>
          <w:rtl w:val="0"/>
        </w:rPr>
      </w:r>
    </w:p>
    <w:p w:rsidR="00000000" w:rsidDel="00000000" w:rsidP="00000000" w:rsidRDefault="00000000" w:rsidRPr="00000000" w14:paraId="00000045">
      <w:pPr>
        <w:numPr>
          <w:ilvl w:val="0"/>
          <w:numId w:val="16"/>
        </w:numPr>
        <w:spacing w:after="60" w:before="0" w:lineRule="auto"/>
        <w:ind w:left="720" w:hanging="360"/>
        <w:jc w:val="both"/>
        <w:rPr>
          <w:i w:val="1"/>
          <w:sz w:val="22"/>
          <w:szCs w:val="22"/>
        </w:rPr>
      </w:pPr>
      <w:r w:rsidDel="00000000" w:rsidR="00000000" w:rsidRPr="00000000">
        <w:rPr>
          <w:i w:val="1"/>
          <w:sz w:val="22"/>
          <w:szCs w:val="22"/>
          <w:rtl w:val="0"/>
        </w:rPr>
        <w:t xml:space="preserve">Preprocessing Steps</w:t>
      </w:r>
    </w:p>
    <w:p w:rsidR="00000000" w:rsidDel="00000000" w:rsidP="00000000" w:rsidRDefault="00000000" w:rsidRPr="00000000" w14:paraId="00000046">
      <w:pPr>
        <w:numPr>
          <w:ilvl w:val="0"/>
          <w:numId w:val="3"/>
        </w:numPr>
        <w:spacing w:after="60" w:before="0" w:lineRule="auto"/>
        <w:ind w:left="900" w:hanging="360"/>
        <w:jc w:val="both"/>
        <w:rPr>
          <w:i w:val="1"/>
          <w:sz w:val="22"/>
          <w:szCs w:val="22"/>
        </w:rPr>
      </w:pPr>
      <w:r w:rsidDel="00000000" w:rsidR="00000000" w:rsidRPr="00000000">
        <w:rPr>
          <w:i w:val="1"/>
          <w:sz w:val="22"/>
          <w:szCs w:val="22"/>
          <w:rtl w:val="0"/>
        </w:rPr>
        <w:t xml:space="preserve">Feature Scaling:</w:t>
      </w:r>
    </w:p>
    <w:p w:rsidR="00000000" w:rsidDel="00000000" w:rsidP="00000000" w:rsidRDefault="00000000" w:rsidRPr="00000000" w14:paraId="00000047">
      <w:pPr>
        <w:ind w:left="720" w:firstLine="720"/>
        <w:jc w:val="both"/>
        <w:rPr>
          <w:sz w:val="20"/>
          <w:szCs w:val="20"/>
        </w:rPr>
      </w:pPr>
      <w:r w:rsidDel="00000000" w:rsidR="00000000" w:rsidRPr="00000000">
        <w:rPr>
          <w:sz w:val="20"/>
          <w:szCs w:val="20"/>
          <w:rtl w:val="0"/>
        </w:rPr>
        <w:t xml:space="preserve">To prevent the features that have higher numerical values from dominating the training process, we standardized the features using Z-scaling. This rescales all the features to have an average of 0 and a standard deviation of 1, which helps the data work well with most machine learning algorithms.</w:t>
      </w:r>
    </w:p>
    <w:p w:rsidR="00000000" w:rsidDel="00000000" w:rsidP="00000000" w:rsidRDefault="00000000" w:rsidRPr="00000000" w14:paraId="00000048">
      <w:pPr>
        <w:numPr>
          <w:ilvl w:val="0"/>
          <w:numId w:val="3"/>
        </w:numPr>
        <w:spacing w:after="60" w:before="180" w:lineRule="auto"/>
        <w:ind w:left="900" w:hanging="360"/>
        <w:jc w:val="both"/>
        <w:rPr>
          <w:i w:val="1"/>
          <w:sz w:val="22"/>
          <w:szCs w:val="22"/>
        </w:rPr>
      </w:pPr>
      <w:r w:rsidDel="00000000" w:rsidR="00000000" w:rsidRPr="00000000">
        <w:rPr>
          <w:i w:val="1"/>
          <w:sz w:val="22"/>
          <w:szCs w:val="22"/>
          <w:rtl w:val="0"/>
        </w:rPr>
        <w:t xml:space="preserve">Train-Test Split:</w:t>
      </w:r>
    </w:p>
    <w:p w:rsidR="00000000" w:rsidDel="00000000" w:rsidP="00000000" w:rsidRDefault="00000000" w:rsidRPr="00000000" w14:paraId="00000049">
      <w:pPr>
        <w:ind w:left="720" w:firstLine="720"/>
        <w:jc w:val="both"/>
        <w:rPr>
          <w:sz w:val="20"/>
          <w:szCs w:val="20"/>
        </w:rPr>
      </w:pPr>
      <w:r w:rsidDel="00000000" w:rsidR="00000000" w:rsidRPr="00000000">
        <w:rPr>
          <w:sz w:val="20"/>
          <w:szCs w:val="20"/>
          <w:rtl w:val="0"/>
        </w:rPr>
        <w:t xml:space="preserve">The dataset is split into two portions: 80% for training and 20% for testing. This will ensure that the model is tested on new data to see how well it performs in real life.</w:t>
      </w:r>
    </w:p>
    <w:p w:rsidR="00000000" w:rsidDel="00000000" w:rsidP="00000000" w:rsidRDefault="00000000" w:rsidRPr="00000000" w14:paraId="0000004A">
      <w:pPr>
        <w:ind w:firstLine="216"/>
        <w:jc w:val="both"/>
        <w:rPr>
          <w:sz w:val="20"/>
          <w:szCs w:val="20"/>
        </w:rPr>
      </w:pPr>
      <w:r w:rsidDel="00000000" w:rsidR="00000000" w:rsidRPr="00000000">
        <w:rPr>
          <w:rtl w:val="0"/>
        </w:rPr>
      </w:r>
    </w:p>
    <w:p w:rsidR="00000000" w:rsidDel="00000000" w:rsidP="00000000" w:rsidRDefault="00000000" w:rsidRPr="00000000" w14:paraId="0000004B">
      <w:pPr>
        <w:numPr>
          <w:ilvl w:val="0"/>
          <w:numId w:val="16"/>
        </w:numPr>
        <w:ind w:left="720" w:hanging="360"/>
        <w:jc w:val="both"/>
        <w:rPr>
          <w:i w:val="1"/>
          <w:sz w:val="22"/>
          <w:szCs w:val="22"/>
        </w:rPr>
      </w:pPr>
      <w:r w:rsidDel="00000000" w:rsidR="00000000" w:rsidRPr="00000000">
        <w:rPr>
          <w:i w:val="1"/>
          <w:sz w:val="22"/>
          <w:szCs w:val="22"/>
          <w:rtl w:val="0"/>
        </w:rPr>
        <w:t xml:space="preserve">Baseline Model Training</w:t>
      </w:r>
      <w:r w:rsidDel="00000000" w:rsidR="00000000" w:rsidRPr="00000000">
        <w:rPr>
          <w:rtl w:val="0"/>
        </w:rPr>
      </w:r>
    </w:p>
    <w:p w:rsidR="00000000" w:rsidDel="00000000" w:rsidP="00000000" w:rsidRDefault="00000000" w:rsidRPr="00000000" w14:paraId="0000004C">
      <w:pPr>
        <w:ind w:firstLine="216"/>
        <w:jc w:val="both"/>
        <w:rPr>
          <w:sz w:val="20"/>
          <w:szCs w:val="20"/>
        </w:rPr>
      </w:pPr>
      <w:r w:rsidDel="00000000" w:rsidR="00000000" w:rsidRPr="00000000">
        <w:rPr>
          <w:sz w:val="20"/>
          <w:szCs w:val="20"/>
          <w:rtl w:val="0"/>
        </w:rPr>
        <w:t xml:space="preserve">First, a baseline Regressor was trained using a Random Forest algorithm with default hyperparameters. Doing so helps us understand the model's performance when no tuning is applied. The RMSE for this baseline model was 7.18, which is the average difference between predicted and actual bounding box coordinates.</w:t>
      </w:r>
    </w:p>
    <w:p w:rsidR="00000000" w:rsidDel="00000000" w:rsidP="00000000" w:rsidRDefault="00000000" w:rsidRPr="00000000" w14:paraId="0000004D">
      <w:pPr>
        <w:ind w:firstLine="216"/>
        <w:jc w:val="both"/>
        <w:rPr>
          <w:sz w:val="20"/>
          <w:szCs w:val="20"/>
        </w:rPr>
      </w:pPr>
      <w:r w:rsidDel="00000000" w:rsidR="00000000" w:rsidRPr="00000000">
        <w:rPr>
          <w:rtl w:val="0"/>
        </w:rPr>
      </w:r>
    </w:p>
    <w:p w:rsidR="00000000" w:rsidDel="00000000" w:rsidP="00000000" w:rsidRDefault="00000000" w:rsidRPr="00000000" w14:paraId="0000004E">
      <w:pPr>
        <w:numPr>
          <w:ilvl w:val="0"/>
          <w:numId w:val="16"/>
        </w:numPr>
        <w:spacing w:after="60" w:lineRule="auto"/>
        <w:ind w:left="720" w:hanging="360"/>
        <w:jc w:val="both"/>
        <w:rPr>
          <w:i w:val="1"/>
          <w:sz w:val="22"/>
          <w:szCs w:val="22"/>
        </w:rPr>
      </w:pPr>
      <w:r w:rsidDel="00000000" w:rsidR="00000000" w:rsidRPr="00000000">
        <w:rPr>
          <w:i w:val="1"/>
          <w:sz w:val="22"/>
          <w:szCs w:val="22"/>
          <w:rtl w:val="0"/>
        </w:rPr>
        <w:t xml:space="preserve">Tuning Hyperparameters</w:t>
      </w:r>
    </w:p>
    <w:p w:rsidR="00000000" w:rsidDel="00000000" w:rsidP="00000000" w:rsidRDefault="00000000" w:rsidRPr="00000000" w14:paraId="0000004F">
      <w:pPr>
        <w:ind w:firstLine="216"/>
        <w:jc w:val="both"/>
        <w:rPr>
          <w:sz w:val="20"/>
          <w:szCs w:val="20"/>
        </w:rPr>
      </w:pPr>
      <w:r w:rsidDel="00000000" w:rsidR="00000000" w:rsidRPr="00000000">
        <w:rPr>
          <w:sz w:val="20"/>
          <w:szCs w:val="20"/>
          <w:rtl w:val="0"/>
        </w:rPr>
        <w:t xml:space="preserve">We used GridSearchCV to make the model work better. This is a method where the best set of hyperparameters gets chosen by checking all possible values in a grid.</w:t>
      </w:r>
    </w:p>
    <w:p w:rsidR="00000000" w:rsidDel="00000000" w:rsidP="00000000" w:rsidRDefault="00000000" w:rsidRPr="00000000" w14:paraId="00000050">
      <w:pPr>
        <w:ind w:firstLine="216"/>
        <w:jc w:val="both"/>
        <w:rPr>
          <w:sz w:val="20"/>
          <w:szCs w:val="20"/>
        </w:rPr>
      </w:pPr>
      <w:r w:rsidDel="00000000" w:rsidR="00000000" w:rsidRPr="00000000">
        <w:rPr>
          <w:rtl w:val="0"/>
        </w:rPr>
      </w:r>
    </w:p>
    <w:p w:rsidR="00000000" w:rsidDel="00000000" w:rsidP="00000000" w:rsidRDefault="00000000" w:rsidRPr="00000000" w14:paraId="00000051">
      <w:pPr>
        <w:ind w:firstLine="216"/>
        <w:jc w:val="both"/>
        <w:rPr>
          <w:i w:val="1"/>
          <w:sz w:val="22"/>
          <w:szCs w:val="22"/>
        </w:rPr>
      </w:pPr>
      <w:r w:rsidDel="00000000" w:rsidR="00000000" w:rsidRPr="00000000">
        <w:rPr>
          <w:i w:val="1"/>
          <w:sz w:val="22"/>
          <w:szCs w:val="22"/>
          <w:rtl w:val="0"/>
        </w:rPr>
        <w:t xml:space="preserve">Optimized/ Tuned Parameters:</w:t>
      </w:r>
    </w:p>
    <w:p w:rsidR="00000000" w:rsidDel="00000000" w:rsidP="00000000" w:rsidRDefault="00000000" w:rsidRPr="00000000" w14:paraId="00000052">
      <w:pPr>
        <w:numPr>
          <w:ilvl w:val="0"/>
          <w:numId w:val="7"/>
        </w:numPr>
        <w:ind w:left="720" w:hanging="360"/>
        <w:jc w:val="both"/>
        <w:rPr>
          <w:sz w:val="20"/>
          <w:szCs w:val="20"/>
        </w:rPr>
      </w:pPr>
      <w:r w:rsidDel="00000000" w:rsidR="00000000" w:rsidRPr="00000000">
        <w:rPr>
          <w:i w:val="1"/>
          <w:sz w:val="20"/>
          <w:szCs w:val="20"/>
          <w:rtl w:val="0"/>
        </w:rPr>
        <w:t xml:space="preserve">n_estimators</w:t>
      </w:r>
      <w:r w:rsidDel="00000000" w:rsidR="00000000" w:rsidRPr="00000000">
        <w:rPr>
          <w:sz w:val="20"/>
          <w:szCs w:val="20"/>
          <w:rtl w:val="0"/>
        </w:rPr>
        <w:t xml:space="preserve">: The number of decision trees in the forest.</w:t>
      </w:r>
    </w:p>
    <w:p w:rsidR="00000000" w:rsidDel="00000000" w:rsidP="00000000" w:rsidRDefault="00000000" w:rsidRPr="00000000" w14:paraId="00000053">
      <w:pPr>
        <w:numPr>
          <w:ilvl w:val="0"/>
          <w:numId w:val="7"/>
        </w:numPr>
        <w:ind w:left="720" w:hanging="360"/>
        <w:jc w:val="both"/>
        <w:rPr>
          <w:sz w:val="20"/>
          <w:szCs w:val="20"/>
        </w:rPr>
      </w:pPr>
      <w:r w:rsidDel="00000000" w:rsidR="00000000" w:rsidRPr="00000000">
        <w:rPr>
          <w:i w:val="1"/>
          <w:sz w:val="20"/>
          <w:szCs w:val="20"/>
          <w:rtl w:val="0"/>
        </w:rPr>
        <w:t xml:space="preserve">max_depth</w:t>
      </w:r>
      <w:r w:rsidDel="00000000" w:rsidR="00000000" w:rsidRPr="00000000">
        <w:rPr>
          <w:sz w:val="20"/>
          <w:szCs w:val="20"/>
          <w:rtl w:val="0"/>
        </w:rPr>
        <w:t xml:space="preserve">: The deepest point each tree can reach.</w:t>
      </w:r>
    </w:p>
    <w:p w:rsidR="00000000" w:rsidDel="00000000" w:rsidP="00000000" w:rsidRDefault="00000000" w:rsidRPr="00000000" w14:paraId="00000054">
      <w:pPr>
        <w:numPr>
          <w:ilvl w:val="0"/>
          <w:numId w:val="7"/>
        </w:numPr>
        <w:ind w:left="720" w:hanging="360"/>
        <w:jc w:val="both"/>
        <w:rPr>
          <w:sz w:val="20"/>
          <w:szCs w:val="20"/>
        </w:rPr>
      </w:pPr>
      <w:r w:rsidDel="00000000" w:rsidR="00000000" w:rsidRPr="00000000">
        <w:rPr>
          <w:i w:val="1"/>
          <w:sz w:val="20"/>
          <w:szCs w:val="20"/>
          <w:rtl w:val="0"/>
        </w:rPr>
        <w:t xml:space="preserve">min_samples_split</w:t>
      </w:r>
      <w:r w:rsidDel="00000000" w:rsidR="00000000" w:rsidRPr="00000000">
        <w:rPr>
          <w:sz w:val="20"/>
          <w:szCs w:val="20"/>
          <w:rtl w:val="0"/>
        </w:rPr>
        <w:t xml:space="preserve">: Minimum number of samples required to split an internal node.</w:t>
      </w:r>
    </w:p>
    <w:p w:rsidR="00000000" w:rsidDel="00000000" w:rsidP="00000000" w:rsidRDefault="00000000" w:rsidRPr="00000000" w14:paraId="00000055">
      <w:pPr>
        <w:numPr>
          <w:ilvl w:val="0"/>
          <w:numId w:val="7"/>
        </w:numPr>
        <w:ind w:left="720" w:hanging="360"/>
        <w:jc w:val="both"/>
        <w:rPr>
          <w:sz w:val="20"/>
          <w:szCs w:val="20"/>
        </w:rPr>
      </w:pPr>
      <w:r w:rsidDel="00000000" w:rsidR="00000000" w:rsidRPr="00000000">
        <w:rPr>
          <w:i w:val="1"/>
          <w:sz w:val="20"/>
          <w:szCs w:val="20"/>
          <w:rtl w:val="0"/>
        </w:rPr>
        <w:t xml:space="preserve">min_samples_leaf</w:t>
      </w:r>
      <w:r w:rsidDel="00000000" w:rsidR="00000000" w:rsidRPr="00000000">
        <w:rPr>
          <w:sz w:val="20"/>
          <w:szCs w:val="20"/>
          <w:rtl w:val="0"/>
        </w:rPr>
        <w:t xml:space="preserve">: Minimum samples required to be at a leaf node.</w:t>
      </w:r>
    </w:p>
    <w:p w:rsidR="00000000" w:rsidDel="00000000" w:rsidP="00000000" w:rsidRDefault="00000000" w:rsidRPr="00000000" w14:paraId="00000056">
      <w:pPr>
        <w:ind w:firstLine="216"/>
        <w:jc w:val="both"/>
        <w:rPr>
          <w:sz w:val="20"/>
          <w:szCs w:val="20"/>
        </w:rPr>
      </w:pPr>
      <w:r w:rsidDel="00000000" w:rsidR="00000000" w:rsidRPr="00000000">
        <w:rPr>
          <w:rtl w:val="0"/>
        </w:rPr>
      </w:r>
    </w:p>
    <w:p w:rsidR="00000000" w:rsidDel="00000000" w:rsidP="00000000" w:rsidRDefault="00000000" w:rsidRPr="00000000" w14:paraId="00000057">
      <w:pPr>
        <w:ind w:firstLine="216"/>
        <w:jc w:val="both"/>
        <w:rPr>
          <w:i w:val="1"/>
          <w:sz w:val="22"/>
          <w:szCs w:val="22"/>
        </w:rPr>
      </w:pPr>
      <w:r w:rsidDel="00000000" w:rsidR="00000000" w:rsidRPr="00000000">
        <w:rPr>
          <w:i w:val="1"/>
          <w:sz w:val="22"/>
          <w:szCs w:val="22"/>
          <w:rtl w:val="0"/>
        </w:rPr>
        <w:t xml:space="preserve">After training and testing, the optimal parameters were discovered to be:</w:t>
      </w:r>
    </w:p>
    <w:p w:rsidR="00000000" w:rsidDel="00000000" w:rsidP="00000000" w:rsidRDefault="00000000" w:rsidRPr="00000000" w14:paraId="00000058">
      <w:pPr>
        <w:numPr>
          <w:ilvl w:val="0"/>
          <w:numId w:val="15"/>
        </w:numPr>
        <w:ind w:left="720" w:hanging="360"/>
        <w:jc w:val="both"/>
        <w:rPr>
          <w:sz w:val="20"/>
          <w:szCs w:val="20"/>
        </w:rPr>
      </w:pPr>
      <w:r w:rsidDel="00000000" w:rsidR="00000000" w:rsidRPr="00000000">
        <w:rPr>
          <w:i w:val="1"/>
          <w:sz w:val="20"/>
          <w:szCs w:val="20"/>
          <w:rtl w:val="0"/>
        </w:rPr>
        <w:t xml:space="preserve">n_estimators</w:t>
      </w:r>
      <w:r w:rsidDel="00000000" w:rsidR="00000000" w:rsidRPr="00000000">
        <w:rPr>
          <w:sz w:val="20"/>
          <w:szCs w:val="20"/>
          <w:rtl w:val="0"/>
        </w:rPr>
        <w:t xml:space="preserve">: 200</w:t>
      </w:r>
    </w:p>
    <w:p w:rsidR="00000000" w:rsidDel="00000000" w:rsidP="00000000" w:rsidRDefault="00000000" w:rsidRPr="00000000" w14:paraId="00000059">
      <w:pPr>
        <w:numPr>
          <w:ilvl w:val="0"/>
          <w:numId w:val="15"/>
        </w:numPr>
        <w:ind w:left="720" w:hanging="360"/>
        <w:jc w:val="both"/>
        <w:rPr>
          <w:sz w:val="20"/>
          <w:szCs w:val="20"/>
        </w:rPr>
      </w:pPr>
      <w:r w:rsidDel="00000000" w:rsidR="00000000" w:rsidRPr="00000000">
        <w:rPr>
          <w:i w:val="1"/>
          <w:sz w:val="20"/>
          <w:szCs w:val="20"/>
          <w:rtl w:val="0"/>
        </w:rPr>
        <w:t xml:space="preserve">max_depth</w:t>
      </w:r>
      <w:r w:rsidDel="00000000" w:rsidR="00000000" w:rsidRPr="00000000">
        <w:rPr>
          <w:sz w:val="20"/>
          <w:szCs w:val="20"/>
          <w:rtl w:val="0"/>
        </w:rPr>
        <w:t xml:space="preserve">: 20</w:t>
      </w:r>
    </w:p>
    <w:p w:rsidR="00000000" w:rsidDel="00000000" w:rsidP="00000000" w:rsidRDefault="00000000" w:rsidRPr="00000000" w14:paraId="0000005A">
      <w:pPr>
        <w:numPr>
          <w:ilvl w:val="0"/>
          <w:numId w:val="15"/>
        </w:numPr>
        <w:ind w:left="720" w:hanging="360"/>
        <w:jc w:val="both"/>
        <w:rPr>
          <w:sz w:val="20"/>
          <w:szCs w:val="20"/>
        </w:rPr>
      </w:pPr>
      <w:r w:rsidDel="00000000" w:rsidR="00000000" w:rsidRPr="00000000">
        <w:rPr>
          <w:i w:val="1"/>
          <w:sz w:val="20"/>
          <w:szCs w:val="20"/>
          <w:rtl w:val="0"/>
        </w:rPr>
        <w:t xml:space="preserve">min_samples_split</w:t>
      </w:r>
      <w:r w:rsidDel="00000000" w:rsidR="00000000" w:rsidRPr="00000000">
        <w:rPr>
          <w:sz w:val="20"/>
          <w:szCs w:val="20"/>
          <w:rtl w:val="0"/>
        </w:rPr>
        <w:t xml:space="preserve">: 2</w:t>
      </w:r>
    </w:p>
    <w:p w:rsidR="00000000" w:rsidDel="00000000" w:rsidP="00000000" w:rsidRDefault="00000000" w:rsidRPr="00000000" w14:paraId="0000005B">
      <w:pPr>
        <w:numPr>
          <w:ilvl w:val="0"/>
          <w:numId w:val="15"/>
        </w:numPr>
        <w:ind w:left="720" w:hanging="360"/>
        <w:jc w:val="both"/>
        <w:rPr>
          <w:sz w:val="20"/>
          <w:szCs w:val="20"/>
        </w:rPr>
      </w:pPr>
      <w:r w:rsidDel="00000000" w:rsidR="00000000" w:rsidRPr="00000000">
        <w:rPr>
          <w:i w:val="1"/>
          <w:sz w:val="20"/>
          <w:szCs w:val="20"/>
          <w:rtl w:val="0"/>
        </w:rPr>
        <w:t xml:space="preserve">min_samples_leaf</w:t>
      </w:r>
      <w:r w:rsidDel="00000000" w:rsidR="00000000" w:rsidRPr="00000000">
        <w:rPr>
          <w:sz w:val="20"/>
          <w:szCs w:val="20"/>
          <w:rtl w:val="0"/>
        </w:rPr>
        <w:t xml:space="preserve">: 1</w:t>
      </w:r>
    </w:p>
    <w:p w:rsidR="00000000" w:rsidDel="00000000" w:rsidP="00000000" w:rsidRDefault="00000000" w:rsidRPr="00000000" w14:paraId="0000005C">
      <w:pPr>
        <w:ind w:firstLine="216"/>
        <w:jc w:val="both"/>
        <w:rPr>
          <w:sz w:val="20"/>
          <w:szCs w:val="20"/>
        </w:rPr>
      </w:pPr>
      <w:r w:rsidDel="00000000" w:rsidR="00000000" w:rsidRPr="00000000">
        <w:rPr>
          <w:rtl w:val="0"/>
        </w:rPr>
      </w:r>
    </w:p>
    <w:p w:rsidR="00000000" w:rsidDel="00000000" w:rsidP="00000000" w:rsidRDefault="00000000" w:rsidRPr="00000000" w14:paraId="0000005D">
      <w:pPr>
        <w:numPr>
          <w:ilvl w:val="0"/>
          <w:numId w:val="16"/>
        </w:numPr>
        <w:spacing w:after="60" w:before="0" w:lineRule="auto"/>
        <w:ind w:left="720" w:hanging="360"/>
        <w:rPr>
          <w:i w:val="1"/>
          <w:sz w:val="22"/>
          <w:szCs w:val="22"/>
        </w:rPr>
      </w:pPr>
      <w:r w:rsidDel="00000000" w:rsidR="00000000" w:rsidRPr="00000000">
        <w:rPr>
          <w:i w:val="1"/>
          <w:sz w:val="22"/>
          <w:szCs w:val="22"/>
          <w:rtl w:val="0"/>
        </w:rPr>
        <w:t xml:space="preserve">Evaluation Metrics</w:t>
      </w:r>
    </w:p>
    <w:p w:rsidR="00000000" w:rsidDel="00000000" w:rsidP="00000000" w:rsidRDefault="00000000" w:rsidRPr="00000000" w14:paraId="0000005E">
      <w:pPr>
        <w:ind w:left="0" w:firstLine="720"/>
        <w:jc w:val="both"/>
        <w:rPr>
          <w:sz w:val="20"/>
          <w:szCs w:val="20"/>
        </w:rPr>
      </w:pPr>
      <w:r w:rsidDel="00000000" w:rsidR="00000000" w:rsidRPr="00000000">
        <w:rPr>
          <w:sz w:val="20"/>
          <w:szCs w:val="20"/>
          <w:rtl w:val="0"/>
        </w:rPr>
        <w:t xml:space="preserve">Root Mean Squared Error (RMSE): It measures the square root of the average squared differences between predicted and actual values. The lower the RMSE, the better the predictions.</w:t>
      </w:r>
    </w:p>
    <w:p w:rsidR="00000000" w:rsidDel="00000000" w:rsidP="00000000" w:rsidRDefault="00000000" w:rsidRPr="00000000" w14:paraId="0000005F">
      <w:pPr>
        <w:ind w:left="0" w:firstLine="720"/>
        <w:jc w:val="both"/>
        <w:rPr>
          <w:sz w:val="20"/>
          <w:szCs w:val="20"/>
        </w:rPr>
      </w:pPr>
      <w:r w:rsidDel="00000000" w:rsidR="00000000" w:rsidRPr="00000000">
        <w:rPr>
          <w:sz w:val="20"/>
          <w:szCs w:val="20"/>
          <w:rtl w:val="0"/>
        </w:rPr>
        <w:t xml:space="preserve">Mean Absolute Error (MAE): It is the average of the absolute differences between predictions and actual values. This measure is more understandable since it presents the error in the same units as the target variable.</w:t>
      </w:r>
    </w:p>
    <w:p w:rsidR="00000000" w:rsidDel="00000000" w:rsidP="00000000" w:rsidRDefault="00000000" w:rsidRPr="00000000" w14:paraId="00000060">
      <w:pPr>
        <w:ind w:left="0" w:firstLine="720"/>
        <w:jc w:val="both"/>
        <w:rPr>
          <w:sz w:val="20"/>
          <w:szCs w:val="20"/>
        </w:rPr>
      </w:pPr>
      <w:r w:rsidDel="00000000" w:rsidR="00000000" w:rsidRPr="00000000">
        <w:rPr>
          <w:sz w:val="20"/>
          <w:szCs w:val="20"/>
          <w:rtl w:val="0"/>
        </w:rPr>
        <w:t xml:space="preserve">R-Squared (R²): Indicates how much of the change in the target variable is explained by the model. A value close to 1 means a better fit.</w:t>
      </w:r>
    </w:p>
    <w:p w:rsidR="00000000" w:rsidDel="00000000" w:rsidP="00000000" w:rsidRDefault="00000000" w:rsidRPr="00000000" w14:paraId="00000061">
      <w:pPr>
        <w:numPr>
          <w:ilvl w:val="0"/>
          <w:numId w:val="16"/>
        </w:numPr>
        <w:spacing w:after="60" w:before="120" w:lineRule="auto"/>
        <w:ind w:left="720" w:hanging="360"/>
        <w:rPr>
          <w:i w:val="1"/>
          <w:sz w:val="22"/>
          <w:szCs w:val="22"/>
        </w:rPr>
      </w:pPr>
      <w:r w:rsidDel="00000000" w:rsidR="00000000" w:rsidRPr="00000000">
        <w:rPr>
          <w:sz w:val="22"/>
          <w:szCs w:val="22"/>
          <w:rtl w:val="0"/>
        </w:rPr>
        <w:t xml:space="preserve">Visualization</w:t>
      </w:r>
    </w:p>
    <w:p w:rsidR="00000000" w:rsidDel="00000000" w:rsidP="00000000" w:rsidRDefault="00000000" w:rsidRPr="00000000" w14:paraId="00000062">
      <w:pPr>
        <w:ind w:left="0" w:firstLine="720"/>
        <w:jc w:val="both"/>
        <w:rPr>
          <w:sz w:val="20"/>
          <w:szCs w:val="20"/>
        </w:rPr>
      </w:pPr>
      <w:r w:rsidDel="00000000" w:rsidR="00000000" w:rsidRPr="00000000">
        <w:rPr>
          <w:sz w:val="20"/>
          <w:szCs w:val="20"/>
          <w:rtl w:val="0"/>
        </w:rPr>
        <w:t xml:space="preserve">To verify the model visually, true and predicted bounding box coordinates were compared for a subset of test samples. This qualitative analysis helps identify patterns where the model performs well and areas that need improvement.</w:t>
      </w:r>
    </w:p>
    <w:p w:rsidR="00000000" w:rsidDel="00000000" w:rsidP="00000000" w:rsidRDefault="00000000" w:rsidRPr="00000000" w14:paraId="00000063">
      <w:pPr>
        <w:numPr>
          <w:ilvl w:val="0"/>
          <w:numId w:val="10"/>
        </w:numPr>
        <w:spacing w:after="60" w:before="180" w:lineRule="auto"/>
        <w:ind w:left="288"/>
        <w:jc w:val="center"/>
      </w:pPr>
      <w:r w:rsidDel="00000000" w:rsidR="00000000" w:rsidRPr="00000000">
        <w:rPr>
          <w:smallCaps w:val="1"/>
          <w:sz w:val="20"/>
          <w:szCs w:val="20"/>
          <w:rtl w:val="0"/>
        </w:rPr>
        <w:t xml:space="preserve">Results and Analysis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i w:val="1"/>
          <w:sz w:val="22"/>
          <w:szCs w:val="22"/>
        </w:rPr>
      </w:pPr>
      <w:r w:rsidDel="00000000" w:rsidR="00000000" w:rsidRPr="00000000">
        <w:rPr>
          <w:i w:val="1"/>
          <w:sz w:val="22"/>
          <w:szCs w:val="22"/>
          <w:rtl w:val="0"/>
        </w:rPr>
        <w:t xml:space="preserve">Baseline Model Efficacy</w:t>
      </w:r>
    </w:p>
    <w:p w:rsidR="00000000" w:rsidDel="00000000" w:rsidP="00000000" w:rsidRDefault="00000000" w:rsidRPr="00000000" w14:paraId="00000065">
      <w:pPr>
        <w:spacing w:after="0" w:before="0" w:lineRule="auto"/>
        <w:ind w:left="720" w:firstLine="0"/>
        <w:rPr>
          <w:sz w:val="20"/>
          <w:szCs w:val="20"/>
        </w:rPr>
      </w:pPr>
      <w:r w:rsidDel="00000000" w:rsidR="00000000" w:rsidRPr="00000000">
        <w:rPr>
          <w:sz w:val="20"/>
          <w:szCs w:val="20"/>
          <w:rtl w:val="0"/>
        </w:rPr>
        <w:t xml:space="preserve">The initial Random Forest model produced the following results:</w:t>
      </w:r>
    </w:p>
    <w:p w:rsidR="00000000" w:rsidDel="00000000" w:rsidP="00000000" w:rsidRDefault="00000000" w:rsidRPr="00000000" w14:paraId="00000066">
      <w:pPr>
        <w:spacing w:after="0" w:before="40" w:line="276" w:lineRule="auto"/>
        <w:ind w:left="720" w:firstLine="720"/>
        <w:rPr>
          <w:sz w:val="20"/>
          <w:szCs w:val="20"/>
        </w:rPr>
      </w:pPr>
      <w:r w:rsidDel="00000000" w:rsidR="00000000" w:rsidRPr="00000000">
        <w:rPr>
          <w:sz w:val="20"/>
          <w:szCs w:val="20"/>
          <w:rtl w:val="0"/>
        </w:rPr>
        <w:t xml:space="preserve">Mean Squared Error (MSE): 51.50</w:t>
      </w:r>
    </w:p>
    <w:p w:rsidR="00000000" w:rsidDel="00000000" w:rsidP="00000000" w:rsidRDefault="00000000" w:rsidRPr="00000000" w14:paraId="00000067">
      <w:pPr>
        <w:spacing w:after="0" w:before="40" w:line="276" w:lineRule="auto"/>
        <w:ind w:left="720" w:firstLine="720"/>
        <w:rPr>
          <w:sz w:val="20"/>
          <w:szCs w:val="20"/>
        </w:rPr>
      </w:pPr>
      <w:r w:rsidDel="00000000" w:rsidR="00000000" w:rsidRPr="00000000">
        <w:rPr>
          <w:sz w:val="20"/>
          <w:szCs w:val="20"/>
          <w:rtl w:val="0"/>
        </w:rPr>
        <w:t xml:space="preserve">Root Mean Squared Error (RMSE): 7.18</w:t>
      </w:r>
    </w:p>
    <w:p w:rsidR="00000000" w:rsidDel="00000000" w:rsidP="00000000" w:rsidRDefault="00000000" w:rsidRPr="00000000" w14:paraId="00000068">
      <w:pPr>
        <w:spacing w:after="0" w:before="40" w:line="276" w:lineRule="auto"/>
        <w:ind w:left="720" w:firstLine="720"/>
        <w:rPr>
          <w:sz w:val="20"/>
          <w:szCs w:val="20"/>
        </w:rPr>
      </w:pPr>
      <w:r w:rsidDel="00000000" w:rsidR="00000000" w:rsidRPr="00000000">
        <w:rPr>
          <w:sz w:val="20"/>
          <w:szCs w:val="20"/>
          <w:rtl w:val="0"/>
        </w:rPr>
        <w:t xml:space="preserve">Mean Absolute Error (MAE): 4.44</w:t>
      </w:r>
    </w:p>
    <w:p w:rsidR="00000000" w:rsidDel="00000000" w:rsidP="00000000" w:rsidRDefault="00000000" w:rsidRPr="00000000" w14:paraId="00000069">
      <w:pPr>
        <w:spacing w:after="0" w:before="40" w:line="276" w:lineRule="auto"/>
        <w:ind w:left="720" w:firstLine="720"/>
        <w:rPr>
          <w:sz w:val="20"/>
          <w:szCs w:val="20"/>
        </w:rPr>
      </w:pPr>
      <w:r w:rsidDel="00000000" w:rsidR="00000000" w:rsidRPr="00000000">
        <w:rPr>
          <w:sz w:val="20"/>
          <w:szCs w:val="20"/>
          <w:rtl w:val="0"/>
        </w:rPr>
        <w:t xml:space="preserve">R-Squared Score: 0.86</w:t>
      </w:r>
    </w:p>
    <w:p w:rsidR="00000000" w:rsidDel="00000000" w:rsidP="00000000" w:rsidRDefault="00000000" w:rsidRPr="00000000" w14:paraId="0000006A">
      <w:pPr>
        <w:spacing w:after="0" w:before="40" w:line="276" w:lineRule="auto"/>
        <w:ind w:left="720" w:firstLine="720"/>
        <w:rPr>
          <w:sz w:val="20"/>
          <w:szCs w:val="20"/>
        </w:rPr>
      </w:pPr>
      <w:r w:rsidDel="00000000" w:rsidR="00000000" w:rsidRPr="00000000">
        <w:rPr>
          <w:rtl w:val="0"/>
        </w:rPr>
      </w:r>
    </w:p>
    <w:p w:rsidR="00000000" w:rsidDel="00000000" w:rsidP="00000000" w:rsidRDefault="00000000" w:rsidRPr="00000000" w14:paraId="0000006B">
      <w:pPr>
        <w:spacing w:after="60" w:before="150" w:lineRule="auto"/>
        <w:ind w:left="0" w:firstLine="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Interpretation:</w:t>
      </w:r>
    </w:p>
    <w:p w:rsidR="00000000" w:rsidDel="00000000" w:rsidP="00000000" w:rsidRDefault="00000000" w:rsidRPr="00000000" w14:paraId="0000006C">
      <w:pPr>
        <w:spacing w:after="0" w:before="0" w:lineRule="auto"/>
        <w:ind w:left="720" w:firstLine="0"/>
        <w:rPr>
          <w:sz w:val="20"/>
          <w:szCs w:val="20"/>
        </w:rPr>
      </w:pPr>
      <w:r w:rsidDel="00000000" w:rsidR="00000000" w:rsidRPr="00000000">
        <w:rPr>
          <w:sz w:val="20"/>
          <w:szCs w:val="20"/>
          <w:rtl w:val="0"/>
        </w:rPr>
        <w:t xml:space="preserve">An RMSE of 7.18 means that, on average, the predicted coordinates of the bounding boxes differ by about 7.18 units from actual coordinates. This result is satisfactory only as a base measure because there is substantial room for improvement.</w:t>
      </w:r>
    </w:p>
    <w:p w:rsidR="00000000" w:rsidDel="00000000" w:rsidP="00000000" w:rsidRDefault="00000000" w:rsidRPr="00000000" w14:paraId="0000006D">
      <w:pPr>
        <w:numPr>
          <w:ilvl w:val="0"/>
          <w:numId w:val="2"/>
        </w:numPr>
        <w:spacing w:after="60" w:before="150" w:lineRule="auto"/>
        <w:ind w:left="720" w:hanging="360"/>
        <w:rPr>
          <w:i w:val="1"/>
          <w:sz w:val="22"/>
          <w:szCs w:val="22"/>
        </w:rPr>
      </w:pPr>
      <w:r w:rsidDel="00000000" w:rsidR="00000000" w:rsidRPr="00000000">
        <w:rPr>
          <w:i w:val="1"/>
          <w:sz w:val="22"/>
          <w:szCs w:val="22"/>
          <w:rtl w:val="0"/>
        </w:rPr>
        <w:t xml:space="preserve">Optimized Model Performance</w:t>
      </w:r>
    </w:p>
    <w:p w:rsidR="00000000" w:rsidDel="00000000" w:rsidP="00000000" w:rsidRDefault="00000000" w:rsidRPr="00000000" w14:paraId="0000006E">
      <w:pPr>
        <w:spacing w:after="0" w:before="0" w:lineRule="auto"/>
        <w:ind w:left="720" w:firstLine="0"/>
        <w:rPr>
          <w:sz w:val="20"/>
          <w:szCs w:val="20"/>
        </w:rPr>
      </w:pPr>
      <w:r w:rsidDel="00000000" w:rsidR="00000000" w:rsidRPr="00000000">
        <w:rPr>
          <w:sz w:val="20"/>
          <w:szCs w:val="20"/>
          <w:rtl w:val="0"/>
        </w:rPr>
        <w:t xml:space="preserve">After hyperparameter tuning, the optimized model resulted in the following:</w:t>
      </w:r>
    </w:p>
    <w:p w:rsidR="00000000" w:rsidDel="00000000" w:rsidP="00000000" w:rsidRDefault="00000000" w:rsidRPr="00000000" w14:paraId="0000006F">
      <w:pPr>
        <w:spacing w:after="40" w:before="40" w:lineRule="auto"/>
        <w:ind w:left="720" w:firstLine="720"/>
        <w:rPr>
          <w:sz w:val="20"/>
          <w:szCs w:val="20"/>
        </w:rPr>
      </w:pPr>
      <w:r w:rsidDel="00000000" w:rsidR="00000000" w:rsidRPr="00000000">
        <w:rPr>
          <w:sz w:val="20"/>
          <w:szCs w:val="20"/>
          <w:rtl w:val="0"/>
        </w:rPr>
        <w:t xml:space="preserve">Mean Squared Error (MSE): 47.90</w:t>
      </w:r>
    </w:p>
    <w:p w:rsidR="00000000" w:rsidDel="00000000" w:rsidP="00000000" w:rsidRDefault="00000000" w:rsidRPr="00000000" w14:paraId="00000070">
      <w:pPr>
        <w:spacing w:after="40" w:before="40" w:lineRule="auto"/>
        <w:ind w:left="720" w:firstLine="720"/>
        <w:rPr>
          <w:sz w:val="20"/>
          <w:szCs w:val="20"/>
        </w:rPr>
      </w:pPr>
      <w:r w:rsidDel="00000000" w:rsidR="00000000" w:rsidRPr="00000000">
        <w:rPr>
          <w:sz w:val="20"/>
          <w:szCs w:val="20"/>
          <w:rtl w:val="0"/>
        </w:rPr>
        <w:t xml:space="preserve">Root Mean Squared Error (RMSE): 6.92</w:t>
      </w:r>
    </w:p>
    <w:p w:rsidR="00000000" w:rsidDel="00000000" w:rsidP="00000000" w:rsidRDefault="00000000" w:rsidRPr="00000000" w14:paraId="00000071">
      <w:pPr>
        <w:spacing w:after="40" w:before="40" w:lineRule="auto"/>
        <w:ind w:left="720" w:firstLine="720"/>
        <w:rPr>
          <w:sz w:val="20"/>
          <w:szCs w:val="20"/>
        </w:rPr>
      </w:pPr>
      <w:r w:rsidDel="00000000" w:rsidR="00000000" w:rsidRPr="00000000">
        <w:rPr>
          <w:sz w:val="20"/>
          <w:szCs w:val="20"/>
          <w:rtl w:val="0"/>
        </w:rPr>
        <w:t xml:space="preserve">Mean Absolute Error (MAE): 4.35</w:t>
      </w:r>
    </w:p>
    <w:p w:rsidR="00000000" w:rsidDel="00000000" w:rsidP="00000000" w:rsidRDefault="00000000" w:rsidRPr="00000000" w14:paraId="00000072">
      <w:pPr>
        <w:spacing w:after="40" w:before="40" w:lineRule="auto"/>
        <w:ind w:left="720" w:firstLine="720"/>
        <w:rPr>
          <w:sz w:val="20"/>
          <w:szCs w:val="20"/>
        </w:rPr>
      </w:pPr>
      <w:r w:rsidDel="00000000" w:rsidR="00000000" w:rsidRPr="00000000">
        <w:rPr>
          <w:sz w:val="20"/>
          <w:szCs w:val="20"/>
          <w:rtl w:val="0"/>
        </w:rPr>
        <w:t xml:space="preserve">R-Squared (R²): 0.86</w:t>
      </w:r>
    </w:p>
    <w:p w:rsidR="00000000" w:rsidDel="00000000" w:rsidP="00000000" w:rsidRDefault="00000000" w:rsidRPr="00000000" w14:paraId="00000073">
      <w:pPr>
        <w:numPr>
          <w:ilvl w:val="0"/>
          <w:numId w:val="2"/>
        </w:numPr>
        <w:spacing w:after="60" w:afterAutospacing="0" w:before="150" w:lineRule="auto"/>
        <w:ind w:left="720" w:hanging="360"/>
        <w:rPr>
          <w:i w:val="1"/>
          <w:sz w:val="22"/>
          <w:szCs w:val="22"/>
        </w:rPr>
      </w:pPr>
      <w:r w:rsidDel="00000000" w:rsidR="00000000" w:rsidRPr="00000000">
        <w:rPr>
          <w:i w:val="1"/>
          <w:sz w:val="22"/>
          <w:szCs w:val="22"/>
          <w:rtl w:val="0"/>
        </w:rPr>
        <w:t xml:space="preserve">Interpretation</w:t>
      </w:r>
    </w:p>
    <w:p w:rsidR="00000000" w:rsidDel="00000000" w:rsidP="00000000" w:rsidRDefault="00000000" w:rsidRPr="00000000" w14:paraId="00000074">
      <w:pPr>
        <w:numPr>
          <w:ilvl w:val="0"/>
          <w:numId w:val="9"/>
        </w:numPr>
        <w:spacing w:after="0" w:afterAutospacing="0" w:before="60" w:beforeAutospacing="0" w:lineRule="auto"/>
        <w:ind w:left="720" w:hanging="360"/>
        <w:rPr>
          <w:sz w:val="20"/>
          <w:szCs w:val="20"/>
          <w:u w:val="none"/>
        </w:rPr>
      </w:pPr>
      <w:r w:rsidDel="00000000" w:rsidR="00000000" w:rsidRPr="00000000">
        <w:rPr>
          <w:sz w:val="20"/>
          <w:szCs w:val="20"/>
          <w:rtl w:val="0"/>
        </w:rPr>
        <w:t xml:space="preserve">The decrease in RMSE from 7.18 to 6.92 indicates an increase in prediction accuracy.</w:t>
      </w:r>
    </w:p>
    <w:p w:rsidR="00000000" w:rsidDel="00000000" w:rsidP="00000000" w:rsidRDefault="00000000" w:rsidRPr="00000000" w14:paraId="00000075">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An MAE of 4.35 means that the average prediction error is only 4.35 units, which is a substantial improvement.</w:t>
      </w:r>
    </w:p>
    <w:p w:rsidR="00000000" w:rsidDel="00000000" w:rsidP="00000000" w:rsidRDefault="00000000" w:rsidRPr="00000000" w14:paraId="00000076">
      <w:pPr>
        <w:numPr>
          <w:ilvl w:val="0"/>
          <w:numId w:val="9"/>
        </w:numPr>
        <w:spacing w:after="60" w:before="0" w:beforeAutospacing="0" w:lineRule="auto"/>
        <w:ind w:left="720" w:hanging="360"/>
        <w:rPr>
          <w:sz w:val="20"/>
          <w:szCs w:val="20"/>
          <w:u w:val="none"/>
        </w:rPr>
      </w:pPr>
      <w:r w:rsidDel="00000000" w:rsidR="00000000" w:rsidRPr="00000000">
        <w:rPr>
          <w:sz w:val="20"/>
          <w:szCs w:val="20"/>
          <w:rtl w:val="0"/>
        </w:rPr>
        <w:t xml:space="preserve">The R² value of 0.86 indicates that the model explains 86% of the variance seen in the bounding box coordinates. Such a great score reflects how strong and dependable the model is.</w:t>
      </w:r>
    </w:p>
    <w:p w:rsidR="00000000" w:rsidDel="00000000" w:rsidP="00000000" w:rsidRDefault="00000000" w:rsidRPr="00000000" w14:paraId="00000077">
      <w:pPr>
        <w:numPr>
          <w:ilvl w:val="0"/>
          <w:numId w:val="2"/>
        </w:numPr>
        <w:spacing w:after="60" w:before="180" w:lineRule="auto"/>
        <w:ind w:left="720" w:hanging="360"/>
        <w:rPr>
          <w:i w:val="1"/>
          <w:sz w:val="22"/>
          <w:szCs w:val="22"/>
        </w:rPr>
      </w:pPr>
      <w:r w:rsidDel="00000000" w:rsidR="00000000" w:rsidRPr="00000000">
        <w:rPr>
          <w:i w:val="1"/>
          <w:sz w:val="22"/>
          <w:szCs w:val="22"/>
          <w:rtl w:val="0"/>
        </w:rPr>
        <w:t xml:space="preserve">Bounding Box Predictions</w:t>
      </w:r>
    </w:p>
    <w:p w:rsidR="00000000" w:rsidDel="00000000" w:rsidP="00000000" w:rsidRDefault="00000000" w:rsidRPr="00000000" w14:paraId="00000078">
      <w:pPr>
        <w:spacing w:after="60" w:before="150" w:lineRule="auto"/>
        <w:ind w:left="720" w:firstLine="0"/>
        <w:rPr>
          <w:sz w:val="20"/>
          <w:szCs w:val="20"/>
        </w:rPr>
      </w:pPr>
      <w:r w:rsidDel="00000000" w:rsidR="00000000" w:rsidRPr="00000000">
        <w:rPr>
          <w:sz w:val="20"/>
          <w:szCs w:val="20"/>
          <w:rtl w:val="0"/>
        </w:rPr>
        <w:t xml:space="preserve">Here are examples comparing true and predicted bounding box coordinates for the test samples:</w:t>
      </w:r>
    </w:p>
    <w:p w:rsidR="00000000" w:rsidDel="00000000" w:rsidP="00000000" w:rsidRDefault="00000000" w:rsidRPr="00000000" w14:paraId="00000079">
      <w:pPr>
        <w:spacing w:after="60" w:before="150" w:lineRule="auto"/>
        <w:ind w:left="0" w:firstLine="720"/>
        <w:rPr>
          <w:sz w:val="20"/>
          <w:szCs w:val="20"/>
        </w:rPr>
      </w:pPr>
      <w:r w:rsidDel="00000000" w:rsidR="00000000" w:rsidRPr="00000000">
        <w:rPr>
          <w:sz w:val="20"/>
          <w:szCs w:val="20"/>
          <w:rtl w:val="0"/>
        </w:rPr>
        <w:t xml:space="preserve">Sample 1:</w:t>
      </w:r>
    </w:p>
    <w:p w:rsidR="00000000" w:rsidDel="00000000" w:rsidP="00000000" w:rsidRDefault="00000000" w:rsidRPr="00000000" w14:paraId="0000007A">
      <w:pPr>
        <w:numPr>
          <w:ilvl w:val="0"/>
          <w:numId w:val="1"/>
        </w:numPr>
        <w:spacing w:after="0" w:afterAutospacing="0" w:before="150" w:lineRule="auto"/>
        <w:ind w:left="1440" w:hanging="360"/>
        <w:rPr>
          <w:sz w:val="20"/>
          <w:szCs w:val="20"/>
          <w:u w:val="none"/>
        </w:rPr>
      </w:pPr>
      <w:r w:rsidDel="00000000" w:rsidR="00000000" w:rsidRPr="00000000">
        <w:rPr>
          <w:sz w:val="20"/>
          <w:szCs w:val="20"/>
          <w:rtl w:val="0"/>
        </w:rPr>
        <w:t xml:space="preserve">True: [250.93, 183.61, 433.87, 252.08]</w:t>
      </w:r>
    </w:p>
    <w:p w:rsidR="00000000" w:rsidDel="00000000" w:rsidP="00000000" w:rsidRDefault="00000000" w:rsidRPr="00000000" w14:paraId="0000007B">
      <w:pPr>
        <w:numPr>
          <w:ilvl w:val="0"/>
          <w:numId w:val="1"/>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Predicted: [249.43, 185.25, 428.27, 254.51]</w:t>
      </w:r>
    </w:p>
    <w:p w:rsidR="00000000" w:rsidDel="00000000" w:rsidP="00000000" w:rsidRDefault="00000000" w:rsidRPr="00000000" w14:paraId="0000007C">
      <w:pPr>
        <w:numPr>
          <w:ilvl w:val="0"/>
          <w:numId w:val="1"/>
        </w:numPr>
        <w:spacing w:after="0" w:before="0" w:lineRule="auto"/>
        <w:ind w:left="1440" w:hanging="360"/>
        <w:rPr>
          <w:sz w:val="20"/>
          <w:szCs w:val="20"/>
          <w:u w:val="none"/>
        </w:rPr>
      </w:pPr>
      <w:r w:rsidDel="00000000" w:rsidR="00000000" w:rsidRPr="00000000">
        <w:rPr>
          <w:sz w:val="20"/>
          <w:szCs w:val="20"/>
          <w:rtl w:val="0"/>
        </w:rPr>
        <w:t xml:space="preserve">Error Analysis: The predicted values are very close to the true values—precise localization.</w:t>
      </w:r>
    </w:p>
    <w:p w:rsidR="00000000" w:rsidDel="00000000" w:rsidP="00000000" w:rsidRDefault="00000000" w:rsidRPr="00000000" w14:paraId="0000007D">
      <w:pPr>
        <w:spacing w:after="60" w:before="180" w:lineRule="auto"/>
        <w:ind w:left="0" w:firstLine="720"/>
        <w:rPr>
          <w:sz w:val="20"/>
          <w:szCs w:val="20"/>
        </w:rPr>
      </w:pPr>
      <w:r w:rsidDel="00000000" w:rsidR="00000000" w:rsidRPr="00000000">
        <w:rPr>
          <w:sz w:val="20"/>
          <w:szCs w:val="20"/>
          <w:rtl w:val="0"/>
        </w:rPr>
        <w:t xml:space="preserve">Sample 2:</w:t>
      </w:r>
    </w:p>
    <w:p w:rsidR="00000000" w:rsidDel="00000000" w:rsidP="00000000" w:rsidRDefault="00000000" w:rsidRPr="00000000" w14:paraId="0000007E">
      <w:pPr>
        <w:numPr>
          <w:ilvl w:val="0"/>
          <w:numId w:val="1"/>
        </w:numPr>
        <w:spacing w:after="60" w:afterAutospacing="0" w:before="0" w:lineRule="auto"/>
        <w:ind w:left="1440" w:hanging="360"/>
        <w:rPr>
          <w:sz w:val="20"/>
          <w:szCs w:val="20"/>
          <w:u w:val="none"/>
        </w:rPr>
      </w:pPr>
      <w:r w:rsidDel="00000000" w:rsidR="00000000" w:rsidRPr="00000000">
        <w:rPr>
          <w:sz w:val="20"/>
          <w:szCs w:val="20"/>
          <w:rtl w:val="0"/>
        </w:rPr>
        <w:t xml:space="preserve">True: [607.03, 176.28, 676, 218.33] </w:t>
      </w:r>
    </w:p>
    <w:p w:rsidR="00000000" w:rsidDel="00000000" w:rsidP="00000000" w:rsidRDefault="00000000" w:rsidRPr="00000000" w14:paraId="0000007F">
      <w:pPr>
        <w:numPr>
          <w:ilvl w:val="0"/>
          <w:numId w:val="1"/>
        </w:numPr>
        <w:spacing w:after="0" w:afterAutospacing="0" w:before="60" w:beforeAutospacing="0" w:lineRule="auto"/>
        <w:ind w:left="1440" w:hanging="360"/>
        <w:rPr>
          <w:sz w:val="20"/>
          <w:szCs w:val="20"/>
          <w:u w:val="none"/>
        </w:rPr>
      </w:pPr>
      <w:r w:rsidDel="00000000" w:rsidR="00000000" w:rsidRPr="00000000">
        <w:rPr>
          <w:sz w:val="20"/>
          <w:szCs w:val="20"/>
          <w:rtl w:val="0"/>
        </w:rPr>
        <w:t xml:space="preserve">Predicted: [606.13, 175.17, 674.25, 217.14] </w:t>
      </w:r>
    </w:p>
    <w:p w:rsidR="00000000" w:rsidDel="00000000" w:rsidP="00000000" w:rsidRDefault="00000000" w:rsidRPr="00000000" w14:paraId="00000080">
      <w:pPr>
        <w:numPr>
          <w:ilvl w:val="0"/>
          <w:numId w:val="1"/>
        </w:numPr>
        <w:spacing w:after="60" w:before="0" w:beforeAutospacing="0" w:lineRule="auto"/>
        <w:ind w:left="1440" w:hanging="360"/>
        <w:rPr>
          <w:sz w:val="20"/>
          <w:szCs w:val="20"/>
          <w:u w:val="none"/>
        </w:rPr>
      </w:pPr>
      <w:r w:rsidDel="00000000" w:rsidR="00000000" w:rsidRPr="00000000">
        <w:rPr>
          <w:sz w:val="20"/>
          <w:szCs w:val="20"/>
          <w:rtl w:val="0"/>
        </w:rPr>
        <w:t xml:space="preserve">Error Analysis: Slightly underestimated in width, but overall the alignment is accurate.</w:t>
      </w:r>
    </w:p>
    <w:p w:rsidR="00000000" w:rsidDel="00000000" w:rsidP="00000000" w:rsidRDefault="00000000" w:rsidRPr="00000000" w14:paraId="00000081">
      <w:pPr>
        <w:spacing w:after="60" w:before="150" w:lineRule="auto"/>
        <w:ind w:left="0" w:firstLine="0"/>
        <w:rPr>
          <w:sz w:val="20"/>
          <w:szCs w:val="20"/>
        </w:rPr>
      </w:pPr>
      <w:r w:rsidDel="00000000" w:rsidR="00000000" w:rsidRPr="00000000">
        <w:rPr>
          <w:rtl w:val="0"/>
        </w:rPr>
      </w:r>
    </w:p>
    <w:p w:rsidR="00000000" w:rsidDel="00000000" w:rsidP="00000000" w:rsidRDefault="00000000" w:rsidRPr="00000000" w14:paraId="00000082">
      <w:pPr>
        <w:ind w:firstLine="216"/>
        <w:jc w:val="both"/>
        <w:rPr>
          <w:i w:val="1"/>
          <w:sz w:val="22"/>
          <w:szCs w:val="22"/>
        </w:rPr>
      </w:pPr>
      <w:r w:rsidDel="00000000" w:rsidR="00000000" w:rsidRPr="00000000">
        <w:rPr>
          <w:i w:val="1"/>
          <w:sz w:val="22"/>
          <w:szCs w:val="22"/>
          <w:rtl w:val="0"/>
        </w:rPr>
        <w:t xml:space="preserve">Key Takeaways</w:t>
      </w:r>
    </w:p>
    <w:p w:rsidR="00000000" w:rsidDel="00000000" w:rsidP="00000000" w:rsidRDefault="00000000" w:rsidRPr="00000000" w14:paraId="00000083">
      <w:pPr>
        <w:numPr>
          <w:ilvl w:val="0"/>
          <w:numId w:val="21"/>
        </w:numPr>
        <w:ind w:left="720" w:hanging="360"/>
        <w:jc w:val="both"/>
        <w:rPr>
          <w:sz w:val="20"/>
          <w:szCs w:val="20"/>
        </w:rPr>
      </w:pPr>
      <w:r w:rsidDel="00000000" w:rsidR="00000000" w:rsidRPr="00000000">
        <w:rPr>
          <w:sz w:val="20"/>
          <w:szCs w:val="20"/>
          <w:rtl w:val="0"/>
        </w:rPr>
        <w:t xml:space="preserve">This project successfully implemented a Random Forest Regression model for car detection with an </w:t>
      </w:r>
      <w:r w:rsidDel="00000000" w:rsidR="00000000" w:rsidRPr="00000000">
        <w:rPr>
          <w:b w:val="1"/>
          <w:sz w:val="20"/>
          <w:szCs w:val="20"/>
          <w:rtl w:val="0"/>
        </w:rPr>
        <w:t xml:space="preserve">RMSE of 6.92</w:t>
      </w:r>
      <w:r w:rsidDel="00000000" w:rsidR="00000000" w:rsidRPr="00000000">
        <w:rPr>
          <w:sz w:val="20"/>
          <w:szCs w:val="20"/>
          <w:rtl w:val="0"/>
        </w:rPr>
        <w:t xml:space="preserve">.</w:t>
      </w:r>
    </w:p>
    <w:p w:rsidR="00000000" w:rsidDel="00000000" w:rsidP="00000000" w:rsidRDefault="00000000" w:rsidRPr="00000000" w14:paraId="00000084">
      <w:pPr>
        <w:numPr>
          <w:ilvl w:val="0"/>
          <w:numId w:val="21"/>
        </w:numPr>
        <w:ind w:left="720" w:hanging="360"/>
        <w:jc w:val="both"/>
        <w:rPr>
          <w:sz w:val="20"/>
          <w:szCs w:val="20"/>
        </w:rPr>
      </w:pPr>
      <w:r w:rsidDel="00000000" w:rsidR="00000000" w:rsidRPr="00000000">
        <w:rPr>
          <w:sz w:val="20"/>
          <w:szCs w:val="20"/>
          <w:rtl w:val="0"/>
        </w:rPr>
        <w:t xml:space="preserve">The model is good at predicting bounding box coordinates, showing the power of ensemble methods on structured data.</w:t>
      </w:r>
    </w:p>
    <w:p w:rsidR="00000000" w:rsidDel="00000000" w:rsidP="00000000" w:rsidRDefault="00000000" w:rsidRPr="00000000" w14:paraId="00000085">
      <w:pPr>
        <w:ind w:firstLine="216"/>
        <w:jc w:val="both"/>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6">
      <w:pPr>
        <w:ind w:firstLine="216"/>
        <w:jc w:val="both"/>
        <w:rPr>
          <w:i w:val="1"/>
          <w:sz w:val="22"/>
          <w:szCs w:val="22"/>
        </w:rPr>
      </w:pPr>
      <w:r w:rsidDel="00000000" w:rsidR="00000000" w:rsidRPr="00000000">
        <w:rPr>
          <w:i w:val="1"/>
          <w:sz w:val="22"/>
          <w:szCs w:val="22"/>
          <w:rtl w:val="0"/>
        </w:rPr>
        <w:t xml:space="preserve">Implications</w:t>
      </w:r>
    </w:p>
    <w:p w:rsidR="00000000" w:rsidDel="00000000" w:rsidP="00000000" w:rsidRDefault="00000000" w:rsidRPr="00000000" w14:paraId="00000087">
      <w:pPr>
        <w:ind w:firstLine="720"/>
        <w:jc w:val="both"/>
        <w:rPr>
          <w:sz w:val="20"/>
          <w:szCs w:val="20"/>
        </w:rPr>
      </w:pPr>
      <w:r w:rsidDel="00000000" w:rsidR="00000000" w:rsidRPr="00000000">
        <w:rPr>
          <w:sz w:val="20"/>
          <w:szCs w:val="20"/>
          <w:rtl w:val="0"/>
        </w:rPr>
        <w:t xml:space="preserve">These results show the feasibility of using Random Forest for object detection in scenarios with limited computational resources. This makes it suitable for implementation in embedded systems and edge devices, where applying deep learning might not be possible.</w:t>
      </w:r>
    </w:p>
    <w:p w:rsidR="00000000" w:rsidDel="00000000" w:rsidP="00000000" w:rsidRDefault="00000000" w:rsidRPr="00000000" w14:paraId="00000088">
      <w:pPr>
        <w:ind w:firstLine="216"/>
        <w:jc w:val="both"/>
        <w:rPr>
          <w:sz w:val="16"/>
          <w:szCs w:val="16"/>
        </w:rPr>
      </w:pPr>
      <w:r w:rsidDel="00000000" w:rsidR="00000000" w:rsidRPr="00000000">
        <w:rPr>
          <w:rtl w:val="0"/>
        </w:rPr>
      </w:r>
    </w:p>
    <w:p w:rsidR="00000000" w:rsidDel="00000000" w:rsidP="00000000" w:rsidRDefault="00000000" w:rsidRPr="00000000" w14:paraId="00000089">
      <w:pPr>
        <w:ind w:firstLine="216"/>
        <w:jc w:val="both"/>
        <w:rPr>
          <w:i w:val="1"/>
          <w:sz w:val="22"/>
          <w:szCs w:val="22"/>
        </w:rPr>
      </w:pPr>
      <w:r w:rsidDel="00000000" w:rsidR="00000000" w:rsidRPr="00000000">
        <w:rPr>
          <w:i w:val="1"/>
          <w:sz w:val="22"/>
          <w:szCs w:val="22"/>
          <w:rtl w:val="0"/>
        </w:rPr>
        <w:t xml:space="preserve">Insights Gained</w:t>
      </w:r>
    </w:p>
    <w:p w:rsidR="00000000" w:rsidDel="00000000" w:rsidP="00000000" w:rsidRDefault="00000000" w:rsidRPr="00000000" w14:paraId="0000008A">
      <w:pPr>
        <w:ind w:firstLine="720"/>
        <w:jc w:val="both"/>
        <w:rPr>
          <w:sz w:val="20"/>
          <w:szCs w:val="20"/>
        </w:rPr>
      </w:pPr>
      <w:r w:rsidDel="00000000" w:rsidR="00000000" w:rsidRPr="00000000">
        <w:rPr>
          <w:sz w:val="20"/>
          <w:szCs w:val="20"/>
          <w:rtl w:val="0"/>
        </w:rPr>
        <w:t xml:space="preserve">Advantages</w:t>
      </w:r>
    </w:p>
    <w:p w:rsidR="00000000" w:rsidDel="00000000" w:rsidP="00000000" w:rsidRDefault="00000000" w:rsidRPr="00000000" w14:paraId="0000008B">
      <w:pPr>
        <w:numPr>
          <w:ilvl w:val="0"/>
          <w:numId w:val="12"/>
        </w:numPr>
        <w:ind w:left="1440" w:right="-105" w:hanging="360"/>
        <w:jc w:val="both"/>
        <w:rPr>
          <w:sz w:val="20"/>
          <w:szCs w:val="20"/>
          <w:u w:val="none"/>
        </w:rPr>
      </w:pPr>
      <w:r w:rsidDel="00000000" w:rsidR="00000000" w:rsidRPr="00000000">
        <w:rPr>
          <w:sz w:val="20"/>
          <w:szCs w:val="20"/>
          <w:rtl w:val="0"/>
        </w:rPr>
        <w:t xml:space="preserve">High-precision</w:t>
      </w:r>
      <w:r w:rsidDel="00000000" w:rsidR="00000000" w:rsidRPr="00000000">
        <w:rPr>
          <w:sz w:val="14"/>
          <w:szCs w:val="14"/>
          <w:rtl w:val="0"/>
        </w:rPr>
        <w:t xml:space="preserve"> </w:t>
      </w:r>
      <w:r w:rsidDel="00000000" w:rsidR="00000000" w:rsidRPr="00000000">
        <w:rPr>
          <w:sz w:val="20"/>
          <w:szCs w:val="20"/>
          <w:rtl w:val="0"/>
        </w:rPr>
        <w:t xml:space="preserve">result</w:t>
      </w:r>
      <w:r w:rsidDel="00000000" w:rsidR="00000000" w:rsidRPr="00000000">
        <w:rPr>
          <w:sz w:val="14"/>
          <w:szCs w:val="14"/>
          <w:rtl w:val="0"/>
        </w:rPr>
        <w:t xml:space="preserve"> </w:t>
      </w:r>
      <w:r w:rsidDel="00000000" w:rsidR="00000000" w:rsidRPr="00000000">
        <w:rPr>
          <w:sz w:val="20"/>
          <w:szCs w:val="20"/>
          <w:rtl w:val="0"/>
        </w:rPr>
        <w:t xml:space="preserve">with</w:t>
      </w:r>
      <w:r w:rsidDel="00000000" w:rsidR="00000000" w:rsidRPr="00000000">
        <w:rPr>
          <w:sz w:val="16"/>
          <w:szCs w:val="16"/>
          <w:rtl w:val="0"/>
        </w:rPr>
        <w:t xml:space="preserve"> </w:t>
      </w:r>
      <w:r w:rsidDel="00000000" w:rsidR="00000000" w:rsidRPr="00000000">
        <w:rPr>
          <w:sz w:val="20"/>
          <w:szCs w:val="20"/>
          <w:rtl w:val="0"/>
        </w:rPr>
        <w:t xml:space="preserve">low-computational resource cost model.</w:t>
      </w:r>
    </w:p>
    <w:p w:rsidR="00000000" w:rsidDel="00000000" w:rsidP="00000000" w:rsidRDefault="00000000" w:rsidRPr="00000000" w14:paraId="0000008C">
      <w:pPr>
        <w:numPr>
          <w:ilvl w:val="0"/>
          <w:numId w:val="12"/>
        </w:numPr>
        <w:ind w:left="1440" w:hanging="360"/>
        <w:jc w:val="both"/>
        <w:rPr>
          <w:sz w:val="20"/>
          <w:szCs w:val="20"/>
          <w:u w:val="none"/>
        </w:rPr>
      </w:pPr>
      <w:r w:rsidDel="00000000" w:rsidR="00000000" w:rsidRPr="00000000">
        <w:rPr>
          <w:sz w:val="20"/>
          <w:szCs w:val="20"/>
          <w:rtl w:val="0"/>
        </w:rPr>
        <w:t xml:space="preserve">Interpretability of feature importance</w:t>
      </w:r>
    </w:p>
    <w:p w:rsidR="00000000" w:rsidDel="00000000" w:rsidP="00000000" w:rsidRDefault="00000000" w:rsidRPr="00000000" w14:paraId="0000008D">
      <w:pPr>
        <w:ind w:firstLine="720"/>
        <w:jc w:val="both"/>
        <w:rPr>
          <w:sz w:val="20"/>
          <w:szCs w:val="20"/>
        </w:rPr>
      </w:pPr>
      <w:r w:rsidDel="00000000" w:rsidR="00000000" w:rsidRPr="00000000">
        <w:rPr>
          <w:sz w:val="20"/>
          <w:szCs w:val="20"/>
          <w:rtl w:val="0"/>
        </w:rPr>
        <w:t xml:space="preserve">Difficulties</w:t>
      </w:r>
    </w:p>
    <w:p w:rsidR="00000000" w:rsidDel="00000000" w:rsidP="00000000" w:rsidRDefault="00000000" w:rsidRPr="00000000" w14:paraId="0000008E">
      <w:pPr>
        <w:numPr>
          <w:ilvl w:val="0"/>
          <w:numId w:val="8"/>
        </w:numPr>
        <w:ind w:left="1440" w:hanging="360"/>
        <w:jc w:val="both"/>
        <w:rPr>
          <w:sz w:val="20"/>
          <w:szCs w:val="20"/>
          <w:u w:val="none"/>
        </w:rPr>
      </w:pPr>
      <w:r w:rsidDel="00000000" w:rsidR="00000000" w:rsidRPr="00000000">
        <w:rPr>
          <w:sz w:val="20"/>
          <w:szCs w:val="20"/>
          <w:rtl w:val="0"/>
        </w:rPr>
        <w:t xml:space="preserve">A limited dataset size may constrain model generalizability.</w:t>
      </w:r>
    </w:p>
    <w:p w:rsidR="00000000" w:rsidDel="00000000" w:rsidP="00000000" w:rsidRDefault="00000000" w:rsidRPr="00000000" w14:paraId="0000008F">
      <w:pPr>
        <w:numPr>
          <w:ilvl w:val="0"/>
          <w:numId w:val="8"/>
        </w:numPr>
        <w:ind w:left="1440" w:hanging="360"/>
        <w:jc w:val="both"/>
        <w:rPr>
          <w:sz w:val="20"/>
          <w:szCs w:val="20"/>
          <w:u w:val="none"/>
        </w:rPr>
      </w:pPr>
      <w:r w:rsidDel="00000000" w:rsidR="00000000" w:rsidRPr="00000000">
        <w:rPr>
          <w:sz w:val="20"/>
          <w:szCs w:val="20"/>
          <w:rtl w:val="0"/>
        </w:rPr>
        <w:t xml:space="preserve">Bounding-box errors are still there, in particular for edge cases where features deviate significantly.</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NEXT STEPS AND RECOMMENDATIONS</w:t>
      </w:r>
      <w:r w:rsidDel="00000000" w:rsidR="00000000" w:rsidRPr="00000000">
        <w:rPr>
          <w:rtl w:val="0"/>
        </w:rPr>
      </w:r>
    </w:p>
    <w:p w:rsidR="00000000" w:rsidDel="00000000" w:rsidP="00000000" w:rsidRDefault="00000000" w:rsidRPr="00000000" w14:paraId="00000091">
      <w:pPr>
        <w:numPr>
          <w:ilvl w:val="0"/>
          <w:numId w:val="13"/>
        </w:numPr>
        <w:ind w:left="720" w:hanging="360"/>
        <w:rPr>
          <w:sz w:val="22"/>
          <w:szCs w:val="22"/>
        </w:rPr>
      </w:pPr>
      <w:r w:rsidDel="00000000" w:rsidR="00000000" w:rsidRPr="00000000">
        <w:rPr>
          <w:sz w:val="22"/>
          <w:szCs w:val="22"/>
          <w:rtl w:val="0"/>
        </w:rPr>
        <w:t xml:space="preserve">Expanding the Dataset</w:t>
      </w:r>
    </w:p>
    <w:p w:rsidR="00000000" w:rsidDel="00000000" w:rsidP="00000000" w:rsidRDefault="00000000" w:rsidRPr="00000000" w14:paraId="00000092">
      <w:pPr>
        <w:numPr>
          <w:ilvl w:val="1"/>
          <w:numId w:val="13"/>
        </w:numPr>
        <w:ind w:left="1440" w:hanging="360"/>
        <w:rPr>
          <w:sz w:val="20"/>
          <w:szCs w:val="20"/>
        </w:rPr>
      </w:pPr>
      <w:r w:rsidDel="00000000" w:rsidR="00000000" w:rsidRPr="00000000">
        <w:rPr>
          <w:sz w:val="20"/>
          <w:szCs w:val="20"/>
          <w:rtl w:val="0"/>
        </w:rPr>
        <w:t xml:space="preserve">Add more photos with different conditions like different lighting, weather, and angles.</w:t>
      </w:r>
    </w:p>
    <w:p w:rsidR="00000000" w:rsidDel="00000000" w:rsidP="00000000" w:rsidRDefault="00000000" w:rsidRPr="00000000" w14:paraId="00000093">
      <w:pPr>
        <w:numPr>
          <w:ilvl w:val="1"/>
          <w:numId w:val="13"/>
        </w:numPr>
        <w:ind w:left="1440" w:hanging="360"/>
        <w:rPr>
          <w:sz w:val="20"/>
          <w:szCs w:val="20"/>
        </w:rPr>
      </w:pPr>
      <w:r w:rsidDel="00000000" w:rsidR="00000000" w:rsidRPr="00000000">
        <w:rPr>
          <w:sz w:val="20"/>
          <w:szCs w:val="20"/>
          <w:rtl w:val="0"/>
        </w:rPr>
        <w:t xml:space="preserve">Enrich the data with more diverse car types and challenging scenes, such as crowded parking lots, to improve model generalization across real-world situations.</w:t>
      </w:r>
    </w:p>
    <w:p w:rsidR="00000000" w:rsidDel="00000000" w:rsidP="00000000" w:rsidRDefault="00000000" w:rsidRPr="00000000" w14:paraId="00000094">
      <w:pPr>
        <w:numPr>
          <w:ilvl w:val="0"/>
          <w:numId w:val="13"/>
        </w:numPr>
        <w:ind w:left="720" w:hanging="360"/>
        <w:rPr>
          <w:sz w:val="22"/>
          <w:szCs w:val="22"/>
        </w:rPr>
      </w:pPr>
      <w:r w:rsidDel="00000000" w:rsidR="00000000" w:rsidRPr="00000000">
        <w:rPr>
          <w:sz w:val="22"/>
          <w:szCs w:val="22"/>
          <w:rtl w:val="0"/>
        </w:rPr>
        <w:t xml:space="preserve">Integrating Advanced Methodologies</w:t>
      </w:r>
    </w:p>
    <w:p w:rsidR="00000000" w:rsidDel="00000000" w:rsidP="00000000" w:rsidRDefault="00000000" w:rsidRPr="00000000" w14:paraId="00000095">
      <w:pPr>
        <w:numPr>
          <w:ilvl w:val="1"/>
          <w:numId w:val="13"/>
        </w:numPr>
        <w:ind w:left="1440" w:hanging="360"/>
        <w:rPr>
          <w:sz w:val="20"/>
          <w:szCs w:val="20"/>
        </w:rPr>
      </w:pPr>
      <w:r w:rsidDel="00000000" w:rsidR="00000000" w:rsidRPr="00000000">
        <w:rPr>
          <w:sz w:val="20"/>
          <w:szCs w:val="20"/>
          <w:rtl w:val="0"/>
        </w:rPr>
        <w:t xml:space="preserve">Experiment deep learning models, such as YOLOv5 and Faster R-CNN. Deep learning models like YOLOv5 can use end-to-end learning for bounding box regression, which provides more accurate results.</w:t>
      </w:r>
    </w:p>
    <w:p w:rsidR="00000000" w:rsidDel="00000000" w:rsidP="00000000" w:rsidRDefault="00000000" w:rsidRPr="00000000" w14:paraId="00000096">
      <w:pPr>
        <w:numPr>
          <w:ilvl w:val="1"/>
          <w:numId w:val="13"/>
        </w:numPr>
        <w:ind w:left="1440" w:hanging="360"/>
        <w:rPr>
          <w:sz w:val="20"/>
          <w:szCs w:val="20"/>
        </w:rPr>
      </w:pPr>
      <w:r w:rsidDel="00000000" w:rsidR="00000000" w:rsidRPr="00000000">
        <w:rPr>
          <w:sz w:val="20"/>
          <w:szCs w:val="20"/>
          <w:rtl w:val="0"/>
        </w:rPr>
        <w:t xml:space="preserve">Integrate transfer learning to leverage pre-trained models for bounding box predictions.</w:t>
      </w:r>
    </w:p>
    <w:p w:rsidR="00000000" w:rsidDel="00000000" w:rsidP="00000000" w:rsidRDefault="00000000" w:rsidRPr="00000000" w14:paraId="00000097">
      <w:pPr>
        <w:numPr>
          <w:ilvl w:val="0"/>
          <w:numId w:val="13"/>
        </w:numPr>
        <w:ind w:left="720" w:hanging="360"/>
        <w:rPr>
          <w:sz w:val="22"/>
          <w:szCs w:val="22"/>
        </w:rPr>
      </w:pPr>
      <w:r w:rsidDel="00000000" w:rsidR="00000000" w:rsidRPr="00000000">
        <w:rPr>
          <w:sz w:val="22"/>
          <w:szCs w:val="22"/>
          <w:rtl w:val="0"/>
        </w:rPr>
        <w:t xml:space="preserve">Post-Processing Enhancements</w:t>
      </w:r>
    </w:p>
    <w:p w:rsidR="00000000" w:rsidDel="00000000" w:rsidP="00000000" w:rsidRDefault="00000000" w:rsidRPr="00000000" w14:paraId="00000098">
      <w:pPr>
        <w:numPr>
          <w:ilvl w:val="1"/>
          <w:numId w:val="13"/>
        </w:numPr>
        <w:ind w:left="1440" w:hanging="360"/>
        <w:rPr>
          <w:sz w:val="20"/>
          <w:szCs w:val="20"/>
        </w:rPr>
      </w:pPr>
      <w:r w:rsidDel="00000000" w:rsidR="00000000" w:rsidRPr="00000000">
        <w:rPr>
          <w:sz w:val="20"/>
          <w:szCs w:val="20"/>
          <w:rtl w:val="0"/>
        </w:rPr>
        <w:t xml:space="preserve">Refine bounding box predictions using non-maximum suppression techniques to stop overlapping predictions.</w:t>
      </w:r>
      <w:r w:rsidDel="00000000" w:rsidR="00000000" w:rsidRPr="00000000">
        <w:rPr>
          <w:rtl w:val="0"/>
        </w:rPr>
      </w:r>
    </w:p>
    <w:p w:rsidR="00000000" w:rsidDel="00000000" w:rsidP="00000000" w:rsidRDefault="00000000" w:rsidRPr="00000000" w14:paraId="00000099">
      <w:pPr>
        <w:numPr>
          <w:ilvl w:val="1"/>
          <w:numId w:val="13"/>
        </w:numPr>
        <w:ind w:left="1440" w:hanging="360"/>
        <w:jc w:val="both"/>
        <w:rPr>
          <w:sz w:val="20"/>
          <w:szCs w:val="20"/>
        </w:rPr>
      </w:pPr>
      <w:r w:rsidDel="00000000" w:rsidR="00000000" w:rsidRPr="00000000">
        <w:rPr>
          <w:sz w:val="20"/>
          <w:szCs w:val="20"/>
          <w:rtl w:val="0"/>
        </w:rPr>
        <w:t xml:space="preserve">Use coordinate smoothing algorithms to correct small errors in the localization of bounding boxes.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Real-Time Applications</w:t>
      </w:r>
    </w:p>
    <w:p w:rsidR="00000000" w:rsidDel="00000000" w:rsidP="00000000" w:rsidRDefault="00000000" w:rsidRPr="00000000" w14:paraId="0000009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Deploy the model on edge devices or embedded systems to verify real-time vehicle detection, on applications in traffic monitoring and autonomous driving.</w:t>
      </w:r>
    </w:p>
    <w:p w:rsidR="00000000" w:rsidDel="00000000" w:rsidP="00000000" w:rsidRDefault="00000000" w:rsidRPr="00000000" w14:paraId="0000009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Use Computer Vision Libraries, OpenCV, to implement real-time object tracking and adaptively adjust the bounding boxes.</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Performance Indicators</w:t>
      </w:r>
    </w:p>
    <w:p w:rsidR="00000000" w:rsidDel="00000000" w:rsidP="00000000" w:rsidRDefault="00000000" w:rsidRPr="00000000" w14:paraId="0000009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Conduct more comparisons with ensemble methods like Gradient Boosting and XGBoost to analyze a little more for the trade-offs between computational complexity and prediction accuracy.</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J. Redmon, S. Divvala, R. Girshick and A. Farhadi, "You Only Look Once: Unified, Real-Time Object Detection," 2016 IEEE Conference on Computer Vision and Pattern Recognition (CVPR), Las Vegas, NV, USA, 2016, pp. 779-788, doi: 10.1109/CVPR.2016.91.</w:t>
      </w:r>
    </w:p>
    <w:p w:rsidR="00000000" w:rsidDel="00000000" w:rsidP="00000000" w:rsidRDefault="00000000" w:rsidRPr="00000000" w14:paraId="000000A1">
      <w:pPr>
        <w:numPr>
          <w:ilvl w:val="0"/>
          <w:numId w:val="11"/>
        </w:numPr>
        <w:ind w:left="432"/>
        <w:jc w:val="both"/>
      </w:pPr>
      <w:r w:rsidDel="00000000" w:rsidR="00000000" w:rsidRPr="00000000">
        <w:rPr>
          <w:sz w:val="16"/>
          <w:szCs w:val="16"/>
          <w:rtl w:val="0"/>
        </w:rPr>
        <w:t xml:space="preserve">S. Ren, K. He, R. Girshick, and J. Sun, “Faster R-CNN: Towards Real-Time Object Detection with Region Proposal Networks,” arXiv.org, 2015. </w:t>
      </w:r>
      <w:hyperlink r:id="rId9">
        <w:r w:rsidDel="00000000" w:rsidR="00000000" w:rsidRPr="00000000">
          <w:rPr>
            <w:sz w:val="16"/>
            <w:szCs w:val="16"/>
            <w:rtl w:val="0"/>
          </w:rPr>
          <w:t xml:space="preserve">https://arxiv.org/abs/1506.01497</w:t>
        </w:r>
      </w:hyperlink>
      <w:r w:rsidDel="00000000" w:rsidR="00000000" w:rsidRPr="00000000">
        <w:rPr>
          <w:rtl w:val="0"/>
        </w:rPr>
      </w:r>
    </w:p>
    <w:p w:rsidR="00000000" w:rsidDel="00000000" w:rsidP="00000000" w:rsidRDefault="00000000" w:rsidRPr="00000000" w14:paraId="000000A2">
      <w:pPr>
        <w:numPr>
          <w:ilvl w:val="0"/>
          <w:numId w:val="11"/>
        </w:numPr>
        <w:ind w:left="432"/>
        <w:jc w:val="both"/>
      </w:pPr>
      <w:r w:rsidDel="00000000" w:rsidR="00000000" w:rsidRPr="00000000">
        <w:rPr>
          <w:sz w:val="16"/>
          <w:szCs w:val="16"/>
          <w:rtl w:val="0"/>
        </w:rPr>
        <w:t xml:space="preserve">Tin Kam Ho, "Random decision forests," Proceedings of 3rd International Conference on Document Analysis and Recognition, Montreal, QC, Canada, 1995, pp. 278-282 vol.1, doi: 10.1109/ICDAR.1995.598994.</w:t>
      </w:r>
    </w:p>
    <w:p w:rsidR="00000000" w:rsidDel="00000000" w:rsidP="00000000" w:rsidRDefault="00000000" w:rsidRPr="00000000" w14:paraId="000000A3">
      <w:pPr>
        <w:numPr>
          <w:ilvl w:val="0"/>
          <w:numId w:val="11"/>
        </w:numPr>
        <w:ind w:left="432"/>
        <w:jc w:val="both"/>
      </w:pPr>
      <w:r w:rsidDel="00000000" w:rsidR="00000000" w:rsidRPr="00000000">
        <w:rPr>
          <w:sz w:val="16"/>
          <w:szCs w:val="16"/>
          <w:rtl w:val="0"/>
        </w:rPr>
        <w:t xml:space="preserve">[3]E. Zhang, “Car Object Detection,” www.kaggle.com, 2022. </w:t>
      </w:r>
      <w:hyperlink r:id="rId10">
        <w:r w:rsidDel="00000000" w:rsidR="00000000" w:rsidRPr="00000000">
          <w:rPr>
            <w:sz w:val="16"/>
            <w:szCs w:val="16"/>
            <w:rtl w:val="0"/>
          </w:rPr>
          <w:t xml:space="preserve">https://www.kaggle.com/datasets/sshikamaru/car-object-detection/data</w:t>
        </w:r>
      </w:hyperlink>
      <w:r w:rsidDel="00000000" w:rsidR="00000000" w:rsidRPr="00000000">
        <w:rPr>
          <w:rtl w:val="0"/>
        </w:rPr>
      </w:r>
    </w:p>
    <w:p w:rsidR="00000000" w:rsidDel="00000000" w:rsidP="00000000" w:rsidRDefault="00000000" w:rsidRPr="00000000" w14:paraId="000000A4">
      <w:pPr>
        <w:numPr>
          <w:ilvl w:val="0"/>
          <w:numId w:val="11"/>
        </w:numPr>
        <w:ind w:left="432"/>
        <w:jc w:val="both"/>
      </w:pPr>
      <w:r w:rsidDel="00000000" w:rsidR="00000000" w:rsidRPr="00000000">
        <w:rPr>
          <w:sz w:val="16"/>
          <w:szCs w:val="16"/>
          <w:rtl w:val="0"/>
        </w:rPr>
        <w:t xml:space="preserve">L. Breiman, “Random Forests,” Machine Learning, vol. 45, no. 1, pp. 5–32, 2001, doi: </w:t>
      </w:r>
      <w:hyperlink r:id="rId11">
        <w:r w:rsidDel="00000000" w:rsidR="00000000" w:rsidRPr="00000000">
          <w:rPr>
            <w:sz w:val="16"/>
            <w:szCs w:val="16"/>
            <w:rtl w:val="0"/>
          </w:rPr>
          <w:t xml:space="preserve">https://doi.org/10.1023/a:1010933404324</w:t>
        </w:r>
      </w:hyperlink>
      <w:r w:rsidDel="00000000" w:rsidR="00000000" w:rsidRPr="00000000">
        <w:rPr>
          <w:sz w:val="16"/>
          <w:szCs w:val="16"/>
          <w:rtl w:val="0"/>
        </w:rPr>
        <w:t xml:space="preserve">.</w:t>
      </w:r>
    </w:p>
    <w:p w:rsidR="00000000" w:rsidDel="00000000" w:rsidP="00000000" w:rsidRDefault="00000000" w:rsidRPr="00000000" w14:paraId="000000A5">
      <w:pPr>
        <w:numPr>
          <w:ilvl w:val="0"/>
          <w:numId w:val="11"/>
        </w:numPr>
        <w:ind w:left="432"/>
        <w:jc w:val="both"/>
      </w:pPr>
      <w:r w:rsidDel="00000000" w:rsidR="00000000" w:rsidRPr="00000000">
        <w:rPr>
          <w:sz w:val="16"/>
          <w:szCs w:val="16"/>
          <w:rtl w:val="0"/>
        </w:rPr>
        <w:t xml:space="preserve">Z.-H. Zhou and J. Feng, “Deep Forest: Towards An Alternative to Deep Neural Networks,” Ijcai.org, pp. 3553–3559, 2017, Available: </w:t>
      </w:r>
      <w:hyperlink r:id="rId12">
        <w:r w:rsidDel="00000000" w:rsidR="00000000" w:rsidRPr="00000000">
          <w:rPr>
            <w:sz w:val="16"/>
            <w:szCs w:val="16"/>
            <w:rtl w:val="0"/>
          </w:rPr>
          <w:t xml:space="preserve">https://www.ijcai.org/proceedings/2017/497</w:t>
        </w:r>
      </w:hyperlink>
      <w:r w:rsidDel="00000000" w:rsidR="00000000" w:rsidRPr="00000000">
        <w:rPr>
          <w:rtl w:val="0"/>
        </w:rPr>
      </w:r>
    </w:p>
    <w:p w:rsidR="00000000" w:rsidDel="00000000" w:rsidP="00000000" w:rsidRDefault="00000000" w:rsidRPr="00000000" w14:paraId="000000A6">
      <w:pPr>
        <w:numPr>
          <w:ilvl w:val="0"/>
          <w:numId w:val="11"/>
        </w:numPr>
        <w:ind w:left="432"/>
        <w:jc w:val="both"/>
      </w:pPr>
      <w:r w:rsidDel="00000000" w:rsidR="00000000" w:rsidRPr="00000000">
        <w:rPr>
          <w:sz w:val="16"/>
          <w:szCs w:val="16"/>
          <w:rtl w:val="0"/>
        </w:rPr>
        <w:t xml:space="preserve">N. VERMA, “Understanding K-Nearest Neighbors (KNN) Regression in Machine Learning,” Medium, Nov. 05, 2023. Available: </w:t>
      </w:r>
      <w:hyperlink r:id="rId13">
        <w:r w:rsidDel="00000000" w:rsidR="00000000" w:rsidRPr="00000000">
          <w:rPr>
            <w:sz w:val="16"/>
            <w:szCs w:val="16"/>
            <w:rtl w:val="0"/>
          </w:rPr>
          <w:t xml:space="preserve">https://medium.com/@nandiniverma78988/understanding-k-nearest-neighbors-knn-regression-in-machine-learning-c751a7cf516c</w:t>
        </w:r>
      </w:hyperlink>
      <w:r w:rsidDel="00000000" w:rsidR="00000000" w:rsidRPr="00000000">
        <w:rPr>
          <w:rtl w:val="0"/>
        </w:rPr>
      </w:r>
    </w:p>
    <w:p w:rsidR="00000000" w:rsidDel="00000000" w:rsidP="00000000" w:rsidRDefault="00000000" w:rsidRPr="00000000" w14:paraId="000000A7">
      <w:pPr>
        <w:numPr>
          <w:ilvl w:val="0"/>
          <w:numId w:val="11"/>
        </w:numPr>
        <w:ind w:left="432"/>
        <w:jc w:val="both"/>
      </w:pPr>
      <w:r w:rsidDel="00000000" w:rsidR="00000000" w:rsidRPr="00000000">
        <w:rPr>
          <w:sz w:val="16"/>
          <w:szCs w:val="16"/>
          <w:rtl w:val="0"/>
        </w:rPr>
        <w:t xml:space="preserve">T. T. Peng Trevor Campbell, and Melissa Lee Foreword by Roger, Chapter 7 Regression I: K-nearest neighbors | Data Science. Available: </w:t>
      </w:r>
      <w:hyperlink r:id="rId14">
        <w:r w:rsidDel="00000000" w:rsidR="00000000" w:rsidRPr="00000000">
          <w:rPr>
            <w:sz w:val="16"/>
            <w:szCs w:val="16"/>
            <w:rtl w:val="0"/>
          </w:rPr>
          <w:t xml:space="preserve">https://datasciencebook.ca/regression1.html</w:t>
        </w:r>
      </w:hyperlink>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Appendix</w:t>
      </w:r>
    </w:p>
    <w:p w:rsidR="00000000" w:rsidDel="00000000" w:rsidP="00000000" w:rsidRDefault="00000000" w:rsidRPr="00000000" w14:paraId="000000AA">
      <w:pPr>
        <w:jc w:val="center"/>
        <w:rPr>
          <w:i w:val="1"/>
          <w:sz w:val="20"/>
          <w:szCs w:val="20"/>
        </w:rPr>
      </w:pPr>
      <w:r w:rsidDel="00000000" w:rsidR="00000000" w:rsidRPr="00000000">
        <w:rPr>
          <w:i w:val="1"/>
          <w:sz w:val="20"/>
          <w:szCs w:val="20"/>
          <w:rtl w:val="0"/>
        </w:rPr>
        <w:t xml:space="preserve">Group Contributions</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1. Abdullah Haddad:</w:t>
      </w:r>
    </w:p>
    <w:p w:rsidR="00000000" w:rsidDel="00000000" w:rsidP="00000000" w:rsidRDefault="00000000" w:rsidRPr="00000000" w14:paraId="000000AC">
      <w:pPr>
        <w:numPr>
          <w:ilvl w:val="0"/>
          <w:numId w:val="4"/>
        </w:numPr>
        <w:ind w:left="720" w:hanging="360"/>
        <w:jc w:val="both"/>
        <w:rPr>
          <w:sz w:val="20"/>
          <w:szCs w:val="20"/>
        </w:rPr>
      </w:pPr>
      <w:r w:rsidDel="00000000" w:rsidR="00000000" w:rsidRPr="00000000">
        <w:rPr>
          <w:sz w:val="20"/>
          <w:szCs w:val="20"/>
          <w:rtl w:val="0"/>
        </w:rPr>
        <w:t xml:space="preserve">The Random Forest Regressor and K-Nearest Neighbors (KNN) models were used.</w:t>
      </w:r>
    </w:p>
    <w:p w:rsidR="00000000" w:rsidDel="00000000" w:rsidP="00000000" w:rsidRDefault="00000000" w:rsidRPr="00000000" w14:paraId="000000AD">
      <w:pPr>
        <w:numPr>
          <w:ilvl w:val="0"/>
          <w:numId w:val="4"/>
        </w:numPr>
        <w:ind w:left="720" w:hanging="360"/>
        <w:jc w:val="both"/>
        <w:rPr>
          <w:sz w:val="20"/>
          <w:szCs w:val="20"/>
        </w:rPr>
      </w:pPr>
      <w:r w:rsidDel="00000000" w:rsidR="00000000" w:rsidRPr="00000000">
        <w:rPr>
          <w:sz w:val="20"/>
          <w:szCs w:val="20"/>
          <w:rtl w:val="0"/>
        </w:rPr>
        <w:t xml:space="preserve">Hyperparameters tuned using GridSearchCV.</w:t>
      </w:r>
    </w:p>
    <w:p w:rsidR="00000000" w:rsidDel="00000000" w:rsidP="00000000" w:rsidRDefault="00000000" w:rsidRPr="00000000" w14:paraId="000000AE">
      <w:pPr>
        <w:numPr>
          <w:ilvl w:val="0"/>
          <w:numId w:val="4"/>
        </w:numPr>
        <w:ind w:left="720" w:hanging="360"/>
        <w:jc w:val="both"/>
        <w:rPr>
          <w:sz w:val="20"/>
          <w:szCs w:val="20"/>
        </w:rPr>
      </w:pPr>
      <w:r w:rsidDel="00000000" w:rsidR="00000000" w:rsidRPr="00000000">
        <w:rPr>
          <w:sz w:val="20"/>
          <w:szCs w:val="20"/>
          <w:rtl w:val="0"/>
        </w:rPr>
        <w:t xml:space="preserve">Analyzed results in detail and created visualizations.</w:t>
      </w:r>
    </w:p>
    <w:p w:rsidR="00000000" w:rsidDel="00000000" w:rsidP="00000000" w:rsidRDefault="00000000" w:rsidRPr="00000000" w14:paraId="000000AF">
      <w:pPr>
        <w:numPr>
          <w:ilvl w:val="0"/>
          <w:numId w:val="4"/>
        </w:numPr>
        <w:ind w:left="720" w:hanging="360"/>
        <w:jc w:val="both"/>
        <w:rPr>
          <w:sz w:val="20"/>
          <w:szCs w:val="20"/>
        </w:rPr>
      </w:pPr>
      <w:r w:rsidDel="00000000" w:rsidR="00000000" w:rsidRPr="00000000">
        <w:rPr>
          <w:sz w:val="20"/>
          <w:szCs w:val="20"/>
          <w:rtl w:val="0"/>
        </w:rPr>
        <w:t xml:space="preserve">Maintained documents and the project repository.</w:t>
      </w:r>
    </w:p>
    <w:p w:rsidR="00000000" w:rsidDel="00000000" w:rsidP="00000000" w:rsidRDefault="00000000" w:rsidRPr="00000000" w14:paraId="000000B0">
      <w:pPr>
        <w:numPr>
          <w:ilvl w:val="0"/>
          <w:numId w:val="4"/>
        </w:numPr>
        <w:ind w:left="720" w:hanging="360"/>
        <w:jc w:val="both"/>
        <w:rPr>
          <w:sz w:val="20"/>
          <w:szCs w:val="20"/>
        </w:rPr>
      </w:pPr>
      <w:r w:rsidDel="00000000" w:rsidR="00000000" w:rsidRPr="00000000">
        <w:rPr>
          <w:sz w:val="20"/>
          <w:szCs w:val="20"/>
          <w:rtl w:val="0"/>
        </w:rPr>
        <w:t xml:space="preserve">Led team discussions, ensuring project milestones were met.</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2. Naman Patel:</w:t>
      </w:r>
    </w:p>
    <w:p w:rsidR="00000000" w:rsidDel="00000000" w:rsidP="00000000" w:rsidRDefault="00000000" w:rsidRPr="00000000" w14:paraId="000000B3">
      <w:pPr>
        <w:numPr>
          <w:ilvl w:val="0"/>
          <w:numId w:val="18"/>
        </w:numPr>
        <w:ind w:left="720" w:hanging="360"/>
        <w:jc w:val="both"/>
        <w:rPr>
          <w:sz w:val="20"/>
          <w:szCs w:val="20"/>
          <w:u w:val="none"/>
        </w:rPr>
      </w:pPr>
      <w:r w:rsidDel="00000000" w:rsidR="00000000" w:rsidRPr="00000000">
        <w:rPr>
          <w:sz w:val="20"/>
          <w:szCs w:val="20"/>
          <w:rtl w:val="0"/>
        </w:rPr>
        <w:t xml:space="preserve">Worked on data preprocessing and feature engineering.</w:t>
      </w:r>
    </w:p>
    <w:p w:rsidR="00000000" w:rsidDel="00000000" w:rsidP="00000000" w:rsidRDefault="00000000" w:rsidRPr="00000000" w14:paraId="000000B4">
      <w:pPr>
        <w:numPr>
          <w:ilvl w:val="0"/>
          <w:numId w:val="18"/>
        </w:numPr>
        <w:ind w:left="720" w:hanging="360"/>
        <w:jc w:val="both"/>
        <w:rPr>
          <w:sz w:val="20"/>
          <w:szCs w:val="20"/>
          <w:u w:val="none"/>
        </w:rPr>
      </w:pPr>
      <w:r w:rsidDel="00000000" w:rsidR="00000000" w:rsidRPr="00000000">
        <w:rPr>
          <w:sz w:val="20"/>
          <w:szCs w:val="20"/>
          <w:rtl w:val="0"/>
        </w:rPr>
        <w:t xml:space="preserve">Validated the output and assisted in coding the evaluation metrics.</w:t>
      </w:r>
    </w:p>
    <w:p w:rsidR="00000000" w:rsidDel="00000000" w:rsidP="00000000" w:rsidRDefault="00000000" w:rsidRPr="00000000" w14:paraId="000000B5">
      <w:pPr>
        <w:numPr>
          <w:ilvl w:val="0"/>
          <w:numId w:val="18"/>
        </w:numPr>
        <w:ind w:left="720" w:hanging="360"/>
        <w:jc w:val="both"/>
        <w:rPr>
          <w:sz w:val="20"/>
          <w:szCs w:val="20"/>
          <w:u w:val="none"/>
        </w:rPr>
      </w:pPr>
      <w:r w:rsidDel="00000000" w:rsidR="00000000" w:rsidRPr="00000000">
        <w:rPr>
          <w:sz w:val="20"/>
          <w:szCs w:val="20"/>
          <w:rtl w:val="0"/>
        </w:rPr>
        <w:t xml:space="preserve">This involves an exploratory data analysis: pairplots and heatmaps.</w:t>
      </w:r>
    </w:p>
    <w:p w:rsidR="00000000" w:rsidDel="00000000" w:rsidP="00000000" w:rsidRDefault="00000000" w:rsidRPr="00000000" w14:paraId="000000B6">
      <w:pPr>
        <w:numPr>
          <w:ilvl w:val="0"/>
          <w:numId w:val="18"/>
        </w:numPr>
        <w:ind w:left="720" w:hanging="360"/>
        <w:jc w:val="both"/>
        <w:rPr>
          <w:sz w:val="20"/>
          <w:szCs w:val="20"/>
          <w:u w:val="none"/>
        </w:rPr>
      </w:pPr>
      <w:r w:rsidDel="00000000" w:rsidR="00000000" w:rsidRPr="00000000">
        <w:rPr>
          <w:sz w:val="20"/>
          <w:szCs w:val="20"/>
          <w:rtl w:val="0"/>
        </w:rPr>
        <w:t xml:space="preserve">Inspected and corrected areas of the code base to improve consistency.</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3. Bilal Dhillon:</w:t>
      </w:r>
    </w:p>
    <w:p w:rsidR="00000000" w:rsidDel="00000000" w:rsidP="00000000" w:rsidRDefault="00000000" w:rsidRPr="00000000" w14:paraId="000000B9">
      <w:pPr>
        <w:numPr>
          <w:ilvl w:val="0"/>
          <w:numId w:val="20"/>
        </w:numPr>
        <w:ind w:left="720" w:hanging="360"/>
        <w:jc w:val="both"/>
        <w:rPr>
          <w:sz w:val="20"/>
          <w:szCs w:val="20"/>
          <w:u w:val="none"/>
        </w:rPr>
      </w:pPr>
      <w:r w:rsidDel="00000000" w:rsidR="00000000" w:rsidRPr="00000000">
        <w:rPr>
          <w:sz w:val="20"/>
          <w:szCs w:val="20"/>
          <w:rtl w:val="0"/>
        </w:rPr>
        <w:t xml:space="preserve">Contributed to the presentation preparation and writing sections of the report.</w:t>
      </w:r>
    </w:p>
    <w:p w:rsidR="00000000" w:rsidDel="00000000" w:rsidP="00000000" w:rsidRDefault="00000000" w:rsidRPr="00000000" w14:paraId="000000BA">
      <w:pPr>
        <w:numPr>
          <w:ilvl w:val="0"/>
          <w:numId w:val="20"/>
        </w:numPr>
        <w:ind w:left="720" w:hanging="360"/>
        <w:jc w:val="both"/>
        <w:rPr>
          <w:sz w:val="20"/>
          <w:szCs w:val="20"/>
          <w:u w:val="none"/>
        </w:rPr>
      </w:pPr>
      <w:r w:rsidDel="00000000" w:rsidR="00000000" w:rsidRPr="00000000">
        <w:rPr>
          <w:sz w:val="20"/>
          <w:szCs w:val="20"/>
          <w:rtl w:val="0"/>
        </w:rPr>
        <w:t xml:space="preserve">Created visual slides and confirmed their consistency with the report's framework.</w:t>
      </w:r>
    </w:p>
    <w:p w:rsidR="00000000" w:rsidDel="00000000" w:rsidP="00000000" w:rsidRDefault="00000000" w:rsidRPr="00000000" w14:paraId="000000BB">
      <w:pPr>
        <w:numPr>
          <w:ilvl w:val="0"/>
          <w:numId w:val="20"/>
        </w:numPr>
        <w:ind w:left="720" w:hanging="360"/>
        <w:jc w:val="both"/>
        <w:rPr>
          <w:sz w:val="20"/>
          <w:szCs w:val="20"/>
          <w:u w:val="none"/>
        </w:rPr>
      </w:pPr>
      <w:r w:rsidDel="00000000" w:rsidR="00000000" w:rsidRPr="00000000">
        <w:rPr>
          <w:sz w:val="20"/>
          <w:szCs w:val="20"/>
          <w:rtl w:val="0"/>
        </w:rPr>
        <w:t xml:space="preserve">Assisted in proofreading and finalizing the last report ready for submission.</w:t>
      </w:r>
    </w:p>
    <w:p w:rsidR="00000000" w:rsidDel="00000000" w:rsidP="00000000" w:rsidRDefault="00000000" w:rsidRPr="00000000" w14:paraId="000000BC">
      <w:pPr>
        <w:numPr>
          <w:ilvl w:val="0"/>
          <w:numId w:val="20"/>
        </w:numPr>
        <w:ind w:left="720" w:hanging="360"/>
        <w:jc w:val="both"/>
        <w:rPr>
          <w:sz w:val="20"/>
          <w:szCs w:val="20"/>
          <w:u w:val="none"/>
        </w:rPr>
      </w:pPr>
      <w:r w:rsidDel="00000000" w:rsidR="00000000" w:rsidRPr="00000000">
        <w:rPr>
          <w:sz w:val="20"/>
          <w:szCs w:val="20"/>
          <w:rtl w:val="0"/>
        </w:rPr>
        <w:t xml:space="preserve">Have given model implementation and experimental results feedback.</w:t>
      </w:r>
    </w:p>
    <w:p w:rsidR="00000000" w:rsidDel="00000000" w:rsidP="00000000" w:rsidRDefault="00000000" w:rsidRPr="00000000" w14:paraId="000000BD">
      <w:pP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E">
      <w:pPr>
        <w:ind w:left="0" w:firstLine="0"/>
        <w:jc w:val="center"/>
        <w:rPr>
          <w:i w:val="1"/>
          <w:sz w:val="20"/>
          <w:szCs w:val="20"/>
        </w:rPr>
      </w:pPr>
      <w:r w:rsidDel="00000000" w:rsidR="00000000" w:rsidRPr="00000000">
        <w:rPr>
          <w:i w:val="1"/>
          <w:sz w:val="20"/>
          <w:szCs w:val="20"/>
          <w:rtl w:val="0"/>
        </w:rPr>
        <w:t xml:space="preserve">Code Repository</w:t>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The complete implementation of the project, including all the required datasets and scripts, is available on GitHub. The repository contains all the necessary files to reproduce the results and run the experiments.</w:t>
      </w:r>
    </w:p>
    <w:p w:rsidR="00000000" w:rsidDel="00000000" w:rsidP="00000000" w:rsidRDefault="00000000" w:rsidRPr="00000000" w14:paraId="000000C0">
      <w:pPr>
        <w:numPr>
          <w:ilvl w:val="0"/>
          <w:numId w:val="17"/>
        </w:numPr>
        <w:ind w:left="720" w:hanging="360"/>
        <w:rPr>
          <w:sz w:val="20"/>
          <w:szCs w:val="20"/>
          <w:u w:val="none"/>
        </w:rPr>
      </w:pPr>
      <w:r w:rsidDel="00000000" w:rsidR="00000000" w:rsidRPr="00000000">
        <w:rPr>
          <w:sz w:val="20"/>
          <w:szCs w:val="20"/>
          <w:rtl w:val="0"/>
        </w:rPr>
        <w:t xml:space="preserve">GitHub Repository: </w:t>
      </w:r>
      <w:hyperlink r:id="rId15">
        <w:r w:rsidDel="00000000" w:rsidR="00000000" w:rsidRPr="00000000">
          <w:rPr>
            <w:sz w:val="20"/>
            <w:szCs w:val="20"/>
            <w:rtl w:val="0"/>
          </w:rPr>
          <w:t xml:space="preserve">Car Detection</w:t>
        </w:r>
      </w:hyperlink>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23/a:1010933404324" TargetMode="External"/><Relationship Id="rId10" Type="http://schemas.openxmlformats.org/officeDocument/2006/relationships/hyperlink" Target="https://www.kaggle.com/datasets/sshikamaru/car-object-detection/data" TargetMode="External"/><Relationship Id="rId13" Type="http://schemas.openxmlformats.org/officeDocument/2006/relationships/hyperlink" Target="https://medium.com/@nandiniverma78988/understanding-k-nearest-neighbors-knn-regression-in-machine-learning-c751a7cf516c" TargetMode="External"/><Relationship Id="rId12" Type="http://schemas.openxmlformats.org/officeDocument/2006/relationships/hyperlink" Target="https://www.ijcai.org/proceedings/2017/4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06.01497" TargetMode="External"/><Relationship Id="rId15" Type="http://schemas.openxmlformats.org/officeDocument/2006/relationships/hyperlink" Target="https://github.com/Abdullah-Haddad/Car-Detection" TargetMode="External"/><Relationship Id="rId14" Type="http://schemas.openxmlformats.org/officeDocument/2006/relationships/hyperlink" Target="https://datasciencebook.ca/regression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xhy3lip7Ygl0rKTztgLUY++RQ==">CgMxLjA4AHIhMUZwS2FWNXQ0N2huaUU5VkNFVzlQTHFKaFlsdlR1cTFM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