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751C5" w14:textId="593A3EDD" w:rsidR="00D26BAA" w:rsidRPr="00E36FEF" w:rsidRDefault="00D26BAA" w:rsidP="00D26BAA">
      <w:pPr>
        <w:pStyle w:val="Heading2"/>
        <w:jc w:val="center"/>
        <w:rPr>
          <w:rFonts w:ascii="Times New Roman" w:hAnsi="Times New Roman" w:cs="Times New Roman"/>
        </w:rPr>
      </w:pPr>
      <w:r w:rsidRPr="00E36FEF">
        <w:rPr>
          <w:rFonts w:ascii="Times New Roman" w:hAnsi="Times New Roman" w:cs="Times New Roman"/>
        </w:rPr>
        <w:t xml:space="preserve">Lab Experiment </w:t>
      </w:r>
      <w:r w:rsidR="00147CF9" w:rsidRPr="00E36FEF">
        <w:rPr>
          <w:rFonts w:ascii="Times New Roman" w:hAnsi="Times New Roman" w:cs="Times New Roman"/>
        </w:rPr>
        <w:t>1</w:t>
      </w:r>
      <w:r w:rsidR="007E2839" w:rsidRPr="00E36FEF">
        <w:rPr>
          <w:rFonts w:ascii="Times New Roman" w:hAnsi="Times New Roman" w:cs="Times New Roman"/>
        </w:rPr>
        <w:t>1</w:t>
      </w:r>
    </w:p>
    <w:p w14:paraId="2A18F0E6" w14:textId="337263A0" w:rsidR="00D26BAA" w:rsidRPr="00E36FEF" w:rsidRDefault="00855271" w:rsidP="00D26BAA">
      <w:pPr>
        <w:pStyle w:val="Heading3"/>
        <w:jc w:val="center"/>
        <w:rPr>
          <w:rFonts w:ascii="Times New Roman" w:hAnsi="Times New Roman" w:cs="Times New Roman"/>
        </w:rPr>
      </w:pPr>
      <w:r w:rsidRPr="00E36FEF">
        <w:rPr>
          <w:rFonts w:ascii="Times New Roman" w:hAnsi="Times New Roman" w:cs="Times New Roman"/>
        </w:rPr>
        <w:t>Demonstra</w:t>
      </w:r>
      <w:r w:rsidR="00147CF9" w:rsidRPr="00E36FEF">
        <w:rPr>
          <w:rFonts w:ascii="Times New Roman" w:hAnsi="Times New Roman" w:cs="Times New Roman"/>
        </w:rPr>
        <w:t xml:space="preserve">tion &amp; Implementation of </w:t>
      </w:r>
      <w:r w:rsidR="007E2839" w:rsidRPr="00E36FEF">
        <w:rPr>
          <w:rFonts w:ascii="Times New Roman" w:hAnsi="Times New Roman" w:cs="Times New Roman"/>
        </w:rPr>
        <w:t>SQL concepts related to DB backup/restoration and Transactions</w:t>
      </w:r>
    </w:p>
    <w:p w14:paraId="10CC850C" w14:textId="77777777" w:rsidR="005B12D1" w:rsidRPr="00E36FEF" w:rsidRDefault="005B12D1" w:rsidP="00D26BAA">
      <w:pPr>
        <w:pStyle w:val="Heading3"/>
        <w:rPr>
          <w:rFonts w:ascii="Times New Roman" w:hAnsi="Times New Roman" w:cs="Times New Roman"/>
        </w:rPr>
      </w:pPr>
      <w:bookmarkStart w:id="0" w:name="_Hlk178592192"/>
    </w:p>
    <w:p w14:paraId="1C635CB7" w14:textId="3428803D" w:rsidR="00D26BAA" w:rsidRPr="00E36FEF" w:rsidRDefault="00D26BAA" w:rsidP="00D26BAA">
      <w:pPr>
        <w:pStyle w:val="Heading3"/>
        <w:rPr>
          <w:rFonts w:ascii="Times New Roman" w:hAnsi="Times New Roman" w:cs="Times New Roman"/>
        </w:rPr>
      </w:pPr>
      <w:r w:rsidRPr="00E36FEF">
        <w:rPr>
          <w:rFonts w:ascii="Times New Roman" w:hAnsi="Times New Roman" w:cs="Times New Roman"/>
        </w:rPr>
        <w:t xml:space="preserve">Objectives </w:t>
      </w:r>
      <w:bookmarkEnd w:id="0"/>
      <w:r w:rsidRPr="00E36FEF">
        <w:rPr>
          <w:rFonts w:ascii="Times New Roman" w:hAnsi="Times New Roman" w:cs="Times New Roman"/>
        </w:rPr>
        <w:tab/>
      </w:r>
    </w:p>
    <w:p w14:paraId="4D2AD7DE" w14:textId="39DDD3D9" w:rsidR="00855271" w:rsidRPr="00E36FEF" w:rsidRDefault="007E2839">
      <w:pPr>
        <w:pStyle w:val="ListParagraph"/>
        <w:widowControl w:val="0"/>
        <w:numPr>
          <w:ilvl w:val="0"/>
          <w:numId w:val="1"/>
        </w:numPr>
        <w:tabs>
          <w:tab w:val="left" w:pos="10800"/>
        </w:tabs>
        <w:spacing w:before="100" w:beforeAutospacing="1" w:after="100" w:afterAutospacing="1" w:line="276" w:lineRule="auto"/>
        <w:ind w:right="260"/>
        <w:jc w:val="left"/>
        <w:rPr>
          <w:rFonts w:ascii="Times New Roman" w:hAnsi="Times New Roman" w:cs="Times New Roman"/>
        </w:rPr>
      </w:pPr>
      <w:r w:rsidRPr="00E36FEF">
        <w:rPr>
          <w:rFonts w:ascii="Times New Roman" w:hAnsi="Times New Roman" w:cs="Times New Roman"/>
        </w:rPr>
        <w:t>Demonstrating the implementation of Database backup &amp; Recovery Commands</w:t>
      </w:r>
    </w:p>
    <w:p w14:paraId="54684D1C" w14:textId="178EE0D9" w:rsidR="007E2839" w:rsidRPr="00E36FEF" w:rsidRDefault="007E2839">
      <w:pPr>
        <w:pStyle w:val="ListParagraph"/>
        <w:widowControl w:val="0"/>
        <w:numPr>
          <w:ilvl w:val="0"/>
          <w:numId w:val="1"/>
        </w:numPr>
        <w:tabs>
          <w:tab w:val="left" w:pos="10800"/>
        </w:tabs>
        <w:spacing w:before="100" w:beforeAutospacing="1" w:after="100" w:afterAutospacing="1" w:line="276" w:lineRule="auto"/>
        <w:ind w:right="260"/>
        <w:jc w:val="left"/>
        <w:rPr>
          <w:rFonts w:ascii="Times New Roman" w:hAnsi="Times New Roman" w:cs="Times New Roman"/>
        </w:rPr>
      </w:pPr>
      <w:r w:rsidRPr="00E36FEF">
        <w:rPr>
          <w:rFonts w:ascii="Times New Roman" w:hAnsi="Times New Roman" w:cs="Times New Roman"/>
        </w:rPr>
        <w:t>Demonstrating the implementation of Transactions, commit, rollback and save points</w:t>
      </w:r>
    </w:p>
    <w:p w14:paraId="12087FCD" w14:textId="2FF31BFC" w:rsidR="00D26BAA" w:rsidRPr="00E36FEF" w:rsidRDefault="00D26BAA" w:rsidP="00855271">
      <w:pPr>
        <w:pStyle w:val="Heading3"/>
        <w:rPr>
          <w:rFonts w:ascii="Times New Roman" w:hAnsi="Times New Roman" w:cs="Times New Roman"/>
        </w:rPr>
      </w:pPr>
      <w:r w:rsidRPr="00E36FEF">
        <w:rPr>
          <w:rFonts w:ascii="Times New Roman" w:hAnsi="Times New Roman" w:cs="Times New Roman"/>
        </w:rPr>
        <w:t xml:space="preserve">Introduction </w:t>
      </w:r>
    </w:p>
    <w:p w14:paraId="2507692E" w14:textId="77777777" w:rsidR="007E2839" w:rsidRPr="00E36FEF" w:rsidRDefault="007E2839" w:rsidP="00614A14">
      <w:pPr>
        <w:pStyle w:val="BodyText"/>
        <w:spacing w:before="1"/>
        <w:jc w:val="both"/>
      </w:pPr>
    </w:p>
    <w:p w14:paraId="548BFF61" w14:textId="58370B86" w:rsidR="007E2839" w:rsidRPr="00E36FEF" w:rsidRDefault="007E2839" w:rsidP="00BD6F65">
      <w:pPr>
        <w:pStyle w:val="Heading4"/>
        <w:rPr>
          <w:rFonts w:ascii="Times New Roman" w:hAnsi="Times New Roman" w:cs="Times New Roman"/>
        </w:rPr>
      </w:pPr>
      <w:r w:rsidRPr="00E36FEF">
        <w:rPr>
          <w:rFonts w:ascii="Times New Roman" w:hAnsi="Times New Roman" w:cs="Times New Roman"/>
        </w:rPr>
        <w:t xml:space="preserve">Backup </w:t>
      </w:r>
      <w:r w:rsidR="00BD6F65" w:rsidRPr="00E36FEF">
        <w:rPr>
          <w:rFonts w:ascii="Times New Roman" w:hAnsi="Times New Roman" w:cs="Times New Roman"/>
        </w:rPr>
        <w:t xml:space="preserve">a </w:t>
      </w:r>
      <w:r w:rsidRPr="00E36FEF">
        <w:rPr>
          <w:rFonts w:ascii="Times New Roman" w:hAnsi="Times New Roman" w:cs="Times New Roman"/>
        </w:rPr>
        <w:t>database</w:t>
      </w:r>
    </w:p>
    <w:p w14:paraId="2696DDBA" w14:textId="77777777" w:rsidR="007E2839" w:rsidRPr="00E36FEF" w:rsidRDefault="007E2839" w:rsidP="00614A14">
      <w:pPr>
        <w:pStyle w:val="BodyText"/>
        <w:spacing w:before="1"/>
        <w:jc w:val="both"/>
      </w:pPr>
    </w:p>
    <w:p w14:paraId="14BB0AAA" w14:textId="74D03B9D" w:rsidR="007E2839" w:rsidRPr="00E36FEF" w:rsidRDefault="007E2839" w:rsidP="00614A14">
      <w:pPr>
        <w:pStyle w:val="BodyText"/>
        <w:spacing w:before="1"/>
        <w:jc w:val="both"/>
        <w:rPr>
          <w:sz w:val="22"/>
          <w:szCs w:val="22"/>
        </w:rPr>
      </w:pPr>
      <w:r w:rsidRPr="00E36FEF">
        <w:rPr>
          <w:sz w:val="22"/>
          <w:szCs w:val="22"/>
        </w:rPr>
        <w:t>Any database can be backed up using either SSMS or SQL statements. See below:</w:t>
      </w:r>
    </w:p>
    <w:p w14:paraId="57958065" w14:textId="77777777" w:rsidR="007E2839" w:rsidRPr="00E36FEF" w:rsidRDefault="007E2839" w:rsidP="00614A14">
      <w:pPr>
        <w:pStyle w:val="BodyText"/>
        <w:spacing w:before="1"/>
        <w:jc w:val="both"/>
        <w:rPr>
          <w:sz w:val="22"/>
          <w:szCs w:val="22"/>
        </w:rPr>
      </w:pPr>
    </w:p>
    <w:p w14:paraId="59BCD65E" w14:textId="77777777" w:rsidR="007E2839" w:rsidRPr="00E36FEF" w:rsidRDefault="007E2839" w:rsidP="007E2839">
      <w:pPr>
        <w:pStyle w:val="BodyText"/>
        <w:numPr>
          <w:ilvl w:val="0"/>
          <w:numId w:val="18"/>
        </w:numPr>
        <w:spacing w:before="1"/>
        <w:jc w:val="both"/>
        <w:rPr>
          <w:sz w:val="22"/>
          <w:szCs w:val="22"/>
        </w:rPr>
      </w:pPr>
      <w:r w:rsidRPr="00E36FEF">
        <w:rPr>
          <w:sz w:val="22"/>
          <w:szCs w:val="22"/>
        </w:rPr>
        <w:t>Launch SQL Server Management Studio (SSMS) and connect to your SQL Server instance.</w:t>
      </w:r>
    </w:p>
    <w:p w14:paraId="3C78C2BE" w14:textId="77777777" w:rsidR="007E2839" w:rsidRPr="00E36FEF" w:rsidRDefault="007E2839" w:rsidP="007E2839">
      <w:pPr>
        <w:pStyle w:val="BodyText"/>
        <w:numPr>
          <w:ilvl w:val="0"/>
          <w:numId w:val="18"/>
        </w:numPr>
        <w:spacing w:before="1"/>
        <w:jc w:val="both"/>
        <w:rPr>
          <w:sz w:val="22"/>
          <w:szCs w:val="22"/>
        </w:rPr>
      </w:pPr>
      <w:r w:rsidRPr="00E36FEF">
        <w:rPr>
          <w:sz w:val="22"/>
          <w:szCs w:val="22"/>
        </w:rPr>
        <w:t>Expand the Databases node in Object Explorer.</w:t>
      </w:r>
    </w:p>
    <w:p w14:paraId="7FD3D0C1" w14:textId="5EAD56B1" w:rsidR="007E2839" w:rsidRPr="00E36FEF" w:rsidRDefault="007E2839" w:rsidP="007E2839">
      <w:pPr>
        <w:pStyle w:val="BodyText"/>
        <w:numPr>
          <w:ilvl w:val="0"/>
          <w:numId w:val="18"/>
        </w:numPr>
        <w:spacing w:before="1"/>
        <w:jc w:val="both"/>
        <w:rPr>
          <w:sz w:val="22"/>
          <w:szCs w:val="22"/>
        </w:rPr>
      </w:pPr>
      <w:r w:rsidRPr="00E36FEF">
        <w:rPr>
          <w:sz w:val="22"/>
          <w:szCs w:val="22"/>
        </w:rPr>
        <w:t>Right-click the database, hover over Tasks, and select Back up...</w:t>
      </w:r>
    </w:p>
    <w:p w14:paraId="7BFC853B" w14:textId="77777777" w:rsidR="007E2839" w:rsidRPr="00E36FEF" w:rsidRDefault="007E2839" w:rsidP="007E2839">
      <w:pPr>
        <w:pStyle w:val="BodyText"/>
        <w:numPr>
          <w:ilvl w:val="0"/>
          <w:numId w:val="18"/>
        </w:numPr>
        <w:spacing w:before="1"/>
        <w:jc w:val="both"/>
        <w:rPr>
          <w:sz w:val="22"/>
          <w:szCs w:val="22"/>
        </w:rPr>
      </w:pPr>
      <w:r w:rsidRPr="00E36FEF">
        <w:rPr>
          <w:sz w:val="22"/>
          <w:szCs w:val="22"/>
        </w:rPr>
        <w:t>Under Destination, confirm that the path for your backup is correct. If you need to change the path, select Remove to remove the existing path, and then Add to type in a new path. You can use the ellipses to navigate to a specific file.</w:t>
      </w:r>
    </w:p>
    <w:p w14:paraId="404D36CD" w14:textId="219011DC" w:rsidR="007E2839" w:rsidRPr="00E36FEF" w:rsidRDefault="007E2839" w:rsidP="007E2839">
      <w:pPr>
        <w:pStyle w:val="BodyText"/>
        <w:numPr>
          <w:ilvl w:val="0"/>
          <w:numId w:val="18"/>
        </w:numPr>
        <w:spacing w:before="1"/>
        <w:jc w:val="both"/>
      </w:pPr>
      <w:r w:rsidRPr="00E36FEF">
        <w:rPr>
          <w:sz w:val="22"/>
          <w:szCs w:val="22"/>
        </w:rPr>
        <w:t>Select OK to take a backup of your database.</w:t>
      </w:r>
    </w:p>
    <w:p w14:paraId="7B40B3EA" w14:textId="77777777" w:rsidR="007E2839" w:rsidRPr="00E36FEF" w:rsidRDefault="007E2839" w:rsidP="007E2839">
      <w:pPr>
        <w:pStyle w:val="BodyText"/>
        <w:spacing w:before="1"/>
        <w:jc w:val="both"/>
      </w:pPr>
    </w:p>
    <w:p w14:paraId="327AFE98" w14:textId="13BBB037" w:rsidR="007E2839" w:rsidRPr="00E36FEF" w:rsidRDefault="007E2839" w:rsidP="007E2839">
      <w:pPr>
        <w:pStyle w:val="BodyText"/>
        <w:spacing w:before="1"/>
        <w:jc w:val="center"/>
      </w:pPr>
      <w:r w:rsidRPr="00E36FEF">
        <w:rPr>
          <w:noProof/>
        </w:rPr>
        <w:drawing>
          <wp:inline distT="0" distB="0" distL="0" distR="0" wp14:anchorId="2263F58A" wp14:editId="32AA29EF">
            <wp:extent cx="5943600" cy="2171065"/>
            <wp:effectExtent l="0" t="0" r="0" b="635"/>
            <wp:docPr id="181022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25280" name=""/>
                    <pic:cNvPicPr/>
                  </pic:nvPicPr>
                  <pic:blipFill>
                    <a:blip r:embed="rId7"/>
                    <a:stretch>
                      <a:fillRect/>
                    </a:stretch>
                  </pic:blipFill>
                  <pic:spPr>
                    <a:xfrm>
                      <a:off x="0" y="0"/>
                      <a:ext cx="5943600" cy="2171065"/>
                    </a:xfrm>
                    <a:prstGeom prst="rect">
                      <a:avLst/>
                    </a:prstGeom>
                  </pic:spPr>
                </pic:pic>
              </a:graphicData>
            </a:graphic>
          </wp:inline>
        </w:drawing>
      </w:r>
    </w:p>
    <w:p w14:paraId="3D15A0BB" w14:textId="2CDAB408" w:rsidR="007E2839" w:rsidRPr="00E36FEF" w:rsidRDefault="00BD6F65" w:rsidP="00BD6F65">
      <w:pPr>
        <w:pStyle w:val="BodyText"/>
        <w:spacing w:before="1"/>
        <w:jc w:val="center"/>
      </w:pPr>
      <w:r w:rsidRPr="00E36FEF">
        <w:t>Fig. 1. Backing up a database using SSMS</w:t>
      </w:r>
    </w:p>
    <w:p w14:paraId="7BE5173E" w14:textId="77777777" w:rsidR="00BD6F65" w:rsidRPr="00E36FEF" w:rsidRDefault="00BD6F65" w:rsidP="00614A14">
      <w:pPr>
        <w:pStyle w:val="BodyText"/>
        <w:spacing w:before="1"/>
        <w:jc w:val="both"/>
      </w:pPr>
    </w:p>
    <w:p w14:paraId="4DCE47DB" w14:textId="39819E1E" w:rsidR="007E2839" w:rsidRPr="00E36FEF" w:rsidRDefault="007E2839" w:rsidP="00614A14">
      <w:pPr>
        <w:pStyle w:val="BodyText"/>
        <w:spacing w:before="1"/>
        <w:jc w:val="both"/>
        <w:rPr>
          <w:sz w:val="22"/>
          <w:szCs w:val="22"/>
        </w:rPr>
      </w:pPr>
      <w:r w:rsidRPr="00E36FEF">
        <w:rPr>
          <w:sz w:val="22"/>
          <w:szCs w:val="22"/>
        </w:rPr>
        <w:t>Same can be done by using SQL statements:</w:t>
      </w:r>
    </w:p>
    <w:p w14:paraId="3A5953B8" w14:textId="77777777" w:rsidR="007E2839" w:rsidRPr="00E36FEF" w:rsidRDefault="007E2839" w:rsidP="00614A14">
      <w:pPr>
        <w:pStyle w:val="BodyText"/>
        <w:spacing w:before="1"/>
        <w:jc w:val="both"/>
        <w:rPr>
          <w:sz w:val="22"/>
          <w:szCs w:val="22"/>
        </w:rPr>
      </w:pPr>
    </w:p>
    <w:p w14:paraId="08566FB1" w14:textId="77777777" w:rsidR="00BD6F65" w:rsidRPr="00BD6F65" w:rsidRDefault="00BD6F65" w:rsidP="00BD6F65">
      <w:pPr>
        <w:pStyle w:val="BodyText"/>
        <w:spacing w:before="1"/>
        <w:ind w:left="720"/>
        <w:rPr>
          <w:i/>
          <w:iCs/>
          <w:sz w:val="22"/>
          <w:szCs w:val="22"/>
        </w:rPr>
      </w:pPr>
      <w:r w:rsidRPr="00BD6F65">
        <w:rPr>
          <w:i/>
          <w:iCs/>
          <w:sz w:val="22"/>
          <w:szCs w:val="22"/>
        </w:rPr>
        <w:t>USE [master</w:t>
      </w:r>
      <w:proofErr w:type="gramStart"/>
      <w:r w:rsidRPr="00BD6F65">
        <w:rPr>
          <w:i/>
          <w:iCs/>
          <w:sz w:val="22"/>
          <w:szCs w:val="22"/>
        </w:rPr>
        <w:t>];</w:t>
      </w:r>
      <w:proofErr w:type="gramEnd"/>
    </w:p>
    <w:p w14:paraId="77079A8F" w14:textId="77777777" w:rsidR="00BD6F65" w:rsidRPr="00BD6F65" w:rsidRDefault="00BD6F65" w:rsidP="00BD6F65">
      <w:pPr>
        <w:pStyle w:val="BodyText"/>
        <w:spacing w:before="1"/>
        <w:ind w:left="720"/>
        <w:rPr>
          <w:i/>
          <w:iCs/>
          <w:sz w:val="22"/>
          <w:szCs w:val="22"/>
        </w:rPr>
      </w:pPr>
      <w:r w:rsidRPr="00BD6F65">
        <w:rPr>
          <w:i/>
          <w:iCs/>
          <w:sz w:val="22"/>
          <w:szCs w:val="22"/>
        </w:rPr>
        <w:t>GO</w:t>
      </w:r>
    </w:p>
    <w:p w14:paraId="79C1682A" w14:textId="77777777" w:rsidR="00BD6F65" w:rsidRPr="00BD6F65" w:rsidRDefault="00BD6F65" w:rsidP="00BD6F65">
      <w:pPr>
        <w:pStyle w:val="BodyText"/>
        <w:spacing w:before="1"/>
        <w:ind w:left="720"/>
        <w:rPr>
          <w:i/>
          <w:iCs/>
          <w:sz w:val="22"/>
          <w:szCs w:val="22"/>
        </w:rPr>
      </w:pPr>
    </w:p>
    <w:p w14:paraId="0BC61C28" w14:textId="77777777" w:rsidR="00BD6F65" w:rsidRPr="00BD6F65" w:rsidRDefault="00BD6F65" w:rsidP="00BD6F65">
      <w:pPr>
        <w:pStyle w:val="BodyText"/>
        <w:spacing w:before="1"/>
        <w:ind w:left="720"/>
        <w:rPr>
          <w:i/>
          <w:iCs/>
          <w:sz w:val="22"/>
          <w:szCs w:val="22"/>
        </w:rPr>
      </w:pPr>
      <w:r w:rsidRPr="00BD6F65">
        <w:rPr>
          <w:i/>
          <w:iCs/>
          <w:sz w:val="22"/>
          <w:szCs w:val="22"/>
        </w:rPr>
        <w:t>BACKUP DATABASE [SQLTestDB]</w:t>
      </w:r>
    </w:p>
    <w:p w14:paraId="4A32D89D" w14:textId="77777777" w:rsidR="00BD6F65" w:rsidRPr="00BD6F65" w:rsidRDefault="00BD6F65" w:rsidP="00BD6F65">
      <w:pPr>
        <w:pStyle w:val="BodyText"/>
        <w:spacing w:before="1"/>
        <w:ind w:left="720"/>
        <w:rPr>
          <w:i/>
          <w:iCs/>
          <w:sz w:val="22"/>
          <w:szCs w:val="22"/>
        </w:rPr>
      </w:pPr>
      <w:r w:rsidRPr="00BD6F65">
        <w:rPr>
          <w:i/>
          <w:iCs/>
          <w:sz w:val="22"/>
          <w:szCs w:val="22"/>
        </w:rPr>
        <w:t>TO DISK = N'C:\Program Files\Microsoft SQL Server\MSSQL14.MSSQLSERVER\MSSQL\Backup\SQLTestDB.bak'</w:t>
      </w:r>
    </w:p>
    <w:p w14:paraId="1BACCDB6" w14:textId="77777777" w:rsidR="00BD6F65" w:rsidRPr="00BD6F65" w:rsidRDefault="00BD6F65" w:rsidP="00BD6F65">
      <w:pPr>
        <w:pStyle w:val="BodyText"/>
        <w:spacing w:before="1"/>
        <w:ind w:left="720"/>
        <w:rPr>
          <w:i/>
          <w:iCs/>
          <w:sz w:val="22"/>
          <w:szCs w:val="22"/>
        </w:rPr>
      </w:pPr>
      <w:r w:rsidRPr="00BD6F65">
        <w:rPr>
          <w:i/>
          <w:iCs/>
          <w:sz w:val="22"/>
          <w:szCs w:val="22"/>
        </w:rPr>
        <w:t>WITH NOFORMAT, NOINIT,</w:t>
      </w:r>
    </w:p>
    <w:p w14:paraId="4F5C8E51" w14:textId="77777777" w:rsidR="00BD6F65" w:rsidRPr="00BD6F65" w:rsidRDefault="00BD6F65" w:rsidP="00BD6F65">
      <w:pPr>
        <w:pStyle w:val="BodyText"/>
        <w:spacing w:before="1"/>
        <w:ind w:left="720"/>
        <w:rPr>
          <w:i/>
          <w:iCs/>
          <w:sz w:val="22"/>
          <w:szCs w:val="22"/>
        </w:rPr>
      </w:pPr>
      <w:r w:rsidRPr="00BD6F65">
        <w:rPr>
          <w:i/>
          <w:iCs/>
          <w:sz w:val="22"/>
          <w:szCs w:val="22"/>
        </w:rPr>
        <w:t xml:space="preserve">NAME = N'SQLTestDB-Full Database Backup', SKIP, NOREWIND, NOUNLOAD, STATS = </w:t>
      </w:r>
      <w:proofErr w:type="gramStart"/>
      <w:r w:rsidRPr="00BD6F65">
        <w:rPr>
          <w:i/>
          <w:iCs/>
          <w:sz w:val="22"/>
          <w:szCs w:val="22"/>
        </w:rPr>
        <w:t>10;</w:t>
      </w:r>
      <w:proofErr w:type="gramEnd"/>
    </w:p>
    <w:p w14:paraId="1FD918D0" w14:textId="2CCC930B" w:rsidR="00BD6F65" w:rsidRPr="00E36FEF" w:rsidRDefault="00BD6F65" w:rsidP="00BD6F65">
      <w:pPr>
        <w:pStyle w:val="BodyText"/>
        <w:spacing w:before="1"/>
        <w:ind w:left="720"/>
        <w:rPr>
          <w:i/>
          <w:iCs/>
          <w:sz w:val="22"/>
          <w:szCs w:val="22"/>
        </w:rPr>
      </w:pPr>
      <w:r w:rsidRPr="00E36FEF">
        <w:rPr>
          <w:i/>
          <w:iCs/>
          <w:sz w:val="22"/>
          <w:szCs w:val="22"/>
        </w:rPr>
        <w:t>GO</w:t>
      </w:r>
    </w:p>
    <w:p w14:paraId="158DB9F6" w14:textId="77777777" w:rsidR="00BD6F65" w:rsidRPr="00E36FEF" w:rsidRDefault="00BD6F65" w:rsidP="00BD6F65">
      <w:pPr>
        <w:pStyle w:val="BodyText"/>
        <w:spacing w:before="1"/>
        <w:jc w:val="both"/>
      </w:pPr>
      <w:r w:rsidRPr="00E36FEF">
        <w:rPr>
          <w:sz w:val="22"/>
          <w:szCs w:val="22"/>
        </w:rPr>
        <w:t xml:space="preserve">More information about SQL’s back up command can be found </w:t>
      </w:r>
      <w:hyperlink r:id="rId8" w:history="1">
        <w:r w:rsidRPr="00E36FEF">
          <w:rPr>
            <w:rStyle w:val="Hyperlink"/>
            <w:sz w:val="22"/>
            <w:szCs w:val="22"/>
          </w:rPr>
          <w:t>here</w:t>
        </w:r>
      </w:hyperlink>
    </w:p>
    <w:p w14:paraId="7B783096" w14:textId="77777777" w:rsidR="00BD6F65" w:rsidRPr="00E36FEF" w:rsidRDefault="00BD6F65" w:rsidP="00BD6F65">
      <w:pPr>
        <w:pStyle w:val="BodyText"/>
        <w:spacing w:before="1"/>
        <w:ind w:left="720"/>
        <w:rPr>
          <w:i/>
          <w:iCs/>
        </w:rPr>
      </w:pPr>
    </w:p>
    <w:p w14:paraId="37A40408" w14:textId="5D397205" w:rsidR="00BD6F65" w:rsidRPr="00E36FEF" w:rsidRDefault="00BD6F65" w:rsidP="00BD6F65">
      <w:pPr>
        <w:pStyle w:val="Heading4"/>
        <w:rPr>
          <w:rFonts w:ascii="Times New Roman" w:hAnsi="Times New Roman" w:cs="Times New Roman"/>
        </w:rPr>
      </w:pPr>
      <w:r w:rsidRPr="00E36FEF">
        <w:rPr>
          <w:rFonts w:ascii="Times New Roman" w:hAnsi="Times New Roman" w:cs="Times New Roman"/>
        </w:rPr>
        <w:t>Restoring a database</w:t>
      </w:r>
    </w:p>
    <w:p w14:paraId="348FF084" w14:textId="77777777" w:rsidR="00BD6F65" w:rsidRPr="00E36FEF" w:rsidRDefault="00BD6F65" w:rsidP="00BD6F65">
      <w:pPr>
        <w:pStyle w:val="BodyText"/>
        <w:spacing w:before="1"/>
      </w:pPr>
    </w:p>
    <w:p w14:paraId="597BC2E1" w14:textId="5AB6DED8" w:rsidR="00BD6F65" w:rsidRPr="00E36FEF" w:rsidRDefault="00BD6F65" w:rsidP="00BD6F65">
      <w:pPr>
        <w:pStyle w:val="BodyText"/>
        <w:spacing w:before="1"/>
        <w:rPr>
          <w:sz w:val="22"/>
          <w:szCs w:val="22"/>
        </w:rPr>
      </w:pPr>
      <w:r w:rsidRPr="00E36FEF">
        <w:rPr>
          <w:sz w:val="22"/>
          <w:szCs w:val="22"/>
        </w:rPr>
        <w:t xml:space="preserve">Following steps if taken correctly, can restore a database. </w:t>
      </w:r>
    </w:p>
    <w:p w14:paraId="4B03470F" w14:textId="77777777" w:rsidR="00BD6F65" w:rsidRPr="00E36FEF" w:rsidRDefault="00BD6F65" w:rsidP="00BD6F65">
      <w:pPr>
        <w:pStyle w:val="BodyText"/>
        <w:spacing w:before="1"/>
        <w:rPr>
          <w:sz w:val="22"/>
          <w:szCs w:val="22"/>
        </w:rPr>
      </w:pPr>
    </w:p>
    <w:p w14:paraId="57C9EABB" w14:textId="77777777" w:rsidR="00BD6F65" w:rsidRPr="00E36FEF" w:rsidRDefault="00BD6F65" w:rsidP="00BD6F65">
      <w:pPr>
        <w:pStyle w:val="BodyText"/>
        <w:numPr>
          <w:ilvl w:val="0"/>
          <w:numId w:val="19"/>
        </w:numPr>
        <w:spacing w:before="1"/>
        <w:rPr>
          <w:sz w:val="22"/>
          <w:szCs w:val="22"/>
        </w:rPr>
      </w:pPr>
      <w:r w:rsidRPr="00E36FEF">
        <w:rPr>
          <w:sz w:val="22"/>
          <w:szCs w:val="22"/>
        </w:rPr>
        <w:t>Launch SQL Server Management Studio (SSMS) and connect to your SQL Server instance.</w:t>
      </w:r>
    </w:p>
    <w:p w14:paraId="1DEA5ADF" w14:textId="21C0FF93" w:rsidR="00BD6F65" w:rsidRPr="00E36FEF" w:rsidRDefault="00BD6F65" w:rsidP="00BD6F65">
      <w:pPr>
        <w:pStyle w:val="BodyText"/>
        <w:numPr>
          <w:ilvl w:val="0"/>
          <w:numId w:val="19"/>
        </w:numPr>
        <w:spacing w:before="1"/>
        <w:rPr>
          <w:sz w:val="22"/>
          <w:szCs w:val="22"/>
        </w:rPr>
      </w:pPr>
      <w:r w:rsidRPr="00E36FEF">
        <w:rPr>
          <w:sz w:val="22"/>
          <w:szCs w:val="22"/>
        </w:rPr>
        <w:t>Right-click the Databases node in Object Explorer and select Restore Database....</w:t>
      </w:r>
    </w:p>
    <w:p w14:paraId="36BD50F6" w14:textId="771B54D0" w:rsidR="00BD6F65" w:rsidRPr="00E36FEF" w:rsidRDefault="00BD6F65" w:rsidP="00BD6F65">
      <w:pPr>
        <w:pStyle w:val="BodyText"/>
        <w:spacing w:before="1"/>
        <w:jc w:val="center"/>
      </w:pPr>
      <w:r w:rsidRPr="00E36FEF">
        <w:rPr>
          <w:noProof/>
        </w:rPr>
        <w:drawing>
          <wp:inline distT="0" distB="0" distL="0" distR="0" wp14:anchorId="6E91B382" wp14:editId="5B5B5BC5">
            <wp:extent cx="2248933" cy="3951800"/>
            <wp:effectExtent l="0" t="0" r="0" b="0"/>
            <wp:docPr id="104735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3431" name=""/>
                    <pic:cNvPicPr/>
                  </pic:nvPicPr>
                  <pic:blipFill>
                    <a:blip r:embed="rId9"/>
                    <a:stretch>
                      <a:fillRect/>
                    </a:stretch>
                  </pic:blipFill>
                  <pic:spPr>
                    <a:xfrm>
                      <a:off x="0" y="0"/>
                      <a:ext cx="2261732" cy="3974291"/>
                    </a:xfrm>
                    <a:prstGeom prst="rect">
                      <a:avLst/>
                    </a:prstGeom>
                  </pic:spPr>
                </pic:pic>
              </a:graphicData>
            </a:graphic>
          </wp:inline>
        </w:drawing>
      </w:r>
    </w:p>
    <w:p w14:paraId="56D4AE52" w14:textId="6498AFBB" w:rsidR="00BD6F65" w:rsidRPr="00E36FEF" w:rsidRDefault="00BD6F65" w:rsidP="00BD6F65">
      <w:pPr>
        <w:pStyle w:val="BodyText"/>
        <w:spacing w:before="1"/>
        <w:jc w:val="center"/>
      </w:pPr>
      <w:r w:rsidRPr="00E36FEF">
        <w:t>Fig. 2. Restoration of a database using SSMS</w:t>
      </w:r>
    </w:p>
    <w:p w14:paraId="3ADE13E5" w14:textId="77777777" w:rsidR="00BD6F65" w:rsidRPr="00E36FEF" w:rsidRDefault="00BD6F65" w:rsidP="00BD6F65">
      <w:pPr>
        <w:pStyle w:val="BodyText"/>
        <w:spacing w:before="1"/>
        <w:rPr>
          <w:sz w:val="22"/>
          <w:szCs w:val="22"/>
        </w:rPr>
      </w:pPr>
    </w:p>
    <w:p w14:paraId="3DD0026C" w14:textId="77777777" w:rsidR="00BD6F65" w:rsidRPr="00E36FEF" w:rsidRDefault="00BD6F65" w:rsidP="00BD6F65">
      <w:pPr>
        <w:pStyle w:val="BodyText"/>
        <w:numPr>
          <w:ilvl w:val="0"/>
          <w:numId w:val="19"/>
        </w:numPr>
        <w:spacing w:before="1"/>
        <w:rPr>
          <w:sz w:val="22"/>
          <w:szCs w:val="22"/>
        </w:rPr>
      </w:pPr>
      <w:r w:rsidRPr="00E36FEF">
        <w:rPr>
          <w:sz w:val="22"/>
          <w:szCs w:val="22"/>
        </w:rPr>
        <w:t xml:space="preserve">Select </w:t>
      </w:r>
      <w:proofErr w:type="gramStart"/>
      <w:r w:rsidRPr="00E36FEF">
        <w:rPr>
          <w:sz w:val="22"/>
          <w:szCs w:val="22"/>
        </w:rPr>
        <w:t>Device:,</w:t>
      </w:r>
      <w:proofErr w:type="gramEnd"/>
      <w:r w:rsidRPr="00E36FEF">
        <w:rPr>
          <w:sz w:val="22"/>
          <w:szCs w:val="22"/>
        </w:rPr>
        <w:t xml:space="preserve"> and then select the ellipses (...) to locate your backup file.</w:t>
      </w:r>
    </w:p>
    <w:p w14:paraId="5B6D0532" w14:textId="77777777" w:rsidR="00BD6F65" w:rsidRPr="00E36FEF" w:rsidRDefault="00BD6F65" w:rsidP="00BD6F65">
      <w:pPr>
        <w:pStyle w:val="BodyText"/>
        <w:numPr>
          <w:ilvl w:val="0"/>
          <w:numId w:val="19"/>
        </w:numPr>
        <w:spacing w:before="1"/>
        <w:rPr>
          <w:sz w:val="22"/>
          <w:szCs w:val="22"/>
        </w:rPr>
      </w:pPr>
      <w:r w:rsidRPr="00E36FEF">
        <w:rPr>
          <w:sz w:val="22"/>
          <w:szCs w:val="22"/>
        </w:rPr>
        <w:t>Select Add and navigate to where your .bak file is located. Select the .bak file and then select OK.</w:t>
      </w:r>
    </w:p>
    <w:p w14:paraId="76CADD08" w14:textId="77777777" w:rsidR="00BD6F65" w:rsidRPr="00E36FEF" w:rsidRDefault="00BD6F65" w:rsidP="00BD6F65">
      <w:pPr>
        <w:pStyle w:val="BodyText"/>
        <w:numPr>
          <w:ilvl w:val="0"/>
          <w:numId w:val="19"/>
        </w:numPr>
        <w:spacing w:before="1"/>
        <w:rPr>
          <w:sz w:val="22"/>
          <w:szCs w:val="22"/>
        </w:rPr>
      </w:pPr>
      <w:r w:rsidRPr="00E36FEF">
        <w:rPr>
          <w:sz w:val="22"/>
          <w:szCs w:val="22"/>
        </w:rPr>
        <w:t>Select OK to close the Select backup devices dialog box.</w:t>
      </w:r>
    </w:p>
    <w:p w14:paraId="54A61233" w14:textId="782ADC3B" w:rsidR="00BD6F65" w:rsidRPr="00E36FEF" w:rsidRDefault="00BD6F65" w:rsidP="00BD6F65">
      <w:pPr>
        <w:pStyle w:val="BodyText"/>
        <w:numPr>
          <w:ilvl w:val="0"/>
          <w:numId w:val="19"/>
        </w:numPr>
        <w:spacing w:before="1"/>
      </w:pPr>
      <w:r w:rsidRPr="00E36FEF">
        <w:rPr>
          <w:sz w:val="22"/>
          <w:szCs w:val="22"/>
        </w:rPr>
        <w:t>Select OK to restore the backup of your database.</w:t>
      </w:r>
    </w:p>
    <w:p w14:paraId="50D7C422" w14:textId="1DC4EEFC" w:rsidR="00BD6F65" w:rsidRPr="00E36FEF" w:rsidRDefault="00BD6F65" w:rsidP="00BD6F65">
      <w:pPr>
        <w:pStyle w:val="BodyText"/>
        <w:spacing w:before="1"/>
      </w:pPr>
      <w:r w:rsidRPr="00E36FEF">
        <w:rPr>
          <w:noProof/>
        </w:rPr>
        <w:lastRenderedPageBreak/>
        <w:drawing>
          <wp:inline distT="0" distB="0" distL="0" distR="0" wp14:anchorId="2710F21F" wp14:editId="0FF89ED6">
            <wp:extent cx="5943600" cy="3547745"/>
            <wp:effectExtent l="0" t="0" r="0" b="0"/>
            <wp:docPr id="69438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382811" name=""/>
                    <pic:cNvPicPr/>
                  </pic:nvPicPr>
                  <pic:blipFill>
                    <a:blip r:embed="rId10"/>
                    <a:stretch>
                      <a:fillRect/>
                    </a:stretch>
                  </pic:blipFill>
                  <pic:spPr>
                    <a:xfrm>
                      <a:off x="0" y="0"/>
                      <a:ext cx="5943600" cy="3547745"/>
                    </a:xfrm>
                    <a:prstGeom prst="rect">
                      <a:avLst/>
                    </a:prstGeom>
                  </pic:spPr>
                </pic:pic>
              </a:graphicData>
            </a:graphic>
          </wp:inline>
        </w:drawing>
      </w:r>
    </w:p>
    <w:p w14:paraId="70786748" w14:textId="556DFF29" w:rsidR="00BD6F65" w:rsidRPr="00E36FEF" w:rsidRDefault="00BD6F65" w:rsidP="00BD6F65">
      <w:pPr>
        <w:pStyle w:val="BodyText"/>
        <w:spacing w:before="1"/>
        <w:jc w:val="center"/>
      </w:pPr>
      <w:r w:rsidRPr="00E36FEF">
        <w:t xml:space="preserve">Fig. </w:t>
      </w:r>
      <w:r w:rsidRPr="00E36FEF">
        <w:t>3</w:t>
      </w:r>
      <w:r w:rsidRPr="00E36FEF">
        <w:t>. Restoration of a database using SSMS</w:t>
      </w:r>
      <w:r w:rsidRPr="00E36FEF">
        <w:t xml:space="preserve"> - II</w:t>
      </w:r>
    </w:p>
    <w:p w14:paraId="6BB74253" w14:textId="77777777" w:rsidR="00BD6F65" w:rsidRPr="00E36FEF" w:rsidRDefault="00BD6F65" w:rsidP="00BD6F65">
      <w:pPr>
        <w:pStyle w:val="BodyText"/>
        <w:spacing w:before="1"/>
      </w:pPr>
    </w:p>
    <w:p w14:paraId="1B5C3365" w14:textId="77777777" w:rsidR="00BD6F65" w:rsidRPr="00E620E9" w:rsidRDefault="00BD6F65" w:rsidP="00BD6F65">
      <w:pPr>
        <w:pStyle w:val="BodyText"/>
        <w:spacing w:before="1"/>
        <w:rPr>
          <w:sz w:val="22"/>
          <w:szCs w:val="22"/>
        </w:rPr>
      </w:pPr>
    </w:p>
    <w:p w14:paraId="7C3FAC23" w14:textId="4499FD99" w:rsidR="00BD6F65" w:rsidRPr="00E620E9" w:rsidRDefault="00BD6F65" w:rsidP="00BD6F65">
      <w:pPr>
        <w:pStyle w:val="BodyText"/>
        <w:spacing w:before="1"/>
        <w:rPr>
          <w:sz w:val="22"/>
          <w:szCs w:val="22"/>
        </w:rPr>
      </w:pPr>
      <w:r w:rsidRPr="00E620E9">
        <w:rPr>
          <w:sz w:val="22"/>
          <w:szCs w:val="22"/>
        </w:rPr>
        <w:t>Following SQL commands restore a database as well:</w:t>
      </w:r>
    </w:p>
    <w:p w14:paraId="302CAACF" w14:textId="77777777" w:rsidR="00BD6F65" w:rsidRPr="00E620E9" w:rsidRDefault="00BD6F65" w:rsidP="00BD6F65">
      <w:pPr>
        <w:pStyle w:val="BodyText"/>
        <w:spacing w:before="1"/>
        <w:ind w:left="720"/>
        <w:rPr>
          <w:i/>
          <w:iCs/>
          <w:sz w:val="22"/>
          <w:szCs w:val="22"/>
        </w:rPr>
      </w:pPr>
    </w:p>
    <w:p w14:paraId="286F7B34" w14:textId="6699AA71" w:rsidR="00BD6F65" w:rsidRPr="00E620E9" w:rsidRDefault="00BD6F65" w:rsidP="00BD6F65">
      <w:pPr>
        <w:pStyle w:val="BodyText"/>
        <w:spacing w:before="1"/>
        <w:ind w:left="720"/>
        <w:rPr>
          <w:i/>
          <w:iCs/>
          <w:sz w:val="22"/>
          <w:szCs w:val="22"/>
        </w:rPr>
      </w:pPr>
      <w:r w:rsidRPr="00E620E9">
        <w:rPr>
          <w:i/>
          <w:iCs/>
          <w:sz w:val="22"/>
          <w:szCs w:val="22"/>
        </w:rPr>
        <w:t>USE [master</w:t>
      </w:r>
      <w:proofErr w:type="gramStart"/>
      <w:r w:rsidRPr="00E620E9">
        <w:rPr>
          <w:i/>
          <w:iCs/>
          <w:sz w:val="22"/>
          <w:szCs w:val="22"/>
        </w:rPr>
        <w:t>];</w:t>
      </w:r>
      <w:proofErr w:type="gramEnd"/>
    </w:p>
    <w:p w14:paraId="57D635AF" w14:textId="77777777" w:rsidR="00BD6F65" w:rsidRPr="00E620E9" w:rsidRDefault="00BD6F65" w:rsidP="00BD6F65">
      <w:pPr>
        <w:pStyle w:val="BodyText"/>
        <w:spacing w:before="1"/>
        <w:ind w:left="720"/>
        <w:rPr>
          <w:i/>
          <w:iCs/>
          <w:sz w:val="22"/>
          <w:szCs w:val="22"/>
        </w:rPr>
      </w:pPr>
      <w:r w:rsidRPr="00E620E9">
        <w:rPr>
          <w:i/>
          <w:iCs/>
          <w:sz w:val="22"/>
          <w:szCs w:val="22"/>
        </w:rPr>
        <w:t>GO</w:t>
      </w:r>
    </w:p>
    <w:p w14:paraId="4FD65277" w14:textId="77777777" w:rsidR="00BD6F65" w:rsidRPr="00E620E9" w:rsidRDefault="00BD6F65" w:rsidP="00BD6F65">
      <w:pPr>
        <w:pStyle w:val="BodyText"/>
        <w:spacing w:before="1"/>
        <w:ind w:left="720"/>
        <w:rPr>
          <w:i/>
          <w:iCs/>
          <w:sz w:val="22"/>
          <w:szCs w:val="22"/>
        </w:rPr>
      </w:pPr>
      <w:r w:rsidRPr="00E620E9">
        <w:rPr>
          <w:i/>
          <w:iCs/>
          <w:sz w:val="22"/>
          <w:szCs w:val="22"/>
        </w:rPr>
        <w:t>RESTORE DATABASE [SQLTestDB]</w:t>
      </w:r>
    </w:p>
    <w:p w14:paraId="6C267B8A" w14:textId="77777777" w:rsidR="00BD6F65" w:rsidRPr="00E620E9" w:rsidRDefault="00BD6F65" w:rsidP="00BD6F65">
      <w:pPr>
        <w:pStyle w:val="BodyText"/>
        <w:spacing w:before="1"/>
        <w:ind w:left="720"/>
        <w:rPr>
          <w:i/>
          <w:iCs/>
          <w:sz w:val="22"/>
          <w:szCs w:val="22"/>
        </w:rPr>
      </w:pPr>
      <w:r w:rsidRPr="00E620E9">
        <w:rPr>
          <w:i/>
          <w:iCs/>
          <w:sz w:val="22"/>
          <w:szCs w:val="22"/>
        </w:rPr>
        <w:t xml:space="preserve">FROM DISK = N'C:\Program Files\Microsoft SQL Server\MSSQL14.MSSQLSERVER\MSSQL\Backup\SQLTestDB.bak' WITH  FILE = 1, NOUNLOAD, STATS = </w:t>
      </w:r>
      <w:proofErr w:type="gramStart"/>
      <w:r w:rsidRPr="00E620E9">
        <w:rPr>
          <w:i/>
          <w:iCs/>
          <w:sz w:val="22"/>
          <w:szCs w:val="22"/>
        </w:rPr>
        <w:t>5;</w:t>
      </w:r>
      <w:proofErr w:type="gramEnd"/>
    </w:p>
    <w:p w14:paraId="0080EE39" w14:textId="1B5E54F2" w:rsidR="00BD6F65" w:rsidRPr="00E620E9" w:rsidRDefault="00BD6F65" w:rsidP="00BD6F65">
      <w:pPr>
        <w:pStyle w:val="BodyText"/>
        <w:spacing w:before="1"/>
        <w:ind w:left="720"/>
        <w:jc w:val="both"/>
        <w:rPr>
          <w:i/>
          <w:iCs/>
          <w:sz w:val="22"/>
          <w:szCs w:val="22"/>
        </w:rPr>
      </w:pPr>
      <w:r w:rsidRPr="00E620E9">
        <w:rPr>
          <w:i/>
          <w:iCs/>
          <w:sz w:val="22"/>
          <w:szCs w:val="22"/>
        </w:rPr>
        <w:t>GO</w:t>
      </w:r>
    </w:p>
    <w:p w14:paraId="61E611A6" w14:textId="77777777" w:rsidR="00BD6F65" w:rsidRPr="00E620E9" w:rsidRDefault="00BD6F65" w:rsidP="00614A14">
      <w:pPr>
        <w:pStyle w:val="BodyText"/>
        <w:spacing w:before="1"/>
        <w:jc w:val="both"/>
        <w:rPr>
          <w:sz w:val="22"/>
          <w:szCs w:val="22"/>
        </w:rPr>
      </w:pPr>
    </w:p>
    <w:p w14:paraId="4921BB4E" w14:textId="77777777" w:rsidR="00BD6F65" w:rsidRPr="00E620E9" w:rsidRDefault="00BD6F65" w:rsidP="00614A14">
      <w:pPr>
        <w:pStyle w:val="BodyText"/>
        <w:spacing w:before="1"/>
        <w:jc w:val="both"/>
        <w:rPr>
          <w:sz w:val="22"/>
          <w:szCs w:val="22"/>
        </w:rPr>
      </w:pPr>
    </w:p>
    <w:p w14:paraId="7D561147" w14:textId="3F7CC49C" w:rsidR="00BD6F65" w:rsidRPr="00E620E9" w:rsidRDefault="00BD6F65" w:rsidP="00614A14">
      <w:pPr>
        <w:pStyle w:val="BodyText"/>
        <w:spacing w:before="1"/>
        <w:jc w:val="both"/>
        <w:rPr>
          <w:sz w:val="22"/>
          <w:szCs w:val="22"/>
        </w:rPr>
      </w:pPr>
      <w:r w:rsidRPr="00E620E9">
        <w:rPr>
          <w:sz w:val="22"/>
          <w:szCs w:val="22"/>
        </w:rPr>
        <w:t>To clean up the resources (database alongwith its back up history):</w:t>
      </w:r>
    </w:p>
    <w:p w14:paraId="40D7120E" w14:textId="77777777" w:rsidR="00BD6F65" w:rsidRPr="00BD6F65" w:rsidRDefault="00BD6F65" w:rsidP="00BD6F65">
      <w:pPr>
        <w:pStyle w:val="BodyText"/>
        <w:spacing w:before="1"/>
        <w:ind w:left="720"/>
        <w:jc w:val="both"/>
        <w:rPr>
          <w:i/>
          <w:iCs/>
          <w:sz w:val="22"/>
          <w:szCs w:val="22"/>
        </w:rPr>
      </w:pPr>
      <w:r w:rsidRPr="00BD6F65">
        <w:rPr>
          <w:i/>
          <w:iCs/>
          <w:sz w:val="22"/>
          <w:szCs w:val="22"/>
        </w:rPr>
        <w:t>EXEC msdb.dbo.sp_delete_database_backuphistory @database_name = N'SQLTestDB'</w:t>
      </w:r>
    </w:p>
    <w:p w14:paraId="15DC6E8B" w14:textId="77777777" w:rsidR="00BD6F65" w:rsidRPr="00BD6F65" w:rsidRDefault="00BD6F65" w:rsidP="00BD6F65">
      <w:pPr>
        <w:pStyle w:val="BodyText"/>
        <w:spacing w:before="1"/>
        <w:ind w:left="720"/>
        <w:jc w:val="both"/>
        <w:rPr>
          <w:i/>
          <w:iCs/>
          <w:sz w:val="22"/>
          <w:szCs w:val="22"/>
        </w:rPr>
      </w:pPr>
      <w:r w:rsidRPr="00BD6F65">
        <w:rPr>
          <w:i/>
          <w:iCs/>
          <w:sz w:val="22"/>
          <w:szCs w:val="22"/>
        </w:rPr>
        <w:t>GO</w:t>
      </w:r>
    </w:p>
    <w:p w14:paraId="44897A9A" w14:textId="77777777" w:rsidR="00BD6F65" w:rsidRPr="00BD6F65" w:rsidRDefault="00BD6F65" w:rsidP="00BD6F65">
      <w:pPr>
        <w:pStyle w:val="BodyText"/>
        <w:spacing w:before="1"/>
        <w:ind w:left="720"/>
        <w:jc w:val="both"/>
        <w:rPr>
          <w:i/>
          <w:iCs/>
          <w:sz w:val="22"/>
          <w:szCs w:val="22"/>
        </w:rPr>
      </w:pPr>
    </w:p>
    <w:p w14:paraId="693130F2" w14:textId="77777777" w:rsidR="00BD6F65" w:rsidRPr="00BD6F65" w:rsidRDefault="00BD6F65" w:rsidP="00BD6F65">
      <w:pPr>
        <w:pStyle w:val="BodyText"/>
        <w:spacing w:before="1"/>
        <w:ind w:left="720"/>
        <w:jc w:val="both"/>
        <w:rPr>
          <w:i/>
          <w:iCs/>
          <w:sz w:val="22"/>
          <w:szCs w:val="22"/>
        </w:rPr>
      </w:pPr>
      <w:r w:rsidRPr="00BD6F65">
        <w:rPr>
          <w:i/>
          <w:iCs/>
          <w:sz w:val="22"/>
          <w:szCs w:val="22"/>
        </w:rPr>
        <w:t>USE [master</w:t>
      </w:r>
      <w:proofErr w:type="gramStart"/>
      <w:r w:rsidRPr="00BD6F65">
        <w:rPr>
          <w:i/>
          <w:iCs/>
          <w:sz w:val="22"/>
          <w:szCs w:val="22"/>
        </w:rPr>
        <w:t>];</w:t>
      </w:r>
      <w:proofErr w:type="gramEnd"/>
    </w:p>
    <w:p w14:paraId="1F2FAD4D" w14:textId="77777777" w:rsidR="00BD6F65" w:rsidRPr="00BD6F65" w:rsidRDefault="00BD6F65" w:rsidP="00BD6F65">
      <w:pPr>
        <w:pStyle w:val="BodyText"/>
        <w:spacing w:before="1"/>
        <w:ind w:left="720"/>
        <w:jc w:val="both"/>
        <w:rPr>
          <w:i/>
          <w:iCs/>
          <w:sz w:val="22"/>
          <w:szCs w:val="22"/>
        </w:rPr>
      </w:pPr>
      <w:r w:rsidRPr="00BD6F65">
        <w:rPr>
          <w:i/>
          <w:iCs/>
          <w:sz w:val="22"/>
          <w:szCs w:val="22"/>
        </w:rPr>
        <w:t>GO</w:t>
      </w:r>
    </w:p>
    <w:p w14:paraId="03182058" w14:textId="77777777" w:rsidR="00BD6F65" w:rsidRPr="00BD6F65" w:rsidRDefault="00BD6F65" w:rsidP="00BD6F65">
      <w:pPr>
        <w:pStyle w:val="BodyText"/>
        <w:spacing w:before="1"/>
        <w:ind w:left="720"/>
        <w:jc w:val="both"/>
        <w:rPr>
          <w:i/>
          <w:iCs/>
          <w:sz w:val="22"/>
          <w:szCs w:val="22"/>
        </w:rPr>
      </w:pPr>
      <w:r w:rsidRPr="00BD6F65">
        <w:rPr>
          <w:i/>
          <w:iCs/>
          <w:sz w:val="22"/>
          <w:szCs w:val="22"/>
        </w:rPr>
        <w:t>DROP DATABASE [SQLTestDB</w:t>
      </w:r>
      <w:proofErr w:type="gramStart"/>
      <w:r w:rsidRPr="00BD6F65">
        <w:rPr>
          <w:i/>
          <w:iCs/>
          <w:sz w:val="22"/>
          <w:szCs w:val="22"/>
        </w:rPr>
        <w:t>];</w:t>
      </w:r>
      <w:proofErr w:type="gramEnd"/>
    </w:p>
    <w:p w14:paraId="0847CF03" w14:textId="4F9D7A61" w:rsidR="00BD6F65" w:rsidRPr="00E620E9" w:rsidRDefault="00BD6F65" w:rsidP="00BD6F65">
      <w:pPr>
        <w:pStyle w:val="BodyText"/>
        <w:spacing w:before="1"/>
        <w:ind w:left="720"/>
        <w:jc w:val="both"/>
        <w:rPr>
          <w:i/>
          <w:iCs/>
          <w:sz w:val="22"/>
          <w:szCs w:val="22"/>
        </w:rPr>
      </w:pPr>
      <w:r w:rsidRPr="00E620E9">
        <w:rPr>
          <w:i/>
          <w:iCs/>
          <w:sz w:val="22"/>
          <w:szCs w:val="22"/>
        </w:rPr>
        <w:t>GO</w:t>
      </w:r>
    </w:p>
    <w:p w14:paraId="392C2114" w14:textId="77777777" w:rsidR="00BD6F65" w:rsidRPr="00E620E9" w:rsidRDefault="00BD6F65" w:rsidP="00614A14">
      <w:pPr>
        <w:pStyle w:val="BodyText"/>
        <w:spacing w:before="1"/>
        <w:jc w:val="both"/>
        <w:rPr>
          <w:sz w:val="22"/>
          <w:szCs w:val="22"/>
        </w:rPr>
      </w:pPr>
    </w:p>
    <w:p w14:paraId="13AC8EC4" w14:textId="5DEDA3CF" w:rsidR="000F72B9" w:rsidRPr="00E620E9" w:rsidRDefault="000F72B9">
      <w:pPr>
        <w:spacing w:after="160" w:line="259" w:lineRule="auto"/>
        <w:ind w:left="0" w:right="0" w:firstLine="0"/>
        <w:jc w:val="left"/>
        <w:rPr>
          <w:rFonts w:ascii="Times New Roman" w:eastAsia="Times New Roman" w:hAnsi="Times New Roman" w:cs="Times New Roman"/>
          <w:color w:val="auto"/>
        </w:rPr>
      </w:pPr>
      <w:r w:rsidRPr="00E620E9">
        <w:rPr>
          <w:rFonts w:ascii="Times New Roman" w:hAnsi="Times New Roman" w:cs="Times New Roman"/>
        </w:rPr>
        <w:br w:type="page"/>
      </w:r>
    </w:p>
    <w:p w14:paraId="00B2154B" w14:textId="25CB18EA" w:rsidR="000F72B9" w:rsidRPr="00E620E9" w:rsidRDefault="000F72B9" w:rsidP="000F72B9">
      <w:pPr>
        <w:pStyle w:val="Heading3"/>
        <w:rPr>
          <w:rFonts w:ascii="Times New Roman" w:hAnsi="Times New Roman" w:cs="Times New Roman"/>
          <w:sz w:val="22"/>
          <w:szCs w:val="22"/>
        </w:rPr>
      </w:pPr>
      <w:r w:rsidRPr="00E620E9">
        <w:rPr>
          <w:rFonts w:ascii="Times New Roman" w:hAnsi="Times New Roman" w:cs="Times New Roman"/>
          <w:sz w:val="22"/>
          <w:szCs w:val="22"/>
        </w:rPr>
        <w:lastRenderedPageBreak/>
        <w:t>Transactions</w:t>
      </w:r>
    </w:p>
    <w:p w14:paraId="4DB5AAEE" w14:textId="25C2D952" w:rsidR="000F72B9" w:rsidRPr="00E620E9" w:rsidRDefault="000F72B9" w:rsidP="000F72B9">
      <w:pPr>
        <w:rPr>
          <w:rFonts w:ascii="Times New Roman" w:hAnsi="Times New Roman" w:cs="Times New Roman"/>
        </w:rPr>
      </w:pPr>
      <w:r w:rsidRPr="00E620E9">
        <w:rPr>
          <w:rFonts w:ascii="Times New Roman" w:hAnsi="Times New Roman" w:cs="Times New Roman"/>
        </w:rPr>
        <w:t xml:space="preserve">A transaction is the logical work unit that performs a single activity or multiple activities in a database. Transactions may consist of a single read, write, delete, or update operations or a combination of these. Suppose that, when we want to withdraw money from the ATM, the ATM application will achieve this operation in three steps. As a first step, the application will check the balance of the account, and then it will deduct the money from the source account. Along with these two processes, it will keep the log of this money withdrawing activity. </w:t>
      </w:r>
    </w:p>
    <w:p w14:paraId="15370F56" w14:textId="77777777" w:rsidR="000F72B9" w:rsidRPr="00E620E9" w:rsidRDefault="000F72B9" w:rsidP="000F72B9">
      <w:pPr>
        <w:rPr>
          <w:rFonts w:ascii="Times New Roman" w:hAnsi="Times New Roman" w:cs="Times New Roman"/>
        </w:rPr>
      </w:pPr>
    </w:p>
    <w:p w14:paraId="40A956A2" w14:textId="3F185C6A" w:rsidR="000F72B9" w:rsidRPr="00E620E9" w:rsidRDefault="000F72B9" w:rsidP="000F72B9">
      <w:pPr>
        <w:pStyle w:val="Heading4"/>
        <w:rPr>
          <w:rFonts w:ascii="Times New Roman" w:hAnsi="Times New Roman" w:cs="Times New Roman"/>
        </w:rPr>
      </w:pPr>
      <w:r w:rsidRPr="00E620E9">
        <w:rPr>
          <w:rFonts w:ascii="Times New Roman" w:hAnsi="Times New Roman" w:cs="Times New Roman"/>
        </w:rPr>
        <w:t>Modes of Transactions</w:t>
      </w:r>
    </w:p>
    <w:p w14:paraId="680A7E65" w14:textId="77777777" w:rsidR="000F72B9" w:rsidRPr="00E620E9" w:rsidRDefault="000F72B9" w:rsidP="000F72B9">
      <w:pPr>
        <w:rPr>
          <w:rFonts w:ascii="Times New Roman" w:hAnsi="Times New Roman" w:cs="Times New Roman"/>
        </w:rPr>
      </w:pPr>
      <w:r w:rsidRPr="00E620E9">
        <w:rPr>
          <w:rFonts w:ascii="Times New Roman" w:hAnsi="Times New Roman" w:cs="Times New Roman"/>
        </w:rPr>
        <w:t xml:space="preserve">SQL Server can operate 3 different transactions </w:t>
      </w:r>
      <w:proofErr w:type="gramStart"/>
      <w:r w:rsidRPr="00E620E9">
        <w:rPr>
          <w:rFonts w:ascii="Times New Roman" w:hAnsi="Times New Roman" w:cs="Times New Roman"/>
        </w:rPr>
        <w:t>modes</w:t>
      </w:r>
      <w:proofErr w:type="gramEnd"/>
      <w:r w:rsidRPr="00E620E9">
        <w:rPr>
          <w:rFonts w:ascii="Times New Roman" w:hAnsi="Times New Roman" w:cs="Times New Roman"/>
        </w:rPr>
        <w:t xml:space="preserve"> and these are:</w:t>
      </w:r>
    </w:p>
    <w:p w14:paraId="759FD0C4" w14:textId="77777777" w:rsidR="000F72B9" w:rsidRPr="00E620E9" w:rsidRDefault="000F72B9" w:rsidP="000F72B9">
      <w:pPr>
        <w:rPr>
          <w:rFonts w:ascii="Times New Roman" w:hAnsi="Times New Roman" w:cs="Times New Roman"/>
        </w:rPr>
      </w:pPr>
    </w:p>
    <w:p w14:paraId="0F18D482" w14:textId="77777777" w:rsidR="000F72B9" w:rsidRPr="00E620E9" w:rsidRDefault="000F72B9" w:rsidP="000F72B9">
      <w:pPr>
        <w:pStyle w:val="ListParagraph"/>
        <w:numPr>
          <w:ilvl w:val="0"/>
          <w:numId w:val="21"/>
        </w:numPr>
        <w:rPr>
          <w:rFonts w:ascii="Times New Roman" w:hAnsi="Times New Roman" w:cs="Times New Roman"/>
        </w:rPr>
      </w:pPr>
      <w:r w:rsidRPr="00E620E9">
        <w:rPr>
          <w:rFonts w:ascii="Times New Roman" w:hAnsi="Times New Roman" w:cs="Times New Roman"/>
          <w:b/>
          <w:bCs/>
        </w:rPr>
        <w:t>Autocommit Transaction</w:t>
      </w:r>
      <w:r w:rsidRPr="00E620E9">
        <w:rPr>
          <w:rFonts w:ascii="Times New Roman" w:hAnsi="Times New Roman" w:cs="Times New Roman"/>
        </w:rPr>
        <w:t xml:space="preserve"> mode is the default transaction for the SQL Server. In this mode, each T-SQL statement is evaluated as a </w:t>
      </w:r>
      <w:proofErr w:type="gramStart"/>
      <w:r w:rsidRPr="00E620E9">
        <w:rPr>
          <w:rFonts w:ascii="Times New Roman" w:hAnsi="Times New Roman" w:cs="Times New Roman"/>
        </w:rPr>
        <w:t>transaction</w:t>
      </w:r>
      <w:proofErr w:type="gramEnd"/>
      <w:r w:rsidRPr="00E620E9">
        <w:rPr>
          <w:rFonts w:ascii="Times New Roman" w:hAnsi="Times New Roman" w:cs="Times New Roman"/>
        </w:rPr>
        <w:t xml:space="preserve"> and they are committed or rolled back according to their results. The successful statements are </w:t>
      </w:r>
      <w:proofErr w:type="gramStart"/>
      <w:r w:rsidRPr="00E620E9">
        <w:rPr>
          <w:rFonts w:ascii="Times New Roman" w:hAnsi="Times New Roman" w:cs="Times New Roman"/>
        </w:rPr>
        <w:t>committed</w:t>
      </w:r>
      <w:proofErr w:type="gramEnd"/>
      <w:r w:rsidRPr="00E620E9">
        <w:rPr>
          <w:rFonts w:ascii="Times New Roman" w:hAnsi="Times New Roman" w:cs="Times New Roman"/>
        </w:rPr>
        <w:t xml:space="preserve"> and the failed statements are rolled back immediately</w:t>
      </w:r>
    </w:p>
    <w:p w14:paraId="469D48E2" w14:textId="77777777" w:rsidR="000F72B9" w:rsidRPr="00E620E9" w:rsidRDefault="000F72B9" w:rsidP="000F72B9">
      <w:pPr>
        <w:pStyle w:val="ListParagraph"/>
        <w:numPr>
          <w:ilvl w:val="0"/>
          <w:numId w:val="21"/>
        </w:numPr>
        <w:rPr>
          <w:rFonts w:ascii="Times New Roman" w:hAnsi="Times New Roman" w:cs="Times New Roman"/>
        </w:rPr>
      </w:pPr>
      <w:r w:rsidRPr="00E620E9">
        <w:rPr>
          <w:rFonts w:ascii="Times New Roman" w:hAnsi="Times New Roman" w:cs="Times New Roman"/>
          <w:b/>
          <w:bCs/>
        </w:rPr>
        <w:t>Implicit transaction</w:t>
      </w:r>
      <w:r w:rsidRPr="00E620E9">
        <w:rPr>
          <w:rFonts w:ascii="Times New Roman" w:hAnsi="Times New Roman" w:cs="Times New Roman"/>
        </w:rPr>
        <w:t xml:space="preserve"> mode enables to SQL Server to start an implicit transaction for every DML </w:t>
      </w:r>
      <w:proofErr w:type="gramStart"/>
      <w:r w:rsidRPr="00E620E9">
        <w:rPr>
          <w:rFonts w:ascii="Times New Roman" w:hAnsi="Times New Roman" w:cs="Times New Roman"/>
        </w:rPr>
        <w:t>statement</w:t>
      </w:r>
      <w:proofErr w:type="gramEnd"/>
      <w:r w:rsidRPr="00E620E9">
        <w:rPr>
          <w:rFonts w:ascii="Times New Roman" w:hAnsi="Times New Roman" w:cs="Times New Roman"/>
        </w:rPr>
        <w:t xml:space="preserve"> but we need to use the commit or rolled back commands explicitly at the end of the statements</w:t>
      </w:r>
    </w:p>
    <w:p w14:paraId="4423A021" w14:textId="1B01CEC9" w:rsidR="000F72B9" w:rsidRPr="00E620E9" w:rsidRDefault="000F72B9" w:rsidP="000F72B9">
      <w:pPr>
        <w:pStyle w:val="ListParagraph"/>
        <w:numPr>
          <w:ilvl w:val="0"/>
          <w:numId w:val="21"/>
        </w:numPr>
        <w:rPr>
          <w:rFonts w:ascii="Times New Roman" w:hAnsi="Times New Roman" w:cs="Times New Roman"/>
        </w:rPr>
      </w:pPr>
      <w:r w:rsidRPr="00E620E9">
        <w:rPr>
          <w:rFonts w:ascii="Times New Roman" w:hAnsi="Times New Roman" w:cs="Times New Roman"/>
          <w:b/>
          <w:bCs/>
        </w:rPr>
        <w:t>Explicit transaction</w:t>
      </w:r>
      <w:r w:rsidRPr="00E620E9">
        <w:rPr>
          <w:rFonts w:ascii="Times New Roman" w:hAnsi="Times New Roman" w:cs="Times New Roman"/>
        </w:rPr>
        <w:t xml:space="preserve"> mode provides to define a transaction exactly with the starting and ending points of the transaction</w:t>
      </w:r>
    </w:p>
    <w:p w14:paraId="7099D2C8" w14:textId="77777777" w:rsidR="00BD6F65" w:rsidRPr="00E620E9" w:rsidRDefault="00BD6F65" w:rsidP="00614A14">
      <w:pPr>
        <w:pStyle w:val="BodyText"/>
        <w:spacing w:before="1"/>
        <w:jc w:val="both"/>
        <w:rPr>
          <w:sz w:val="22"/>
          <w:szCs w:val="22"/>
        </w:rPr>
      </w:pPr>
    </w:p>
    <w:p w14:paraId="0830C07C" w14:textId="07CB0DBF" w:rsidR="000F72B9" w:rsidRPr="00E620E9" w:rsidRDefault="000F72B9" w:rsidP="00614A14">
      <w:pPr>
        <w:pStyle w:val="BodyText"/>
        <w:spacing w:before="1"/>
        <w:jc w:val="both"/>
        <w:rPr>
          <w:sz w:val="22"/>
          <w:szCs w:val="22"/>
        </w:rPr>
      </w:pPr>
      <w:r w:rsidRPr="00E620E9">
        <w:rPr>
          <w:rStyle w:val="Heading4Char"/>
          <w:rFonts w:cs="Times New Roman"/>
          <w:sz w:val="22"/>
          <w:szCs w:val="22"/>
        </w:rPr>
        <w:t>Defining an Implicit Transaction</w:t>
      </w:r>
    </w:p>
    <w:p w14:paraId="1C670CEA" w14:textId="77777777" w:rsidR="000F72B9" w:rsidRPr="00E620E9" w:rsidRDefault="000F72B9" w:rsidP="000F72B9">
      <w:pPr>
        <w:pStyle w:val="BodyText"/>
        <w:spacing w:before="1"/>
        <w:rPr>
          <w:sz w:val="22"/>
          <w:szCs w:val="22"/>
        </w:rPr>
      </w:pPr>
    </w:p>
    <w:p w14:paraId="4BDC4B78" w14:textId="5C71FF96" w:rsidR="000F72B9" w:rsidRPr="00E620E9" w:rsidRDefault="000F72B9" w:rsidP="000F72B9">
      <w:pPr>
        <w:pStyle w:val="BodyText"/>
        <w:spacing w:before="1"/>
        <w:rPr>
          <w:sz w:val="22"/>
          <w:szCs w:val="22"/>
        </w:rPr>
      </w:pPr>
      <w:r w:rsidRPr="00E620E9">
        <w:rPr>
          <w:sz w:val="22"/>
          <w:szCs w:val="22"/>
        </w:rPr>
        <w:t>To</w:t>
      </w:r>
      <w:r w:rsidRPr="00E620E9">
        <w:rPr>
          <w:sz w:val="22"/>
          <w:szCs w:val="22"/>
        </w:rPr>
        <w:t xml:space="preserve"> define an implicit transaction, we need to enable the IMPLICIT_TRANSACTIONS option. The following query illustrates an example of an implicit transaction.</w:t>
      </w:r>
    </w:p>
    <w:p w14:paraId="780A47E9" w14:textId="3FF9B85D" w:rsidR="000F72B9" w:rsidRPr="00E620E9" w:rsidRDefault="000F72B9" w:rsidP="000F72B9">
      <w:pPr>
        <w:pStyle w:val="BodyText"/>
        <w:spacing w:before="1"/>
        <w:jc w:val="both"/>
        <w:rPr>
          <w:sz w:val="22"/>
          <w:szCs w:val="22"/>
        </w:rPr>
      </w:pPr>
      <w:r w:rsidRPr="00E620E9">
        <w:rPr>
          <w:sz w:val="22"/>
          <w:szCs w:val="22"/>
        </w:rPr>
        <w:t>@@TRANCOUNT function returns the number of BEGIN TRANSACTION statements in the current session and we can use this function to count the open local transaction numbers in the examples</w:t>
      </w:r>
    </w:p>
    <w:p w14:paraId="7999C5D7"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SET IMPLICIT_TRANSACTIONS ON </w:t>
      </w:r>
    </w:p>
    <w:p w14:paraId="1B47B169"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UPDATE </w:t>
      </w:r>
    </w:p>
    <w:p w14:paraId="286DB6A1"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university</w:t>
      </w:r>
    </w:p>
    <w:p w14:paraId="1403FBC8"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SET </w:t>
      </w:r>
    </w:p>
    <w:p w14:paraId="77DEF175"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country_id = 74</w:t>
      </w:r>
    </w:p>
    <w:p w14:paraId="3EE2127C" w14:textId="77777777" w:rsidR="000F72B9" w:rsidRPr="000F72B9" w:rsidRDefault="000F72B9" w:rsidP="000F72B9">
      <w:pPr>
        <w:pStyle w:val="BodyText"/>
        <w:spacing w:before="1"/>
        <w:ind w:left="1170"/>
        <w:jc w:val="both"/>
        <w:rPr>
          <w:i/>
          <w:iCs/>
          <w:sz w:val="22"/>
          <w:szCs w:val="22"/>
        </w:rPr>
      </w:pPr>
      <w:proofErr w:type="gramStart"/>
      <w:r w:rsidRPr="000F72B9">
        <w:rPr>
          <w:i/>
          <w:iCs/>
          <w:sz w:val="22"/>
          <w:szCs w:val="22"/>
        </w:rPr>
        <w:t>WHERE</w:t>
      </w:r>
      <w:proofErr w:type="gramEnd"/>
      <w:r w:rsidRPr="000F72B9">
        <w:rPr>
          <w:i/>
          <w:iCs/>
          <w:sz w:val="22"/>
          <w:szCs w:val="22"/>
        </w:rPr>
        <w:t xml:space="preserve"> </w:t>
      </w:r>
    </w:p>
    <w:p w14:paraId="01EBF7FE"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id = 1</w:t>
      </w:r>
    </w:p>
    <w:p w14:paraId="54956FB0"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SELECT </w:t>
      </w:r>
    </w:p>
    <w:p w14:paraId="03EA976C"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IIF(@@OPTIONS &amp; 2 = 2, </w:t>
      </w:r>
    </w:p>
    <w:p w14:paraId="59BFC49A"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'Implicit Transaction Mode ON', </w:t>
      </w:r>
    </w:p>
    <w:p w14:paraId="2CE634E4"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'Implicit Transaction Mode OFF'</w:t>
      </w:r>
    </w:p>
    <w:p w14:paraId="1687ECB7"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 AS 'Transaction Mode' </w:t>
      </w:r>
    </w:p>
    <w:p w14:paraId="7790F2CE"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SELECT </w:t>
      </w:r>
    </w:p>
    <w:p w14:paraId="0EBFD03C"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    @@TRANCOUNT AS OpenTransactions </w:t>
      </w:r>
    </w:p>
    <w:p w14:paraId="6FA449F6"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COMMIT TRAN </w:t>
      </w:r>
    </w:p>
    <w:p w14:paraId="0CB65D1A" w14:textId="77777777" w:rsidR="000F72B9" w:rsidRPr="000F72B9" w:rsidRDefault="000F72B9" w:rsidP="000F72B9">
      <w:pPr>
        <w:pStyle w:val="BodyText"/>
        <w:spacing w:before="1"/>
        <w:ind w:left="1170"/>
        <w:jc w:val="both"/>
        <w:rPr>
          <w:i/>
          <w:iCs/>
          <w:sz w:val="22"/>
          <w:szCs w:val="22"/>
        </w:rPr>
      </w:pPr>
      <w:r w:rsidRPr="000F72B9">
        <w:rPr>
          <w:i/>
          <w:iCs/>
          <w:sz w:val="22"/>
          <w:szCs w:val="22"/>
        </w:rPr>
        <w:t xml:space="preserve">SELECT </w:t>
      </w:r>
    </w:p>
    <w:p w14:paraId="4579F6C2" w14:textId="4B1E764D" w:rsidR="000F72B9" w:rsidRPr="00E620E9" w:rsidRDefault="000F72B9" w:rsidP="000F72B9">
      <w:pPr>
        <w:pStyle w:val="BodyText"/>
        <w:spacing w:before="1"/>
        <w:ind w:left="1170"/>
        <w:jc w:val="both"/>
        <w:rPr>
          <w:i/>
          <w:iCs/>
          <w:sz w:val="22"/>
          <w:szCs w:val="22"/>
        </w:rPr>
      </w:pPr>
      <w:r w:rsidRPr="00E620E9">
        <w:rPr>
          <w:i/>
          <w:iCs/>
          <w:sz w:val="22"/>
          <w:szCs w:val="22"/>
        </w:rPr>
        <w:t xml:space="preserve">    @@TRANCOUNT AS OpenTransactions</w:t>
      </w:r>
    </w:p>
    <w:p w14:paraId="65F1519E" w14:textId="77777777" w:rsidR="000F72B9" w:rsidRPr="00E620E9" w:rsidRDefault="000F72B9" w:rsidP="000F72B9">
      <w:pPr>
        <w:pStyle w:val="BodyText"/>
        <w:spacing w:before="1"/>
        <w:jc w:val="both"/>
        <w:rPr>
          <w:sz w:val="22"/>
          <w:szCs w:val="22"/>
        </w:rPr>
      </w:pPr>
    </w:p>
    <w:p w14:paraId="49F9A733" w14:textId="22C5A44E" w:rsidR="00E63656" w:rsidRPr="00E620E9" w:rsidRDefault="00E63656" w:rsidP="00614A14">
      <w:pPr>
        <w:pStyle w:val="BodyText"/>
        <w:spacing w:before="1"/>
        <w:jc w:val="both"/>
        <w:rPr>
          <w:sz w:val="22"/>
          <w:szCs w:val="22"/>
        </w:rPr>
      </w:pPr>
      <w:r w:rsidRPr="00E620E9">
        <w:rPr>
          <w:rStyle w:val="Heading4Char"/>
          <w:rFonts w:cs="Times New Roman"/>
          <w:sz w:val="22"/>
          <w:szCs w:val="22"/>
        </w:rPr>
        <w:t xml:space="preserve">Defining an </w:t>
      </w:r>
      <w:r w:rsidRPr="00E620E9">
        <w:rPr>
          <w:rStyle w:val="Heading4Char"/>
          <w:rFonts w:cs="Times New Roman"/>
          <w:sz w:val="22"/>
          <w:szCs w:val="22"/>
        </w:rPr>
        <w:t xml:space="preserve">Explicit </w:t>
      </w:r>
      <w:r w:rsidRPr="00E620E9">
        <w:rPr>
          <w:rStyle w:val="Heading4Char"/>
          <w:rFonts w:cs="Times New Roman"/>
          <w:sz w:val="22"/>
          <w:szCs w:val="22"/>
        </w:rPr>
        <w:t>Transaction</w:t>
      </w:r>
    </w:p>
    <w:p w14:paraId="275A3CF3" w14:textId="5988CED2" w:rsidR="00E63656" w:rsidRPr="00E620E9" w:rsidRDefault="00E36FEF" w:rsidP="00614A14">
      <w:pPr>
        <w:pStyle w:val="BodyText"/>
        <w:spacing w:before="1"/>
        <w:jc w:val="both"/>
        <w:rPr>
          <w:sz w:val="22"/>
          <w:szCs w:val="22"/>
        </w:rPr>
      </w:pPr>
      <w:r w:rsidRPr="00E620E9">
        <w:rPr>
          <w:sz w:val="22"/>
          <w:szCs w:val="22"/>
        </w:rPr>
        <w:t>To</w:t>
      </w:r>
      <w:r w:rsidR="00E63656" w:rsidRPr="00E620E9">
        <w:rPr>
          <w:sz w:val="22"/>
          <w:szCs w:val="22"/>
        </w:rPr>
        <w:t xml:space="preserve"> define an explicit transaction, we start to use the BEGIN TRANSACTION command because this </w:t>
      </w:r>
      <w:r w:rsidR="00E63656" w:rsidRPr="00E620E9">
        <w:rPr>
          <w:sz w:val="22"/>
          <w:szCs w:val="22"/>
        </w:rPr>
        <w:lastRenderedPageBreak/>
        <w:t>statement identifies the starting point of the explicit transaction. It has the following syntax:</w:t>
      </w:r>
    </w:p>
    <w:p w14:paraId="5E4C5915" w14:textId="77777777" w:rsidR="00E63656" w:rsidRPr="00E620E9" w:rsidRDefault="00E63656" w:rsidP="00614A14">
      <w:pPr>
        <w:pStyle w:val="BodyText"/>
        <w:spacing w:before="1"/>
        <w:jc w:val="both"/>
        <w:rPr>
          <w:sz w:val="22"/>
          <w:szCs w:val="22"/>
        </w:rPr>
      </w:pPr>
    </w:p>
    <w:p w14:paraId="3D54BB96" w14:textId="77777777" w:rsidR="00E63656" w:rsidRPr="00E620E9" w:rsidRDefault="00E63656" w:rsidP="00E63656">
      <w:pPr>
        <w:pStyle w:val="BodyText"/>
        <w:spacing w:before="1"/>
        <w:jc w:val="center"/>
        <w:rPr>
          <w:i/>
          <w:iCs/>
          <w:sz w:val="22"/>
          <w:szCs w:val="22"/>
        </w:rPr>
      </w:pPr>
      <w:r w:rsidRPr="00E63656">
        <w:rPr>
          <w:i/>
          <w:iCs/>
          <w:sz w:val="22"/>
          <w:szCs w:val="22"/>
        </w:rPr>
        <w:t>BEGIN TRANSACTION [ {transaction_name | @tran_name_variable }</w:t>
      </w:r>
    </w:p>
    <w:p w14:paraId="40AA5A04" w14:textId="1DF21E6E" w:rsidR="00E63656" w:rsidRPr="00E63656" w:rsidRDefault="00E63656" w:rsidP="00E63656">
      <w:pPr>
        <w:pStyle w:val="BodyText"/>
        <w:spacing w:before="1"/>
        <w:jc w:val="center"/>
        <w:rPr>
          <w:sz w:val="22"/>
          <w:szCs w:val="22"/>
        </w:rPr>
      </w:pPr>
      <w:r w:rsidRPr="00E63656">
        <w:rPr>
          <w:i/>
          <w:iCs/>
          <w:sz w:val="22"/>
          <w:szCs w:val="22"/>
        </w:rPr>
        <w:t>[WITH MARK ['description']]]</w:t>
      </w:r>
    </w:p>
    <w:p w14:paraId="0E473B1C" w14:textId="77777777" w:rsidR="00E36FEF" w:rsidRPr="00E620E9" w:rsidRDefault="00E36FEF" w:rsidP="00E63656">
      <w:pPr>
        <w:pStyle w:val="BodyText"/>
        <w:spacing w:before="1"/>
        <w:ind w:left="720"/>
        <w:jc w:val="both"/>
        <w:rPr>
          <w:b/>
          <w:bCs/>
          <w:sz w:val="22"/>
          <w:szCs w:val="22"/>
        </w:rPr>
      </w:pPr>
    </w:p>
    <w:p w14:paraId="4431E2B8" w14:textId="707331B7" w:rsidR="00E63656" w:rsidRPr="00E63656" w:rsidRDefault="00E63656" w:rsidP="00E63656">
      <w:pPr>
        <w:pStyle w:val="BodyText"/>
        <w:spacing w:before="1"/>
        <w:ind w:left="720"/>
        <w:jc w:val="both"/>
        <w:rPr>
          <w:sz w:val="22"/>
          <w:szCs w:val="22"/>
        </w:rPr>
      </w:pPr>
      <w:r w:rsidRPr="00E63656">
        <w:rPr>
          <w:b/>
          <w:bCs/>
          <w:sz w:val="22"/>
          <w:szCs w:val="22"/>
        </w:rPr>
        <w:t>transaction_name </w:t>
      </w:r>
      <w:r w:rsidRPr="00E63656">
        <w:rPr>
          <w:sz w:val="22"/>
          <w:szCs w:val="22"/>
        </w:rPr>
        <w:t>option is used to assign a specific name to transactions</w:t>
      </w:r>
    </w:p>
    <w:p w14:paraId="48D373CD" w14:textId="77777777" w:rsidR="00E63656" w:rsidRPr="00E63656" w:rsidRDefault="00E63656" w:rsidP="00E63656">
      <w:pPr>
        <w:pStyle w:val="BodyText"/>
        <w:spacing w:before="1"/>
        <w:ind w:left="720"/>
        <w:jc w:val="both"/>
        <w:rPr>
          <w:sz w:val="22"/>
          <w:szCs w:val="22"/>
        </w:rPr>
      </w:pPr>
      <w:r w:rsidRPr="00E63656">
        <w:rPr>
          <w:b/>
          <w:bCs/>
          <w:sz w:val="22"/>
          <w:szCs w:val="22"/>
        </w:rPr>
        <w:t>@trans_var </w:t>
      </w:r>
      <w:r w:rsidRPr="00E63656">
        <w:rPr>
          <w:sz w:val="22"/>
          <w:szCs w:val="22"/>
        </w:rPr>
        <w:t>option</w:t>
      </w:r>
      <w:r w:rsidRPr="00E63656">
        <w:rPr>
          <w:b/>
          <w:bCs/>
          <w:sz w:val="22"/>
          <w:szCs w:val="22"/>
        </w:rPr>
        <w:t> </w:t>
      </w:r>
      <w:r w:rsidRPr="00E63656">
        <w:rPr>
          <w:sz w:val="22"/>
          <w:szCs w:val="22"/>
        </w:rPr>
        <w:t>is a user-defined variable that is used to hold the transaction name</w:t>
      </w:r>
    </w:p>
    <w:p w14:paraId="730E59D5" w14:textId="77777777" w:rsidR="00E63656" w:rsidRPr="00E63656" w:rsidRDefault="00E63656" w:rsidP="00E63656">
      <w:pPr>
        <w:pStyle w:val="BodyText"/>
        <w:spacing w:before="1"/>
        <w:ind w:left="720"/>
        <w:jc w:val="both"/>
        <w:rPr>
          <w:sz w:val="22"/>
          <w:szCs w:val="22"/>
        </w:rPr>
      </w:pPr>
      <w:r w:rsidRPr="00E63656">
        <w:rPr>
          <w:b/>
          <w:bCs/>
          <w:sz w:val="22"/>
          <w:szCs w:val="22"/>
        </w:rPr>
        <w:t>WITH MARK </w:t>
      </w:r>
      <w:r w:rsidRPr="00E63656">
        <w:rPr>
          <w:sz w:val="22"/>
          <w:szCs w:val="22"/>
        </w:rPr>
        <w:t>option enable to mark a particular transaction in the log file</w:t>
      </w:r>
    </w:p>
    <w:p w14:paraId="2E8446CA" w14:textId="77777777" w:rsidR="00E63656" w:rsidRPr="00E620E9" w:rsidRDefault="00E63656" w:rsidP="00614A14">
      <w:pPr>
        <w:pStyle w:val="BodyText"/>
        <w:spacing w:before="1"/>
        <w:jc w:val="both"/>
        <w:rPr>
          <w:sz w:val="22"/>
          <w:szCs w:val="22"/>
        </w:rPr>
      </w:pPr>
    </w:p>
    <w:p w14:paraId="3B42E16C" w14:textId="2DBE7157" w:rsidR="00E63656" w:rsidRPr="00E620E9" w:rsidRDefault="00E63656" w:rsidP="00614A14">
      <w:pPr>
        <w:pStyle w:val="BodyText"/>
        <w:spacing w:before="1"/>
        <w:jc w:val="both"/>
        <w:rPr>
          <w:sz w:val="22"/>
          <w:szCs w:val="22"/>
        </w:rPr>
      </w:pPr>
      <w:r w:rsidRPr="00E620E9">
        <w:rPr>
          <w:sz w:val="22"/>
          <w:szCs w:val="22"/>
        </w:rPr>
        <w:t xml:space="preserve">After defining an explicit transaction through the BEGIN TRANSACTION command, the related resources acquired a lock depending on the isolation level of the transaction. For this </w:t>
      </w:r>
      <w:proofErr w:type="gramStart"/>
      <w:r w:rsidRPr="00E620E9">
        <w:rPr>
          <w:sz w:val="22"/>
          <w:szCs w:val="22"/>
        </w:rPr>
        <w:t>reason</w:t>
      </w:r>
      <w:proofErr w:type="gramEnd"/>
      <w:r w:rsidRPr="00E620E9">
        <w:rPr>
          <w:sz w:val="22"/>
          <w:szCs w:val="22"/>
        </w:rPr>
        <w:t xml:space="preserve"> as possible to use the shortest transaction will help to reduce lock issues. The following statement starts a transaction and then it will change the name of a particular row in the Person table.</w:t>
      </w:r>
    </w:p>
    <w:p w14:paraId="4527A5F1" w14:textId="77777777" w:rsidR="00E36FEF" w:rsidRPr="00E620E9" w:rsidRDefault="00E36FEF" w:rsidP="00E63656">
      <w:pPr>
        <w:pStyle w:val="BodyText"/>
        <w:spacing w:before="1"/>
        <w:jc w:val="both"/>
        <w:rPr>
          <w:sz w:val="22"/>
          <w:szCs w:val="22"/>
        </w:rPr>
      </w:pPr>
    </w:p>
    <w:p w14:paraId="0BD99C8F" w14:textId="5DB35DF0" w:rsidR="00E63656" w:rsidRPr="00E63656" w:rsidRDefault="00E63656" w:rsidP="00E36FEF">
      <w:pPr>
        <w:pStyle w:val="BodyText"/>
        <w:spacing w:before="1"/>
        <w:ind w:left="1530"/>
        <w:jc w:val="both"/>
        <w:rPr>
          <w:i/>
          <w:iCs/>
          <w:sz w:val="22"/>
          <w:szCs w:val="22"/>
        </w:rPr>
      </w:pPr>
      <w:r w:rsidRPr="00E63656">
        <w:rPr>
          <w:i/>
          <w:iCs/>
          <w:sz w:val="22"/>
          <w:szCs w:val="22"/>
        </w:rPr>
        <w:t>BEGIN TRAN</w:t>
      </w:r>
    </w:p>
    <w:p w14:paraId="3657DFEF" w14:textId="77777777" w:rsidR="00E63656" w:rsidRPr="00E63656" w:rsidRDefault="00E63656" w:rsidP="00E36FEF">
      <w:pPr>
        <w:pStyle w:val="BodyText"/>
        <w:spacing w:before="1"/>
        <w:ind w:left="1530"/>
        <w:jc w:val="both"/>
        <w:rPr>
          <w:i/>
          <w:iCs/>
          <w:sz w:val="22"/>
          <w:szCs w:val="22"/>
        </w:rPr>
      </w:pPr>
      <w:r w:rsidRPr="00E63656">
        <w:rPr>
          <w:i/>
          <w:iCs/>
          <w:sz w:val="22"/>
          <w:szCs w:val="22"/>
        </w:rPr>
        <w:t> </w:t>
      </w:r>
    </w:p>
    <w:p w14:paraId="6436A053" w14:textId="77777777" w:rsidR="00E63656" w:rsidRPr="00E63656" w:rsidRDefault="00E63656" w:rsidP="00E36FEF">
      <w:pPr>
        <w:pStyle w:val="BodyText"/>
        <w:spacing w:before="1"/>
        <w:ind w:left="1530"/>
        <w:jc w:val="both"/>
        <w:rPr>
          <w:i/>
          <w:iCs/>
          <w:sz w:val="22"/>
          <w:szCs w:val="22"/>
        </w:rPr>
      </w:pPr>
      <w:r w:rsidRPr="00E63656">
        <w:rPr>
          <w:i/>
          <w:iCs/>
          <w:sz w:val="22"/>
          <w:szCs w:val="22"/>
        </w:rPr>
        <w:t xml:space="preserve">UPDATE Person </w:t>
      </w:r>
    </w:p>
    <w:p w14:paraId="1EB17B74" w14:textId="77777777" w:rsidR="00E63656" w:rsidRPr="00E63656" w:rsidRDefault="00E63656" w:rsidP="00E36FEF">
      <w:pPr>
        <w:pStyle w:val="BodyText"/>
        <w:spacing w:before="1"/>
        <w:ind w:left="1530"/>
        <w:jc w:val="both"/>
        <w:rPr>
          <w:i/>
          <w:iCs/>
          <w:sz w:val="22"/>
          <w:szCs w:val="22"/>
        </w:rPr>
      </w:pPr>
      <w:r w:rsidRPr="00E63656">
        <w:rPr>
          <w:i/>
          <w:iCs/>
          <w:sz w:val="22"/>
          <w:szCs w:val="22"/>
        </w:rPr>
        <w:t xml:space="preserve">SET    Lastname = 'Lucky', </w:t>
      </w:r>
    </w:p>
    <w:p w14:paraId="19D9C8D1" w14:textId="77777777" w:rsidR="00E63656" w:rsidRPr="00E63656" w:rsidRDefault="00E63656" w:rsidP="00E36FEF">
      <w:pPr>
        <w:pStyle w:val="BodyText"/>
        <w:spacing w:before="1"/>
        <w:ind w:left="1530"/>
        <w:jc w:val="both"/>
        <w:rPr>
          <w:i/>
          <w:iCs/>
          <w:sz w:val="22"/>
          <w:szCs w:val="22"/>
        </w:rPr>
      </w:pPr>
      <w:r w:rsidRPr="00E63656">
        <w:rPr>
          <w:i/>
          <w:iCs/>
          <w:sz w:val="22"/>
          <w:szCs w:val="22"/>
        </w:rPr>
        <w:t xml:space="preserve">        Firstname = 'Luke' </w:t>
      </w:r>
    </w:p>
    <w:p w14:paraId="52F9ABD4" w14:textId="77777777" w:rsidR="00E63656" w:rsidRPr="00E63656" w:rsidRDefault="00E63656" w:rsidP="00E36FEF">
      <w:pPr>
        <w:pStyle w:val="BodyText"/>
        <w:spacing w:before="1"/>
        <w:ind w:left="1530"/>
        <w:jc w:val="both"/>
        <w:rPr>
          <w:i/>
          <w:iCs/>
          <w:sz w:val="22"/>
          <w:szCs w:val="22"/>
        </w:rPr>
      </w:pPr>
      <w:r w:rsidRPr="00E63656">
        <w:rPr>
          <w:i/>
          <w:iCs/>
          <w:sz w:val="22"/>
          <w:szCs w:val="22"/>
        </w:rPr>
        <w:t>WHERE  PersonID = 1</w:t>
      </w:r>
    </w:p>
    <w:p w14:paraId="27F50E0B" w14:textId="77777777" w:rsidR="00E63656" w:rsidRPr="00E620E9" w:rsidRDefault="00E63656" w:rsidP="00E36FEF">
      <w:pPr>
        <w:pStyle w:val="BodyText"/>
        <w:spacing w:before="1"/>
        <w:ind w:left="1530"/>
        <w:jc w:val="both"/>
        <w:rPr>
          <w:i/>
          <w:iCs/>
          <w:sz w:val="22"/>
          <w:szCs w:val="22"/>
        </w:rPr>
      </w:pPr>
      <w:r w:rsidRPr="00E63656">
        <w:rPr>
          <w:i/>
          <w:iCs/>
          <w:sz w:val="22"/>
          <w:szCs w:val="22"/>
        </w:rPr>
        <w:t>SELECT @@TRANCOUNT AS OpenTransactions</w:t>
      </w:r>
    </w:p>
    <w:p w14:paraId="05797EAE" w14:textId="77777777" w:rsidR="00E63656" w:rsidRPr="00E63656" w:rsidRDefault="00E63656" w:rsidP="00E36FEF">
      <w:pPr>
        <w:pStyle w:val="BodyText"/>
        <w:spacing w:before="1"/>
        <w:ind w:left="1530"/>
        <w:jc w:val="both"/>
        <w:rPr>
          <w:i/>
          <w:iCs/>
          <w:sz w:val="22"/>
          <w:szCs w:val="22"/>
        </w:rPr>
      </w:pPr>
      <w:r w:rsidRPr="00E63656">
        <w:rPr>
          <w:i/>
          <w:iCs/>
          <w:sz w:val="22"/>
          <w:szCs w:val="22"/>
        </w:rPr>
        <w:t xml:space="preserve">COMMIT TRAN </w:t>
      </w:r>
    </w:p>
    <w:p w14:paraId="20FD9D8C" w14:textId="77777777" w:rsidR="00E63656" w:rsidRPr="00E63656" w:rsidRDefault="00E63656" w:rsidP="00E36FEF">
      <w:pPr>
        <w:pStyle w:val="BodyText"/>
        <w:spacing w:before="1"/>
        <w:ind w:left="1530"/>
        <w:jc w:val="both"/>
        <w:rPr>
          <w:sz w:val="22"/>
          <w:szCs w:val="22"/>
        </w:rPr>
      </w:pPr>
      <w:r w:rsidRPr="00E63656">
        <w:rPr>
          <w:i/>
          <w:iCs/>
          <w:sz w:val="22"/>
          <w:szCs w:val="22"/>
        </w:rPr>
        <w:t>SELECT @@TRANCOUNT AS OpenTransactions</w:t>
      </w:r>
    </w:p>
    <w:p w14:paraId="2410AAE7" w14:textId="77777777" w:rsidR="00E36FEF" w:rsidRPr="00E620E9" w:rsidRDefault="00E36FEF" w:rsidP="00E63656">
      <w:pPr>
        <w:pStyle w:val="Heading4"/>
        <w:rPr>
          <w:rFonts w:ascii="Times New Roman" w:hAnsi="Times New Roman" w:cs="Times New Roman"/>
        </w:rPr>
      </w:pPr>
    </w:p>
    <w:p w14:paraId="2AA9AAF4" w14:textId="3580AA43" w:rsidR="00E63656" w:rsidRPr="00E620E9" w:rsidRDefault="00E63656" w:rsidP="00E63656">
      <w:pPr>
        <w:pStyle w:val="Heading4"/>
        <w:rPr>
          <w:rFonts w:ascii="Times New Roman" w:hAnsi="Times New Roman" w:cs="Times New Roman"/>
        </w:rPr>
      </w:pPr>
      <w:r w:rsidRPr="00E620E9">
        <w:rPr>
          <w:rFonts w:ascii="Times New Roman" w:hAnsi="Times New Roman" w:cs="Times New Roman"/>
        </w:rPr>
        <w:t>Rolling back transactions</w:t>
      </w:r>
    </w:p>
    <w:p w14:paraId="7FD83898" w14:textId="77777777" w:rsidR="00E63656" w:rsidRPr="00E620E9" w:rsidRDefault="00E63656" w:rsidP="00614A14">
      <w:pPr>
        <w:pStyle w:val="BodyText"/>
        <w:spacing w:before="1"/>
        <w:jc w:val="both"/>
        <w:rPr>
          <w:sz w:val="22"/>
          <w:szCs w:val="22"/>
        </w:rPr>
      </w:pPr>
    </w:p>
    <w:p w14:paraId="048ACCD8" w14:textId="6B8F438B" w:rsidR="00FA30BF" w:rsidRPr="00E620E9" w:rsidRDefault="00FA30BF" w:rsidP="00614A14">
      <w:pPr>
        <w:pStyle w:val="BodyText"/>
        <w:spacing w:before="1"/>
        <w:jc w:val="both"/>
        <w:rPr>
          <w:sz w:val="22"/>
          <w:szCs w:val="22"/>
        </w:rPr>
      </w:pPr>
      <w:r w:rsidRPr="00E620E9">
        <w:rPr>
          <w:sz w:val="22"/>
          <w:szCs w:val="22"/>
        </w:rPr>
        <w:t xml:space="preserve">the ROLLBACK TRANSACTION statement helps in undoing all data modifications that are applied by the transaction. In the following example, we will change a particular </w:t>
      </w:r>
      <w:proofErr w:type="gramStart"/>
      <w:r w:rsidRPr="00E620E9">
        <w:rPr>
          <w:sz w:val="22"/>
          <w:szCs w:val="22"/>
        </w:rPr>
        <w:t>row</w:t>
      </w:r>
      <w:proofErr w:type="gramEnd"/>
      <w:r w:rsidRPr="00E620E9">
        <w:rPr>
          <w:sz w:val="22"/>
          <w:szCs w:val="22"/>
        </w:rPr>
        <w:t xml:space="preserve"> but this data modification will not persist.</w:t>
      </w:r>
    </w:p>
    <w:p w14:paraId="2D2D6E32" w14:textId="77777777" w:rsidR="00FA30BF" w:rsidRPr="00E620E9" w:rsidRDefault="00FA30BF" w:rsidP="00614A14">
      <w:pPr>
        <w:pStyle w:val="BodyText"/>
        <w:spacing w:before="1"/>
        <w:jc w:val="both"/>
        <w:rPr>
          <w:sz w:val="22"/>
          <w:szCs w:val="22"/>
        </w:rPr>
      </w:pPr>
    </w:p>
    <w:p w14:paraId="388793A0" w14:textId="77777777" w:rsidR="00FA30BF" w:rsidRPr="00E620E9" w:rsidRDefault="00FA30BF" w:rsidP="00FA30BF">
      <w:pPr>
        <w:pStyle w:val="BodyText"/>
        <w:spacing w:before="1"/>
        <w:ind w:left="1440"/>
        <w:rPr>
          <w:i/>
          <w:iCs/>
          <w:sz w:val="22"/>
          <w:szCs w:val="22"/>
        </w:rPr>
      </w:pPr>
      <w:r w:rsidRPr="00E620E9">
        <w:rPr>
          <w:i/>
          <w:iCs/>
          <w:sz w:val="22"/>
          <w:szCs w:val="22"/>
        </w:rPr>
        <w:t>BEGIN TRAN</w:t>
      </w:r>
    </w:p>
    <w:p w14:paraId="44373DA9" w14:textId="77777777" w:rsidR="00FA30BF" w:rsidRPr="00E620E9" w:rsidRDefault="00FA30BF" w:rsidP="00FA30BF">
      <w:pPr>
        <w:pStyle w:val="BodyText"/>
        <w:spacing w:before="1"/>
        <w:ind w:left="1440"/>
        <w:rPr>
          <w:i/>
          <w:iCs/>
          <w:sz w:val="22"/>
          <w:szCs w:val="22"/>
        </w:rPr>
      </w:pPr>
      <w:r w:rsidRPr="00E620E9">
        <w:rPr>
          <w:i/>
          <w:iCs/>
          <w:sz w:val="22"/>
          <w:szCs w:val="22"/>
        </w:rPr>
        <w:t xml:space="preserve">UPDATE Person </w:t>
      </w:r>
    </w:p>
    <w:p w14:paraId="164562C0" w14:textId="77777777" w:rsidR="00FA30BF" w:rsidRPr="00E620E9" w:rsidRDefault="00FA30BF" w:rsidP="00FA30BF">
      <w:pPr>
        <w:pStyle w:val="BodyText"/>
        <w:spacing w:before="1"/>
        <w:ind w:left="1440"/>
        <w:rPr>
          <w:i/>
          <w:iCs/>
          <w:sz w:val="22"/>
          <w:szCs w:val="22"/>
        </w:rPr>
      </w:pPr>
      <w:r w:rsidRPr="00E620E9">
        <w:rPr>
          <w:i/>
          <w:iCs/>
          <w:sz w:val="22"/>
          <w:szCs w:val="22"/>
        </w:rPr>
        <w:t xml:space="preserve">SET    Lastname = 'Donald', </w:t>
      </w:r>
    </w:p>
    <w:p w14:paraId="7EEA17DE" w14:textId="77777777" w:rsidR="00FA30BF" w:rsidRPr="00E620E9" w:rsidRDefault="00FA30BF" w:rsidP="00FA30BF">
      <w:pPr>
        <w:pStyle w:val="BodyText"/>
        <w:spacing w:before="1"/>
        <w:ind w:left="1440"/>
        <w:rPr>
          <w:i/>
          <w:iCs/>
          <w:sz w:val="22"/>
          <w:szCs w:val="22"/>
        </w:rPr>
      </w:pPr>
      <w:r w:rsidRPr="00E620E9">
        <w:rPr>
          <w:i/>
          <w:iCs/>
          <w:sz w:val="22"/>
          <w:szCs w:val="22"/>
        </w:rPr>
        <w:t xml:space="preserve">        Firstname = 'Duck'  WHERE PersonID=2</w:t>
      </w:r>
    </w:p>
    <w:p w14:paraId="75A2A1B9"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
    <w:p w14:paraId="7B231CA1"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
    <w:p w14:paraId="0D0E5862" w14:textId="77777777" w:rsidR="00FA30BF" w:rsidRPr="00E620E9" w:rsidRDefault="00FA30BF" w:rsidP="00FA30BF">
      <w:pPr>
        <w:pStyle w:val="BodyText"/>
        <w:spacing w:before="1"/>
        <w:ind w:left="1440"/>
        <w:rPr>
          <w:i/>
          <w:iCs/>
          <w:sz w:val="22"/>
          <w:szCs w:val="22"/>
        </w:rPr>
      </w:pPr>
      <w:r w:rsidRPr="00E620E9">
        <w:rPr>
          <w:i/>
          <w:iCs/>
          <w:sz w:val="22"/>
          <w:szCs w:val="22"/>
        </w:rPr>
        <w:t>SELECT * FROM Person WHERE PersonID=2</w:t>
      </w:r>
    </w:p>
    <w:p w14:paraId="7A615FDF"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
    <w:p w14:paraId="04A7D7AA" w14:textId="77777777" w:rsidR="00FA30BF" w:rsidRPr="00E620E9" w:rsidRDefault="00FA30BF" w:rsidP="00FA30BF">
      <w:pPr>
        <w:pStyle w:val="BodyText"/>
        <w:spacing w:before="1"/>
        <w:ind w:left="1440"/>
        <w:rPr>
          <w:i/>
          <w:iCs/>
          <w:sz w:val="22"/>
          <w:szCs w:val="22"/>
        </w:rPr>
      </w:pPr>
      <w:r w:rsidRPr="00E620E9">
        <w:rPr>
          <w:i/>
          <w:iCs/>
          <w:sz w:val="22"/>
          <w:szCs w:val="22"/>
        </w:rPr>
        <w:t xml:space="preserve">ROLLBACK TRAN </w:t>
      </w:r>
    </w:p>
    <w:p w14:paraId="36094CBB" w14:textId="77777777" w:rsidR="00FA30BF" w:rsidRPr="00E620E9" w:rsidRDefault="00FA30BF" w:rsidP="00FA30BF">
      <w:pPr>
        <w:pStyle w:val="BodyText"/>
        <w:spacing w:before="1"/>
        <w:ind w:left="1440"/>
        <w:rPr>
          <w:i/>
          <w:iCs/>
          <w:sz w:val="22"/>
          <w:szCs w:val="22"/>
        </w:rPr>
      </w:pPr>
      <w:r w:rsidRPr="00E620E9">
        <w:rPr>
          <w:i/>
          <w:iCs/>
          <w:sz w:val="22"/>
          <w:szCs w:val="22"/>
        </w:rPr>
        <w:t xml:space="preserve"> </w:t>
      </w:r>
    </w:p>
    <w:p w14:paraId="07F8755B" w14:textId="1DD16FB6" w:rsidR="00FA30BF" w:rsidRPr="00E620E9" w:rsidRDefault="00FA30BF" w:rsidP="00FA30BF">
      <w:pPr>
        <w:pStyle w:val="BodyText"/>
        <w:spacing w:before="1"/>
        <w:ind w:left="1440"/>
        <w:jc w:val="both"/>
        <w:rPr>
          <w:i/>
          <w:iCs/>
          <w:sz w:val="22"/>
          <w:szCs w:val="22"/>
        </w:rPr>
      </w:pPr>
      <w:r w:rsidRPr="00E620E9">
        <w:rPr>
          <w:i/>
          <w:iCs/>
          <w:sz w:val="22"/>
          <w:szCs w:val="22"/>
        </w:rPr>
        <w:t>SELECT * FROM Person WHERE PersonID=2</w:t>
      </w:r>
    </w:p>
    <w:p w14:paraId="5AF2AC0E" w14:textId="77777777" w:rsidR="00FA30BF" w:rsidRPr="00E620E9" w:rsidRDefault="00FA30BF" w:rsidP="00614A14">
      <w:pPr>
        <w:pStyle w:val="BodyText"/>
        <w:spacing w:before="1"/>
        <w:jc w:val="both"/>
        <w:rPr>
          <w:sz w:val="22"/>
          <w:szCs w:val="22"/>
        </w:rPr>
      </w:pPr>
    </w:p>
    <w:p w14:paraId="110E9DBC" w14:textId="77777777" w:rsidR="00FA30BF" w:rsidRPr="00E620E9" w:rsidRDefault="00FA30BF" w:rsidP="00614A14">
      <w:pPr>
        <w:pStyle w:val="BodyText"/>
        <w:spacing w:before="1"/>
        <w:jc w:val="both"/>
        <w:rPr>
          <w:sz w:val="22"/>
          <w:szCs w:val="22"/>
        </w:rPr>
      </w:pPr>
    </w:p>
    <w:p w14:paraId="1D5A5E36" w14:textId="77777777" w:rsidR="00FA30BF" w:rsidRPr="00E620E9" w:rsidRDefault="00FA30BF" w:rsidP="00FA30BF">
      <w:pPr>
        <w:pStyle w:val="BodyText"/>
        <w:spacing w:before="1"/>
        <w:jc w:val="both"/>
        <w:rPr>
          <w:sz w:val="22"/>
          <w:szCs w:val="22"/>
        </w:rPr>
      </w:pPr>
      <w:r w:rsidRPr="00FA30BF">
        <w:rPr>
          <w:sz w:val="22"/>
          <w:szCs w:val="22"/>
        </w:rPr>
        <w:t>The following table illustrates the structure of the explicit transactions in SQL Server.</w:t>
      </w:r>
    </w:p>
    <w:p w14:paraId="7423EDA5" w14:textId="77777777" w:rsidR="00FA30BF" w:rsidRPr="00FA30BF" w:rsidRDefault="00FA30BF" w:rsidP="00FA30BF">
      <w:pPr>
        <w:pStyle w:val="BodyText"/>
        <w:spacing w:before="1"/>
        <w:jc w:val="both"/>
        <w:rPr>
          <w:sz w:val="22"/>
          <w:szCs w:val="22"/>
        </w:rPr>
      </w:pPr>
    </w:p>
    <w:tbl>
      <w:tblPr>
        <w:tblStyle w:val="TableGridLight"/>
        <w:tblW w:w="10450" w:type="dxa"/>
        <w:tblInd w:w="-545" w:type="dxa"/>
        <w:tblLook w:val="04A0" w:firstRow="1" w:lastRow="0" w:firstColumn="1" w:lastColumn="0" w:noHBand="0" w:noVBand="1"/>
      </w:tblPr>
      <w:tblGrid>
        <w:gridCol w:w="4896"/>
        <w:gridCol w:w="5554"/>
      </w:tblGrid>
      <w:tr w:rsidR="00FA30BF" w:rsidRPr="00FA30BF" w14:paraId="516D5563" w14:textId="77777777" w:rsidTr="00FA30BF">
        <w:tc>
          <w:tcPr>
            <w:tcW w:w="0" w:type="auto"/>
            <w:hideMark/>
          </w:tcPr>
          <w:p w14:paraId="2EDCEC86" w14:textId="77777777" w:rsidR="00FA30BF" w:rsidRPr="00FA30BF" w:rsidRDefault="00FA30BF" w:rsidP="00FA30BF">
            <w:pPr>
              <w:pStyle w:val="BodyText"/>
              <w:spacing w:before="1"/>
              <w:jc w:val="both"/>
              <w:rPr>
                <w:sz w:val="22"/>
                <w:szCs w:val="22"/>
              </w:rPr>
            </w:pPr>
            <w:r w:rsidRPr="00FA30BF">
              <w:rPr>
                <w:sz w:val="22"/>
                <w:szCs w:val="22"/>
              </w:rPr>
              <w:t>BEGIN TRANSACTION</w:t>
            </w:r>
          </w:p>
        </w:tc>
        <w:tc>
          <w:tcPr>
            <w:tcW w:w="0" w:type="auto"/>
            <w:hideMark/>
          </w:tcPr>
          <w:p w14:paraId="6C6A9F47" w14:textId="77777777" w:rsidR="00FA30BF" w:rsidRPr="00FA30BF" w:rsidRDefault="00FA30BF" w:rsidP="00FA30BF">
            <w:pPr>
              <w:pStyle w:val="BodyText"/>
              <w:spacing w:before="1"/>
              <w:jc w:val="both"/>
              <w:rPr>
                <w:sz w:val="22"/>
                <w:szCs w:val="22"/>
              </w:rPr>
            </w:pPr>
            <w:r w:rsidRPr="00FA30BF">
              <w:rPr>
                <w:sz w:val="22"/>
                <w:szCs w:val="22"/>
              </w:rPr>
              <w:t>The starting point of the transaction</w:t>
            </w:r>
          </w:p>
        </w:tc>
      </w:tr>
      <w:tr w:rsidR="00FA30BF" w:rsidRPr="00FA30BF" w14:paraId="36E6D6EE" w14:textId="77777777" w:rsidTr="00FA30BF">
        <w:tc>
          <w:tcPr>
            <w:tcW w:w="0" w:type="auto"/>
            <w:hideMark/>
          </w:tcPr>
          <w:p w14:paraId="6A7194B3" w14:textId="77777777" w:rsidR="00FA30BF" w:rsidRPr="00FA30BF" w:rsidRDefault="00FA30BF" w:rsidP="00FA30BF">
            <w:pPr>
              <w:pStyle w:val="BodyText"/>
              <w:spacing w:before="1"/>
              <w:jc w:val="both"/>
              <w:rPr>
                <w:sz w:val="22"/>
                <w:szCs w:val="22"/>
              </w:rPr>
            </w:pPr>
            <w:r w:rsidRPr="00FA30BF">
              <w:rPr>
                <w:sz w:val="22"/>
                <w:szCs w:val="22"/>
              </w:rPr>
              <w:t>SQL commands</w:t>
            </w:r>
          </w:p>
        </w:tc>
        <w:tc>
          <w:tcPr>
            <w:tcW w:w="0" w:type="auto"/>
            <w:hideMark/>
          </w:tcPr>
          <w:p w14:paraId="226279C9" w14:textId="77777777" w:rsidR="00FA30BF" w:rsidRPr="00FA30BF" w:rsidRDefault="00FA30BF" w:rsidP="00FA30BF">
            <w:pPr>
              <w:pStyle w:val="BodyText"/>
              <w:spacing w:before="1"/>
              <w:jc w:val="both"/>
              <w:rPr>
                <w:sz w:val="22"/>
                <w:szCs w:val="22"/>
              </w:rPr>
            </w:pPr>
            <w:r w:rsidRPr="00FA30BF">
              <w:rPr>
                <w:sz w:val="22"/>
                <w:szCs w:val="22"/>
              </w:rPr>
              <w:t>DML and SELECT statements</w:t>
            </w:r>
          </w:p>
        </w:tc>
      </w:tr>
      <w:tr w:rsidR="00FA30BF" w:rsidRPr="00FA30BF" w14:paraId="3D9FE2DA" w14:textId="77777777" w:rsidTr="00FA30BF">
        <w:tc>
          <w:tcPr>
            <w:tcW w:w="0" w:type="auto"/>
            <w:hideMark/>
          </w:tcPr>
          <w:p w14:paraId="50D04A2B" w14:textId="77777777" w:rsidR="00FA30BF" w:rsidRPr="00FA30BF" w:rsidRDefault="00FA30BF" w:rsidP="00FA30BF">
            <w:pPr>
              <w:pStyle w:val="BodyText"/>
              <w:spacing w:before="1"/>
              <w:jc w:val="both"/>
              <w:rPr>
                <w:sz w:val="22"/>
                <w:szCs w:val="22"/>
              </w:rPr>
            </w:pPr>
            <w:r w:rsidRPr="00FA30BF">
              <w:rPr>
                <w:sz w:val="22"/>
                <w:szCs w:val="22"/>
              </w:rPr>
              <w:t>COMMIT TRANSACTION or ROLLBACK TRANSACTION</w:t>
            </w:r>
          </w:p>
        </w:tc>
        <w:tc>
          <w:tcPr>
            <w:tcW w:w="0" w:type="auto"/>
            <w:hideMark/>
          </w:tcPr>
          <w:p w14:paraId="61BA2810" w14:textId="77777777" w:rsidR="00FA30BF" w:rsidRPr="00FA30BF" w:rsidRDefault="00FA30BF" w:rsidP="00FA30BF">
            <w:pPr>
              <w:pStyle w:val="BodyText"/>
              <w:spacing w:before="1"/>
              <w:jc w:val="both"/>
              <w:rPr>
                <w:sz w:val="22"/>
                <w:szCs w:val="22"/>
              </w:rPr>
            </w:pPr>
            <w:r w:rsidRPr="00FA30BF">
              <w:rPr>
                <w:sz w:val="22"/>
                <w:szCs w:val="22"/>
              </w:rPr>
              <w:t>Apply data changing to the database or Erase data changing to the database</w:t>
            </w:r>
          </w:p>
        </w:tc>
      </w:tr>
    </w:tbl>
    <w:p w14:paraId="5A0A166A" w14:textId="77777777" w:rsidR="00FA30BF" w:rsidRPr="00E620E9" w:rsidRDefault="00FA30BF" w:rsidP="00614A14">
      <w:pPr>
        <w:pStyle w:val="BodyText"/>
        <w:spacing w:before="1"/>
        <w:jc w:val="both"/>
        <w:rPr>
          <w:sz w:val="22"/>
          <w:szCs w:val="22"/>
        </w:rPr>
      </w:pPr>
    </w:p>
    <w:p w14:paraId="4527776B" w14:textId="488B459A" w:rsidR="00FA30BF" w:rsidRPr="00E620E9" w:rsidRDefault="00FA30BF" w:rsidP="00FA30BF">
      <w:pPr>
        <w:pStyle w:val="Heading4"/>
        <w:rPr>
          <w:rFonts w:ascii="Times New Roman" w:hAnsi="Times New Roman" w:cs="Times New Roman"/>
        </w:rPr>
      </w:pPr>
      <w:r w:rsidRPr="00E620E9">
        <w:rPr>
          <w:rFonts w:ascii="Times New Roman" w:hAnsi="Times New Roman" w:cs="Times New Roman"/>
        </w:rPr>
        <w:t>Save Points in Transanctions</w:t>
      </w:r>
    </w:p>
    <w:p w14:paraId="36B1CDF3" w14:textId="77777777" w:rsidR="00FA30BF" w:rsidRPr="00E620E9" w:rsidRDefault="00FA30BF" w:rsidP="00FA30BF">
      <w:pPr>
        <w:rPr>
          <w:rFonts w:ascii="Times New Roman" w:hAnsi="Times New Roman" w:cs="Times New Roman"/>
        </w:rPr>
      </w:pPr>
      <w:r w:rsidRPr="00E620E9">
        <w:rPr>
          <w:rFonts w:ascii="Times New Roman" w:hAnsi="Times New Roman" w:cs="Times New Roman"/>
        </w:rPr>
        <w:t xml:space="preserve">Savepoints can be used to rollback any </w:t>
      </w:r>
      <w:proofErr w:type="gramStart"/>
      <w:r w:rsidRPr="00E620E9">
        <w:rPr>
          <w:rFonts w:ascii="Times New Roman" w:hAnsi="Times New Roman" w:cs="Times New Roman"/>
        </w:rPr>
        <w:t>particular part</w:t>
      </w:r>
      <w:proofErr w:type="gramEnd"/>
      <w:r w:rsidRPr="00E620E9">
        <w:rPr>
          <w:rFonts w:ascii="Times New Roman" w:hAnsi="Times New Roman" w:cs="Times New Roman"/>
        </w:rPr>
        <w:t xml:space="preserve"> of the transaction rather than the entire transaction. So that we can only rollback any portion of the transaction where between after the save point and before the rollback command. To define </w:t>
      </w:r>
      <w:proofErr w:type="gramStart"/>
      <w:r w:rsidRPr="00E620E9">
        <w:rPr>
          <w:rFonts w:ascii="Times New Roman" w:hAnsi="Times New Roman" w:cs="Times New Roman"/>
        </w:rPr>
        <w:t>a</w:t>
      </w:r>
      <w:proofErr w:type="gramEnd"/>
      <w:r w:rsidRPr="00E620E9">
        <w:rPr>
          <w:rFonts w:ascii="Times New Roman" w:hAnsi="Times New Roman" w:cs="Times New Roman"/>
        </w:rPr>
        <w:t xml:space="preserve"> save point in a transaction we use the SAVE TRANSACTION syntax and then we add a name to the save point. Now, let’s illustrates an example of savepoint usage. When we execute the following query, only the insert statement will be committed and the delete statement will be rolled back.</w:t>
      </w:r>
    </w:p>
    <w:p w14:paraId="5E36B519" w14:textId="77777777" w:rsidR="00FA30BF" w:rsidRPr="00E620E9" w:rsidRDefault="00FA30BF" w:rsidP="00FA30BF">
      <w:pPr>
        <w:rPr>
          <w:rFonts w:ascii="Times New Roman" w:hAnsi="Times New Roman" w:cs="Times New Roman"/>
        </w:rPr>
      </w:pPr>
    </w:p>
    <w:p w14:paraId="73CE6768"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BEGIN TRANSACTION </w:t>
      </w:r>
    </w:p>
    <w:p w14:paraId="5061ED20"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INSERT INTO Person </w:t>
      </w:r>
    </w:p>
    <w:p w14:paraId="57D2D7A4"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VALUES('Mouse', 'Micky','500 South Buena Vista Street, Burbank','California',43)</w:t>
      </w:r>
    </w:p>
    <w:p w14:paraId="4EA78173"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SAVE TRANSACTION InsertStatement</w:t>
      </w:r>
    </w:p>
    <w:p w14:paraId="0B1DEE93"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DELETE Person WHERE PersonID=3</w:t>
      </w:r>
    </w:p>
    <w:p w14:paraId="1656300F"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 xml:space="preserve">SELECT * FROM Person </w:t>
      </w:r>
    </w:p>
    <w:p w14:paraId="037E5AD6"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ROLLBACK TRANSACTION InsertStatement</w:t>
      </w:r>
    </w:p>
    <w:p w14:paraId="216F7DBD" w14:textId="77777777"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COMMIT</w:t>
      </w:r>
    </w:p>
    <w:p w14:paraId="74B6BE0E" w14:textId="4D3785C4" w:rsidR="00FA30BF" w:rsidRPr="00E620E9" w:rsidRDefault="00FA30BF" w:rsidP="00FA30BF">
      <w:pPr>
        <w:ind w:left="1170"/>
        <w:rPr>
          <w:rFonts w:ascii="Times New Roman" w:hAnsi="Times New Roman" w:cs="Times New Roman"/>
          <w:i/>
          <w:iCs/>
        </w:rPr>
      </w:pPr>
      <w:r w:rsidRPr="00E620E9">
        <w:rPr>
          <w:rFonts w:ascii="Times New Roman" w:hAnsi="Times New Roman" w:cs="Times New Roman"/>
          <w:i/>
          <w:iCs/>
        </w:rPr>
        <w:t>SELECT * FROM Person</w:t>
      </w:r>
    </w:p>
    <w:p w14:paraId="652340E2" w14:textId="77777777" w:rsidR="00FA30BF" w:rsidRPr="00E620E9" w:rsidRDefault="00FA30BF" w:rsidP="00FA30BF">
      <w:pPr>
        <w:ind w:left="1170"/>
        <w:rPr>
          <w:rFonts w:ascii="Times New Roman" w:hAnsi="Times New Roman" w:cs="Times New Roman"/>
          <w:i/>
          <w:iCs/>
        </w:rPr>
      </w:pPr>
    </w:p>
    <w:p w14:paraId="5039AED4" w14:textId="6DCC0722" w:rsidR="00FA30BF" w:rsidRPr="00E620E9" w:rsidRDefault="00FA30BF" w:rsidP="00FA30BF">
      <w:pPr>
        <w:pStyle w:val="Heading4"/>
        <w:rPr>
          <w:rFonts w:ascii="Times New Roman" w:hAnsi="Times New Roman" w:cs="Times New Roman"/>
        </w:rPr>
      </w:pPr>
      <w:r w:rsidRPr="00E620E9">
        <w:rPr>
          <w:rFonts w:ascii="Times New Roman" w:hAnsi="Times New Roman" w:cs="Times New Roman"/>
        </w:rPr>
        <w:t>Auto Rollback Transactions</w:t>
      </w:r>
    </w:p>
    <w:p w14:paraId="2E3FC02B" w14:textId="31AF1CF2" w:rsidR="00FA30BF" w:rsidRPr="00E620E9" w:rsidRDefault="00FA30BF" w:rsidP="00614A14">
      <w:pPr>
        <w:pStyle w:val="BodyText"/>
        <w:spacing w:before="1"/>
        <w:jc w:val="both"/>
        <w:rPr>
          <w:sz w:val="22"/>
          <w:szCs w:val="22"/>
        </w:rPr>
      </w:pPr>
      <w:r w:rsidRPr="00E620E9">
        <w:rPr>
          <w:sz w:val="22"/>
          <w:szCs w:val="22"/>
        </w:rPr>
        <w:t>Generally, the transactions include more than one query. In this manner, if one of the SQL statements returns an error all modifications are erased, and the remaining statements are not executed. This process is called Auto Rollback Transaction in SQL. Now let’s explain this principle with a very simple example.</w:t>
      </w:r>
    </w:p>
    <w:p w14:paraId="74898202" w14:textId="77777777" w:rsidR="00FA30BF" w:rsidRPr="00E620E9" w:rsidRDefault="00FA30BF" w:rsidP="00614A14">
      <w:pPr>
        <w:pStyle w:val="BodyText"/>
        <w:spacing w:before="1"/>
        <w:jc w:val="both"/>
        <w:rPr>
          <w:sz w:val="22"/>
          <w:szCs w:val="22"/>
        </w:rPr>
      </w:pPr>
    </w:p>
    <w:p w14:paraId="6A28B715" w14:textId="77777777" w:rsidR="00FA30BF" w:rsidRPr="00FA30BF" w:rsidRDefault="00FA30BF" w:rsidP="00FA30BF">
      <w:pPr>
        <w:pStyle w:val="BodyText"/>
        <w:spacing w:before="1"/>
        <w:ind w:left="1440"/>
        <w:jc w:val="both"/>
        <w:rPr>
          <w:i/>
          <w:iCs/>
          <w:sz w:val="22"/>
          <w:szCs w:val="22"/>
        </w:rPr>
      </w:pPr>
      <w:r w:rsidRPr="00FA30BF">
        <w:rPr>
          <w:i/>
          <w:iCs/>
          <w:sz w:val="22"/>
          <w:szCs w:val="22"/>
        </w:rPr>
        <w:t>BEGIN TRAN</w:t>
      </w:r>
    </w:p>
    <w:p w14:paraId="37049033" w14:textId="77777777" w:rsidR="00FA30BF" w:rsidRPr="00FA30BF" w:rsidRDefault="00FA30BF" w:rsidP="00FA30BF">
      <w:pPr>
        <w:pStyle w:val="BodyText"/>
        <w:spacing w:before="1"/>
        <w:ind w:left="1440"/>
        <w:jc w:val="both"/>
        <w:rPr>
          <w:i/>
          <w:iCs/>
          <w:sz w:val="22"/>
          <w:szCs w:val="22"/>
        </w:rPr>
      </w:pPr>
      <w:r w:rsidRPr="00FA30BF">
        <w:rPr>
          <w:i/>
          <w:iCs/>
          <w:sz w:val="22"/>
          <w:szCs w:val="22"/>
        </w:rPr>
        <w:t xml:space="preserve">INSERT INTO Person </w:t>
      </w:r>
    </w:p>
    <w:p w14:paraId="451CB9C3" w14:textId="77777777" w:rsidR="00FA30BF" w:rsidRPr="00FA30BF" w:rsidRDefault="00FA30BF" w:rsidP="00FA30BF">
      <w:pPr>
        <w:pStyle w:val="BodyText"/>
        <w:spacing w:before="1"/>
        <w:ind w:left="1440"/>
        <w:jc w:val="both"/>
        <w:rPr>
          <w:i/>
          <w:iCs/>
          <w:sz w:val="22"/>
          <w:szCs w:val="22"/>
        </w:rPr>
      </w:pPr>
      <w:r w:rsidRPr="00FA30BF">
        <w:rPr>
          <w:i/>
          <w:iCs/>
          <w:sz w:val="22"/>
          <w:szCs w:val="22"/>
        </w:rPr>
        <w:t>VALUES('Bunny', 'Bugs','742 Evergreen Terrace','Springfield',54)</w:t>
      </w:r>
    </w:p>
    <w:p w14:paraId="7A0F4162" w14:textId="77777777" w:rsidR="00FA30BF" w:rsidRPr="00FA30BF" w:rsidRDefault="00FA30BF" w:rsidP="00FA30BF">
      <w:pPr>
        <w:pStyle w:val="BodyText"/>
        <w:spacing w:before="1"/>
        <w:ind w:left="1440"/>
        <w:jc w:val="both"/>
        <w:rPr>
          <w:i/>
          <w:iCs/>
          <w:sz w:val="22"/>
          <w:szCs w:val="22"/>
        </w:rPr>
      </w:pPr>
      <w:r w:rsidRPr="00FA30BF">
        <w:rPr>
          <w:i/>
          <w:iCs/>
          <w:sz w:val="22"/>
          <w:szCs w:val="22"/>
        </w:rPr>
        <w:t>    </w:t>
      </w:r>
    </w:p>
    <w:p w14:paraId="364C3ABF" w14:textId="77777777" w:rsidR="00FA30BF" w:rsidRPr="00FA30BF" w:rsidRDefault="00FA30BF" w:rsidP="00FA30BF">
      <w:pPr>
        <w:pStyle w:val="BodyText"/>
        <w:spacing w:before="1"/>
        <w:ind w:left="1440"/>
        <w:jc w:val="both"/>
        <w:rPr>
          <w:i/>
          <w:iCs/>
          <w:sz w:val="22"/>
          <w:szCs w:val="22"/>
        </w:rPr>
      </w:pPr>
      <w:r w:rsidRPr="00FA30BF">
        <w:rPr>
          <w:i/>
          <w:iCs/>
          <w:sz w:val="22"/>
          <w:szCs w:val="22"/>
        </w:rPr>
        <w:t>UPDATE Person SET Age='MiddleAge' WHERE PersonID=7</w:t>
      </w:r>
    </w:p>
    <w:p w14:paraId="25768BD4" w14:textId="77777777" w:rsidR="00FA30BF" w:rsidRPr="00FA30BF" w:rsidRDefault="00FA30BF" w:rsidP="00FA30BF">
      <w:pPr>
        <w:pStyle w:val="BodyText"/>
        <w:spacing w:before="1"/>
        <w:ind w:left="1440"/>
        <w:jc w:val="both"/>
        <w:rPr>
          <w:i/>
          <w:iCs/>
          <w:sz w:val="22"/>
          <w:szCs w:val="22"/>
        </w:rPr>
      </w:pPr>
      <w:r w:rsidRPr="00FA30BF">
        <w:rPr>
          <w:i/>
          <w:iCs/>
          <w:sz w:val="22"/>
          <w:szCs w:val="22"/>
        </w:rPr>
        <w:t>SELECT * FROM Person</w:t>
      </w:r>
    </w:p>
    <w:p w14:paraId="4FDF00B5" w14:textId="77777777" w:rsidR="00FA30BF" w:rsidRPr="00FA30BF" w:rsidRDefault="00FA30BF" w:rsidP="00FA30BF">
      <w:pPr>
        <w:pStyle w:val="BodyText"/>
        <w:spacing w:before="1"/>
        <w:ind w:left="1440"/>
        <w:jc w:val="both"/>
        <w:rPr>
          <w:i/>
          <w:iCs/>
          <w:sz w:val="22"/>
          <w:szCs w:val="22"/>
        </w:rPr>
      </w:pPr>
      <w:r w:rsidRPr="00FA30BF">
        <w:rPr>
          <w:i/>
          <w:iCs/>
          <w:sz w:val="22"/>
          <w:szCs w:val="22"/>
        </w:rPr>
        <w:t> </w:t>
      </w:r>
    </w:p>
    <w:p w14:paraId="392AFE8A" w14:textId="77777777" w:rsidR="00FA30BF" w:rsidRPr="00FA30BF" w:rsidRDefault="00FA30BF" w:rsidP="00FA30BF">
      <w:pPr>
        <w:pStyle w:val="BodyText"/>
        <w:spacing w:before="1"/>
        <w:ind w:left="1440"/>
        <w:jc w:val="both"/>
        <w:rPr>
          <w:i/>
          <w:iCs/>
          <w:sz w:val="22"/>
          <w:szCs w:val="22"/>
        </w:rPr>
      </w:pPr>
      <w:r w:rsidRPr="00FA30BF">
        <w:rPr>
          <w:i/>
          <w:iCs/>
          <w:sz w:val="22"/>
          <w:szCs w:val="22"/>
        </w:rPr>
        <w:t>COMMIT TRAN</w:t>
      </w:r>
    </w:p>
    <w:p w14:paraId="677855A9" w14:textId="77777777" w:rsidR="00FA30BF" w:rsidRPr="00E620E9" w:rsidRDefault="00FA30BF" w:rsidP="00614A14">
      <w:pPr>
        <w:pStyle w:val="BodyText"/>
        <w:spacing w:before="1"/>
        <w:jc w:val="both"/>
        <w:rPr>
          <w:sz w:val="22"/>
          <w:szCs w:val="22"/>
        </w:rPr>
      </w:pPr>
    </w:p>
    <w:p w14:paraId="53F3576D" w14:textId="224D95D2" w:rsidR="00FA30BF" w:rsidRPr="00E620E9" w:rsidRDefault="00FA30BF" w:rsidP="00614A14">
      <w:pPr>
        <w:pStyle w:val="BodyText"/>
        <w:spacing w:before="1"/>
        <w:jc w:val="both"/>
        <w:rPr>
          <w:sz w:val="22"/>
          <w:szCs w:val="22"/>
        </w:rPr>
      </w:pPr>
      <w:r w:rsidRPr="00E620E9">
        <w:rPr>
          <w:sz w:val="22"/>
          <w:szCs w:val="22"/>
        </w:rPr>
        <w:t xml:space="preserve">In above transaction, </w:t>
      </w:r>
      <w:proofErr w:type="gramStart"/>
      <w:r w:rsidRPr="00E620E9">
        <w:rPr>
          <w:sz w:val="22"/>
          <w:szCs w:val="22"/>
        </w:rPr>
        <w:t>the</w:t>
      </w:r>
      <w:proofErr w:type="gramEnd"/>
      <w:r w:rsidRPr="00E620E9">
        <w:rPr>
          <w:sz w:val="22"/>
          <w:szCs w:val="22"/>
        </w:rPr>
        <w:t xml:space="preserve"> will be an </w:t>
      </w:r>
      <w:r w:rsidRPr="00E620E9">
        <w:rPr>
          <w:sz w:val="22"/>
          <w:szCs w:val="22"/>
        </w:rPr>
        <w:t xml:space="preserve">error that </w:t>
      </w:r>
      <w:r w:rsidRPr="00E620E9">
        <w:rPr>
          <w:sz w:val="22"/>
          <w:szCs w:val="22"/>
        </w:rPr>
        <w:t xml:space="preserve">would occur </w:t>
      </w:r>
      <w:r w:rsidRPr="00E620E9">
        <w:rPr>
          <w:sz w:val="22"/>
          <w:szCs w:val="22"/>
        </w:rPr>
        <w:t>in the update statement due to the data type conversion issue. In this case, the inserted data is erased and the select statement did not execute.</w:t>
      </w:r>
    </w:p>
    <w:p w14:paraId="3CAD88B6" w14:textId="77777777" w:rsidR="00FA30BF" w:rsidRPr="00E620E9" w:rsidRDefault="00FA30BF">
      <w:pPr>
        <w:spacing w:after="160" w:line="259" w:lineRule="auto"/>
        <w:ind w:left="0" w:right="0" w:firstLine="0"/>
        <w:jc w:val="left"/>
        <w:rPr>
          <w:rFonts w:ascii="Times New Roman" w:hAnsi="Times New Roman" w:cs="Times New Roman"/>
        </w:rPr>
      </w:pPr>
    </w:p>
    <w:p w14:paraId="35381563" w14:textId="77777777" w:rsidR="00FA30BF" w:rsidRPr="00E620E9" w:rsidRDefault="00FA30BF" w:rsidP="00FA30BF">
      <w:pPr>
        <w:pStyle w:val="Heading4"/>
        <w:rPr>
          <w:rFonts w:ascii="Times New Roman" w:hAnsi="Times New Roman" w:cs="Times New Roman"/>
        </w:rPr>
      </w:pPr>
      <w:r w:rsidRPr="00E620E9">
        <w:rPr>
          <w:rFonts w:ascii="Times New Roman" w:hAnsi="Times New Roman" w:cs="Times New Roman"/>
        </w:rPr>
        <w:t>Marked Transactions</w:t>
      </w:r>
    </w:p>
    <w:p w14:paraId="6898E4B8" w14:textId="0D6506C4" w:rsidR="00FA30BF" w:rsidRPr="00E620E9" w:rsidRDefault="00FA30BF" w:rsidP="00FA30BF">
      <w:pPr>
        <w:rPr>
          <w:rFonts w:ascii="Times New Roman" w:hAnsi="Times New Roman" w:cs="Times New Roman"/>
        </w:rPr>
      </w:pPr>
      <w:r w:rsidRPr="00E620E9">
        <w:rPr>
          <w:rFonts w:ascii="Times New Roman" w:hAnsi="Times New Roman" w:cs="Times New Roman"/>
        </w:rPr>
        <w:t xml:space="preserve">SQL Server allows us to mark and add a description to a specific transaction in the log files. In this way, we can generate a recovery point that is independent of the time. Such as, when an accidental data modification occurs in the database and we don’t know the exact time of the data modification, the data recovery effort can be taken a long time. For this reason, marked transactions can be a useful solution to find out the exact time of the data modifications. In order to create a marked transaction, we need to give a name to the </w:t>
      </w:r>
      <w:proofErr w:type="gramStart"/>
      <w:r w:rsidRPr="00E620E9">
        <w:rPr>
          <w:rFonts w:ascii="Times New Roman" w:hAnsi="Times New Roman" w:cs="Times New Roman"/>
        </w:rPr>
        <w:t>transaction</w:t>
      </w:r>
      <w:proofErr w:type="gramEnd"/>
      <w:r w:rsidRPr="00E620E9">
        <w:rPr>
          <w:rFonts w:ascii="Times New Roman" w:hAnsi="Times New Roman" w:cs="Times New Roman"/>
        </w:rPr>
        <w:t xml:space="preserve"> and we also need to add WITH MARK syntax. In the following query, we will delete some </w:t>
      </w:r>
      <w:proofErr w:type="gramStart"/>
      <w:r w:rsidRPr="00E620E9">
        <w:rPr>
          <w:rFonts w:ascii="Times New Roman" w:hAnsi="Times New Roman" w:cs="Times New Roman"/>
        </w:rPr>
        <w:t>rows</w:t>
      </w:r>
      <w:proofErr w:type="gramEnd"/>
      <w:r w:rsidRPr="00E620E9">
        <w:rPr>
          <w:rFonts w:ascii="Times New Roman" w:hAnsi="Times New Roman" w:cs="Times New Roman"/>
        </w:rPr>
        <w:t xml:space="preserve"> and we will also mark the modifications in the log file.</w:t>
      </w:r>
    </w:p>
    <w:p w14:paraId="5E03627C" w14:textId="77777777" w:rsidR="00FA30BF" w:rsidRPr="00E620E9" w:rsidRDefault="00FA30BF" w:rsidP="00FA30BF">
      <w:pPr>
        <w:rPr>
          <w:rFonts w:ascii="Times New Roman" w:hAnsi="Times New Roman" w:cs="Times New Roman"/>
        </w:rPr>
      </w:pPr>
    </w:p>
    <w:p w14:paraId="56D591C4" w14:textId="77777777" w:rsidR="00FA30BF" w:rsidRPr="00FA30BF" w:rsidRDefault="00FA30BF" w:rsidP="00FA30BF">
      <w:pPr>
        <w:ind w:left="1440"/>
        <w:rPr>
          <w:rFonts w:ascii="Times New Roman" w:hAnsi="Times New Roman" w:cs="Times New Roman"/>
          <w:i/>
          <w:iCs/>
        </w:rPr>
      </w:pPr>
      <w:r w:rsidRPr="00FA30BF">
        <w:rPr>
          <w:rFonts w:ascii="Times New Roman" w:hAnsi="Times New Roman" w:cs="Times New Roman"/>
          <w:i/>
          <w:iCs/>
        </w:rPr>
        <w:lastRenderedPageBreak/>
        <w:t xml:space="preserve">BEGIN TRAN DeletePerson WITH MARK 'MarkedTransactionDescription' </w:t>
      </w:r>
    </w:p>
    <w:p w14:paraId="5A45E5D1" w14:textId="77777777" w:rsidR="00FA30BF" w:rsidRPr="00FA30BF" w:rsidRDefault="00FA30BF" w:rsidP="00FA30BF">
      <w:pPr>
        <w:ind w:left="1440"/>
        <w:rPr>
          <w:rFonts w:ascii="Times New Roman" w:hAnsi="Times New Roman" w:cs="Times New Roman"/>
          <w:i/>
          <w:iCs/>
        </w:rPr>
      </w:pPr>
      <w:r w:rsidRPr="00FA30BF">
        <w:rPr>
          <w:rFonts w:ascii="Times New Roman" w:hAnsi="Times New Roman" w:cs="Times New Roman"/>
          <w:i/>
          <w:iCs/>
        </w:rPr>
        <w:t>    DELETE Person WHERE PersonID BETWEEN 3 AND 4</w:t>
      </w:r>
    </w:p>
    <w:p w14:paraId="468E660E" w14:textId="77777777" w:rsidR="00FA30BF" w:rsidRPr="00FA30BF" w:rsidRDefault="00FA30BF" w:rsidP="00FA30BF">
      <w:pPr>
        <w:ind w:left="1440"/>
        <w:rPr>
          <w:rFonts w:ascii="Times New Roman" w:hAnsi="Times New Roman" w:cs="Times New Roman"/>
          <w:i/>
          <w:iCs/>
        </w:rPr>
      </w:pPr>
      <w:r w:rsidRPr="00FA30BF">
        <w:rPr>
          <w:rFonts w:ascii="Times New Roman" w:hAnsi="Times New Roman" w:cs="Times New Roman"/>
          <w:i/>
          <w:iCs/>
        </w:rPr>
        <w:t>    </w:t>
      </w:r>
    </w:p>
    <w:p w14:paraId="5FEE0CD6" w14:textId="77777777" w:rsidR="00FA30BF" w:rsidRPr="00FA30BF" w:rsidRDefault="00FA30BF" w:rsidP="00FA30BF">
      <w:pPr>
        <w:ind w:left="1440"/>
        <w:rPr>
          <w:rFonts w:ascii="Times New Roman" w:hAnsi="Times New Roman" w:cs="Times New Roman"/>
          <w:i/>
          <w:iCs/>
        </w:rPr>
      </w:pPr>
      <w:r w:rsidRPr="00FA30BF">
        <w:rPr>
          <w:rFonts w:ascii="Times New Roman" w:hAnsi="Times New Roman" w:cs="Times New Roman"/>
          <w:i/>
          <w:iCs/>
        </w:rPr>
        <w:t>    COMMIT TRAN DeletePerson</w:t>
      </w:r>
    </w:p>
    <w:p w14:paraId="110EDA30" w14:textId="77777777" w:rsidR="00FA30BF" w:rsidRPr="00E620E9" w:rsidRDefault="00FA30BF" w:rsidP="00FA30BF">
      <w:pPr>
        <w:rPr>
          <w:rFonts w:ascii="Times New Roman" w:hAnsi="Times New Roman" w:cs="Times New Roman"/>
        </w:rPr>
      </w:pPr>
    </w:p>
    <w:p w14:paraId="7490C31A" w14:textId="6212056D" w:rsidR="00FA30BF" w:rsidRPr="00E620E9" w:rsidRDefault="00FA30BF" w:rsidP="00FA30BF">
      <w:pPr>
        <w:rPr>
          <w:rFonts w:ascii="Times New Roman" w:hAnsi="Times New Roman" w:cs="Times New Roman"/>
        </w:rPr>
      </w:pPr>
      <w:r w:rsidRPr="00E620E9">
        <w:rPr>
          <w:rFonts w:ascii="Times New Roman" w:hAnsi="Times New Roman" w:cs="Times New Roman"/>
        </w:rPr>
        <w:t xml:space="preserve">The logmarkhistory table stores details about each marked </w:t>
      </w:r>
      <w:proofErr w:type="gramStart"/>
      <w:r w:rsidRPr="00E620E9">
        <w:rPr>
          <w:rFonts w:ascii="Times New Roman" w:hAnsi="Times New Roman" w:cs="Times New Roman"/>
        </w:rPr>
        <w:t>transactions</w:t>
      </w:r>
      <w:proofErr w:type="gramEnd"/>
      <w:r w:rsidRPr="00E620E9">
        <w:rPr>
          <w:rFonts w:ascii="Times New Roman" w:hAnsi="Times New Roman" w:cs="Times New Roman"/>
        </w:rPr>
        <w:t xml:space="preserve"> that have been committed and it is placed in the msdb database.</w:t>
      </w:r>
    </w:p>
    <w:p w14:paraId="5599570D" w14:textId="77777777" w:rsidR="00FA30BF" w:rsidRPr="00E620E9" w:rsidRDefault="00FA30BF" w:rsidP="00FA30BF">
      <w:pPr>
        <w:rPr>
          <w:rFonts w:ascii="Times New Roman" w:hAnsi="Times New Roman" w:cs="Times New Roman"/>
        </w:rPr>
      </w:pPr>
    </w:p>
    <w:p w14:paraId="79394524" w14:textId="53F7D3D6" w:rsidR="00FA30BF" w:rsidRPr="00E620E9" w:rsidRDefault="00FA30BF" w:rsidP="00FA30BF">
      <w:pPr>
        <w:ind w:left="1440"/>
        <w:rPr>
          <w:rFonts w:ascii="Times New Roman" w:hAnsi="Times New Roman" w:cs="Times New Roman"/>
          <w:i/>
          <w:iCs/>
        </w:rPr>
      </w:pPr>
      <w:r w:rsidRPr="00E620E9">
        <w:rPr>
          <w:rFonts w:ascii="Times New Roman" w:hAnsi="Times New Roman" w:cs="Times New Roman"/>
          <w:i/>
          <w:iCs/>
        </w:rPr>
        <w:t>SELECT * FROM msdb.dbo.logmarkhistory</w:t>
      </w:r>
    </w:p>
    <w:p w14:paraId="7A2F1F72" w14:textId="77777777" w:rsidR="00204F5F" w:rsidRPr="00E620E9" w:rsidRDefault="00204F5F" w:rsidP="00FA30BF">
      <w:pPr>
        <w:pStyle w:val="Heading4"/>
        <w:rPr>
          <w:rFonts w:ascii="Times New Roman" w:hAnsi="Times New Roman" w:cs="Times New Roman"/>
        </w:rPr>
      </w:pPr>
    </w:p>
    <w:p w14:paraId="435516B3" w14:textId="77777777" w:rsidR="00204F5F" w:rsidRPr="00E620E9" w:rsidRDefault="00204F5F" w:rsidP="00FA30BF">
      <w:pPr>
        <w:pStyle w:val="Heading4"/>
        <w:rPr>
          <w:rFonts w:ascii="Times New Roman" w:hAnsi="Times New Roman" w:cs="Times New Roman"/>
        </w:rPr>
      </w:pPr>
      <w:r w:rsidRPr="00E620E9">
        <w:rPr>
          <w:rFonts w:ascii="Times New Roman" w:hAnsi="Times New Roman" w:cs="Times New Roman"/>
          <w:noProof/>
        </w:rPr>
        <w:drawing>
          <wp:inline distT="0" distB="0" distL="0" distR="0" wp14:anchorId="5C5F9CE8" wp14:editId="5B134B9E">
            <wp:extent cx="5943600" cy="947420"/>
            <wp:effectExtent l="0" t="0" r="0" b="5080"/>
            <wp:docPr id="1913937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37243" name=""/>
                    <pic:cNvPicPr/>
                  </pic:nvPicPr>
                  <pic:blipFill>
                    <a:blip r:embed="rId11"/>
                    <a:stretch>
                      <a:fillRect/>
                    </a:stretch>
                  </pic:blipFill>
                  <pic:spPr>
                    <a:xfrm>
                      <a:off x="0" y="0"/>
                      <a:ext cx="5943600" cy="947420"/>
                    </a:xfrm>
                    <a:prstGeom prst="rect">
                      <a:avLst/>
                    </a:prstGeom>
                  </pic:spPr>
                </pic:pic>
              </a:graphicData>
            </a:graphic>
          </wp:inline>
        </w:drawing>
      </w:r>
    </w:p>
    <w:p w14:paraId="15AA2BC0" w14:textId="3AF581A4" w:rsidR="00204F5F" w:rsidRPr="00E620E9" w:rsidRDefault="00204F5F" w:rsidP="00204F5F">
      <w:pPr>
        <w:rPr>
          <w:rFonts w:ascii="Times New Roman" w:hAnsi="Times New Roman" w:cs="Times New Roman"/>
        </w:rPr>
      </w:pPr>
      <w:r w:rsidRPr="00E620E9">
        <w:rPr>
          <w:rFonts w:ascii="Times New Roman" w:hAnsi="Times New Roman" w:cs="Times New Roman"/>
        </w:rPr>
        <w:t xml:space="preserve"> </w:t>
      </w:r>
      <w:r w:rsidRPr="00E620E9">
        <w:rPr>
          <w:rFonts w:ascii="Times New Roman" w:hAnsi="Times New Roman" w:cs="Times New Roman"/>
        </w:rPr>
        <w:t>As we can see in the above image the logmarkhistory gives all details about the marked transaction. The following two options help to use marked transactions as a recovery point.</w:t>
      </w:r>
    </w:p>
    <w:p w14:paraId="3C5D1322" w14:textId="77777777" w:rsidR="00204F5F" w:rsidRPr="00E620E9" w:rsidRDefault="00204F5F" w:rsidP="00204F5F">
      <w:pPr>
        <w:rPr>
          <w:rFonts w:ascii="Times New Roman" w:hAnsi="Times New Roman" w:cs="Times New Roman"/>
        </w:rPr>
      </w:pPr>
    </w:p>
    <w:p w14:paraId="59B3C389" w14:textId="77777777" w:rsidR="00204F5F" w:rsidRPr="00E620E9" w:rsidRDefault="00204F5F" w:rsidP="00204F5F">
      <w:pPr>
        <w:pStyle w:val="ListParagraph"/>
        <w:numPr>
          <w:ilvl w:val="0"/>
          <w:numId w:val="23"/>
        </w:numPr>
        <w:rPr>
          <w:rFonts w:ascii="Times New Roman" w:hAnsi="Times New Roman" w:cs="Times New Roman"/>
        </w:rPr>
      </w:pPr>
      <w:r w:rsidRPr="00E620E9">
        <w:rPr>
          <w:rFonts w:ascii="Times New Roman" w:hAnsi="Times New Roman" w:cs="Times New Roman"/>
        </w:rPr>
        <w:t>STOPATMARK rolls forward to the mark and includes the marked transaction in the roll forward</w:t>
      </w:r>
    </w:p>
    <w:p w14:paraId="56EC2D06" w14:textId="606143D9" w:rsidR="00A3212B" w:rsidRPr="00E36FEF" w:rsidRDefault="00204F5F" w:rsidP="00204F5F">
      <w:pPr>
        <w:pStyle w:val="ListParagraph"/>
        <w:numPr>
          <w:ilvl w:val="0"/>
          <w:numId w:val="23"/>
        </w:numPr>
        <w:rPr>
          <w:rFonts w:ascii="Times New Roman" w:hAnsi="Times New Roman" w:cs="Times New Roman"/>
          <w:i/>
          <w:iCs/>
        </w:rPr>
      </w:pPr>
      <w:r w:rsidRPr="00E620E9">
        <w:rPr>
          <w:rFonts w:ascii="Times New Roman" w:hAnsi="Times New Roman" w:cs="Times New Roman"/>
        </w:rPr>
        <w:t>STOPBEFOREMARK rolls forward to the mark and excludes the marked transaction from the roll forward</w:t>
      </w:r>
    </w:p>
    <w:p w14:paraId="521089EE" w14:textId="77777777" w:rsidR="00FA30BF" w:rsidRPr="00E620E9" w:rsidRDefault="00FA30BF" w:rsidP="00FA30BF">
      <w:pPr>
        <w:rPr>
          <w:rFonts w:ascii="Times New Roman" w:hAnsi="Times New Roman" w:cs="Times New Roman"/>
        </w:rPr>
      </w:pPr>
    </w:p>
    <w:p w14:paraId="57658D7F" w14:textId="39700AF7" w:rsidR="00E620E9" w:rsidRPr="00E620E9" w:rsidRDefault="00E620E9" w:rsidP="00E620E9">
      <w:pPr>
        <w:pStyle w:val="Heading4"/>
        <w:rPr>
          <w:rFonts w:ascii="Times New Roman" w:hAnsi="Times New Roman" w:cs="Times New Roman"/>
        </w:rPr>
      </w:pPr>
      <w:r w:rsidRPr="00E620E9">
        <w:rPr>
          <w:rFonts w:ascii="Times New Roman" w:hAnsi="Times New Roman" w:cs="Times New Roman"/>
        </w:rPr>
        <w:t>Task</w:t>
      </w:r>
    </w:p>
    <w:p w14:paraId="120B97F9" w14:textId="2772FFB6" w:rsidR="00204F5F" w:rsidRDefault="00E620E9" w:rsidP="00E620E9">
      <w:r w:rsidRPr="00E620E9">
        <w:rPr>
          <w:rFonts w:ascii="Times New Roman" w:hAnsi="Times New Roman" w:cs="Times New Roman"/>
        </w:rPr>
        <w:t>Use superhero database. Create various</w:t>
      </w:r>
      <w:r w:rsidR="00FA64D7">
        <w:rPr>
          <w:rFonts w:ascii="Times New Roman" w:hAnsi="Times New Roman" w:cs="Times New Roman"/>
        </w:rPr>
        <w:t xml:space="preserve"> implicit &amp; explicit </w:t>
      </w:r>
      <w:r w:rsidR="00FA64D7" w:rsidRPr="00E620E9">
        <w:rPr>
          <w:rFonts w:ascii="Times New Roman" w:hAnsi="Times New Roman" w:cs="Times New Roman"/>
        </w:rPr>
        <w:t xml:space="preserve">transactions </w:t>
      </w:r>
      <w:r w:rsidRPr="00E620E9">
        <w:rPr>
          <w:rFonts w:ascii="Times New Roman" w:hAnsi="Times New Roman" w:cs="Times New Roman"/>
        </w:rPr>
        <w:t xml:space="preserve">that are a mix and match of select/update/delete/insert and other DML statements, use save points and work around committing and rolling back the changes. </w:t>
      </w:r>
      <w:r w:rsidR="00FA64D7">
        <w:rPr>
          <w:rFonts w:ascii="Times New Roman" w:hAnsi="Times New Roman" w:cs="Times New Roman"/>
        </w:rPr>
        <w:t>Also see how marked transactions can be helpful in your project.</w:t>
      </w:r>
      <w:r w:rsidR="00204F5F" w:rsidRPr="00E36FEF">
        <w:br w:type="page"/>
      </w:r>
    </w:p>
    <w:p w14:paraId="21BD02A2" w14:textId="77777777" w:rsidR="00E620E9" w:rsidRPr="00E36FEF" w:rsidRDefault="00E620E9">
      <w:pPr>
        <w:spacing w:after="160" w:line="259" w:lineRule="auto"/>
        <w:ind w:left="0" w:right="0" w:firstLine="0"/>
        <w:jc w:val="left"/>
        <w:rPr>
          <w:rFonts w:ascii="Times New Roman" w:hAnsi="Times New Roman" w:cs="Times New Roman"/>
        </w:rPr>
      </w:pPr>
    </w:p>
    <w:p w14:paraId="4C73241E" w14:textId="77777777" w:rsidR="005B12D1" w:rsidRPr="00E36FEF" w:rsidRDefault="005B12D1" w:rsidP="005B12D1">
      <w:pPr>
        <w:spacing w:after="0" w:line="259" w:lineRule="auto"/>
        <w:ind w:left="0" w:right="0" w:firstLine="0"/>
        <w:jc w:val="center"/>
        <w:rPr>
          <w:rFonts w:ascii="Times New Roman" w:hAnsi="Times New Roman" w:cs="Times New Roman"/>
        </w:rPr>
      </w:pPr>
    </w:p>
    <w:p w14:paraId="3D88272E" w14:textId="77777777" w:rsidR="005B12D1" w:rsidRPr="00E36FEF" w:rsidRDefault="005B12D1" w:rsidP="005B12D1">
      <w:pPr>
        <w:spacing w:after="0" w:line="259" w:lineRule="auto"/>
        <w:ind w:left="0" w:right="0" w:firstLine="0"/>
        <w:jc w:val="center"/>
        <w:rPr>
          <w:rFonts w:ascii="Times New Roman" w:hAnsi="Times New Roman" w:cs="Times New Roman"/>
        </w:rPr>
      </w:pPr>
    </w:p>
    <w:p w14:paraId="4AC9EF5A" w14:textId="77777777" w:rsidR="00A3212B" w:rsidRPr="00E36FEF" w:rsidRDefault="00A3212B" w:rsidP="005B12D1">
      <w:pPr>
        <w:spacing w:after="0" w:line="259" w:lineRule="auto"/>
        <w:ind w:left="0" w:right="0" w:firstLine="0"/>
        <w:jc w:val="center"/>
        <w:rPr>
          <w:rFonts w:ascii="Times New Roman" w:hAnsi="Times New Roman" w:cs="Times New Roman"/>
        </w:rPr>
      </w:pPr>
    </w:p>
    <w:p w14:paraId="2B53EE0C" w14:textId="77777777" w:rsidR="005B12D1" w:rsidRPr="00E36FEF" w:rsidRDefault="005B12D1" w:rsidP="00A3212B">
      <w:pPr>
        <w:spacing w:before="120" w:after="120" w:line="360" w:lineRule="auto"/>
        <w:ind w:left="0" w:right="0" w:firstLine="0"/>
        <w:jc w:val="center"/>
        <w:rPr>
          <w:rFonts w:ascii="Times New Roman" w:hAnsi="Times New Roman" w:cs="Times New Roman"/>
          <w:b/>
          <w:i/>
          <w:color w:val="auto"/>
          <w:sz w:val="28"/>
          <w:lang w:val="en-GB"/>
        </w:rPr>
      </w:pPr>
      <w:r w:rsidRPr="00E36FEF">
        <w:rPr>
          <w:rFonts w:ascii="Times New Roman" w:hAnsi="Times New Roman" w:cs="Times New Roman"/>
          <w:b/>
          <w:sz w:val="28"/>
        </w:rPr>
        <w:t>Rubric for Lab Assessment</w:t>
      </w:r>
    </w:p>
    <w:tbl>
      <w:tblPr>
        <w:tblStyle w:val="TableGrid"/>
        <w:tblW w:w="9090" w:type="dxa"/>
        <w:tblInd w:w="-5" w:type="dxa"/>
        <w:tblLook w:val="04A0" w:firstRow="1" w:lastRow="0" w:firstColumn="1" w:lastColumn="0" w:noHBand="0" w:noVBand="1"/>
      </w:tblPr>
      <w:tblGrid>
        <w:gridCol w:w="1170"/>
        <w:gridCol w:w="6660"/>
        <w:gridCol w:w="450"/>
        <w:gridCol w:w="810"/>
      </w:tblGrid>
      <w:tr w:rsidR="005B12D1" w:rsidRPr="00E36FEF" w14:paraId="27D7D706" w14:textId="77777777">
        <w:tc>
          <w:tcPr>
            <w:tcW w:w="9090" w:type="dxa"/>
            <w:gridSpan w:val="4"/>
            <w:tcBorders>
              <w:top w:val="single" w:sz="4" w:space="0" w:color="auto"/>
              <w:left w:val="single" w:sz="4" w:space="0" w:color="auto"/>
              <w:bottom w:val="single" w:sz="4" w:space="0" w:color="auto"/>
              <w:right w:val="single" w:sz="4" w:space="0" w:color="auto"/>
            </w:tcBorders>
            <w:vAlign w:val="center"/>
            <w:hideMark/>
          </w:tcPr>
          <w:p w14:paraId="4DE01022" w14:textId="77777777" w:rsidR="005B12D1" w:rsidRPr="00E36FEF" w:rsidRDefault="005B12D1">
            <w:pPr>
              <w:pStyle w:val="Default"/>
              <w:jc w:val="both"/>
              <w:rPr>
                <w:b/>
                <w:bCs/>
              </w:rPr>
            </w:pPr>
            <w:r w:rsidRPr="00E36FEF">
              <w:rPr>
                <w:b/>
                <w:bCs/>
              </w:rPr>
              <w:t>The student performance for the assigned task during the lab session was:</w:t>
            </w:r>
          </w:p>
        </w:tc>
      </w:tr>
      <w:tr w:rsidR="005B12D1" w:rsidRPr="00E36FEF" w14:paraId="40116BDC"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E60BF86" w14:textId="77777777" w:rsidR="005B12D1" w:rsidRPr="00E36FEF" w:rsidRDefault="005B12D1">
            <w:pPr>
              <w:pStyle w:val="Default"/>
              <w:jc w:val="both"/>
            </w:pPr>
            <w:r w:rsidRPr="00E36FEF">
              <w:t>Excellent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00A02FF4" w14:textId="77777777" w:rsidR="005B12D1" w:rsidRPr="00E36FEF" w:rsidRDefault="005B12D1">
            <w:pPr>
              <w:pStyle w:val="Default"/>
              <w:jc w:val="both"/>
            </w:pPr>
            <w:r w:rsidRPr="00E36FEF">
              <w:t>The student completed assigned tasks without any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1C5C66EE" w14:textId="77777777" w:rsidR="005B12D1" w:rsidRPr="00E36FEF" w:rsidRDefault="005B12D1">
            <w:pPr>
              <w:pStyle w:val="Default"/>
              <w:jc w:val="both"/>
            </w:pPr>
            <w:r w:rsidRPr="00E36FEF">
              <w:t>4</w:t>
            </w:r>
          </w:p>
        </w:tc>
        <w:tc>
          <w:tcPr>
            <w:tcW w:w="810" w:type="dxa"/>
            <w:tcBorders>
              <w:top w:val="single" w:sz="4" w:space="0" w:color="auto"/>
              <w:left w:val="single" w:sz="4" w:space="0" w:color="auto"/>
              <w:bottom w:val="single" w:sz="4" w:space="0" w:color="auto"/>
              <w:right w:val="single" w:sz="4" w:space="0" w:color="auto"/>
            </w:tcBorders>
            <w:vAlign w:val="center"/>
          </w:tcPr>
          <w:p w14:paraId="1FE57049" w14:textId="77777777" w:rsidR="005B12D1" w:rsidRPr="00E36FEF" w:rsidRDefault="005B12D1">
            <w:pPr>
              <w:pStyle w:val="Default"/>
              <w:jc w:val="both"/>
            </w:pPr>
          </w:p>
        </w:tc>
      </w:tr>
      <w:tr w:rsidR="005B12D1" w:rsidRPr="00E36FEF" w14:paraId="124861E2"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763B61D" w14:textId="77777777" w:rsidR="005B12D1" w:rsidRPr="00E36FEF" w:rsidRDefault="005B12D1">
            <w:pPr>
              <w:pStyle w:val="Default"/>
              <w:jc w:val="both"/>
            </w:pPr>
            <w:r w:rsidRPr="00E36FEF">
              <w:t>Good</w:t>
            </w:r>
          </w:p>
        </w:tc>
        <w:tc>
          <w:tcPr>
            <w:tcW w:w="6660" w:type="dxa"/>
            <w:tcBorders>
              <w:top w:val="single" w:sz="4" w:space="0" w:color="auto"/>
              <w:left w:val="single" w:sz="4" w:space="0" w:color="auto"/>
              <w:bottom w:val="single" w:sz="4" w:space="0" w:color="auto"/>
              <w:right w:val="single" w:sz="4" w:space="0" w:color="auto"/>
            </w:tcBorders>
            <w:vAlign w:val="center"/>
            <w:hideMark/>
          </w:tcPr>
          <w:p w14:paraId="474E814D" w14:textId="77777777" w:rsidR="005B12D1" w:rsidRPr="00E36FEF" w:rsidRDefault="005B12D1">
            <w:pPr>
              <w:pStyle w:val="Default"/>
              <w:jc w:val="both"/>
            </w:pPr>
            <w:r w:rsidRPr="00E36FEF">
              <w:t>The student completed assigned tasks with minimal help from the instructor and showed the results appropriately.</w:t>
            </w:r>
          </w:p>
        </w:tc>
        <w:tc>
          <w:tcPr>
            <w:tcW w:w="450" w:type="dxa"/>
            <w:tcBorders>
              <w:top w:val="single" w:sz="4" w:space="0" w:color="auto"/>
              <w:left w:val="single" w:sz="4" w:space="0" w:color="auto"/>
              <w:bottom w:val="single" w:sz="4" w:space="0" w:color="auto"/>
              <w:right w:val="single" w:sz="4" w:space="0" w:color="auto"/>
            </w:tcBorders>
            <w:vAlign w:val="center"/>
            <w:hideMark/>
          </w:tcPr>
          <w:p w14:paraId="29C35019" w14:textId="77777777" w:rsidR="005B12D1" w:rsidRPr="00E36FEF" w:rsidRDefault="005B12D1">
            <w:pPr>
              <w:pStyle w:val="Default"/>
              <w:jc w:val="both"/>
            </w:pPr>
            <w:r w:rsidRPr="00E36FEF">
              <w:t>3</w:t>
            </w:r>
          </w:p>
        </w:tc>
        <w:tc>
          <w:tcPr>
            <w:tcW w:w="810" w:type="dxa"/>
            <w:tcBorders>
              <w:top w:val="single" w:sz="4" w:space="0" w:color="auto"/>
              <w:left w:val="single" w:sz="4" w:space="0" w:color="auto"/>
              <w:bottom w:val="single" w:sz="4" w:space="0" w:color="auto"/>
              <w:right w:val="single" w:sz="4" w:space="0" w:color="auto"/>
            </w:tcBorders>
            <w:vAlign w:val="center"/>
          </w:tcPr>
          <w:p w14:paraId="44E4A2DA" w14:textId="77777777" w:rsidR="005B12D1" w:rsidRPr="00E36FEF" w:rsidRDefault="005B12D1">
            <w:pPr>
              <w:pStyle w:val="Default"/>
              <w:jc w:val="both"/>
            </w:pPr>
          </w:p>
        </w:tc>
      </w:tr>
      <w:tr w:rsidR="005B12D1" w:rsidRPr="00E36FEF" w14:paraId="7EB8E4D2"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7DDFE906" w14:textId="77777777" w:rsidR="005B12D1" w:rsidRPr="00E36FEF" w:rsidRDefault="005B12D1">
            <w:pPr>
              <w:pStyle w:val="Default"/>
              <w:jc w:val="both"/>
            </w:pPr>
            <w:r w:rsidRPr="00E36FEF">
              <w:t>Average</w:t>
            </w:r>
          </w:p>
        </w:tc>
        <w:tc>
          <w:tcPr>
            <w:tcW w:w="6660" w:type="dxa"/>
            <w:tcBorders>
              <w:top w:val="single" w:sz="4" w:space="0" w:color="auto"/>
              <w:left w:val="single" w:sz="4" w:space="0" w:color="auto"/>
              <w:bottom w:val="single" w:sz="4" w:space="0" w:color="auto"/>
              <w:right w:val="single" w:sz="4" w:space="0" w:color="auto"/>
            </w:tcBorders>
            <w:vAlign w:val="center"/>
            <w:hideMark/>
          </w:tcPr>
          <w:p w14:paraId="11FB87CA" w14:textId="77777777" w:rsidR="005B12D1" w:rsidRPr="00E36FEF" w:rsidRDefault="005B12D1">
            <w:pPr>
              <w:pStyle w:val="Default"/>
              <w:jc w:val="both"/>
            </w:pPr>
            <w:r w:rsidRPr="00E36FEF">
              <w:t>The student could not complete all assigned tasks and showed partial results.</w:t>
            </w:r>
          </w:p>
        </w:tc>
        <w:tc>
          <w:tcPr>
            <w:tcW w:w="450" w:type="dxa"/>
            <w:tcBorders>
              <w:top w:val="single" w:sz="4" w:space="0" w:color="auto"/>
              <w:left w:val="single" w:sz="4" w:space="0" w:color="auto"/>
              <w:bottom w:val="single" w:sz="4" w:space="0" w:color="auto"/>
              <w:right w:val="single" w:sz="4" w:space="0" w:color="auto"/>
            </w:tcBorders>
            <w:vAlign w:val="center"/>
            <w:hideMark/>
          </w:tcPr>
          <w:p w14:paraId="7995068E" w14:textId="77777777" w:rsidR="005B12D1" w:rsidRPr="00E36FEF" w:rsidRDefault="005B12D1">
            <w:pPr>
              <w:pStyle w:val="Default"/>
              <w:jc w:val="both"/>
            </w:pPr>
            <w:r w:rsidRPr="00E36FEF">
              <w:t>2</w:t>
            </w:r>
          </w:p>
        </w:tc>
        <w:tc>
          <w:tcPr>
            <w:tcW w:w="810" w:type="dxa"/>
            <w:tcBorders>
              <w:top w:val="single" w:sz="4" w:space="0" w:color="auto"/>
              <w:left w:val="single" w:sz="4" w:space="0" w:color="auto"/>
              <w:bottom w:val="single" w:sz="4" w:space="0" w:color="auto"/>
              <w:right w:val="single" w:sz="4" w:space="0" w:color="auto"/>
            </w:tcBorders>
            <w:vAlign w:val="center"/>
          </w:tcPr>
          <w:p w14:paraId="65295BF0" w14:textId="77777777" w:rsidR="005B12D1" w:rsidRPr="00E36FEF" w:rsidRDefault="005B12D1">
            <w:pPr>
              <w:pStyle w:val="Default"/>
              <w:jc w:val="both"/>
            </w:pPr>
          </w:p>
        </w:tc>
      </w:tr>
      <w:tr w:rsidR="005B12D1" w:rsidRPr="00E36FEF" w14:paraId="1EF3D9E8" w14:textId="77777777">
        <w:trPr>
          <w:trHeight w:val="592"/>
        </w:trPr>
        <w:tc>
          <w:tcPr>
            <w:tcW w:w="1170" w:type="dxa"/>
            <w:tcBorders>
              <w:top w:val="single" w:sz="4" w:space="0" w:color="auto"/>
              <w:left w:val="single" w:sz="4" w:space="0" w:color="auto"/>
              <w:bottom w:val="single" w:sz="4" w:space="0" w:color="auto"/>
              <w:right w:val="single" w:sz="4" w:space="0" w:color="auto"/>
            </w:tcBorders>
            <w:vAlign w:val="center"/>
            <w:hideMark/>
          </w:tcPr>
          <w:p w14:paraId="162F35F1" w14:textId="77777777" w:rsidR="005B12D1" w:rsidRPr="00E36FEF" w:rsidRDefault="005B12D1">
            <w:pPr>
              <w:pStyle w:val="Default"/>
              <w:jc w:val="both"/>
            </w:pPr>
            <w:r w:rsidRPr="00E36FEF">
              <w:t>Worst</w:t>
            </w:r>
          </w:p>
        </w:tc>
        <w:tc>
          <w:tcPr>
            <w:tcW w:w="6660" w:type="dxa"/>
            <w:tcBorders>
              <w:top w:val="single" w:sz="4" w:space="0" w:color="auto"/>
              <w:left w:val="single" w:sz="4" w:space="0" w:color="auto"/>
              <w:bottom w:val="single" w:sz="4" w:space="0" w:color="auto"/>
              <w:right w:val="single" w:sz="4" w:space="0" w:color="auto"/>
            </w:tcBorders>
            <w:vAlign w:val="center"/>
            <w:hideMark/>
          </w:tcPr>
          <w:p w14:paraId="2C351686" w14:textId="77777777" w:rsidR="005B12D1" w:rsidRPr="00E36FEF" w:rsidRDefault="005B12D1">
            <w:pPr>
              <w:pStyle w:val="Default"/>
              <w:jc w:val="both"/>
            </w:pPr>
            <w:r w:rsidRPr="00E36FEF">
              <w:t>The student did not complete assigned tasks.</w:t>
            </w:r>
          </w:p>
        </w:tc>
        <w:tc>
          <w:tcPr>
            <w:tcW w:w="450" w:type="dxa"/>
            <w:tcBorders>
              <w:top w:val="single" w:sz="4" w:space="0" w:color="auto"/>
              <w:left w:val="single" w:sz="4" w:space="0" w:color="auto"/>
              <w:bottom w:val="single" w:sz="4" w:space="0" w:color="auto"/>
              <w:right w:val="single" w:sz="4" w:space="0" w:color="auto"/>
            </w:tcBorders>
            <w:vAlign w:val="center"/>
            <w:hideMark/>
          </w:tcPr>
          <w:p w14:paraId="0BADE075" w14:textId="77777777" w:rsidR="005B12D1" w:rsidRPr="00E36FEF" w:rsidRDefault="005B12D1">
            <w:pPr>
              <w:pStyle w:val="Default"/>
              <w:jc w:val="both"/>
            </w:pPr>
            <w:r w:rsidRPr="00E36FEF">
              <w:t>1</w:t>
            </w:r>
          </w:p>
        </w:tc>
        <w:tc>
          <w:tcPr>
            <w:tcW w:w="810" w:type="dxa"/>
            <w:tcBorders>
              <w:top w:val="single" w:sz="4" w:space="0" w:color="auto"/>
              <w:left w:val="single" w:sz="4" w:space="0" w:color="auto"/>
              <w:bottom w:val="single" w:sz="4" w:space="0" w:color="auto"/>
              <w:right w:val="single" w:sz="4" w:space="0" w:color="auto"/>
            </w:tcBorders>
            <w:vAlign w:val="center"/>
          </w:tcPr>
          <w:p w14:paraId="2888B0D0" w14:textId="77777777" w:rsidR="005B12D1" w:rsidRPr="00E36FEF" w:rsidRDefault="005B12D1">
            <w:pPr>
              <w:pStyle w:val="Default"/>
              <w:jc w:val="both"/>
            </w:pPr>
          </w:p>
        </w:tc>
      </w:tr>
    </w:tbl>
    <w:p w14:paraId="0BFB518E" w14:textId="77777777" w:rsidR="005B12D1" w:rsidRPr="00E36FEF" w:rsidRDefault="005B12D1" w:rsidP="005B12D1">
      <w:pPr>
        <w:spacing w:before="120" w:after="120" w:line="360" w:lineRule="auto"/>
        <w:rPr>
          <w:rFonts w:ascii="Times New Roman" w:eastAsia="Times New Roman" w:hAnsi="Times New Roman" w:cs="Times New Roman"/>
          <w:b/>
          <w:sz w:val="24"/>
        </w:rPr>
      </w:pPr>
    </w:p>
    <w:p w14:paraId="437477DF" w14:textId="77777777" w:rsidR="005B12D1" w:rsidRPr="00E36FEF" w:rsidRDefault="005B12D1" w:rsidP="005B12D1">
      <w:pPr>
        <w:spacing w:before="120" w:after="120" w:line="360" w:lineRule="auto"/>
        <w:rPr>
          <w:rFonts w:ascii="Times New Roman" w:eastAsia="Times New Roman" w:hAnsi="Times New Roman" w:cs="Times New Roman"/>
          <w:b/>
          <w:sz w:val="24"/>
        </w:rPr>
      </w:pPr>
      <w:r w:rsidRPr="00E36FEF">
        <w:rPr>
          <w:rFonts w:ascii="Times New Roman" w:eastAsia="Times New Roman" w:hAnsi="Times New Roman" w:cs="Times New Roman"/>
          <w:b/>
          <w:sz w:val="24"/>
        </w:rPr>
        <w:t>Instructor Signature: ______________________________   Date: ____________________</w:t>
      </w:r>
    </w:p>
    <w:p w14:paraId="39CEEBCB" w14:textId="77777777" w:rsidR="00D26BAA" w:rsidRPr="00E36FEF" w:rsidRDefault="00D26BAA">
      <w:pPr>
        <w:rPr>
          <w:rFonts w:ascii="Times New Roman" w:hAnsi="Times New Roman" w:cs="Times New Roman"/>
        </w:rPr>
      </w:pPr>
    </w:p>
    <w:sectPr w:rsidR="00D26BAA" w:rsidRPr="00E36FE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1B8B1" w14:textId="77777777" w:rsidR="00A03326" w:rsidRDefault="00A03326" w:rsidP="005B12D1">
      <w:pPr>
        <w:spacing w:after="0" w:line="240" w:lineRule="auto"/>
      </w:pPr>
      <w:r>
        <w:separator/>
      </w:r>
    </w:p>
  </w:endnote>
  <w:endnote w:type="continuationSeparator" w:id="0">
    <w:p w14:paraId="3DCE3CE7" w14:textId="77777777" w:rsidR="00A03326" w:rsidRDefault="00A03326" w:rsidP="005B1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1D7A6" w14:textId="5968A377" w:rsidR="005B12D1" w:rsidRDefault="005B12D1" w:rsidP="005B12D1">
    <w:pPr>
      <w:pStyle w:val="Footer"/>
      <w:jc w:val="right"/>
    </w:pPr>
    <w:r>
      <w:t>CSC371 – Database Systems I</w:t>
    </w:r>
    <w:r>
      <w:tab/>
    </w:r>
    <w:r>
      <w:tab/>
    </w:r>
    <w:sdt>
      <w:sdtPr>
        <w:id w:val="106360229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C95139" w14:textId="1E2F8A85" w:rsidR="005B12D1" w:rsidRDefault="005B12D1">
    <w:pPr>
      <w:pStyle w:val="Footer"/>
    </w:pPr>
  </w:p>
  <w:p w14:paraId="5F4EFA72" w14:textId="77777777" w:rsidR="00AF21D5" w:rsidRDefault="00AF21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83F57" w14:textId="77777777" w:rsidR="00A03326" w:rsidRDefault="00A03326" w:rsidP="005B12D1">
      <w:pPr>
        <w:spacing w:after="0" w:line="240" w:lineRule="auto"/>
      </w:pPr>
      <w:r>
        <w:separator/>
      </w:r>
    </w:p>
  </w:footnote>
  <w:footnote w:type="continuationSeparator" w:id="0">
    <w:p w14:paraId="3A594A1C" w14:textId="77777777" w:rsidR="00A03326" w:rsidRDefault="00A03326" w:rsidP="005B1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943BE" w14:textId="6F08A35D" w:rsidR="005B12D1" w:rsidRDefault="005B12D1" w:rsidP="005B12D1">
    <w:pPr>
      <w:pStyle w:val="Header"/>
      <w:jc w:val="right"/>
    </w:pPr>
    <w:r>
      <w:t xml:space="preserve">Lab Experiment | </w:t>
    </w:r>
    <w:r w:rsidR="00147CF9">
      <w:t>1</w:t>
    </w:r>
    <w:r w:rsidR="00FA64D7">
      <w:t>1</w:t>
    </w:r>
  </w:p>
  <w:p w14:paraId="5131AB20" w14:textId="77777777" w:rsidR="00AF21D5" w:rsidRDefault="00AF21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8BB"/>
    <w:multiLevelType w:val="multilevel"/>
    <w:tmpl w:val="D01E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D2E5C"/>
    <w:multiLevelType w:val="hybridMultilevel"/>
    <w:tmpl w:val="8780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26A23"/>
    <w:multiLevelType w:val="hybridMultilevel"/>
    <w:tmpl w:val="1264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95773"/>
    <w:multiLevelType w:val="hybridMultilevel"/>
    <w:tmpl w:val="4D7862BC"/>
    <w:lvl w:ilvl="0" w:tplc="1ED412E6">
      <w:start w:val="1"/>
      <w:numFmt w:val="bullet"/>
      <w:lvlText w:val=""/>
      <w:lvlJc w:val="left"/>
      <w:pPr>
        <w:ind w:left="720" w:hanging="360"/>
      </w:pPr>
      <w:rPr>
        <w:rFonts w:ascii="Symbol" w:hAnsi="Symbol" w:hint="default"/>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384239"/>
    <w:multiLevelType w:val="hybridMultilevel"/>
    <w:tmpl w:val="77D6B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A53D7"/>
    <w:multiLevelType w:val="hybridMultilevel"/>
    <w:tmpl w:val="6136DBC4"/>
    <w:lvl w:ilvl="0" w:tplc="0409000F">
      <w:start w:val="1"/>
      <w:numFmt w:val="decimal"/>
      <w:lvlText w:val="%1."/>
      <w:lvlJc w:val="left"/>
      <w:pPr>
        <w:ind w:left="3615" w:hanging="360"/>
      </w:pPr>
    </w:lvl>
    <w:lvl w:ilvl="1" w:tplc="04090019" w:tentative="1">
      <w:start w:val="1"/>
      <w:numFmt w:val="lowerLetter"/>
      <w:lvlText w:val="%2."/>
      <w:lvlJc w:val="left"/>
      <w:pPr>
        <w:ind w:left="4335" w:hanging="360"/>
      </w:pPr>
    </w:lvl>
    <w:lvl w:ilvl="2" w:tplc="0409001B" w:tentative="1">
      <w:start w:val="1"/>
      <w:numFmt w:val="lowerRoman"/>
      <w:lvlText w:val="%3."/>
      <w:lvlJc w:val="right"/>
      <w:pPr>
        <w:ind w:left="5055" w:hanging="180"/>
      </w:pPr>
    </w:lvl>
    <w:lvl w:ilvl="3" w:tplc="0409000F" w:tentative="1">
      <w:start w:val="1"/>
      <w:numFmt w:val="decimal"/>
      <w:lvlText w:val="%4."/>
      <w:lvlJc w:val="left"/>
      <w:pPr>
        <w:ind w:left="5775" w:hanging="360"/>
      </w:pPr>
    </w:lvl>
    <w:lvl w:ilvl="4" w:tplc="04090019" w:tentative="1">
      <w:start w:val="1"/>
      <w:numFmt w:val="lowerLetter"/>
      <w:lvlText w:val="%5."/>
      <w:lvlJc w:val="left"/>
      <w:pPr>
        <w:ind w:left="6495" w:hanging="360"/>
      </w:pPr>
    </w:lvl>
    <w:lvl w:ilvl="5" w:tplc="0409001B" w:tentative="1">
      <w:start w:val="1"/>
      <w:numFmt w:val="lowerRoman"/>
      <w:lvlText w:val="%6."/>
      <w:lvlJc w:val="right"/>
      <w:pPr>
        <w:ind w:left="7215" w:hanging="180"/>
      </w:pPr>
    </w:lvl>
    <w:lvl w:ilvl="6" w:tplc="0409000F" w:tentative="1">
      <w:start w:val="1"/>
      <w:numFmt w:val="decimal"/>
      <w:lvlText w:val="%7."/>
      <w:lvlJc w:val="left"/>
      <w:pPr>
        <w:ind w:left="7935" w:hanging="360"/>
      </w:pPr>
    </w:lvl>
    <w:lvl w:ilvl="7" w:tplc="04090019" w:tentative="1">
      <w:start w:val="1"/>
      <w:numFmt w:val="lowerLetter"/>
      <w:lvlText w:val="%8."/>
      <w:lvlJc w:val="left"/>
      <w:pPr>
        <w:ind w:left="8655" w:hanging="360"/>
      </w:pPr>
    </w:lvl>
    <w:lvl w:ilvl="8" w:tplc="0409001B" w:tentative="1">
      <w:start w:val="1"/>
      <w:numFmt w:val="lowerRoman"/>
      <w:lvlText w:val="%9."/>
      <w:lvlJc w:val="right"/>
      <w:pPr>
        <w:ind w:left="9375" w:hanging="180"/>
      </w:pPr>
    </w:lvl>
  </w:abstractNum>
  <w:abstractNum w:abstractNumId="6" w15:restartNumberingAfterBreak="0">
    <w:nsid w:val="1BD20F3E"/>
    <w:multiLevelType w:val="hybridMultilevel"/>
    <w:tmpl w:val="E56E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012A5D"/>
    <w:multiLevelType w:val="hybridMultilevel"/>
    <w:tmpl w:val="BD60A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035ADB"/>
    <w:multiLevelType w:val="multilevel"/>
    <w:tmpl w:val="A69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034F"/>
    <w:multiLevelType w:val="hybridMultilevel"/>
    <w:tmpl w:val="79AE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905AF"/>
    <w:multiLevelType w:val="multilevel"/>
    <w:tmpl w:val="77FA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EA5308"/>
    <w:multiLevelType w:val="multilevel"/>
    <w:tmpl w:val="1D40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D53A36"/>
    <w:multiLevelType w:val="multilevel"/>
    <w:tmpl w:val="F0C0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800AE"/>
    <w:multiLevelType w:val="hybridMultilevel"/>
    <w:tmpl w:val="16A2A8B8"/>
    <w:lvl w:ilvl="0" w:tplc="E9D898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0033F"/>
    <w:multiLevelType w:val="multilevel"/>
    <w:tmpl w:val="6F5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D215F1"/>
    <w:multiLevelType w:val="hybridMultilevel"/>
    <w:tmpl w:val="D5222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B61FD2"/>
    <w:multiLevelType w:val="multilevel"/>
    <w:tmpl w:val="E890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F0035"/>
    <w:multiLevelType w:val="hybridMultilevel"/>
    <w:tmpl w:val="2CE0E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AD5DB6"/>
    <w:multiLevelType w:val="hybridMultilevel"/>
    <w:tmpl w:val="377CE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040679">
    <w:abstractNumId w:val="3"/>
  </w:num>
  <w:num w:numId="2" w16cid:durableId="354969309">
    <w:abstractNumId w:val="10"/>
    <w:lvlOverride w:ilvl="0">
      <w:startOverride w:val="1"/>
    </w:lvlOverride>
  </w:num>
  <w:num w:numId="3" w16cid:durableId="534586763">
    <w:abstractNumId w:val="10"/>
    <w:lvlOverride w:ilvl="0">
      <w:startOverride w:val="2"/>
    </w:lvlOverride>
  </w:num>
  <w:num w:numId="4" w16cid:durableId="957447164">
    <w:abstractNumId w:val="10"/>
    <w:lvlOverride w:ilvl="0">
      <w:startOverride w:val="3"/>
    </w:lvlOverride>
  </w:num>
  <w:num w:numId="5" w16cid:durableId="265895233">
    <w:abstractNumId w:val="10"/>
    <w:lvlOverride w:ilvl="0">
      <w:startOverride w:val="4"/>
    </w:lvlOverride>
  </w:num>
  <w:num w:numId="6" w16cid:durableId="2024548152">
    <w:abstractNumId w:val="10"/>
    <w:lvlOverride w:ilvl="0">
      <w:startOverride w:val="5"/>
    </w:lvlOverride>
  </w:num>
  <w:num w:numId="7" w16cid:durableId="1244490736">
    <w:abstractNumId w:val="10"/>
    <w:lvlOverride w:ilvl="0">
      <w:startOverride w:val="6"/>
    </w:lvlOverride>
  </w:num>
  <w:num w:numId="8" w16cid:durableId="1784222978">
    <w:abstractNumId w:val="9"/>
  </w:num>
  <w:num w:numId="9" w16cid:durableId="113525513">
    <w:abstractNumId w:val="8"/>
  </w:num>
  <w:num w:numId="10" w16cid:durableId="485711259">
    <w:abstractNumId w:val="16"/>
  </w:num>
  <w:num w:numId="11" w16cid:durableId="124007960">
    <w:abstractNumId w:val="0"/>
  </w:num>
  <w:num w:numId="12" w16cid:durableId="507792094">
    <w:abstractNumId w:val="12"/>
  </w:num>
  <w:num w:numId="13" w16cid:durableId="1002514117">
    <w:abstractNumId w:val="14"/>
  </w:num>
  <w:num w:numId="14" w16cid:durableId="317465875">
    <w:abstractNumId w:val="2"/>
  </w:num>
  <w:num w:numId="15" w16cid:durableId="1911694097">
    <w:abstractNumId w:val="1"/>
  </w:num>
  <w:num w:numId="16" w16cid:durableId="836962060">
    <w:abstractNumId w:val="15"/>
  </w:num>
  <w:num w:numId="17" w16cid:durableId="860515601">
    <w:abstractNumId w:val="13"/>
  </w:num>
  <w:num w:numId="18" w16cid:durableId="2111660752">
    <w:abstractNumId w:val="6"/>
  </w:num>
  <w:num w:numId="19" w16cid:durableId="721446244">
    <w:abstractNumId w:val="18"/>
  </w:num>
  <w:num w:numId="20" w16cid:durableId="1056659425">
    <w:abstractNumId w:val="7"/>
  </w:num>
  <w:num w:numId="21" w16cid:durableId="473527680">
    <w:abstractNumId w:val="4"/>
  </w:num>
  <w:num w:numId="22" w16cid:durableId="2063016852">
    <w:abstractNumId w:val="11"/>
  </w:num>
  <w:num w:numId="23" w16cid:durableId="995491955">
    <w:abstractNumId w:val="17"/>
  </w:num>
  <w:num w:numId="24" w16cid:durableId="1697194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AA"/>
    <w:rsid w:val="0006185C"/>
    <w:rsid w:val="00096821"/>
    <w:rsid w:val="000F72B9"/>
    <w:rsid w:val="001112E5"/>
    <w:rsid w:val="0011432A"/>
    <w:rsid w:val="00147CF9"/>
    <w:rsid w:val="00204F5F"/>
    <w:rsid w:val="00316A8E"/>
    <w:rsid w:val="00325110"/>
    <w:rsid w:val="003374DF"/>
    <w:rsid w:val="00376416"/>
    <w:rsid w:val="00387C6B"/>
    <w:rsid w:val="003B4587"/>
    <w:rsid w:val="00421E1A"/>
    <w:rsid w:val="00476D50"/>
    <w:rsid w:val="004C6490"/>
    <w:rsid w:val="0051393C"/>
    <w:rsid w:val="0052009A"/>
    <w:rsid w:val="00562ED0"/>
    <w:rsid w:val="005B12D1"/>
    <w:rsid w:val="005F00B6"/>
    <w:rsid w:val="005F217D"/>
    <w:rsid w:val="005F2AE9"/>
    <w:rsid w:val="00614A14"/>
    <w:rsid w:val="00634A45"/>
    <w:rsid w:val="006D3D25"/>
    <w:rsid w:val="007669A9"/>
    <w:rsid w:val="007E2839"/>
    <w:rsid w:val="008253D4"/>
    <w:rsid w:val="00855271"/>
    <w:rsid w:val="00910DA2"/>
    <w:rsid w:val="00912C66"/>
    <w:rsid w:val="009170EB"/>
    <w:rsid w:val="00986A01"/>
    <w:rsid w:val="009D5C4B"/>
    <w:rsid w:val="00A03326"/>
    <w:rsid w:val="00A10227"/>
    <w:rsid w:val="00A3212B"/>
    <w:rsid w:val="00A561F8"/>
    <w:rsid w:val="00A65887"/>
    <w:rsid w:val="00AB0254"/>
    <w:rsid w:val="00AF0818"/>
    <w:rsid w:val="00AF21D5"/>
    <w:rsid w:val="00B52D88"/>
    <w:rsid w:val="00BD6F65"/>
    <w:rsid w:val="00CF6439"/>
    <w:rsid w:val="00D26BAA"/>
    <w:rsid w:val="00D43855"/>
    <w:rsid w:val="00DD12A2"/>
    <w:rsid w:val="00E02EE7"/>
    <w:rsid w:val="00E11506"/>
    <w:rsid w:val="00E36FEF"/>
    <w:rsid w:val="00E620E9"/>
    <w:rsid w:val="00E63656"/>
    <w:rsid w:val="00E730D6"/>
    <w:rsid w:val="00E8082C"/>
    <w:rsid w:val="00F037AF"/>
    <w:rsid w:val="00F14C36"/>
    <w:rsid w:val="00FA30BF"/>
    <w:rsid w:val="00FA6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88220"/>
  <w15:chartTrackingRefBased/>
  <w15:docId w15:val="{B99AACCB-2D9A-496B-8D66-36A397FA3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BAA"/>
    <w:pPr>
      <w:spacing w:after="5" w:line="271" w:lineRule="auto"/>
      <w:ind w:left="10" w:right="2" w:hanging="10"/>
      <w:jc w:val="both"/>
    </w:pPr>
    <w:rPr>
      <w:rFonts w:ascii="Calibri" w:eastAsia="Calibri" w:hAnsi="Calibri" w:cs="Calibri"/>
      <w:color w:val="000000"/>
    </w:rPr>
  </w:style>
  <w:style w:type="paragraph" w:styleId="Heading1">
    <w:name w:val="heading 1"/>
    <w:basedOn w:val="Normal"/>
    <w:next w:val="Normal"/>
    <w:link w:val="Heading1Char"/>
    <w:uiPriority w:val="9"/>
    <w:qFormat/>
    <w:rsid w:val="00D26B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26B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26B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26B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26B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6B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6B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6B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6B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B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26B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D26B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26B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26B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6B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6B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6B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6BAA"/>
    <w:rPr>
      <w:rFonts w:eastAsiaTheme="majorEastAsia" w:cstheme="majorBidi"/>
      <w:color w:val="272727" w:themeColor="text1" w:themeTint="D8"/>
    </w:rPr>
  </w:style>
  <w:style w:type="paragraph" w:styleId="Title">
    <w:name w:val="Title"/>
    <w:basedOn w:val="Normal"/>
    <w:next w:val="Normal"/>
    <w:link w:val="TitleChar"/>
    <w:uiPriority w:val="10"/>
    <w:qFormat/>
    <w:rsid w:val="00D26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B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6BAA"/>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6B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6BAA"/>
    <w:pPr>
      <w:spacing w:before="160"/>
      <w:jc w:val="center"/>
    </w:pPr>
    <w:rPr>
      <w:i/>
      <w:iCs/>
      <w:color w:val="404040" w:themeColor="text1" w:themeTint="BF"/>
    </w:rPr>
  </w:style>
  <w:style w:type="character" w:customStyle="1" w:styleId="QuoteChar">
    <w:name w:val="Quote Char"/>
    <w:basedOn w:val="DefaultParagraphFont"/>
    <w:link w:val="Quote"/>
    <w:uiPriority w:val="29"/>
    <w:rsid w:val="00D26BAA"/>
    <w:rPr>
      <w:i/>
      <w:iCs/>
      <w:color w:val="404040" w:themeColor="text1" w:themeTint="BF"/>
    </w:rPr>
  </w:style>
  <w:style w:type="paragraph" w:styleId="ListParagraph">
    <w:name w:val="List Paragraph"/>
    <w:basedOn w:val="Normal"/>
    <w:uiPriority w:val="1"/>
    <w:qFormat/>
    <w:rsid w:val="00D26BAA"/>
    <w:pPr>
      <w:ind w:left="720"/>
      <w:contextualSpacing/>
    </w:pPr>
  </w:style>
  <w:style w:type="character" w:styleId="IntenseEmphasis">
    <w:name w:val="Intense Emphasis"/>
    <w:basedOn w:val="DefaultParagraphFont"/>
    <w:uiPriority w:val="21"/>
    <w:qFormat/>
    <w:rsid w:val="00D26BAA"/>
    <w:rPr>
      <w:i/>
      <w:iCs/>
      <w:color w:val="2F5496" w:themeColor="accent1" w:themeShade="BF"/>
    </w:rPr>
  </w:style>
  <w:style w:type="paragraph" w:styleId="IntenseQuote">
    <w:name w:val="Intense Quote"/>
    <w:basedOn w:val="Normal"/>
    <w:next w:val="Normal"/>
    <w:link w:val="IntenseQuoteChar"/>
    <w:uiPriority w:val="30"/>
    <w:qFormat/>
    <w:rsid w:val="00D26B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6BAA"/>
    <w:rPr>
      <w:i/>
      <w:iCs/>
      <w:color w:val="2F5496" w:themeColor="accent1" w:themeShade="BF"/>
    </w:rPr>
  </w:style>
  <w:style w:type="character" w:styleId="IntenseReference">
    <w:name w:val="Intense Reference"/>
    <w:basedOn w:val="DefaultParagraphFont"/>
    <w:uiPriority w:val="32"/>
    <w:qFormat/>
    <w:rsid w:val="00D26BAA"/>
    <w:rPr>
      <w:b/>
      <w:bCs/>
      <w:smallCaps/>
      <w:color w:val="2F5496" w:themeColor="accent1" w:themeShade="BF"/>
      <w:spacing w:val="5"/>
    </w:rPr>
  </w:style>
  <w:style w:type="character" w:styleId="Hyperlink">
    <w:name w:val="Hyperlink"/>
    <w:basedOn w:val="DefaultParagraphFont"/>
    <w:uiPriority w:val="99"/>
    <w:unhideWhenUsed/>
    <w:rsid w:val="00D26BAA"/>
    <w:rPr>
      <w:color w:val="0563C1" w:themeColor="hyperlink"/>
      <w:u w:val="single"/>
    </w:rPr>
  </w:style>
  <w:style w:type="character" w:styleId="UnresolvedMention">
    <w:name w:val="Unresolved Mention"/>
    <w:basedOn w:val="DefaultParagraphFont"/>
    <w:uiPriority w:val="99"/>
    <w:semiHidden/>
    <w:unhideWhenUsed/>
    <w:rsid w:val="00D26BAA"/>
    <w:rPr>
      <w:color w:val="605E5C"/>
      <w:shd w:val="clear" w:color="auto" w:fill="E1DFDD"/>
    </w:rPr>
  </w:style>
  <w:style w:type="table" w:styleId="TableGrid">
    <w:name w:val="Table Grid"/>
    <w:basedOn w:val="TableNormal"/>
    <w:uiPriority w:val="59"/>
    <w:rsid w:val="00D26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B12D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Header">
    <w:name w:val="header"/>
    <w:basedOn w:val="Normal"/>
    <w:link w:val="HeaderChar"/>
    <w:uiPriority w:val="99"/>
    <w:unhideWhenUsed/>
    <w:rsid w:val="005B1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2D1"/>
    <w:rPr>
      <w:rFonts w:ascii="Calibri" w:eastAsia="Calibri" w:hAnsi="Calibri" w:cs="Calibri"/>
      <w:color w:val="000000"/>
    </w:rPr>
  </w:style>
  <w:style w:type="paragraph" w:styleId="Footer">
    <w:name w:val="footer"/>
    <w:basedOn w:val="Normal"/>
    <w:link w:val="FooterChar"/>
    <w:uiPriority w:val="99"/>
    <w:unhideWhenUsed/>
    <w:rsid w:val="005B1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2D1"/>
    <w:rPr>
      <w:rFonts w:ascii="Calibri" w:eastAsia="Calibri" w:hAnsi="Calibri" w:cs="Calibri"/>
      <w:color w:val="000000"/>
    </w:rPr>
  </w:style>
  <w:style w:type="paragraph" w:styleId="BodyText">
    <w:name w:val="Body Text"/>
    <w:basedOn w:val="Normal"/>
    <w:link w:val="BodyTextChar"/>
    <w:uiPriority w:val="1"/>
    <w:qFormat/>
    <w:rsid w:val="00614A14"/>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614A14"/>
    <w:rPr>
      <w:rFonts w:ascii="Times New Roman" w:eastAsia="Times New Roman" w:hAnsi="Times New Roman" w:cs="Times New Roman"/>
      <w:sz w:val="24"/>
      <w:szCs w:val="24"/>
    </w:rPr>
  </w:style>
  <w:style w:type="table" w:styleId="TableGridLight">
    <w:name w:val="Grid Table Light"/>
    <w:basedOn w:val="TableNormal"/>
    <w:uiPriority w:val="40"/>
    <w:rsid w:val="003764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Paragraph">
    <w:name w:val="Table Paragraph"/>
    <w:basedOn w:val="Normal"/>
    <w:uiPriority w:val="1"/>
    <w:qFormat/>
    <w:rsid w:val="00147CF9"/>
    <w:pPr>
      <w:widowControl w:val="0"/>
      <w:autoSpaceDE w:val="0"/>
      <w:autoSpaceDN w:val="0"/>
      <w:spacing w:after="0" w:line="240" w:lineRule="auto"/>
      <w:ind w:left="40" w:righ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7360">
      <w:bodyDiv w:val="1"/>
      <w:marLeft w:val="0"/>
      <w:marRight w:val="0"/>
      <w:marTop w:val="0"/>
      <w:marBottom w:val="0"/>
      <w:divBdr>
        <w:top w:val="none" w:sz="0" w:space="0" w:color="auto"/>
        <w:left w:val="none" w:sz="0" w:space="0" w:color="auto"/>
        <w:bottom w:val="none" w:sz="0" w:space="0" w:color="auto"/>
        <w:right w:val="none" w:sz="0" w:space="0" w:color="auto"/>
      </w:divBdr>
    </w:div>
    <w:div w:id="61176683">
      <w:bodyDiv w:val="1"/>
      <w:marLeft w:val="0"/>
      <w:marRight w:val="0"/>
      <w:marTop w:val="0"/>
      <w:marBottom w:val="0"/>
      <w:divBdr>
        <w:top w:val="none" w:sz="0" w:space="0" w:color="auto"/>
        <w:left w:val="none" w:sz="0" w:space="0" w:color="auto"/>
        <w:bottom w:val="none" w:sz="0" w:space="0" w:color="auto"/>
        <w:right w:val="none" w:sz="0" w:space="0" w:color="auto"/>
      </w:divBdr>
    </w:div>
    <w:div w:id="157692453">
      <w:bodyDiv w:val="1"/>
      <w:marLeft w:val="0"/>
      <w:marRight w:val="0"/>
      <w:marTop w:val="0"/>
      <w:marBottom w:val="0"/>
      <w:divBdr>
        <w:top w:val="none" w:sz="0" w:space="0" w:color="auto"/>
        <w:left w:val="none" w:sz="0" w:space="0" w:color="auto"/>
        <w:bottom w:val="none" w:sz="0" w:space="0" w:color="auto"/>
        <w:right w:val="none" w:sz="0" w:space="0" w:color="auto"/>
      </w:divBdr>
    </w:div>
    <w:div w:id="211506315">
      <w:bodyDiv w:val="1"/>
      <w:marLeft w:val="0"/>
      <w:marRight w:val="0"/>
      <w:marTop w:val="0"/>
      <w:marBottom w:val="0"/>
      <w:divBdr>
        <w:top w:val="none" w:sz="0" w:space="0" w:color="auto"/>
        <w:left w:val="none" w:sz="0" w:space="0" w:color="auto"/>
        <w:bottom w:val="none" w:sz="0" w:space="0" w:color="auto"/>
        <w:right w:val="none" w:sz="0" w:space="0" w:color="auto"/>
      </w:divBdr>
    </w:div>
    <w:div w:id="250506082">
      <w:bodyDiv w:val="1"/>
      <w:marLeft w:val="0"/>
      <w:marRight w:val="0"/>
      <w:marTop w:val="0"/>
      <w:marBottom w:val="0"/>
      <w:divBdr>
        <w:top w:val="none" w:sz="0" w:space="0" w:color="auto"/>
        <w:left w:val="none" w:sz="0" w:space="0" w:color="auto"/>
        <w:bottom w:val="none" w:sz="0" w:space="0" w:color="auto"/>
        <w:right w:val="none" w:sz="0" w:space="0" w:color="auto"/>
      </w:divBdr>
      <w:divsChild>
        <w:div w:id="626088507">
          <w:marLeft w:val="0"/>
          <w:marRight w:val="0"/>
          <w:marTop w:val="0"/>
          <w:marBottom w:val="0"/>
          <w:divBdr>
            <w:top w:val="none" w:sz="0" w:space="0" w:color="auto"/>
            <w:left w:val="none" w:sz="0" w:space="0" w:color="auto"/>
            <w:bottom w:val="none" w:sz="0" w:space="0" w:color="auto"/>
            <w:right w:val="none" w:sz="0" w:space="0" w:color="auto"/>
          </w:divBdr>
          <w:divsChild>
            <w:div w:id="51317011">
              <w:marLeft w:val="0"/>
              <w:marRight w:val="0"/>
              <w:marTop w:val="0"/>
              <w:marBottom w:val="0"/>
              <w:divBdr>
                <w:top w:val="none" w:sz="0" w:space="0" w:color="auto"/>
                <w:left w:val="none" w:sz="0" w:space="0" w:color="auto"/>
                <w:bottom w:val="none" w:sz="0" w:space="0" w:color="auto"/>
                <w:right w:val="none" w:sz="0" w:space="0" w:color="auto"/>
              </w:divBdr>
              <w:divsChild>
                <w:div w:id="3087478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65797890">
          <w:marLeft w:val="0"/>
          <w:marRight w:val="0"/>
          <w:marTop w:val="0"/>
          <w:marBottom w:val="0"/>
          <w:divBdr>
            <w:top w:val="none" w:sz="0" w:space="0" w:color="auto"/>
            <w:left w:val="none" w:sz="0" w:space="0" w:color="auto"/>
            <w:bottom w:val="none" w:sz="0" w:space="0" w:color="auto"/>
            <w:right w:val="none" w:sz="0" w:space="0" w:color="auto"/>
          </w:divBdr>
          <w:divsChild>
            <w:div w:id="481771906">
              <w:marLeft w:val="0"/>
              <w:marRight w:val="0"/>
              <w:marTop w:val="0"/>
              <w:marBottom w:val="0"/>
              <w:divBdr>
                <w:top w:val="none" w:sz="0" w:space="0" w:color="auto"/>
                <w:left w:val="none" w:sz="0" w:space="0" w:color="auto"/>
                <w:bottom w:val="none" w:sz="0" w:space="0" w:color="auto"/>
                <w:right w:val="none" w:sz="0" w:space="0" w:color="auto"/>
              </w:divBdr>
            </w:div>
          </w:divsChild>
        </w:div>
        <w:div w:id="1185704387">
          <w:marLeft w:val="0"/>
          <w:marRight w:val="0"/>
          <w:marTop w:val="0"/>
          <w:marBottom w:val="0"/>
          <w:divBdr>
            <w:top w:val="none" w:sz="0" w:space="0" w:color="auto"/>
            <w:left w:val="none" w:sz="0" w:space="0" w:color="auto"/>
            <w:bottom w:val="none" w:sz="0" w:space="0" w:color="auto"/>
            <w:right w:val="none" w:sz="0" w:space="0" w:color="auto"/>
          </w:divBdr>
          <w:divsChild>
            <w:div w:id="1346519103">
              <w:marLeft w:val="0"/>
              <w:marRight w:val="0"/>
              <w:marTop w:val="0"/>
              <w:marBottom w:val="0"/>
              <w:divBdr>
                <w:top w:val="none" w:sz="0" w:space="0" w:color="auto"/>
                <w:left w:val="none" w:sz="0" w:space="0" w:color="auto"/>
                <w:bottom w:val="none" w:sz="0" w:space="0" w:color="auto"/>
                <w:right w:val="none" w:sz="0" w:space="0" w:color="auto"/>
              </w:divBdr>
            </w:div>
          </w:divsChild>
        </w:div>
        <w:div w:id="1511021613">
          <w:marLeft w:val="0"/>
          <w:marRight w:val="0"/>
          <w:marTop w:val="0"/>
          <w:marBottom w:val="0"/>
          <w:divBdr>
            <w:top w:val="none" w:sz="0" w:space="0" w:color="auto"/>
            <w:left w:val="none" w:sz="0" w:space="0" w:color="auto"/>
            <w:bottom w:val="none" w:sz="0" w:space="0" w:color="auto"/>
            <w:right w:val="none" w:sz="0" w:space="0" w:color="auto"/>
          </w:divBdr>
          <w:divsChild>
            <w:div w:id="507330590">
              <w:marLeft w:val="0"/>
              <w:marRight w:val="0"/>
              <w:marTop w:val="0"/>
              <w:marBottom w:val="0"/>
              <w:divBdr>
                <w:top w:val="none" w:sz="0" w:space="0" w:color="auto"/>
                <w:left w:val="none" w:sz="0" w:space="0" w:color="auto"/>
                <w:bottom w:val="none" w:sz="0" w:space="0" w:color="auto"/>
                <w:right w:val="none" w:sz="0" w:space="0" w:color="auto"/>
              </w:divBdr>
              <w:divsChild>
                <w:div w:id="19001650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63408141">
          <w:marLeft w:val="0"/>
          <w:marRight w:val="0"/>
          <w:marTop w:val="0"/>
          <w:marBottom w:val="0"/>
          <w:divBdr>
            <w:top w:val="none" w:sz="0" w:space="0" w:color="auto"/>
            <w:left w:val="none" w:sz="0" w:space="0" w:color="auto"/>
            <w:bottom w:val="none" w:sz="0" w:space="0" w:color="auto"/>
            <w:right w:val="none" w:sz="0" w:space="0" w:color="auto"/>
          </w:divBdr>
          <w:divsChild>
            <w:div w:id="1790735965">
              <w:marLeft w:val="0"/>
              <w:marRight w:val="0"/>
              <w:marTop w:val="0"/>
              <w:marBottom w:val="0"/>
              <w:divBdr>
                <w:top w:val="none" w:sz="0" w:space="0" w:color="auto"/>
                <w:left w:val="none" w:sz="0" w:space="0" w:color="auto"/>
                <w:bottom w:val="none" w:sz="0" w:space="0" w:color="auto"/>
                <w:right w:val="none" w:sz="0" w:space="0" w:color="auto"/>
              </w:divBdr>
              <w:divsChild>
                <w:div w:id="11322913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334264032">
      <w:bodyDiv w:val="1"/>
      <w:marLeft w:val="0"/>
      <w:marRight w:val="0"/>
      <w:marTop w:val="0"/>
      <w:marBottom w:val="0"/>
      <w:divBdr>
        <w:top w:val="none" w:sz="0" w:space="0" w:color="auto"/>
        <w:left w:val="none" w:sz="0" w:space="0" w:color="auto"/>
        <w:bottom w:val="none" w:sz="0" w:space="0" w:color="auto"/>
        <w:right w:val="none" w:sz="0" w:space="0" w:color="auto"/>
      </w:divBdr>
    </w:div>
    <w:div w:id="416248032">
      <w:bodyDiv w:val="1"/>
      <w:marLeft w:val="0"/>
      <w:marRight w:val="0"/>
      <w:marTop w:val="0"/>
      <w:marBottom w:val="0"/>
      <w:divBdr>
        <w:top w:val="none" w:sz="0" w:space="0" w:color="auto"/>
        <w:left w:val="none" w:sz="0" w:space="0" w:color="auto"/>
        <w:bottom w:val="none" w:sz="0" w:space="0" w:color="auto"/>
        <w:right w:val="none" w:sz="0" w:space="0" w:color="auto"/>
      </w:divBdr>
    </w:div>
    <w:div w:id="430201287">
      <w:bodyDiv w:val="1"/>
      <w:marLeft w:val="0"/>
      <w:marRight w:val="0"/>
      <w:marTop w:val="0"/>
      <w:marBottom w:val="0"/>
      <w:divBdr>
        <w:top w:val="none" w:sz="0" w:space="0" w:color="auto"/>
        <w:left w:val="none" w:sz="0" w:space="0" w:color="auto"/>
        <w:bottom w:val="none" w:sz="0" w:space="0" w:color="auto"/>
        <w:right w:val="none" w:sz="0" w:space="0" w:color="auto"/>
      </w:divBdr>
    </w:div>
    <w:div w:id="431441304">
      <w:bodyDiv w:val="1"/>
      <w:marLeft w:val="0"/>
      <w:marRight w:val="0"/>
      <w:marTop w:val="0"/>
      <w:marBottom w:val="0"/>
      <w:divBdr>
        <w:top w:val="none" w:sz="0" w:space="0" w:color="auto"/>
        <w:left w:val="none" w:sz="0" w:space="0" w:color="auto"/>
        <w:bottom w:val="none" w:sz="0" w:space="0" w:color="auto"/>
        <w:right w:val="none" w:sz="0" w:space="0" w:color="auto"/>
      </w:divBdr>
    </w:div>
    <w:div w:id="451830140">
      <w:bodyDiv w:val="1"/>
      <w:marLeft w:val="0"/>
      <w:marRight w:val="0"/>
      <w:marTop w:val="0"/>
      <w:marBottom w:val="0"/>
      <w:divBdr>
        <w:top w:val="none" w:sz="0" w:space="0" w:color="auto"/>
        <w:left w:val="none" w:sz="0" w:space="0" w:color="auto"/>
        <w:bottom w:val="none" w:sz="0" w:space="0" w:color="auto"/>
        <w:right w:val="none" w:sz="0" w:space="0" w:color="auto"/>
      </w:divBdr>
    </w:div>
    <w:div w:id="500197539">
      <w:bodyDiv w:val="1"/>
      <w:marLeft w:val="0"/>
      <w:marRight w:val="0"/>
      <w:marTop w:val="0"/>
      <w:marBottom w:val="0"/>
      <w:divBdr>
        <w:top w:val="none" w:sz="0" w:space="0" w:color="auto"/>
        <w:left w:val="none" w:sz="0" w:space="0" w:color="auto"/>
        <w:bottom w:val="none" w:sz="0" w:space="0" w:color="auto"/>
        <w:right w:val="none" w:sz="0" w:space="0" w:color="auto"/>
      </w:divBdr>
    </w:div>
    <w:div w:id="502627743">
      <w:bodyDiv w:val="1"/>
      <w:marLeft w:val="0"/>
      <w:marRight w:val="0"/>
      <w:marTop w:val="0"/>
      <w:marBottom w:val="0"/>
      <w:divBdr>
        <w:top w:val="none" w:sz="0" w:space="0" w:color="auto"/>
        <w:left w:val="none" w:sz="0" w:space="0" w:color="auto"/>
        <w:bottom w:val="none" w:sz="0" w:space="0" w:color="auto"/>
        <w:right w:val="none" w:sz="0" w:space="0" w:color="auto"/>
      </w:divBdr>
    </w:div>
    <w:div w:id="568930981">
      <w:bodyDiv w:val="1"/>
      <w:marLeft w:val="0"/>
      <w:marRight w:val="0"/>
      <w:marTop w:val="0"/>
      <w:marBottom w:val="0"/>
      <w:divBdr>
        <w:top w:val="none" w:sz="0" w:space="0" w:color="auto"/>
        <w:left w:val="none" w:sz="0" w:space="0" w:color="auto"/>
        <w:bottom w:val="none" w:sz="0" w:space="0" w:color="auto"/>
        <w:right w:val="none" w:sz="0" w:space="0" w:color="auto"/>
      </w:divBdr>
      <w:divsChild>
        <w:div w:id="230585396">
          <w:marLeft w:val="0"/>
          <w:marRight w:val="0"/>
          <w:marTop w:val="0"/>
          <w:marBottom w:val="0"/>
          <w:divBdr>
            <w:top w:val="none" w:sz="0" w:space="0" w:color="auto"/>
            <w:left w:val="none" w:sz="0" w:space="0" w:color="auto"/>
            <w:bottom w:val="none" w:sz="0" w:space="0" w:color="auto"/>
            <w:right w:val="none" w:sz="0" w:space="0" w:color="auto"/>
          </w:divBdr>
          <w:divsChild>
            <w:div w:id="1267007655">
              <w:marLeft w:val="0"/>
              <w:marRight w:val="0"/>
              <w:marTop w:val="0"/>
              <w:marBottom w:val="0"/>
              <w:divBdr>
                <w:top w:val="none" w:sz="0" w:space="0" w:color="auto"/>
                <w:left w:val="none" w:sz="0" w:space="0" w:color="auto"/>
                <w:bottom w:val="none" w:sz="0" w:space="0" w:color="auto"/>
                <w:right w:val="none" w:sz="0" w:space="0" w:color="auto"/>
              </w:divBdr>
            </w:div>
          </w:divsChild>
        </w:div>
        <w:div w:id="836847295">
          <w:marLeft w:val="0"/>
          <w:marRight w:val="0"/>
          <w:marTop w:val="0"/>
          <w:marBottom w:val="0"/>
          <w:divBdr>
            <w:top w:val="none" w:sz="0" w:space="0" w:color="auto"/>
            <w:left w:val="none" w:sz="0" w:space="0" w:color="auto"/>
            <w:bottom w:val="none" w:sz="0" w:space="0" w:color="auto"/>
            <w:right w:val="none" w:sz="0" w:space="0" w:color="auto"/>
          </w:divBdr>
          <w:divsChild>
            <w:div w:id="586771478">
              <w:marLeft w:val="0"/>
              <w:marRight w:val="0"/>
              <w:marTop w:val="0"/>
              <w:marBottom w:val="0"/>
              <w:divBdr>
                <w:top w:val="none" w:sz="0" w:space="0" w:color="auto"/>
                <w:left w:val="none" w:sz="0" w:space="0" w:color="auto"/>
                <w:bottom w:val="none" w:sz="0" w:space="0" w:color="auto"/>
                <w:right w:val="none" w:sz="0" w:space="0" w:color="auto"/>
              </w:divBdr>
              <w:divsChild>
                <w:div w:id="22630298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29062231">
          <w:marLeft w:val="0"/>
          <w:marRight w:val="0"/>
          <w:marTop w:val="0"/>
          <w:marBottom w:val="0"/>
          <w:divBdr>
            <w:top w:val="none" w:sz="0" w:space="0" w:color="auto"/>
            <w:left w:val="none" w:sz="0" w:space="0" w:color="auto"/>
            <w:bottom w:val="none" w:sz="0" w:space="0" w:color="auto"/>
            <w:right w:val="none" w:sz="0" w:space="0" w:color="auto"/>
          </w:divBdr>
          <w:divsChild>
            <w:div w:id="1988238640">
              <w:marLeft w:val="0"/>
              <w:marRight w:val="0"/>
              <w:marTop w:val="0"/>
              <w:marBottom w:val="0"/>
              <w:divBdr>
                <w:top w:val="none" w:sz="0" w:space="0" w:color="auto"/>
                <w:left w:val="none" w:sz="0" w:space="0" w:color="auto"/>
                <w:bottom w:val="none" w:sz="0" w:space="0" w:color="auto"/>
                <w:right w:val="none" w:sz="0" w:space="0" w:color="auto"/>
              </w:divBdr>
              <w:divsChild>
                <w:div w:id="12742408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46346362">
          <w:marLeft w:val="0"/>
          <w:marRight w:val="0"/>
          <w:marTop w:val="0"/>
          <w:marBottom w:val="0"/>
          <w:divBdr>
            <w:top w:val="none" w:sz="0" w:space="0" w:color="auto"/>
            <w:left w:val="none" w:sz="0" w:space="0" w:color="auto"/>
            <w:bottom w:val="none" w:sz="0" w:space="0" w:color="auto"/>
            <w:right w:val="none" w:sz="0" w:space="0" w:color="auto"/>
          </w:divBdr>
          <w:divsChild>
            <w:div w:id="590772128">
              <w:marLeft w:val="0"/>
              <w:marRight w:val="0"/>
              <w:marTop w:val="0"/>
              <w:marBottom w:val="0"/>
              <w:divBdr>
                <w:top w:val="none" w:sz="0" w:space="0" w:color="auto"/>
                <w:left w:val="none" w:sz="0" w:space="0" w:color="auto"/>
                <w:bottom w:val="none" w:sz="0" w:space="0" w:color="auto"/>
                <w:right w:val="none" w:sz="0" w:space="0" w:color="auto"/>
              </w:divBdr>
              <w:divsChild>
                <w:div w:id="7785234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24574150">
          <w:marLeft w:val="0"/>
          <w:marRight w:val="0"/>
          <w:marTop w:val="0"/>
          <w:marBottom w:val="0"/>
          <w:divBdr>
            <w:top w:val="none" w:sz="0" w:space="0" w:color="auto"/>
            <w:left w:val="none" w:sz="0" w:space="0" w:color="auto"/>
            <w:bottom w:val="none" w:sz="0" w:space="0" w:color="auto"/>
            <w:right w:val="none" w:sz="0" w:space="0" w:color="auto"/>
          </w:divBdr>
          <w:divsChild>
            <w:div w:id="16128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659">
      <w:bodyDiv w:val="1"/>
      <w:marLeft w:val="0"/>
      <w:marRight w:val="0"/>
      <w:marTop w:val="0"/>
      <w:marBottom w:val="0"/>
      <w:divBdr>
        <w:top w:val="none" w:sz="0" w:space="0" w:color="auto"/>
        <w:left w:val="none" w:sz="0" w:space="0" w:color="auto"/>
        <w:bottom w:val="none" w:sz="0" w:space="0" w:color="auto"/>
        <w:right w:val="none" w:sz="0" w:space="0" w:color="auto"/>
      </w:divBdr>
    </w:div>
    <w:div w:id="652373841">
      <w:bodyDiv w:val="1"/>
      <w:marLeft w:val="0"/>
      <w:marRight w:val="0"/>
      <w:marTop w:val="0"/>
      <w:marBottom w:val="0"/>
      <w:divBdr>
        <w:top w:val="none" w:sz="0" w:space="0" w:color="auto"/>
        <w:left w:val="none" w:sz="0" w:space="0" w:color="auto"/>
        <w:bottom w:val="none" w:sz="0" w:space="0" w:color="auto"/>
        <w:right w:val="none" w:sz="0" w:space="0" w:color="auto"/>
      </w:divBdr>
    </w:div>
    <w:div w:id="762607508">
      <w:bodyDiv w:val="1"/>
      <w:marLeft w:val="0"/>
      <w:marRight w:val="0"/>
      <w:marTop w:val="0"/>
      <w:marBottom w:val="0"/>
      <w:divBdr>
        <w:top w:val="none" w:sz="0" w:space="0" w:color="auto"/>
        <w:left w:val="none" w:sz="0" w:space="0" w:color="auto"/>
        <w:bottom w:val="none" w:sz="0" w:space="0" w:color="auto"/>
        <w:right w:val="none" w:sz="0" w:space="0" w:color="auto"/>
      </w:divBdr>
    </w:div>
    <w:div w:id="775633165">
      <w:bodyDiv w:val="1"/>
      <w:marLeft w:val="0"/>
      <w:marRight w:val="0"/>
      <w:marTop w:val="0"/>
      <w:marBottom w:val="0"/>
      <w:divBdr>
        <w:top w:val="none" w:sz="0" w:space="0" w:color="auto"/>
        <w:left w:val="none" w:sz="0" w:space="0" w:color="auto"/>
        <w:bottom w:val="none" w:sz="0" w:space="0" w:color="auto"/>
        <w:right w:val="none" w:sz="0" w:space="0" w:color="auto"/>
      </w:divBdr>
    </w:div>
    <w:div w:id="916744314">
      <w:bodyDiv w:val="1"/>
      <w:marLeft w:val="0"/>
      <w:marRight w:val="0"/>
      <w:marTop w:val="0"/>
      <w:marBottom w:val="0"/>
      <w:divBdr>
        <w:top w:val="none" w:sz="0" w:space="0" w:color="auto"/>
        <w:left w:val="none" w:sz="0" w:space="0" w:color="auto"/>
        <w:bottom w:val="none" w:sz="0" w:space="0" w:color="auto"/>
        <w:right w:val="none" w:sz="0" w:space="0" w:color="auto"/>
      </w:divBdr>
    </w:div>
    <w:div w:id="980883130">
      <w:bodyDiv w:val="1"/>
      <w:marLeft w:val="0"/>
      <w:marRight w:val="0"/>
      <w:marTop w:val="0"/>
      <w:marBottom w:val="0"/>
      <w:divBdr>
        <w:top w:val="none" w:sz="0" w:space="0" w:color="auto"/>
        <w:left w:val="none" w:sz="0" w:space="0" w:color="auto"/>
        <w:bottom w:val="none" w:sz="0" w:space="0" w:color="auto"/>
        <w:right w:val="none" w:sz="0" w:space="0" w:color="auto"/>
      </w:divBdr>
    </w:div>
    <w:div w:id="1049498491">
      <w:bodyDiv w:val="1"/>
      <w:marLeft w:val="0"/>
      <w:marRight w:val="0"/>
      <w:marTop w:val="0"/>
      <w:marBottom w:val="0"/>
      <w:divBdr>
        <w:top w:val="none" w:sz="0" w:space="0" w:color="auto"/>
        <w:left w:val="none" w:sz="0" w:space="0" w:color="auto"/>
        <w:bottom w:val="none" w:sz="0" w:space="0" w:color="auto"/>
        <w:right w:val="none" w:sz="0" w:space="0" w:color="auto"/>
      </w:divBdr>
    </w:div>
    <w:div w:id="1083065006">
      <w:bodyDiv w:val="1"/>
      <w:marLeft w:val="0"/>
      <w:marRight w:val="0"/>
      <w:marTop w:val="0"/>
      <w:marBottom w:val="0"/>
      <w:divBdr>
        <w:top w:val="none" w:sz="0" w:space="0" w:color="auto"/>
        <w:left w:val="none" w:sz="0" w:space="0" w:color="auto"/>
        <w:bottom w:val="none" w:sz="0" w:space="0" w:color="auto"/>
        <w:right w:val="none" w:sz="0" w:space="0" w:color="auto"/>
      </w:divBdr>
      <w:divsChild>
        <w:div w:id="741370932">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098328369">
      <w:bodyDiv w:val="1"/>
      <w:marLeft w:val="0"/>
      <w:marRight w:val="0"/>
      <w:marTop w:val="0"/>
      <w:marBottom w:val="0"/>
      <w:divBdr>
        <w:top w:val="none" w:sz="0" w:space="0" w:color="auto"/>
        <w:left w:val="none" w:sz="0" w:space="0" w:color="auto"/>
        <w:bottom w:val="none" w:sz="0" w:space="0" w:color="auto"/>
        <w:right w:val="none" w:sz="0" w:space="0" w:color="auto"/>
      </w:divBdr>
      <w:divsChild>
        <w:div w:id="739409017">
          <w:marLeft w:val="0"/>
          <w:marRight w:val="0"/>
          <w:marTop w:val="0"/>
          <w:marBottom w:val="0"/>
          <w:divBdr>
            <w:top w:val="none" w:sz="0" w:space="0" w:color="auto"/>
            <w:left w:val="none" w:sz="0" w:space="0" w:color="auto"/>
            <w:bottom w:val="none" w:sz="0" w:space="0" w:color="auto"/>
            <w:right w:val="none" w:sz="0" w:space="0" w:color="auto"/>
          </w:divBdr>
          <w:divsChild>
            <w:div w:id="324357063">
              <w:marLeft w:val="0"/>
              <w:marRight w:val="0"/>
              <w:marTop w:val="0"/>
              <w:marBottom w:val="0"/>
              <w:divBdr>
                <w:top w:val="none" w:sz="0" w:space="0" w:color="auto"/>
                <w:left w:val="none" w:sz="0" w:space="0" w:color="auto"/>
                <w:bottom w:val="none" w:sz="0" w:space="0" w:color="auto"/>
                <w:right w:val="none" w:sz="0" w:space="0" w:color="auto"/>
              </w:divBdr>
              <w:divsChild>
                <w:div w:id="192456083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2726740">
          <w:marLeft w:val="0"/>
          <w:marRight w:val="0"/>
          <w:marTop w:val="0"/>
          <w:marBottom w:val="0"/>
          <w:divBdr>
            <w:top w:val="none" w:sz="0" w:space="0" w:color="auto"/>
            <w:left w:val="none" w:sz="0" w:space="0" w:color="auto"/>
            <w:bottom w:val="none" w:sz="0" w:space="0" w:color="auto"/>
            <w:right w:val="none" w:sz="0" w:space="0" w:color="auto"/>
          </w:divBdr>
          <w:divsChild>
            <w:div w:id="1786659535">
              <w:marLeft w:val="0"/>
              <w:marRight w:val="0"/>
              <w:marTop w:val="0"/>
              <w:marBottom w:val="0"/>
              <w:divBdr>
                <w:top w:val="none" w:sz="0" w:space="0" w:color="auto"/>
                <w:left w:val="none" w:sz="0" w:space="0" w:color="auto"/>
                <w:bottom w:val="none" w:sz="0" w:space="0" w:color="auto"/>
                <w:right w:val="none" w:sz="0" w:space="0" w:color="auto"/>
              </w:divBdr>
            </w:div>
          </w:divsChild>
        </w:div>
        <w:div w:id="1831364989">
          <w:marLeft w:val="0"/>
          <w:marRight w:val="0"/>
          <w:marTop w:val="0"/>
          <w:marBottom w:val="0"/>
          <w:divBdr>
            <w:top w:val="none" w:sz="0" w:space="0" w:color="auto"/>
            <w:left w:val="none" w:sz="0" w:space="0" w:color="auto"/>
            <w:bottom w:val="none" w:sz="0" w:space="0" w:color="auto"/>
            <w:right w:val="none" w:sz="0" w:space="0" w:color="auto"/>
          </w:divBdr>
          <w:divsChild>
            <w:div w:id="92558495">
              <w:marLeft w:val="0"/>
              <w:marRight w:val="0"/>
              <w:marTop w:val="0"/>
              <w:marBottom w:val="0"/>
              <w:divBdr>
                <w:top w:val="none" w:sz="0" w:space="0" w:color="auto"/>
                <w:left w:val="none" w:sz="0" w:space="0" w:color="auto"/>
                <w:bottom w:val="none" w:sz="0" w:space="0" w:color="auto"/>
                <w:right w:val="none" w:sz="0" w:space="0" w:color="auto"/>
              </w:divBdr>
              <w:divsChild>
                <w:div w:id="4283547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4465943">
          <w:marLeft w:val="0"/>
          <w:marRight w:val="0"/>
          <w:marTop w:val="0"/>
          <w:marBottom w:val="0"/>
          <w:divBdr>
            <w:top w:val="none" w:sz="0" w:space="0" w:color="auto"/>
            <w:left w:val="none" w:sz="0" w:space="0" w:color="auto"/>
            <w:bottom w:val="none" w:sz="0" w:space="0" w:color="auto"/>
            <w:right w:val="none" w:sz="0" w:space="0" w:color="auto"/>
          </w:divBdr>
          <w:divsChild>
            <w:div w:id="772750386">
              <w:marLeft w:val="0"/>
              <w:marRight w:val="0"/>
              <w:marTop w:val="0"/>
              <w:marBottom w:val="0"/>
              <w:divBdr>
                <w:top w:val="none" w:sz="0" w:space="0" w:color="auto"/>
                <w:left w:val="none" w:sz="0" w:space="0" w:color="auto"/>
                <w:bottom w:val="none" w:sz="0" w:space="0" w:color="auto"/>
                <w:right w:val="none" w:sz="0" w:space="0" w:color="auto"/>
              </w:divBdr>
              <w:divsChild>
                <w:div w:id="13974395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1410923">
          <w:marLeft w:val="0"/>
          <w:marRight w:val="0"/>
          <w:marTop w:val="0"/>
          <w:marBottom w:val="0"/>
          <w:divBdr>
            <w:top w:val="none" w:sz="0" w:space="0" w:color="auto"/>
            <w:left w:val="none" w:sz="0" w:space="0" w:color="auto"/>
            <w:bottom w:val="none" w:sz="0" w:space="0" w:color="auto"/>
            <w:right w:val="none" w:sz="0" w:space="0" w:color="auto"/>
          </w:divBdr>
          <w:divsChild>
            <w:div w:id="12233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2438">
      <w:bodyDiv w:val="1"/>
      <w:marLeft w:val="0"/>
      <w:marRight w:val="0"/>
      <w:marTop w:val="0"/>
      <w:marBottom w:val="0"/>
      <w:divBdr>
        <w:top w:val="none" w:sz="0" w:space="0" w:color="auto"/>
        <w:left w:val="none" w:sz="0" w:space="0" w:color="auto"/>
        <w:bottom w:val="none" w:sz="0" w:space="0" w:color="auto"/>
        <w:right w:val="none" w:sz="0" w:space="0" w:color="auto"/>
      </w:divBdr>
    </w:div>
    <w:div w:id="1135367091">
      <w:bodyDiv w:val="1"/>
      <w:marLeft w:val="0"/>
      <w:marRight w:val="0"/>
      <w:marTop w:val="0"/>
      <w:marBottom w:val="0"/>
      <w:divBdr>
        <w:top w:val="none" w:sz="0" w:space="0" w:color="auto"/>
        <w:left w:val="none" w:sz="0" w:space="0" w:color="auto"/>
        <w:bottom w:val="none" w:sz="0" w:space="0" w:color="auto"/>
        <w:right w:val="none" w:sz="0" w:space="0" w:color="auto"/>
      </w:divBdr>
    </w:div>
    <w:div w:id="1181967908">
      <w:bodyDiv w:val="1"/>
      <w:marLeft w:val="0"/>
      <w:marRight w:val="0"/>
      <w:marTop w:val="0"/>
      <w:marBottom w:val="0"/>
      <w:divBdr>
        <w:top w:val="none" w:sz="0" w:space="0" w:color="auto"/>
        <w:left w:val="none" w:sz="0" w:space="0" w:color="auto"/>
        <w:bottom w:val="none" w:sz="0" w:space="0" w:color="auto"/>
        <w:right w:val="none" w:sz="0" w:space="0" w:color="auto"/>
      </w:divBdr>
      <w:divsChild>
        <w:div w:id="6445324">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1257329125">
      <w:bodyDiv w:val="1"/>
      <w:marLeft w:val="0"/>
      <w:marRight w:val="0"/>
      <w:marTop w:val="0"/>
      <w:marBottom w:val="0"/>
      <w:divBdr>
        <w:top w:val="none" w:sz="0" w:space="0" w:color="auto"/>
        <w:left w:val="none" w:sz="0" w:space="0" w:color="auto"/>
        <w:bottom w:val="none" w:sz="0" w:space="0" w:color="auto"/>
        <w:right w:val="none" w:sz="0" w:space="0" w:color="auto"/>
      </w:divBdr>
    </w:div>
    <w:div w:id="1274481550">
      <w:bodyDiv w:val="1"/>
      <w:marLeft w:val="0"/>
      <w:marRight w:val="0"/>
      <w:marTop w:val="0"/>
      <w:marBottom w:val="0"/>
      <w:divBdr>
        <w:top w:val="none" w:sz="0" w:space="0" w:color="auto"/>
        <w:left w:val="none" w:sz="0" w:space="0" w:color="auto"/>
        <w:bottom w:val="none" w:sz="0" w:space="0" w:color="auto"/>
        <w:right w:val="none" w:sz="0" w:space="0" w:color="auto"/>
      </w:divBdr>
    </w:div>
    <w:div w:id="1284658167">
      <w:bodyDiv w:val="1"/>
      <w:marLeft w:val="0"/>
      <w:marRight w:val="0"/>
      <w:marTop w:val="0"/>
      <w:marBottom w:val="0"/>
      <w:divBdr>
        <w:top w:val="none" w:sz="0" w:space="0" w:color="auto"/>
        <w:left w:val="none" w:sz="0" w:space="0" w:color="auto"/>
        <w:bottom w:val="none" w:sz="0" w:space="0" w:color="auto"/>
        <w:right w:val="none" w:sz="0" w:space="0" w:color="auto"/>
      </w:divBdr>
    </w:div>
    <w:div w:id="1312178452">
      <w:bodyDiv w:val="1"/>
      <w:marLeft w:val="0"/>
      <w:marRight w:val="0"/>
      <w:marTop w:val="0"/>
      <w:marBottom w:val="0"/>
      <w:divBdr>
        <w:top w:val="none" w:sz="0" w:space="0" w:color="auto"/>
        <w:left w:val="none" w:sz="0" w:space="0" w:color="auto"/>
        <w:bottom w:val="none" w:sz="0" w:space="0" w:color="auto"/>
        <w:right w:val="none" w:sz="0" w:space="0" w:color="auto"/>
      </w:divBdr>
    </w:div>
    <w:div w:id="1342858898">
      <w:bodyDiv w:val="1"/>
      <w:marLeft w:val="0"/>
      <w:marRight w:val="0"/>
      <w:marTop w:val="0"/>
      <w:marBottom w:val="0"/>
      <w:divBdr>
        <w:top w:val="none" w:sz="0" w:space="0" w:color="auto"/>
        <w:left w:val="none" w:sz="0" w:space="0" w:color="auto"/>
        <w:bottom w:val="none" w:sz="0" w:space="0" w:color="auto"/>
        <w:right w:val="none" w:sz="0" w:space="0" w:color="auto"/>
      </w:divBdr>
    </w:div>
    <w:div w:id="1395734165">
      <w:bodyDiv w:val="1"/>
      <w:marLeft w:val="0"/>
      <w:marRight w:val="0"/>
      <w:marTop w:val="0"/>
      <w:marBottom w:val="0"/>
      <w:divBdr>
        <w:top w:val="none" w:sz="0" w:space="0" w:color="auto"/>
        <w:left w:val="none" w:sz="0" w:space="0" w:color="auto"/>
        <w:bottom w:val="none" w:sz="0" w:space="0" w:color="auto"/>
        <w:right w:val="none" w:sz="0" w:space="0" w:color="auto"/>
      </w:divBdr>
      <w:divsChild>
        <w:div w:id="670528968">
          <w:marLeft w:val="0"/>
          <w:marRight w:val="0"/>
          <w:marTop w:val="0"/>
          <w:marBottom w:val="0"/>
          <w:divBdr>
            <w:top w:val="none" w:sz="0" w:space="0" w:color="auto"/>
            <w:left w:val="none" w:sz="0" w:space="0" w:color="auto"/>
            <w:bottom w:val="none" w:sz="0" w:space="0" w:color="auto"/>
            <w:right w:val="none" w:sz="0" w:space="0" w:color="auto"/>
          </w:divBdr>
          <w:divsChild>
            <w:div w:id="1125277236">
              <w:marLeft w:val="0"/>
              <w:marRight w:val="0"/>
              <w:marTop w:val="0"/>
              <w:marBottom w:val="0"/>
              <w:divBdr>
                <w:top w:val="none" w:sz="0" w:space="0" w:color="auto"/>
                <w:left w:val="none" w:sz="0" w:space="0" w:color="auto"/>
                <w:bottom w:val="none" w:sz="0" w:space="0" w:color="auto"/>
                <w:right w:val="none" w:sz="0" w:space="0" w:color="auto"/>
              </w:divBdr>
            </w:div>
          </w:divsChild>
        </w:div>
        <w:div w:id="1043217211">
          <w:marLeft w:val="0"/>
          <w:marRight w:val="0"/>
          <w:marTop w:val="0"/>
          <w:marBottom w:val="0"/>
          <w:divBdr>
            <w:top w:val="none" w:sz="0" w:space="0" w:color="auto"/>
            <w:left w:val="none" w:sz="0" w:space="0" w:color="auto"/>
            <w:bottom w:val="none" w:sz="0" w:space="0" w:color="auto"/>
            <w:right w:val="none" w:sz="0" w:space="0" w:color="auto"/>
          </w:divBdr>
          <w:divsChild>
            <w:div w:id="922181633">
              <w:marLeft w:val="0"/>
              <w:marRight w:val="0"/>
              <w:marTop w:val="0"/>
              <w:marBottom w:val="0"/>
              <w:divBdr>
                <w:top w:val="none" w:sz="0" w:space="0" w:color="auto"/>
                <w:left w:val="none" w:sz="0" w:space="0" w:color="auto"/>
                <w:bottom w:val="none" w:sz="0" w:space="0" w:color="auto"/>
                <w:right w:val="none" w:sz="0" w:space="0" w:color="auto"/>
              </w:divBdr>
              <w:divsChild>
                <w:div w:id="2474221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4210795">
          <w:marLeft w:val="0"/>
          <w:marRight w:val="0"/>
          <w:marTop w:val="0"/>
          <w:marBottom w:val="0"/>
          <w:divBdr>
            <w:top w:val="none" w:sz="0" w:space="0" w:color="auto"/>
            <w:left w:val="none" w:sz="0" w:space="0" w:color="auto"/>
            <w:bottom w:val="none" w:sz="0" w:space="0" w:color="auto"/>
            <w:right w:val="none" w:sz="0" w:space="0" w:color="auto"/>
          </w:divBdr>
          <w:divsChild>
            <w:div w:id="1084763375">
              <w:marLeft w:val="0"/>
              <w:marRight w:val="0"/>
              <w:marTop w:val="0"/>
              <w:marBottom w:val="0"/>
              <w:divBdr>
                <w:top w:val="none" w:sz="0" w:space="0" w:color="auto"/>
                <w:left w:val="none" w:sz="0" w:space="0" w:color="auto"/>
                <w:bottom w:val="none" w:sz="0" w:space="0" w:color="auto"/>
                <w:right w:val="none" w:sz="0" w:space="0" w:color="auto"/>
              </w:divBdr>
              <w:divsChild>
                <w:div w:id="6484789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63766235">
          <w:marLeft w:val="0"/>
          <w:marRight w:val="0"/>
          <w:marTop w:val="0"/>
          <w:marBottom w:val="0"/>
          <w:divBdr>
            <w:top w:val="none" w:sz="0" w:space="0" w:color="auto"/>
            <w:left w:val="none" w:sz="0" w:space="0" w:color="auto"/>
            <w:bottom w:val="none" w:sz="0" w:space="0" w:color="auto"/>
            <w:right w:val="none" w:sz="0" w:space="0" w:color="auto"/>
          </w:divBdr>
          <w:divsChild>
            <w:div w:id="2091005468">
              <w:marLeft w:val="0"/>
              <w:marRight w:val="0"/>
              <w:marTop w:val="0"/>
              <w:marBottom w:val="0"/>
              <w:divBdr>
                <w:top w:val="none" w:sz="0" w:space="0" w:color="auto"/>
                <w:left w:val="none" w:sz="0" w:space="0" w:color="auto"/>
                <w:bottom w:val="none" w:sz="0" w:space="0" w:color="auto"/>
                <w:right w:val="none" w:sz="0" w:space="0" w:color="auto"/>
              </w:divBdr>
              <w:divsChild>
                <w:div w:id="12680817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0044918">
          <w:marLeft w:val="0"/>
          <w:marRight w:val="0"/>
          <w:marTop w:val="0"/>
          <w:marBottom w:val="0"/>
          <w:divBdr>
            <w:top w:val="none" w:sz="0" w:space="0" w:color="auto"/>
            <w:left w:val="none" w:sz="0" w:space="0" w:color="auto"/>
            <w:bottom w:val="none" w:sz="0" w:space="0" w:color="auto"/>
            <w:right w:val="none" w:sz="0" w:space="0" w:color="auto"/>
          </w:divBdr>
          <w:divsChild>
            <w:div w:id="15250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62060">
      <w:bodyDiv w:val="1"/>
      <w:marLeft w:val="0"/>
      <w:marRight w:val="0"/>
      <w:marTop w:val="0"/>
      <w:marBottom w:val="0"/>
      <w:divBdr>
        <w:top w:val="none" w:sz="0" w:space="0" w:color="auto"/>
        <w:left w:val="none" w:sz="0" w:space="0" w:color="auto"/>
        <w:bottom w:val="none" w:sz="0" w:space="0" w:color="auto"/>
        <w:right w:val="none" w:sz="0" w:space="0" w:color="auto"/>
      </w:divBdr>
    </w:div>
    <w:div w:id="1407873881">
      <w:bodyDiv w:val="1"/>
      <w:marLeft w:val="0"/>
      <w:marRight w:val="0"/>
      <w:marTop w:val="0"/>
      <w:marBottom w:val="0"/>
      <w:divBdr>
        <w:top w:val="none" w:sz="0" w:space="0" w:color="auto"/>
        <w:left w:val="none" w:sz="0" w:space="0" w:color="auto"/>
        <w:bottom w:val="none" w:sz="0" w:space="0" w:color="auto"/>
        <w:right w:val="none" w:sz="0" w:space="0" w:color="auto"/>
      </w:divBdr>
    </w:div>
    <w:div w:id="1413351216">
      <w:bodyDiv w:val="1"/>
      <w:marLeft w:val="0"/>
      <w:marRight w:val="0"/>
      <w:marTop w:val="0"/>
      <w:marBottom w:val="0"/>
      <w:divBdr>
        <w:top w:val="none" w:sz="0" w:space="0" w:color="auto"/>
        <w:left w:val="none" w:sz="0" w:space="0" w:color="auto"/>
        <w:bottom w:val="none" w:sz="0" w:space="0" w:color="auto"/>
        <w:right w:val="none" w:sz="0" w:space="0" w:color="auto"/>
      </w:divBdr>
    </w:div>
    <w:div w:id="1422486428">
      <w:bodyDiv w:val="1"/>
      <w:marLeft w:val="0"/>
      <w:marRight w:val="0"/>
      <w:marTop w:val="0"/>
      <w:marBottom w:val="0"/>
      <w:divBdr>
        <w:top w:val="none" w:sz="0" w:space="0" w:color="auto"/>
        <w:left w:val="none" w:sz="0" w:space="0" w:color="auto"/>
        <w:bottom w:val="none" w:sz="0" w:space="0" w:color="auto"/>
        <w:right w:val="none" w:sz="0" w:space="0" w:color="auto"/>
      </w:divBdr>
    </w:div>
    <w:div w:id="1430734945">
      <w:bodyDiv w:val="1"/>
      <w:marLeft w:val="0"/>
      <w:marRight w:val="0"/>
      <w:marTop w:val="0"/>
      <w:marBottom w:val="0"/>
      <w:divBdr>
        <w:top w:val="none" w:sz="0" w:space="0" w:color="auto"/>
        <w:left w:val="none" w:sz="0" w:space="0" w:color="auto"/>
        <w:bottom w:val="none" w:sz="0" w:space="0" w:color="auto"/>
        <w:right w:val="none" w:sz="0" w:space="0" w:color="auto"/>
      </w:divBdr>
    </w:div>
    <w:div w:id="1437023408">
      <w:bodyDiv w:val="1"/>
      <w:marLeft w:val="0"/>
      <w:marRight w:val="0"/>
      <w:marTop w:val="0"/>
      <w:marBottom w:val="0"/>
      <w:divBdr>
        <w:top w:val="none" w:sz="0" w:space="0" w:color="auto"/>
        <w:left w:val="none" w:sz="0" w:space="0" w:color="auto"/>
        <w:bottom w:val="none" w:sz="0" w:space="0" w:color="auto"/>
        <w:right w:val="none" w:sz="0" w:space="0" w:color="auto"/>
      </w:divBdr>
    </w:div>
    <w:div w:id="1557819675">
      <w:bodyDiv w:val="1"/>
      <w:marLeft w:val="0"/>
      <w:marRight w:val="0"/>
      <w:marTop w:val="0"/>
      <w:marBottom w:val="0"/>
      <w:divBdr>
        <w:top w:val="none" w:sz="0" w:space="0" w:color="auto"/>
        <w:left w:val="none" w:sz="0" w:space="0" w:color="auto"/>
        <w:bottom w:val="none" w:sz="0" w:space="0" w:color="auto"/>
        <w:right w:val="none" w:sz="0" w:space="0" w:color="auto"/>
      </w:divBdr>
    </w:div>
    <w:div w:id="1563636837">
      <w:bodyDiv w:val="1"/>
      <w:marLeft w:val="0"/>
      <w:marRight w:val="0"/>
      <w:marTop w:val="0"/>
      <w:marBottom w:val="0"/>
      <w:divBdr>
        <w:top w:val="none" w:sz="0" w:space="0" w:color="auto"/>
        <w:left w:val="none" w:sz="0" w:space="0" w:color="auto"/>
        <w:bottom w:val="none" w:sz="0" w:space="0" w:color="auto"/>
        <w:right w:val="none" w:sz="0" w:space="0" w:color="auto"/>
      </w:divBdr>
    </w:div>
    <w:div w:id="1571234822">
      <w:bodyDiv w:val="1"/>
      <w:marLeft w:val="0"/>
      <w:marRight w:val="0"/>
      <w:marTop w:val="0"/>
      <w:marBottom w:val="0"/>
      <w:divBdr>
        <w:top w:val="none" w:sz="0" w:space="0" w:color="auto"/>
        <w:left w:val="none" w:sz="0" w:space="0" w:color="auto"/>
        <w:bottom w:val="none" w:sz="0" w:space="0" w:color="auto"/>
        <w:right w:val="none" w:sz="0" w:space="0" w:color="auto"/>
      </w:divBdr>
    </w:div>
    <w:div w:id="1598828362">
      <w:bodyDiv w:val="1"/>
      <w:marLeft w:val="0"/>
      <w:marRight w:val="0"/>
      <w:marTop w:val="0"/>
      <w:marBottom w:val="0"/>
      <w:divBdr>
        <w:top w:val="none" w:sz="0" w:space="0" w:color="auto"/>
        <w:left w:val="none" w:sz="0" w:space="0" w:color="auto"/>
        <w:bottom w:val="none" w:sz="0" w:space="0" w:color="auto"/>
        <w:right w:val="none" w:sz="0" w:space="0" w:color="auto"/>
      </w:divBdr>
    </w:div>
    <w:div w:id="1621956029">
      <w:bodyDiv w:val="1"/>
      <w:marLeft w:val="0"/>
      <w:marRight w:val="0"/>
      <w:marTop w:val="0"/>
      <w:marBottom w:val="0"/>
      <w:divBdr>
        <w:top w:val="none" w:sz="0" w:space="0" w:color="auto"/>
        <w:left w:val="none" w:sz="0" w:space="0" w:color="auto"/>
        <w:bottom w:val="none" w:sz="0" w:space="0" w:color="auto"/>
        <w:right w:val="none" w:sz="0" w:space="0" w:color="auto"/>
      </w:divBdr>
    </w:div>
    <w:div w:id="1702170204">
      <w:bodyDiv w:val="1"/>
      <w:marLeft w:val="0"/>
      <w:marRight w:val="0"/>
      <w:marTop w:val="0"/>
      <w:marBottom w:val="0"/>
      <w:divBdr>
        <w:top w:val="none" w:sz="0" w:space="0" w:color="auto"/>
        <w:left w:val="none" w:sz="0" w:space="0" w:color="auto"/>
        <w:bottom w:val="none" w:sz="0" w:space="0" w:color="auto"/>
        <w:right w:val="none" w:sz="0" w:space="0" w:color="auto"/>
      </w:divBdr>
    </w:div>
    <w:div w:id="1776092715">
      <w:bodyDiv w:val="1"/>
      <w:marLeft w:val="0"/>
      <w:marRight w:val="0"/>
      <w:marTop w:val="0"/>
      <w:marBottom w:val="0"/>
      <w:divBdr>
        <w:top w:val="none" w:sz="0" w:space="0" w:color="auto"/>
        <w:left w:val="none" w:sz="0" w:space="0" w:color="auto"/>
        <w:bottom w:val="none" w:sz="0" w:space="0" w:color="auto"/>
        <w:right w:val="none" w:sz="0" w:space="0" w:color="auto"/>
      </w:divBdr>
    </w:div>
    <w:div w:id="1806696860">
      <w:bodyDiv w:val="1"/>
      <w:marLeft w:val="0"/>
      <w:marRight w:val="0"/>
      <w:marTop w:val="0"/>
      <w:marBottom w:val="0"/>
      <w:divBdr>
        <w:top w:val="none" w:sz="0" w:space="0" w:color="auto"/>
        <w:left w:val="none" w:sz="0" w:space="0" w:color="auto"/>
        <w:bottom w:val="none" w:sz="0" w:space="0" w:color="auto"/>
        <w:right w:val="none" w:sz="0" w:space="0" w:color="auto"/>
      </w:divBdr>
    </w:div>
    <w:div w:id="1808426723">
      <w:bodyDiv w:val="1"/>
      <w:marLeft w:val="0"/>
      <w:marRight w:val="0"/>
      <w:marTop w:val="0"/>
      <w:marBottom w:val="0"/>
      <w:divBdr>
        <w:top w:val="none" w:sz="0" w:space="0" w:color="auto"/>
        <w:left w:val="none" w:sz="0" w:space="0" w:color="auto"/>
        <w:bottom w:val="none" w:sz="0" w:space="0" w:color="auto"/>
        <w:right w:val="none" w:sz="0" w:space="0" w:color="auto"/>
      </w:divBdr>
    </w:div>
    <w:div w:id="1855267586">
      <w:bodyDiv w:val="1"/>
      <w:marLeft w:val="0"/>
      <w:marRight w:val="0"/>
      <w:marTop w:val="0"/>
      <w:marBottom w:val="0"/>
      <w:divBdr>
        <w:top w:val="none" w:sz="0" w:space="0" w:color="auto"/>
        <w:left w:val="none" w:sz="0" w:space="0" w:color="auto"/>
        <w:bottom w:val="none" w:sz="0" w:space="0" w:color="auto"/>
        <w:right w:val="none" w:sz="0" w:space="0" w:color="auto"/>
      </w:divBdr>
      <w:divsChild>
        <w:div w:id="119110751">
          <w:marLeft w:val="0"/>
          <w:marRight w:val="0"/>
          <w:marTop w:val="0"/>
          <w:marBottom w:val="0"/>
          <w:divBdr>
            <w:top w:val="none" w:sz="0" w:space="0" w:color="auto"/>
            <w:left w:val="none" w:sz="0" w:space="0" w:color="auto"/>
            <w:bottom w:val="none" w:sz="0" w:space="0" w:color="auto"/>
            <w:right w:val="none" w:sz="0" w:space="0" w:color="auto"/>
          </w:divBdr>
          <w:divsChild>
            <w:div w:id="327026455">
              <w:marLeft w:val="0"/>
              <w:marRight w:val="0"/>
              <w:marTop w:val="0"/>
              <w:marBottom w:val="0"/>
              <w:divBdr>
                <w:top w:val="none" w:sz="0" w:space="0" w:color="auto"/>
                <w:left w:val="none" w:sz="0" w:space="0" w:color="auto"/>
                <w:bottom w:val="none" w:sz="0" w:space="0" w:color="auto"/>
                <w:right w:val="none" w:sz="0" w:space="0" w:color="auto"/>
              </w:divBdr>
              <w:divsChild>
                <w:div w:id="11035010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8237070">
          <w:marLeft w:val="0"/>
          <w:marRight w:val="0"/>
          <w:marTop w:val="0"/>
          <w:marBottom w:val="0"/>
          <w:divBdr>
            <w:top w:val="none" w:sz="0" w:space="0" w:color="auto"/>
            <w:left w:val="none" w:sz="0" w:space="0" w:color="auto"/>
            <w:bottom w:val="none" w:sz="0" w:space="0" w:color="auto"/>
            <w:right w:val="none" w:sz="0" w:space="0" w:color="auto"/>
          </w:divBdr>
          <w:divsChild>
            <w:div w:id="1356418798">
              <w:marLeft w:val="0"/>
              <w:marRight w:val="0"/>
              <w:marTop w:val="0"/>
              <w:marBottom w:val="0"/>
              <w:divBdr>
                <w:top w:val="none" w:sz="0" w:space="0" w:color="auto"/>
                <w:left w:val="none" w:sz="0" w:space="0" w:color="auto"/>
                <w:bottom w:val="none" w:sz="0" w:space="0" w:color="auto"/>
                <w:right w:val="none" w:sz="0" w:space="0" w:color="auto"/>
              </w:divBdr>
            </w:div>
          </w:divsChild>
        </w:div>
        <w:div w:id="1093476895">
          <w:marLeft w:val="0"/>
          <w:marRight w:val="0"/>
          <w:marTop w:val="0"/>
          <w:marBottom w:val="0"/>
          <w:divBdr>
            <w:top w:val="none" w:sz="0" w:space="0" w:color="auto"/>
            <w:left w:val="none" w:sz="0" w:space="0" w:color="auto"/>
            <w:bottom w:val="none" w:sz="0" w:space="0" w:color="auto"/>
            <w:right w:val="none" w:sz="0" w:space="0" w:color="auto"/>
          </w:divBdr>
          <w:divsChild>
            <w:div w:id="1480658166">
              <w:marLeft w:val="0"/>
              <w:marRight w:val="0"/>
              <w:marTop w:val="0"/>
              <w:marBottom w:val="0"/>
              <w:divBdr>
                <w:top w:val="none" w:sz="0" w:space="0" w:color="auto"/>
                <w:left w:val="none" w:sz="0" w:space="0" w:color="auto"/>
                <w:bottom w:val="none" w:sz="0" w:space="0" w:color="auto"/>
                <w:right w:val="none" w:sz="0" w:space="0" w:color="auto"/>
              </w:divBdr>
              <w:divsChild>
                <w:div w:id="11592710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54591060">
          <w:marLeft w:val="0"/>
          <w:marRight w:val="0"/>
          <w:marTop w:val="0"/>
          <w:marBottom w:val="0"/>
          <w:divBdr>
            <w:top w:val="none" w:sz="0" w:space="0" w:color="auto"/>
            <w:left w:val="none" w:sz="0" w:space="0" w:color="auto"/>
            <w:bottom w:val="none" w:sz="0" w:space="0" w:color="auto"/>
            <w:right w:val="none" w:sz="0" w:space="0" w:color="auto"/>
          </w:divBdr>
          <w:divsChild>
            <w:div w:id="435714542">
              <w:marLeft w:val="0"/>
              <w:marRight w:val="0"/>
              <w:marTop w:val="0"/>
              <w:marBottom w:val="0"/>
              <w:divBdr>
                <w:top w:val="none" w:sz="0" w:space="0" w:color="auto"/>
                <w:left w:val="none" w:sz="0" w:space="0" w:color="auto"/>
                <w:bottom w:val="none" w:sz="0" w:space="0" w:color="auto"/>
                <w:right w:val="none" w:sz="0" w:space="0" w:color="auto"/>
              </w:divBdr>
              <w:divsChild>
                <w:div w:id="5441455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39227220">
          <w:marLeft w:val="0"/>
          <w:marRight w:val="0"/>
          <w:marTop w:val="0"/>
          <w:marBottom w:val="0"/>
          <w:divBdr>
            <w:top w:val="none" w:sz="0" w:space="0" w:color="auto"/>
            <w:left w:val="none" w:sz="0" w:space="0" w:color="auto"/>
            <w:bottom w:val="none" w:sz="0" w:space="0" w:color="auto"/>
            <w:right w:val="none" w:sz="0" w:space="0" w:color="auto"/>
          </w:divBdr>
          <w:divsChild>
            <w:div w:id="16474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56554">
      <w:bodyDiv w:val="1"/>
      <w:marLeft w:val="0"/>
      <w:marRight w:val="0"/>
      <w:marTop w:val="0"/>
      <w:marBottom w:val="0"/>
      <w:divBdr>
        <w:top w:val="none" w:sz="0" w:space="0" w:color="auto"/>
        <w:left w:val="none" w:sz="0" w:space="0" w:color="auto"/>
        <w:bottom w:val="none" w:sz="0" w:space="0" w:color="auto"/>
        <w:right w:val="none" w:sz="0" w:space="0" w:color="auto"/>
      </w:divBdr>
    </w:div>
    <w:div w:id="1954357521">
      <w:bodyDiv w:val="1"/>
      <w:marLeft w:val="0"/>
      <w:marRight w:val="0"/>
      <w:marTop w:val="0"/>
      <w:marBottom w:val="0"/>
      <w:divBdr>
        <w:top w:val="none" w:sz="0" w:space="0" w:color="auto"/>
        <w:left w:val="none" w:sz="0" w:space="0" w:color="auto"/>
        <w:bottom w:val="none" w:sz="0" w:space="0" w:color="auto"/>
        <w:right w:val="none" w:sz="0" w:space="0" w:color="auto"/>
      </w:divBdr>
    </w:div>
    <w:div w:id="1965848168">
      <w:bodyDiv w:val="1"/>
      <w:marLeft w:val="0"/>
      <w:marRight w:val="0"/>
      <w:marTop w:val="0"/>
      <w:marBottom w:val="0"/>
      <w:divBdr>
        <w:top w:val="none" w:sz="0" w:space="0" w:color="auto"/>
        <w:left w:val="none" w:sz="0" w:space="0" w:color="auto"/>
        <w:bottom w:val="none" w:sz="0" w:space="0" w:color="auto"/>
        <w:right w:val="none" w:sz="0" w:space="0" w:color="auto"/>
      </w:divBdr>
    </w:div>
    <w:div w:id="1972712441">
      <w:bodyDiv w:val="1"/>
      <w:marLeft w:val="0"/>
      <w:marRight w:val="0"/>
      <w:marTop w:val="0"/>
      <w:marBottom w:val="0"/>
      <w:divBdr>
        <w:top w:val="none" w:sz="0" w:space="0" w:color="auto"/>
        <w:left w:val="none" w:sz="0" w:space="0" w:color="auto"/>
        <w:bottom w:val="none" w:sz="0" w:space="0" w:color="auto"/>
        <w:right w:val="none" w:sz="0" w:space="0" w:color="auto"/>
      </w:divBdr>
    </w:div>
    <w:div w:id="1986005534">
      <w:bodyDiv w:val="1"/>
      <w:marLeft w:val="0"/>
      <w:marRight w:val="0"/>
      <w:marTop w:val="0"/>
      <w:marBottom w:val="0"/>
      <w:divBdr>
        <w:top w:val="none" w:sz="0" w:space="0" w:color="auto"/>
        <w:left w:val="none" w:sz="0" w:space="0" w:color="auto"/>
        <w:bottom w:val="none" w:sz="0" w:space="0" w:color="auto"/>
        <w:right w:val="none" w:sz="0" w:space="0" w:color="auto"/>
      </w:divBdr>
    </w:div>
    <w:div w:id="1994262374">
      <w:bodyDiv w:val="1"/>
      <w:marLeft w:val="0"/>
      <w:marRight w:val="0"/>
      <w:marTop w:val="0"/>
      <w:marBottom w:val="0"/>
      <w:divBdr>
        <w:top w:val="none" w:sz="0" w:space="0" w:color="auto"/>
        <w:left w:val="none" w:sz="0" w:space="0" w:color="auto"/>
        <w:bottom w:val="none" w:sz="0" w:space="0" w:color="auto"/>
        <w:right w:val="none" w:sz="0" w:space="0" w:color="auto"/>
      </w:divBdr>
    </w:div>
    <w:div w:id="2030450256">
      <w:bodyDiv w:val="1"/>
      <w:marLeft w:val="0"/>
      <w:marRight w:val="0"/>
      <w:marTop w:val="0"/>
      <w:marBottom w:val="0"/>
      <w:divBdr>
        <w:top w:val="none" w:sz="0" w:space="0" w:color="auto"/>
        <w:left w:val="none" w:sz="0" w:space="0" w:color="auto"/>
        <w:bottom w:val="none" w:sz="0" w:space="0" w:color="auto"/>
        <w:right w:val="none" w:sz="0" w:space="0" w:color="auto"/>
      </w:divBdr>
    </w:div>
    <w:div w:id="2084643294">
      <w:bodyDiv w:val="1"/>
      <w:marLeft w:val="0"/>
      <w:marRight w:val="0"/>
      <w:marTop w:val="0"/>
      <w:marBottom w:val="0"/>
      <w:divBdr>
        <w:top w:val="none" w:sz="0" w:space="0" w:color="auto"/>
        <w:left w:val="none" w:sz="0" w:space="0" w:color="auto"/>
        <w:bottom w:val="none" w:sz="0" w:space="0" w:color="auto"/>
        <w:right w:val="none" w:sz="0" w:space="0" w:color="auto"/>
      </w:divBdr>
      <w:divsChild>
        <w:div w:id="109130904">
          <w:marLeft w:val="0"/>
          <w:marRight w:val="0"/>
          <w:marTop w:val="0"/>
          <w:marBottom w:val="0"/>
          <w:divBdr>
            <w:top w:val="none" w:sz="0" w:space="0" w:color="auto"/>
            <w:left w:val="none" w:sz="0" w:space="0" w:color="auto"/>
            <w:bottom w:val="none" w:sz="0" w:space="0" w:color="auto"/>
            <w:right w:val="none" w:sz="0" w:space="0" w:color="auto"/>
          </w:divBdr>
          <w:divsChild>
            <w:div w:id="664823442">
              <w:marLeft w:val="0"/>
              <w:marRight w:val="0"/>
              <w:marTop w:val="0"/>
              <w:marBottom w:val="0"/>
              <w:divBdr>
                <w:top w:val="none" w:sz="0" w:space="0" w:color="auto"/>
                <w:left w:val="none" w:sz="0" w:space="0" w:color="auto"/>
                <w:bottom w:val="none" w:sz="0" w:space="0" w:color="auto"/>
                <w:right w:val="none" w:sz="0" w:space="0" w:color="auto"/>
              </w:divBdr>
              <w:divsChild>
                <w:div w:id="18319449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6936948">
          <w:marLeft w:val="0"/>
          <w:marRight w:val="0"/>
          <w:marTop w:val="0"/>
          <w:marBottom w:val="0"/>
          <w:divBdr>
            <w:top w:val="none" w:sz="0" w:space="0" w:color="auto"/>
            <w:left w:val="none" w:sz="0" w:space="0" w:color="auto"/>
            <w:bottom w:val="none" w:sz="0" w:space="0" w:color="auto"/>
            <w:right w:val="none" w:sz="0" w:space="0" w:color="auto"/>
          </w:divBdr>
          <w:divsChild>
            <w:div w:id="1456634412">
              <w:marLeft w:val="0"/>
              <w:marRight w:val="0"/>
              <w:marTop w:val="0"/>
              <w:marBottom w:val="0"/>
              <w:divBdr>
                <w:top w:val="none" w:sz="0" w:space="0" w:color="auto"/>
                <w:left w:val="none" w:sz="0" w:space="0" w:color="auto"/>
                <w:bottom w:val="none" w:sz="0" w:space="0" w:color="auto"/>
                <w:right w:val="none" w:sz="0" w:space="0" w:color="auto"/>
              </w:divBdr>
              <w:divsChild>
                <w:div w:id="182133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7988835">
          <w:marLeft w:val="0"/>
          <w:marRight w:val="0"/>
          <w:marTop w:val="0"/>
          <w:marBottom w:val="0"/>
          <w:divBdr>
            <w:top w:val="none" w:sz="0" w:space="0" w:color="auto"/>
            <w:left w:val="none" w:sz="0" w:space="0" w:color="auto"/>
            <w:bottom w:val="none" w:sz="0" w:space="0" w:color="auto"/>
            <w:right w:val="none" w:sz="0" w:space="0" w:color="auto"/>
          </w:divBdr>
          <w:divsChild>
            <w:div w:id="32466071">
              <w:marLeft w:val="0"/>
              <w:marRight w:val="0"/>
              <w:marTop w:val="0"/>
              <w:marBottom w:val="0"/>
              <w:divBdr>
                <w:top w:val="none" w:sz="0" w:space="0" w:color="auto"/>
                <w:left w:val="none" w:sz="0" w:space="0" w:color="auto"/>
                <w:bottom w:val="none" w:sz="0" w:space="0" w:color="auto"/>
                <w:right w:val="none" w:sz="0" w:space="0" w:color="auto"/>
              </w:divBdr>
            </w:div>
          </w:divsChild>
        </w:div>
        <w:div w:id="831531024">
          <w:marLeft w:val="0"/>
          <w:marRight w:val="0"/>
          <w:marTop w:val="0"/>
          <w:marBottom w:val="0"/>
          <w:divBdr>
            <w:top w:val="none" w:sz="0" w:space="0" w:color="auto"/>
            <w:left w:val="none" w:sz="0" w:space="0" w:color="auto"/>
            <w:bottom w:val="none" w:sz="0" w:space="0" w:color="auto"/>
            <w:right w:val="none" w:sz="0" w:space="0" w:color="auto"/>
          </w:divBdr>
          <w:divsChild>
            <w:div w:id="1832014615">
              <w:marLeft w:val="0"/>
              <w:marRight w:val="0"/>
              <w:marTop w:val="0"/>
              <w:marBottom w:val="0"/>
              <w:divBdr>
                <w:top w:val="none" w:sz="0" w:space="0" w:color="auto"/>
                <w:left w:val="none" w:sz="0" w:space="0" w:color="auto"/>
                <w:bottom w:val="none" w:sz="0" w:space="0" w:color="auto"/>
                <w:right w:val="none" w:sz="0" w:space="0" w:color="auto"/>
              </w:divBdr>
            </w:div>
          </w:divsChild>
        </w:div>
        <w:div w:id="831601934">
          <w:marLeft w:val="0"/>
          <w:marRight w:val="0"/>
          <w:marTop w:val="0"/>
          <w:marBottom w:val="0"/>
          <w:divBdr>
            <w:top w:val="none" w:sz="0" w:space="0" w:color="auto"/>
            <w:left w:val="none" w:sz="0" w:space="0" w:color="auto"/>
            <w:bottom w:val="none" w:sz="0" w:space="0" w:color="auto"/>
            <w:right w:val="none" w:sz="0" w:space="0" w:color="auto"/>
          </w:divBdr>
          <w:divsChild>
            <w:div w:id="469328297">
              <w:marLeft w:val="0"/>
              <w:marRight w:val="0"/>
              <w:marTop w:val="0"/>
              <w:marBottom w:val="0"/>
              <w:divBdr>
                <w:top w:val="none" w:sz="0" w:space="0" w:color="auto"/>
                <w:left w:val="none" w:sz="0" w:space="0" w:color="auto"/>
                <w:bottom w:val="none" w:sz="0" w:space="0" w:color="auto"/>
                <w:right w:val="none" w:sz="0" w:space="0" w:color="auto"/>
              </w:divBdr>
              <w:divsChild>
                <w:div w:id="104768235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84910806">
      <w:bodyDiv w:val="1"/>
      <w:marLeft w:val="0"/>
      <w:marRight w:val="0"/>
      <w:marTop w:val="0"/>
      <w:marBottom w:val="0"/>
      <w:divBdr>
        <w:top w:val="none" w:sz="0" w:space="0" w:color="auto"/>
        <w:left w:val="none" w:sz="0" w:space="0" w:color="auto"/>
        <w:bottom w:val="none" w:sz="0" w:space="0" w:color="auto"/>
        <w:right w:val="none" w:sz="0" w:space="0" w:color="auto"/>
      </w:divBdr>
    </w:div>
    <w:div w:id="2136175437">
      <w:bodyDiv w:val="1"/>
      <w:marLeft w:val="0"/>
      <w:marRight w:val="0"/>
      <w:marTop w:val="0"/>
      <w:marBottom w:val="0"/>
      <w:divBdr>
        <w:top w:val="none" w:sz="0" w:space="0" w:color="auto"/>
        <w:left w:val="none" w:sz="0" w:space="0" w:color="auto"/>
        <w:bottom w:val="none" w:sz="0" w:space="0" w:color="auto"/>
        <w:right w:val="none" w:sz="0" w:space="0" w:color="auto"/>
      </w:divBdr>
    </w:div>
    <w:div w:id="214493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statements/backup-transact-sql?view=sql-server-ver16"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Modassir Ishfaq</dc:creator>
  <cp:keywords/>
  <dc:description/>
  <cp:lastModifiedBy>Modassir Ishfaq</cp:lastModifiedBy>
  <cp:revision>3</cp:revision>
  <dcterms:created xsi:type="dcterms:W3CDTF">2024-12-03T18:10:00Z</dcterms:created>
  <dcterms:modified xsi:type="dcterms:W3CDTF">2024-12-03T18:12:00Z</dcterms:modified>
</cp:coreProperties>
</file>