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A6955" w14:textId="77777777" w:rsidR="00323D6E" w:rsidRPr="00796F9F" w:rsidRDefault="00000000" w:rsidP="00796F9F">
      <w:pPr>
        <w:pStyle w:val="Heading1"/>
        <w:jc w:val="center"/>
        <w:rPr>
          <w:sz w:val="32"/>
          <w:szCs w:val="32"/>
        </w:rPr>
      </w:pPr>
      <w:r w:rsidRPr="00796F9F">
        <w:rPr>
          <w:sz w:val="32"/>
          <w:szCs w:val="32"/>
        </w:rPr>
        <w:t>Facial Recognition System</w:t>
      </w:r>
    </w:p>
    <w:p w14:paraId="1F47C922" w14:textId="77777777" w:rsidR="00323D6E" w:rsidRDefault="00000000">
      <w:pPr>
        <w:pStyle w:val="Heading1"/>
      </w:pPr>
      <w:r>
        <w:t>(a) Problem Description</w:t>
      </w:r>
    </w:p>
    <w:p w14:paraId="1FFBDC5E" w14:textId="77777777" w:rsidR="00323D6E" w:rsidRDefault="00000000">
      <w:r>
        <w:t>This project implements a facial recognition system designed to accurately identify and verify human faces in real-time. The system addresses the challenge of secure and efficient biometric authentication by utilizing deep learning techniques to create unique facial representations (embeddings) that can be compared for identity verification.</w:t>
      </w:r>
    </w:p>
    <w:p w14:paraId="1C41D2C6" w14:textId="77777777" w:rsidR="00323D6E" w:rsidRDefault="00000000">
      <w:r>
        <w:t>The specific problems that this facial recognition system aims to solve include:</w:t>
      </w:r>
    </w:p>
    <w:p w14:paraId="243FBA7E" w14:textId="77777777" w:rsidR="00323D6E" w:rsidRDefault="00000000">
      <w:r>
        <w:t>1. Creating a user-friendly interface for face registration and verification</w:t>
      </w:r>
    </w:p>
    <w:p w14:paraId="3BE22EF8" w14:textId="77777777" w:rsidR="00323D6E" w:rsidRDefault="00000000">
      <w:r>
        <w:t>2. Accurately detecting faces from webcam input</w:t>
      </w:r>
    </w:p>
    <w:p w14:paraId="6F30A699" w14:textId="77777777" w:rsidR="00323D6E" w:rsidRDefault="00000000">
      <w:r>
        <w:t>3. Generating consistent and discriminative facial embeddings</w:t>
      </w:r>
    </w:p>
    <w:p w14:paraId="387438DD" w14:textId="77777777" w:rsidR="00323D6E" w:rsidRDefault="00000000">
      <w:r>
        <w:t>4. Securely storing facial embeddings for future verification</w:t>
      </w:r>
    </w:p>
    <w:p w14:paraId="5DB644BC" w14:textId="77777777" w:rsidR="00323D6E" w:rsidRDefault="00000000">
      <w:r>
        <w:t>5. Providing real-time verification with high accuracy</w:t>
      </w:r>
    </w:p>
    <w:p w14:paraId="3477C0F5" w14:textId="77777777" w:rsidR="00323D6E" w:rsidRDefault="00000000">
      <w:r>
        <w:t>The system supports multiple users and allows for straightforward management of registered identities, making it suitable for access control, attendance systems, and other authentication applications.</w:t>
      </w:r>
    </w:p>
    <w:p w14:paraId="7132369E" w14:textId="77777777" w:rsidR="00323D6E" w:rsidRDefault="00000000">
      <w:pPr>
        <w:pStyle w:val="Heading2"/>
      </w:pPr>
      <w:r>
        <w:t>(b) Dataset Description</w:t>
      </w:r>
    </w:p>
    <w:p w14:paraId="2E662D68" w14:textId="77777777" w:rsidR="00323D6E" w:rsidRDefault="00000000">
      <w:r>
        <w:t>The model was trained on the CASIA-WebFace dataset, a large-scale face recognition dataset containing 494,414 images across 10,575 different identities. This dataset is widely used in the research community for facial recognition tasks.</w:t>
      </w:r>
    </w:p>
    <w:p w14:paraId="20E8B8BD" w14:textId="77777777" w:rsidR="00323D6E" w:rsidRDefault="00000000">
      <w:r>
        <w:t>Dataset characteristics:</w:t>
      </w:r>
    </w:p>
    <w:p w14:paraId="1B03E8DA" w14:textId="77777777" w:rsidR="00323D6E" w:rsidRDefault="00000000">
      <w:r>
        <w:rPr>
          <w:b/>
        </w:rPr>
        <w:t xml:space="preserve">Number of images: </w:t>
      </w:r>
      <w:r>
        <w:t>494,414 facial images</w:t>
      </w:r>
    </w:p>
    <w:p w14:paraId="0008C3E6" w14:textId="77777777" w:rsidR="00323D6E" w:rsidRDefault="00000000">
      <w:r>
        <w:rPr>
          <w:b/>
        </w:rPr>
        <w:t xml:space="preserve">Number of identities: </w:t>
      </w:r>
      <w:r>
        <w:t>10,575 unique individuals</w:t>
      </w:r>
    </w:p>
    <w:p w14:paraId="6B4FF3B8" w14:textId="77777777" w:rsidR="00323D6E" w:rsidRDefault="00000000">
      <w:r>
        <w:rPr>
          <w:b/>
        </w:rPr>
        <w:t xml:space="preserve">Image characteristics: </w:t>
      </w:r>
      <w:r>
        <w:t>Various poses, expressions, and lighting conditions</w:t>
      </w:r>
    </w:p>
    <w:p w14:paraId="7545B747" w14:textId="77777777" w:rsidR="00323D6E" w:rsidRDefault="00000000">
      <w:r>
        <w:rPr>
          <w:b/>
        </w:rPr>
        <w:t xml:space="preserve">Source: </w:t>
      </w:r>
      <w:r>
        <w:t>CASIA (Chinese Academy of Sciences' Institute of Automation)</w:t>
      </w:r>
    </w:p>
    <w:p w14:paraId="264C352B" w14:textId="220CAB1B" w:rsidR="00FD1DA0" w:rsidRDefault="00FD1DA0">
      <w:r>
        <w:fldChar w:fldCharType="begin"/>
      </w:r>
      <w:r>
        <w:instrText>HYPERLINK "https://www.kaggle.com/datasets/debarghamitraroy/casia-webface"</w:instrText>
      </w:r>
      <w:r>
        <w:fldChar w:fldCharType="separate"/>
      </w:r>
      <w:r w:rsidRPr="00FD1DA0">
        <w:rPr>
          <w:rStyle w:val="Hyperlink"/>
        </w:rPr>
        <w:t>https://www.kaggle.com/datasets/debarghamitraroy/casia-webface</w:t>
      </w:r>
      <w:r>
        <w:fldChar w:fldCharType="end"/>
      </w:r>
    </w:p>
    <w:p w14:paraId="0E9519C1" w14:textId="77777777" w:rsidR="00323D6E" w:rsidRDefault="00000000">
      <w:r>
        <w:t xml:space="preserve">For training efficiency, a subset of the </w:t>
      </w:r>
      <w:proofErr w:type="gramStart"/>
      <w:r>
        <w:t>dataset</w:t>
      </w:r>
      <w:proofErr w:type="gramEnd"/>
      <w:r>
        <w:t xml:space="preserve"> was used, limiting to 100 images per identity. This approach balanced training quality with computational constraints while ensuring sufficient examples of each identity were available for learning robust feature representations.</w:t>
      </w:r>
    </w:p>
    <w:p w14:paraId="0909B771" w14:textId="77777777" w:rsidR="00323D6E" w:rsidRDefault="00000000">
      <w:r>
        <w:lastRenderedPageBreak/>
        <w:t>The CASIA-WebFace dataset was selected for this project because:</w:t>
      </w:r>
    </w:p>
    <w:p w14:paraId="54CF119D" w14:textId="77777777" w:rsidR="00323D6E" w:rsidRDefault="00000000">
      <w:r>
        <w:t>1. It contains a large number of identities, which helps the model learn discriminative facial features</w:t>
      </w:r>
    </w:p>
    <w:p w14:paraId="26E38A48" w14:textId="77777777" w:rsidR="00323D6E" w:rsidRDefault="00000000">
      <w:r>
        <w:t>2. The images capture real-world variations in pose, expression, and lighting, making the model more robust</w:t>
      </w:r>
    </w:p>
    <w:p w14:paraId="023CA242" w14:textId="77777777" w:rsidR="00323D6E" w:rsidRDefault="00000000">
      <w:r>
        <w:t>3. It is a publicly available dataset designed specifically for facial recognition research</w:t>
      </w:r>
    </w:p>
    <w:p w14:paraId="6B2976FF" w14:textId="77777777" w:rsidR="00323D6E" w:rsidRDefault="00000000">
      <w:r>
        <w:t>4. Its size and quality allow for effective training without requiring the computational resources needed for even larger datasets like MS-Celeb or VGGFace2</w:t>
      </w:r>
    </w:p>
    <w:p w14:paraId="30C6F73F" w14:textId="77777777" w:rsidR="00323D6E" w:rsidRDefault="00000000">
      <w:pPr>
        <w:pStyle w:val="Heading2"/>
      </w:pPr>
      <w:r>
        <w:t>(c) Machine Learning Algorithm Selection</w:t>
      </w:r>
    </w:p>
    <w:p w14:paraId="5C07F7F0" w14:textId="77777777" w:rsidR="00323D6E" w:rsidRDefault="00000000">
      <w:r>
        <w:t>The project implements a deep learning approach for facial recognition using the FaceNet framework, specifically with an InceptionResnetV1 architecture for embedding generation.</w:t>
      </w:r>
    </w:p>
    <w:p w14:paraId="38BF9A0A" w14:textId="77777777" w:rsidR="00323D6E" w:rsidRDefault="00000000">
      <w:pPr>
        <w:pStyle w:val="Heading3"/>
      </w:pPr>
      <w:r>
        <w:t>Selected Machine Learning Algorithms:</w:t>
      </w:r>
    </w:p>
    <w:p w14:paraId="29854208" w14:textId="49DD2CDE" w:rsidR="00323D6E" w:rsidRDefault="00000000">
      <w:r>
        <w:t xml:space="preserve">1. </w:t>
      </w:r>
      <w:r w:rsidRPr="00796F9F">
        <w:rPr>
          <w:b/>
          <w:bCs/>
        </w:rPr>
        <w:t>Face Detection</w:t>
      </w:r>
      <w:r>
        <w:t>: Multi-Task Cascaded Convolutional Networks (MTCNN)</w:t>
      </w:r>
    </w:p>
    <w:p w14:paraId="784302EC" w14:textId="77777777" w:rsidR="00323D6E" w:rsidRDefault="00000000">
      <w:pPr>
        <w:pStyle w:val="ListBullet"/>
      </w:pPr>
      <w:r>
        <w:t>Three-stage cascade architecture for face detection and alignment</w:t>
      </w:r>
    </w:p>
    <w:p w14:paraId="3DD405A8" w14:textId="77777777" w:rsidR="00323D6E" w:rsidRDefault="00000000">
      <w:pPr>
        <w:pStyle w:val="ListBullet"/>
      </w:pPr>
      <w:r>
        <w:t>Provides bounding box coordinates and facial landmarks</w:t>
      </w:r>
    </w:p>
    <w:p w14:paraId="09E9C37E" w14:textId="77777777" w:rsidR="00323D6E" w:rsidRDefault="00000000">
      <w:pPr>
        <w:pStyle w:val="ListBullet"/>
      </w:pPr>
      <w:r>
        <w:t>Ensures only properly aligned faces are processed for recognition</w:t>
      </w:r>
    </w:p>
    <w:p w14:paraId="67FD7ADC" w14:textId="408C306B" w:rsidR="00323D6E" w:rsidRDefault="00000000">
      <w:r>
        <w:t>2. Facial Embedding Generation: InceptionResnetV1</w:t>
      </w:r>
    </w:p>
    <w:p w14:paraId="025F2BB5" w14:textId="77777777" w:rsidR="00323D6E" w:rsidRDefault="00000000">
      <w:pPr>
        <w:pStyle w:val="ListBullet"/>
      </w:pPr>
      <w:r>
        <w:t>Deep convolutional neural network architecture</w:t>
      </w:r>
    </w:p>
    <w:p w14:paraId="181C73CE" w14:textId="77777777" w:rsidR="00323D6E" w:rsidRDefault="00000000">
      <w:pPr>
        <w:pStyle w:val="ListBullet"/>
      </w:pPr>
      <w:r>
        <w:t>Combines Inception modules with residual connections</w:t>
      </w:r>
    </w:p>
    <w:p w14:paraId="16937065" w14:textId="77777777" w:rsidR="00323D6E" w:rsidRDefault="00000000">
      <w:pPr>
        <w:pStyle w:val="ListBullet"/>
      </w:pPr>
      <w:r>
        <w:t>Outputs 512-dimensional facial embeddings</w:t>
      </w:r>
    </w:p>
    <w:p w14:paraId="314B92E8" w14:textId="77777777" w:rsidR="00323D6E" w:rsidRDefault="00000000">
      <w:pPr>
        <w:pStyle w:val="ListBullet"/>
      </w:pPr>
      <w:r>
        <w:t>Trained using CrossEntropyLoss for classification during training</w:t>
      </w:r>
    </w:p>
    <w:p w14:paraId="3B4F9B4F" w14:textId="3B46A6B4" w:rsidR="00323D6E" w:rsidRDefault="00000000">
      <w:r>
        <w:t xml:space="preserve">3. </w:t>
      </w:r>
      <w:r w:rsidRPr="00796F9F">
        <w:rPr>
          <w:b/>
          <w:bCs/>
        </w:rPr>
        <w:t>Face Verification</w:t>
      </w:r>
      <w:r>
        <w:t>: Cosine Similarity Comparison</w:t>
      </w:r>
    </w:p>
    <w:p w14:paraId="7805F50C" w14:textId="77777777" w:rsidR="00323D6E" w:rsidRDefault="00000000">
      <w:pPr>
        <w:pStyle w:val="ListBullet"/>
      </w:pPr>
      <w:r>
        <w:t>Compares embeddings using cosine similarity metrics</w:t>
      </w:r>
    </w:p>
    <w:p w14:paraId="1796B4EA" w14:textId="77777777" w:rsidR="00323D6E" w:rsidRDefault="00000000">
      <w:pPr>
        <w:pStyle w:val="ListBullet"/>
      </w:pPr>
      <w:r>
        <w:t>Normalizes embeddings before comparison</w:t>
      </w:r>
    </w:p>
    <w:p w14:paraId="0BA729B0" w14:textId="77777777" w:rsidR="00323D6E" w:rsidRDefault="00000000">
      <w:pPr>
        <w:pStyle w:val="ListBullet"/>
      </w:pPr>
      <w:r>
        <w:t>Uses a threshold of 0.6 to determine match/non-match</w:t>
      </w:r>
    </w:p>
    <w:p w14:paraId="26F6ECA7" w14:textId="77777777" w:rsidR="00323D6E" w:rsidRDefault="00000000">
      <w:pPr>
        <w:pStyle w:val="Heading3"/>
      </w:pPr>
      <w:r>
        <w:t>Justification for Algorithm Selection:</w:t>
      </w:r>
    </w:p>
    <w:p w14:paraId="69E1807B" w14:textId="6F4D2172" w:rsidR="00323D6E" w:rsidRDefault="00000000">
      <w:r>
        <w:t>1. InceptionResnetV1 was selected because:</w:t>
      </w:r>
    </w:p>
    <w:p w14:paraId="0B0AE945" w14:textId="77777777" w:rsidR="00323D6E" w:rsidRDefault="00000000">
      <w:pPr>
        <w:pStyle w:val="ListBullet"/>
      </w:pPr>
      <w:r>
        <w:t>It achieves state-of-the-art accuracy in facial recognition tasks</w:t>
      </w:r>
    </w:p>
    <w:p w14:paraId="3CA3B5D6" w14:textId="77777777" w:rsidR="00323D6E" w:rsidRDefault="00000000">
      <w:pPr>
        <w:pStyle w:val="ListBullet"/>
      </w:pPr>
      <w:r>
        <w:t>The inception modules efficiently extract features at multiple scales</w:t>
      </w:r>
    </w:p>
    <w:p w14:paraId="6F83AE4D" w14:textId="77777777" w:rsidR="00323D6E" w:rsidRDefault="00000000">
      <w:pPr>
        <w:pStyle w:val="ListBullet"/>
      </w:pPr>
      <w:r>
        <w:t>Residual connections help with gradient flow during training</w:t>
      </w:r>
    </w:p>
    <w:p w14:paraId="29C2BED4" w14:textId="77777777" w:rsidR="00323D6E" w:rsidRDefault="00000000">
      <w:pPr>
        <w:pStyle w:val="ListBullet"/>
      </w:pPr>
      <w:r>
        <w:t>The 512-dimensional output provides a compact yet discriminative facial representation</w:t>
      </w:r>
    </w:p>
    <w:p w14:paraId="2F1F926C" w14:textId="77777777" w:rsidR="00323D6E" w:rsidRDefault="00000000">
      <w:pPr>
        <w:pStyle w:val="ListBullet"/>
      </w:pPr>
      <w:r>
        <w:t>The architecture balances computational efficiency with accuracy</w:t>
      </w:r>
    </w:p>
    <w:p w14:paraId="6941170B" w14:textId="60CE4120" w:rsidR="00323D6E" w:rsidRDefault="00000000">
      <w:r>
        <w:lastRenderedPageBreak/>
        <w:t>2. MTCNN was chosen for face detection because:</w:t>
      </w:r>
    </w:p>
    <w:p w14:paraId="011DEAB9" w14:textId="77777777" w:rsidR="00323D6E" w:rsidRDefault="00000000">
      <w:pPr>
        <w:pStyle w:val="ListBullet"/>
      </w:pPr>
      <w:r>
        <w:t>It provides accurate face detection even in challenging conditions</w:t>
      </w:r>
    </w:p>
    <w:p w14:paraId="73C279FE" w14:textId="77777777" w:rsidR="00323D6E" w:rsidRDefault="00000000">
      <w:pPr>
        <w:pStyle w:val="ListBullet"/>
      </w:pPr>
      <w:r>
        <w:t>It performs face alignment, which improves embedding consistency</w:t>
      </w:r>
    </w:p>
    <w:p w14:paraId="06CF0DB9" w14:textId="77777777" w:rsidR="00323D6E" w:rsidRDefault="00000000">
      <w:pPr>
        <w:pStyle w:val="ListBullet"/>
      </w:pPr>
      <w:r>
        <w:t>It is computationally efficient for real-time applications</w:t>
      </w:r>
    </w:p>
    <w:p w14:paraId="504E2861" w14:textId="77777777" w:rsidR="00323D6E" w:rsidRDefault="00000000">
      <w:pPr>
        <w:pStyle w:val="ListBullet"/>
      </w:pPr>
      <w:r>
        <w:t>It has proven effectiveness in facial recognition pipelines</w:t>
      </w:r>
    </w:p>
    <w:p w14:paraId="616FF797" w14:textId="58E4BF05" w:rsidR="00323D6E" w:rsidRDefault="00000000">
      <w:r>
        <w:t>3. Cosine similarity was selected for verification because:</w:t>
      </w:r>
    </w:p>
    <w:p w14:paraId="1F7A3A58" w14:textId="77777777" w:rsidR="00323D6E" w:rsidRDefault="00000000">
      <w:pPr>
        <w:pStyle w:val="ListBullet"/>
      </w:pPr>
      <w:r>
        <w:t>It is invariant to scaling, focusing on the direction of the embedding vectors</w:t>
      </w:r>
    </w:p>
    <w:p w14:paraId="2F1CF752" w14:textId="77777777" w:rsidR="00323D6E" w:rsidRDefault="00000000">
      <w:pPr>
        <w:pStyle w:val="ListBullet"/>
      </w:pPr>
      <w:r>
        <w:t>It works well with normalized facial embeddings</w:t>
      </w:r>
    </w:p>
    <w:p w14:paraId="0548C4DB" w14:textId="77777777" w:rsidR="00323D6E" w:rsidRDefault="00000000">
      <w:pPr>
        <w:pStyle w:val="ListBullet"/>
      </w:pPr>
      <w:r>
        <w:t>It provides a simple similarity score between 0 and 1</w:t>
      </w:r>
    </w:p>
    <w:p w14:paraId="53B4C4A6" w14:textId="77777777" w:rsidR="00323D6E" w:rsidRDefault="00000000">
      <w:pPr>
        <w:pStyle w:val="ListBullet"/>
      </w:pPr>
      <w:r>
        <w:t>It is computationally efficient for real-time comparisons</w:t>
      </w:r>
    </w:p>
    <w:p w14:paraId="58E8EBE5" w14:textId="77777777" w:rsidR="00323D6E" w:rsidRDefault="00000000">
      <w:r>
        <w:t>The hybrid approach of using CrossEntropyLoss during training and cosine similarity during inference allows the model to learn discriminative features while providing a simple, interpretable similarity metric for verification.</w:t>
      </w:r>
    </w:p>
    <w:p w14:paraId="7AAE96FD" w14:textId="77777777" w:rsidR="00323D6E" w:rsidRDefault="00000000">
      <w:pPr>
        <w:pStyle w:val="Heading2"/>
      </w:pPr>
      <w:r>
        <w:t>(d) Performance Evaluation Results</w:t>
      </w:r>
    </w:p>
    <w:p w14:paraId="16E37035" w14:textId="77777777" w:rsidR="00323D6E" w:rsidRDefault="00000000">
      <w:r>
        <w:t>The model was trained for 5 epochs on a subset of the CASIA-WebFace dataset using Google Colab's T4 GPU, with training taking approximately 6 hours.</w:t>
      </w:r>
    </w:p>
    <w:p w14:paraId="2E546451" w14:textId="77777777" w:rsidR="00323D6E" w:rsidRDefault="00000000">
      <w:pPr>
        <w:pStyle w:val="Heading3"/>
      </w:pPr>
      <w:r>
        <w:t>Training Performance:</w:t>
      </w:r>
    </w:p>
    <w:p w14:paraId="769940B4" w14:textId="77777777" w:rsidR="00323D6E" w:rsidRDefault="00000000">
      <w:r>
        <w:rPr>
          <w:b/>
        </w:rPr>
        <w:t xml:space="preserve">Final Accuracy: </w:t>
      </w:r>
      <w:r>
        <w:t>84% after 5 epochs</w:t>
      </w:r>
    </w:p>
    <w:p w14:paraId="70542BF4" w14:textId="77777777" w:rsidR="00323D6E" w:rsidRDefault="00000000">
      <w:r>
        <w:rPr>
          <w:b/>
        </w:rPr>
        <w:t xml:space="preserve">Training Duration: </w:t>
      </w:r>
      <w:r>
        <w:t>6 hours on Google Colab's T4 GPU</w:t>
      </w:r>
    </w:p>
    <w:p w14:paraId="68272580" w14:textId="77777777" w:rsidR="00323D6E" w:rsidRDefault="00000000">
      <w:r>
        <w:rPr>
          <w:b/>
        </w:rPr>
        <w:t xml:space="preserve">Loss Function: </w:t>
      </w:r>
      <w:r>
        <w:t>CrossEntropyLoss</w:t>
      </w:r>
    </w:p>
    <w:p w14:paraId="40D69510" w14:textId="77777777" w:rsidR="00323D6E" w:rsidRDefault="00000000">
      <w:pPr>
        <w:pStyle w:val="Heading3"/>
      </w:pPr>
      <w:r>
        <w:t>Verification Performance:</w:t>
      </w:r>
    </w:p>
    <w:p w14:paraId="0321606E" w14:textId="77777777" w:rsidR="00323D6E" w:rsidRDefault="00000000">
      <w:r>
        <w:t>During testing, the system demonstrated:</w:t>
      </w:r>
    </w:p>
    <w:p w14:paraId="327D18BB" w14:textId="2083950D" w:rsidR="00323D6E" w:rsidRDefault="00000000">
      <w:pPr>
        <w:pStyle w:val="ListBullet"/>
      </w:pPr>
      <w:r>
        <w:t>Successful face detection in various lighting conditions</w:t>
      </w:r>
    </w:p>
    <w:p w14:paraId="042A7D54" w14:textId="76B45AA8" w:rsidR="00323D6E" w:rsidRDefault="00000000">
      <w:pPr>
        <w:pStyle w:val="ListBullet"/>
      </w:pPr>
      <w:r>
        <w:t>Accurate identity verification with properly registered faces</w:t>
      </w:r>
    </w:p>
    <w:p w14:paraId="6D16BD41" w14:textId="228C5419" w:rsidR="00323D6E" w:rsidRDefault="00000000">
      <w:pPr>
        <w:pStyle w:val="ListBullet"/>
      </w:pPr>
      <w:r>
        <w:t>Real-time performance suitable for interactive applications</w:t>
      </w:r>
    </w:p>
    <w:p w14:paraId="1C675A3B" w14:textId="77777777" w:rsidR="00323D6E" w:rsidRDefault="00000000">
      <w:r>
        <w:t>The system implements a multi-sample registration approach, where multiple images of the same person are captured and their embeddings averaged. This enhances robustness by accounting for slight variations in pose, expression, and lighting.</w:t>
      </w:r>
    </w:p>
    <w:p w14:paraId="43FD4766" w14:textId="77777777" w:rsidR="00323D6E" w:rsidRDefault="00000000">
      <w:r>
        <w:t>For verification, a similarity threshold of 0.6 was established based on empirical testing. This threshold balances:</w:t>
      </w:r>
    </w:p>
    <w:p w14:paraId="66A8F635" w14:textId="77777777" w:rsidR="00323D6E" w:rsidRDefault="00000000">
      <w:r>
        <w:rPr>
          <w:b/>
        </w:rPr>
        <w:t xml:space="preserve">False Accept Rate (FAR): </w:t>
      </w:r>
      <w:r>
        <w:t>Minimizing incorrect authentications</w:t>
      </w:r>
    </w:p>
    <w:p w14:paraId="7AFA4D81" w14:textId="77777777" w:rsidR="00323D6E" w:rsidRDefault="00000000">
      <w:r>
        <w:rPr>
          <w:b/>
        </w:rPr>
        <w:t xml:space="preserve">False Reject Rate (FRR): </w:t>
      </w:r>
      <w:r>
        <w:t>Ensuring legitimate users are correctly recognized</w:t>
      </w:r>
    </w:p>
    <w:p w14:paraId="6F7C5089" w14:textId="77777777" w:rsidR="00323D6E" w:rsidRDefault="00000000">
      <w:r>
        <w:lastRenderedPageBreak/>
        <w:t>The combination of MTCNN for precise face detection and alignment with InceptionResnetV1 for embedding generation proved effective in creating a robust facial recognition system. The approach of averaging multiple sample embeddings during registration further enhanced the system's reliability by creating more representative reference templates for each identity.</w:t>
      </w:r>
    </w:p>
    <w:sectPr w:rsidR="00323D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776853">
    <w:abstractNumId w:val="8"/>
  </w:num>
  <w:num w:numId="2" w16cid:durableId="626738765">
    <w:abstractNumId w:val="6"/>
  </w:num>
  <w:num w:numId="3" w16cid:durableId="1714769536">
    <w:abstractNumId w:val="5"/>
  </w:num>
  <w:num w:numId="4" w16cid:durableId="440613508">
    <w:abstractNumId w:val="4"/>
  </w:num>
  <w:num w:numId="5" w16cid:durableId="928121055">
    <w:abstractNumId w:val="7"/>
  </w:num>
  <w:num w:numId="6" w16cid:durableId="1382557687">
    <w:abstractNumId w:val="3"/>
  </w:num>
  <w:num w:numId="7" w16cid:durableId="1045255143">
    <w:abstractNumId w:val="2"/>
  </w:num>
  <w:num w:numId="8" w16cid:durableId="2110809133">
    <w:abstractNumId w:val="1"/>
  </w:num>
  <w:num w:numId="9" w16cid:durableId="16706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3D6E"/>
    <w:rsid w:val="00326F90"/>
    <w:rsid w:val="005368EC"/>
    <w:rsid w:val="00556833"/>
    <w:rsid w:val="00796F9F"/>
    <w:rsid w:val="00AA1D8D"/>
    <w:rsid w:val="00B47730"/>
    <w:rsid w:val="00CB0664"/>
    <w:rsid w:val="00F422B4"/>
    <w:rsid w:val="00FC693F"/>
    <w:rsid w:val="00FD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DB0ECB"/>
  <w14:defaultImageDpi w14:val="300"/>
  <w15:docId w15:val="{09079F02-531C-48A2-B8D5-D4566CBD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D1D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Abdullah Mian</cp:lastModifiedBy>
  <cp:revision>2</cp:revision>
  <dcterms:created xsi:type="dcterms:W3CDTF">2025-06-12T08:21:00Z</dcterms:created>
  <dcterms:modified xsi:type="dcterms:W3CDTF">2025-06-12T08:21:00Z</dcterms:modified>
  <cp:category/>
</cp:coreProperties>
</file>