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4854" w14:textId="77777777" w:rsidR="00071337" w:rsidRPr="00E33D0E" w:rsidRDefault="00C809EE" w:rsidP="00C809EE">
      <w:pPr>
        <w:rPr>
          <w:rFonts w:ascii="Times New Roman" w:hAnsi="Times New Roman" w:cs="Times New Roman"/>
          <w:b/>
          <w:sz w:val="32"/>
          <w:szCs w:val="32"/>
        </w:rPr>
      </w:pPr>
      <w:r w:rsidRPr="00E33D0E">
        <w:rPr>
          <w:rFonts w:ascii="Times New Roman" w:hAnsi="Times New Roman" w:cs="Times New Roman"/>
          <w:b/>
          <w:sz w:val="32"/>
          <w:szCs w:val="32"/>
        </w:rPr>
        <w:t xml:space="preserve"> H</w:t>
      </w:r>
      <w:r w:rsidR="00071337" w:rsidRPr="00E33D0E">
        <w:rPr>
          <w:rFonts w:ascii="Times New Roman" w:hAnsi="Times New Roman" w:cs="Times New Roman"/>
          <w:b/>
          <w:sz w:val="32"/>
          <w:szCs w:val="32"/>
        </w:rPr>
        <w:t>ere are short question and answer pairs about Plato's Allegory of the Cave:</w:t>
      </w:r>
    </w:p>
    <w:p w14:paraId="251CB0A2" w14:textId="77777777" w:rsidR="00071337" w:rsidRPr="00C809EE" w:rsidRDefault="00071337" w:rsidP="00C809EE">
      <w:pPr>
        <w:rPr>
          <w:rFonts w:ascii="Times New Roman" w:hAnsi="Times New Roman" w:cs="Times New Roman"/>
          <w:sz w:val="28"/>
          <w:szCs w:val="28"/>
        </w:rPr>
      </w:pPr>
      <w:r w:rsidRPr="00C809EE">
        <w:rPr>
          <w:rFonts w:ascii="Times New Roman" w:hAnsi="Times New Roman" w:cs="Times New Roman"/>
          <w:sz w:val="28"/>
          <w:szCs w:val="28"/>
        </w:rPr>
        <w:t>1. What is the Allegory of the Cave?</w:t>
      </w:r>
    </w:p>
    <w:p w14:paraId="58B102E7" w14:textId="77777777" w:rsidR="00071337" w:rsidRPr="00C809EE" w:rsidRDefault="00071337" w:rsidP="00C809EE">
      <w:pPr>
        <w:rPr>
          <w:rFonts w:ascii="Times New Roman" w:hAnsi="Times New Roman" w:cs="Times New Roman"/>
          <w:sz w:val="28"/>
          <w:szCs w:val="28"/>
        </w:rPr>
      </w:pPr>
      <w:r w:rsidRPr="00C809EE">
        <w:rPr>
          <w:rFonts w:ascii="Times New Roman" w:hAnsi="Times New Roman" w:cs="Times New Roman"/>
          <w:sz w:val="28"/>
          <w:szCs w:val="28"/>
        </w:rPr>
        <w:t>It's a philosophical story in Plato's "The Republic" that explores the nature of reality and the process of enlightenment.</w:t>
      </w:r>
    </w:p>
    <w:p w14:paraId="19C93FC5" w14:textId="77777777" w:rsidR="00071337" w:rsidRPr="00C809EE" w:rsidRDefault="00071337" w:rsidP="00C809EE">
      <w:pPr>
        <w:rPr>
          <w:rFonts w:ascii="Times New Roman" w:hAnsi="Times New Roman" w:cs="Times New Roman"/>
          <w:sz w:val="28"/>
          <w:szCs w:val="28"/>
        </w:rPr>
      </w:pPr>
      <w:r w:rsidRPr="00C809EE">
        <w:rPr>
          <w:rFonts w:ascii="Times New Roman" w:hAnsi="Times New Roman" w:cs="Times New Roman"/>
          <w:sz w:val="28"/>
          <w:szCs w:val="28"/>
        </w:rPr>
        <w:t>2</w:t>
      </w:r>
      <w:r w:rsidR="00C809EE" w:rsidRPr="00C809EE">
        <w:rPr>
          <w:rFonts w:ascii="Times New Roman" w:hAnsi="Times New Roman" w:cs="Times New Roman"/>
          <w:sz w:val="28"/>
          <w:szCs w:val="28"/>
        </w:rPr>
        <w:t xml:space="preserve">: </w:t>
      </w:r>
      <w:r w:rsidRPr="00C809EE">
        <w:rPr>
          <w:rFonts w:ascii="Times New Roman" w:hAnsi="Times New Roman" w:cs="Times New Roman"/>
          <w:sz w:val="28"/>
          <w:szCs w:val="28"/>
        </w:rPr>
        <w:t>What does the cave represent in the allegory</w:t>
      </w:r>
      <w:r w:rsidRPr="00C809EE">
        <w:rPr>
          <w:rFonts w:ascii="Times New Roman" w:hAnsi="Times New Roman" w:cs="Times New Roman"/>
          <w:sz w:val="28"/>
          <w:szCs w:val="28"/>
          <w:bdr w:val="single" w:sz="2" w:space="0" w:color="D9D9E3" w:frame="1"/>
        </w:rPr>
        <w:t>?</w:t>
      </w:r>
    </w:p>
    <w:p w14:paraId="58A038F7" w14:textId="77777777" w:rsidR="00071337" w:rsidRPr="00C809EE" w:rsidRDefault="00071337" w:rsidP="00C809EE">
      <w:pPr>
        <w:rPr>
          <w:rFonts w:ascii="Times New Roman" w:hAnsi="Times New Roman" w:cs="Times New Roman"/>
          <w:sz w:val="28"/>
          <w:szCs w:val="28"/>
        </w:rPr>
      </w:pPr>
      <w:r w:rsidRPr="00C809EE">
        <w:rPr>
          <w:rFonts w:ascii="Times New Roman" w:hAnsi="Times New Roman" w:cs="Times New Roman"/>
          <w:sz w:val="28"/>
          <w:szCs w:val="28"/>
        </w:rPr>
        <w:t>The cave symbolizes the world of appearances, the physical realm where most people live, unaware of deeper truths.</w:t>
      </w:r>
    </w:p>
    <w:p w14:paraId="15B631C0" w14:textId="77777777" w:rsidR="00071337" w:rsidRPr="00C809EE" w:rsidRDefault="00071337" w:rsidP="00C809EE">
      <w:pPr>
        <w:rPr>
          <w:rFonts w:ascii="Times New Roman" w:hAnsi="Times New Roman" w:cs="Times New Roman"/>
          <w:sz w:val="28"/>
          <w:szCs w:val="28"/>
        </w:rPr>
      </w:pPr>
      <w:r w:rsidRPr="00C809EE">
        <w:rPr>
          <w:rFonts w:ascii="Times New Roman" w:hAnsi="Times New Roman" w:cs="Times New Roman"/>
          <w:sz w:val="28"/>
          <w:szCs w:val="28"/>
        </w:rPr>
        <w:t>3. Who are the prisoners in the cave?</w:t>
      </w:r>
    </w:p>
    <w:p w14:paraId="099F5A4F" w14:textId="77777777" w:rsidR="00071337" w:rsidRPr="00C809EE" w:rsidRDefault="00071337" w:rsidP="00C809EE">
      <w:pPr>
        <w:rPr>
          <w:rFonts w:ascii="Times New Roman" w:hAnsi="Times New Roman" w:cs="Times New Roman"/>
          <w:sz w:val="28"/>
          <w:szCs w:val="28"/>
        </w:rPr>
      </w:pPr>
      <w:r w:rsidRPr="00C809EE">
        <w:rPr>
          <w:rFonts w:ascii="Times New Roman" w:hAnsi="Times New Roman" w:cs="Times New Roman"/>
          <w:sz w:val="28"/>
          <w:szCs w:val="28"/>
        </w:rPr>
        <w:t>The prisoners are individuals who have been chained in the cave since birth, facing the cave wall, unable to see behind them.</w:t>
      </w:r>
    </w:p>
    <w:p w14:paraId="41584E15" w14:textId="77777777" w:rsidR="00071337" w:rsidRPr="00C809EE" w:rsidRDefault="00071337" w:rsidP="00C809EE">
      <w:pPr>
        <w:rPr>
          <w:rFonts w:ascii="Times New Roman" w:hAnsi="Times New Roman" w:cs="Times New Roman"/>
          <w:sz w:val="28"/>
          <w:szCs w:val="28"/>
        </w:rPr>
      </w:pPr>
      <w:r w:rsidRPr="00C809EE">
        <w:rPr>
          <w:rFonts w:ascii="Times New Roman" w:hAnsi="Times New Roman" w:cs="Times New Roman"/>
          <w:sz w:val="28"/>
          <w:szCs w:val="28"/>
        </w:rPr>
        <w:t>4. What creates the shadows on the cave wall</w:t>
      </w:r>
      <w:r w:rsidRPr="00C809EE">
        <w:rPr>
          <w:rFonts w:ascii="Times New Roman" w:hAnsi="Times New Roman" w:cs="Times New Roman"/>
          <w:sz w:val="28"/>
          <w:szCs w:val="28"/>
          <w:bdr w:val="single" w:sz="2" w:space="0" w:color="D9D9E3" w:frame="1"/>
        </w:rPr>
        <w:t>?</w:t>
      </w:r>
    </w:p>
    <w:p w14:paraId="73B85D1C" w14:textId="77777777" w:rsidR="00071337" w:rsidRPr="00C809EE" w:rsidRDefault="00071337" w:rsidP="00C809EE">
      <w:pPr>
        <w:rPr>
          <w:rFonts w:ascii="Times New Roman" w:hAnsi="Times New Roman" w:cs="Times New Roman"/>
          <w:sz w:val="28"/>
          <w:szCs w:val="28"/>
        </w:rPr>
      </w:pPr>
      <w:r w:rsidRPr="00C809EE">
        <w:rPr>
          <w:rFonts w:ascii="Times New Roman" w:hAnsi="Times New Roman" w:cs="Times New Roman"/>
          <w:sz w:val="28"/>
          <w:szCs w:val="28"/>
        </w:rPr>
        <w:t>The shadows are created by objects placed on a pathway between the prisoners and a fire behind them.</w:t>
      </w:r>
    </w:p>
    <w:p w14:paraId="02D8E114" w14:textId="77777777" w:rsidR="00071337" w:rsidRPr="00C809EE" w:rsidRDefault="00071337" w:rsidP="00C809EE">
      <w:pPr>
        <w:rPr>
          <w:rFonts w:ascii="Times New Roman" w:hAnsi="Times New Roman" w:cs="Times New Roman"/>
          <w:sz w:val="28"/>
          <w:szCs w:val="28"/>
        </w:rPr>
      </w:pPr>
      <w:r w:rsidRPr="00C809EE">
        <w:rPr>
          <w:rFonts w:ascii="Times New Roman" w:hAnsi="Times New Roman" w:cs="Times New Roman"/>
          <w:sz w:val="28"/>
          <w:szCs w:val="28"/>
        </w:rPr>
        <w:t>5. What happens when one of the prisoners is freed and leaves the cave</w:t>
      </w:r>
      <w:r w:rsidRPr="00C809EE">
        <w:rPr>
          <w:rFonts w:ascii="Times New Roman" w:hAnsi="Times New Roman" w:cs="Times New Roman"/>
          <w:sz w:val="28"/>
          <w:szCs w:val="28"/>
          <w:bdr w:val="single" w:sz="2" w:space="0" w:color="D9D9E3" w:frame="1"/>
        </w:rPr>
        <w:t>?</w:t>
      </w:r>
    </w:p>
    <w:p w14:paraId="553F70F0" w14:textId="77777777" w:rsidR="00071337" w:rsidRPr="00C809EE" w:rsidRDefault="00071337" w:rsidP="00C809EE">
      <w:pPr>
        <w:rPr>
          <w:rFonts w:ascii="Times New Roman" w:hAnsi="Times New Roman" w:cs="Times New Roman"/>
          <w:sz w:val="28"/>
          <w:szCs w:val="28"/>
        </w:rPr>
      </w:pPr>
      <w:r w:rsidRPr="00C809EE">
        <w:rPr>
          <w:rFonts w:ascii="Times New Roman" w:hAnsi="Times New Roman" w:cs="Times New Roman"/>
          <w:sz w:val="28"/>
          <w:szCs w:val="28"/>
        </w:rPr>
        <w:t>Initially, the freed prisoner is blinded by the sun but gradually adjusts to the outside world, realizing the shadows were mere illusions.</w:t>
      </w:r>
    </w:p>
    <w:p w14:paraId="7DDC9BA0" w14:textId="77777777" w:rsidR="00071337" w:rsidRPr="00C809EE" w:rsidRDefault="00071337" w:rsidP="00C809EE">
      <w:pPr>
        <w:rPr>
          <w:rFonts w:ascii="Times New Roman" w:hAnsi="Times New Roman" w:cs="Times New Roman"/>
          <w:sz w:val="28"/>
          <w:szCs w:val="28"/>
        </w:rPr>
      </w:pPr>
      <w:r w:rsidRPr="00C809EE">
        <w:rPr>
          <w:rFonts w:ascii="Times New Roman" w:hAnsi="Times New Roman" w:cs="Times New Roman"/>
          <w:sz w:val="28"/>
          <w:szCs w:val="28"/>
        </w:rPr>
        <w:t>6. What does the return of the freed prisoner symbolize</w:t>
      </w:r>
      <w:r w:rsidRPr="00C809EE">
        <w:rPr>
          <w:rFonts w:ascii="Times New Roman" w:hAnsi="Times New Roman" w:cs="Times New Roman"/>
          <w:sz w:val="28"/>
          <w:szCs w:val="28"/>
          <w:bdr w:val="single" w:sz="2" w:space="0" w:color="D9D9E3" w:frame="1"/>
        </w:rPr>
        <w:t>?</w:t>
      </w:r>
    </w:p>
    <w:p w14:paraId="134B444F" w14:textId="77777777" w:rsidR="00071337" w:rsidRPr="00C809EE" w:rsidRDefault="00071337" w:rsidP="00C809EE">
      <w:pPr>
        <w:rPr>
          <w:rFonts w:ascii="Times New Roman" w:hAnsi="Times New Roman" w:cs="Times New Roman"/>
          <w:sz w:val="28"/>
          <w:szCs w:val="28"/>
        </w:rPr>
      </w:pPr>
      <w:r w:rsidRPr="00C809EE">
        <w:rPr>
          <w:rFonts w:ascii="Times New Roman" w:hAnsi="Times New Roman" w:cs="Times New Roman"/>
          <w:sz w:val="28"/>
          <w:szCs w:val="28"/>
        </w:rPr>
        <w:t>It symbolizes the responsibility of enlightened individuals to guide and educate those who remain in ignorance.</w:t>
      </w:r>
    </w:p>
    <w:p w14:paraId="498855DA" w14:textId="77777777" w:rsidR="00071337" w:rsidRPr="00C809EE" w:rsidRDefault="00071337" w:rsidP="00C809EE">
      <w:pPr>
        <w:rPr>
          <w:rFonts w:ascii="Times New Roman" w:hAnsi="Times New Roman" w:cs="Times New Roman"/>
          <w:sz w:val="28"/>
          <w:szCs w:val="28"/>
        </w:rPr>
      </w:pPr>
      <w:r w:rsidRPr="00C809EE">
        <w:rPr>
          <w:rFonts w:ascii="Times New Roman" w:hAnsi="Times New Roman" w:cs="Times New Roman"/>
          <w:sz w:val="28"/>
          <w:szCs w:val="28"/>
        </w:rPr>
        <w:t>7. What broader themes does the allegory address?</w:t>
      </w:r>
    </w:p>
    <w:p w14:paraId="0E526D28" w14:textId="77777777" w:rsidR="00071337" w:rsidRPr="00C809EE" w:rsidRDefault="00071337" w:rsidP="00C809EE">
      <w:pPr>
        <w:rPr>
          <w:rFonts w:ascii="Times New Roman" w:hAnsi="Times New Roman" w:cs="Times New Roman"/>
          <w:sz w:val="28"/>
          <w:szCs w:val="28"/>
        </w:rPr>
      </w:pPr>
      <w:r w:rsidRPr="00C809EE">
        <w:rPr>
          <w:rFonts w:ascii="Times New Roman" w:hAnsi="Times New Roman" w:cs="Times New Roman"/>
          <w:sz w:val="28"/>
          <w:szCs w:val="28"/>
        </w:rPr>
        <w:t>The allegory addresses themes of reality, illusion, education, enlightenment, resistance to change, and the role of philosophers in society.</w:t>
      </w:r>
    </w:p>
    <w:p w14:paraId="0B324CA9" w14:textId="77777777" w:rsidR="00071337" w:rsidRPr="00C809EE" w:rsidRDefault="00071337" w:rsidP="00C809EE">
      <w:pPr>
        <w:rPr>
          <w:rFonts w:ascii="Times New Roman" w:hAnsi="Times New Roman" w:cs="Times New Roman"/>
          <w:sz w:val="28"/>
          <w:szCs w:val="28"/>
        </w:rPr>
      </w:pPr>
      <w:r w:rsidRPr="00C809EE">
        <w:rPr>
          <w:sz w:val="28"/>
          <w:szCs w:val="28"/>
        </w:rPr>
        <w:t>8</w:t>
      </w:r>
      <w:r w:rsidRPr="00C809EE">
        <w:rPr>
          <w:rFonts w:ascii="Times New Roman" w:hAnsi="Times New Roman" w:cs="Times New Roman"/>
          <w:sz w:val="28"/>
          <w:szCs w:val="28"/>
        </w:rPr>
        <w:t>. Why is the allegory of the cave still discussed today?</w:t>
      </w:r>
    </w:p>
    <w:p w14:paraId="23B39A8E" w14:textId="77777777" w:rsidR="00071337" w:rsidRPr="00C809EE" w:rsidRDefault="00071337" w:rsidP="00C809EE">
      <w:pPr>
        <w:rPr>
          <w:rFonts w:ascii="Times New Roman" w:hAnsi="Times New Roman" w:cs="Times New Roman"/>
          <w:sz w:val="28"/>
          <w:szCs w:val="28"/>
        </w:rPr>
      </w:pPr>
      <w:r w:rsidRPr="00C809EE">
        <w:rPr>
          <w:rFonts w:ascii="Times New Roman" w:hAnsi="Times New Roman" w:cs="Times New Roman"/>
          <w:sz w:val="28"/>
          <w:szCs w:val="28"/>
        </w:rPr>
        <w:t>It remains relevant due to its profound exploration of fundamental philosophical concepts and its enduring influence on discussions about knowledge and truth.</w:t>
      </w:r>
    </w:p>
    <w:p w14:paraId="3C3D050A" w14:textId="77777777" w:rsidR="00AA0D80" w:rsidRDefault="00AA0D80"/>
    <w:sectPr w:rsidR="00AA0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94F"/>
    <w:multiLevelType w:val="multilevel"/>
    <w:tmpl w:val="6538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232942"/>
    <w:multiLevelType w:val="multilevel"/>
    <w:tmpl w:val="2D42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8A7F5C"/>
    <w:multiLevelType w:val="multilevel"/>
    <w:tmpl w:val="717C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B47563"/>
    <w:multiLevelType w:val="multilevel"/>
    <w:tmpl w:val="3C6A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73551F"/>
    <w:multiLevelType w:val="multilevel"/>
    <w:tmpl w:val="BBD0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476E07"/>
    <w:multiLevelType w:val="multilevel"/>
    <w:tmpl w:val="A83E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D46C38"/>
    <w:multiLevelType w:val="multilevel"/>
    <w:tmpl w:val="F968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A3560F"/>
    <w:multiLevelType w:val="multilevel"/>
    <w:tmpl w:val="B062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0674976">
    <w:abstractNumId w:val="1"/>
  </w:num>
  <w:num w:numId="2" w16cid:durableId="1085079767">
    <w:abstractNumId w:val="7"/>
  </w:num>
  <w:num w:numId="3" w16cid:durableId="1555460033">
    <w:abstractNumId w:val="2"/>
  </w:num>
  <w:num w:numId="4" w16cid:durableId="1123185595">
    <w:abstractNumId w:val="3"/>
  </w:num>
  <w:num w:numId="5" w16cid:durableId="4985380">
    <w:abstractNumId w:val="0"/>
  </w:num>
  <w:num w:numId="6" w16cid:durableId="1048727339">
    <w:abstractNumId w:val="5"/>
  </w:num>
  <w:num w:numId="7" w16cid:durableId="1646817031">
    <w:abstractNumId w:val="6"/>
  </w:num>
  <w:num w:numId="8" w16cid:durableId="14516250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337"/>
    <w:rsid w:val="00071337"/>
    <w:rsid w:val="0043398B"/>
    <w:rsid w:val="005E1652"/>
    <w:rsid w:val="00963D6D"/>
    <w:rsid w:val="00AA0D80"/>
    <w:rsid w:val="00BC34E3"/>
    <w:rsid w:val="00C15AE8"/>
    <w:rsid w:val="00C809EE"/>
    <w:rsid w:val="00E3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07ED7"/>
  <w15:chartTrackingRefBased/>
  <w15:docId w15:val="{6B1D512C-F810-4969-B0AB-20ADFBC64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1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13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1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6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844808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609894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77820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061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1250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0365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prof dr sajida parveen parveen</cp:lastModifiedBy>
  <cp:revision>2</cp:revision>
  <dcterms:created xsi:type="dcterms:W3CDTF">2026-07-26T11:05:00Z</dcterms:created>
  <dcterms:modified xsi:type="dcterms:W3CDTF">2026-07-26T11:05:00Z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7e0850a7-0b4b-45ac-a2c7-8f97c57dea69</vt:lpwstr>
  </property>
</Properties>
</file>