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433" w:rsidRPr="000D7433" w:rsidRDefault="000D7433" w:rsidP="000D7433">
      <w:pPr>
        <w:rPr>
          <w:rStyle w:val="IntenseReference"/>
          <w:sz w:val="28"/>
        </w:rPr>
      </w:pPr>
      <w:r w:rsidRPr="000D7433">
        <w:rPr>
          <w:rStyle w:val="IntenseReference"/>
          <w:sz w:val="28"/>
        </w:rPr>
        <w:t>Singular tests</w:t>
      </w:r>
      <w:hyperlink r:id="rId5" w:anchor="singular-tests" w:tooltip="Direct link to Singular tests" w:history="1">
        <w:r w:rsidRPr="000D7433">
          <w:rPr>
            <w:rStyle w:val="IntenseReference"/>
            <w:sz w:val="28"/>
          </w:rPr>
          <w:t>​</w:t>
        </w:r>
      </w:hyperlink>
    </w:p>
    <w:p w:rsidR="000D7433" w:rsidRPr="000D7433" w:rsidRDefault="000D7433" w:rsidP="000D7433">
      <w:r w:rsidRPr="000D7433">
        <w:t>The simplest way to define a test is by writing the exact SQL that will return failing records. We call these "singular" tests, because they're one-off assertions usable for a single purpose.</w:t>
      </w:r>
    </w:p>
    <w:p w:rsidR="000D7433" w:rsidRDefault="000D7433" w:rsidP="000D7433">
      <w:r w:rsidRPr="000D7433">
        <w:t>These tests are defined in .</w:t>
      </w:r>
      <w:proofErr w:type="spellStart"/>
      <w:r w:rsidRPr="000D7433">
        <w:t>sql</w:t>
      </w:r>
      <w:proofErr w:type="spellEnd"/>
      <w:r w:rsidRPr="000D7433">
        <w:t xml:space="preserve"> files, </w:t>
      </w:r>
      <w:r w:rsidRPr="000D7433">
        <w:rPr>
          <w:b/>
          <w:color w:val="FF0000"/>
        </w:rPr>
        <w:t>typically in your tests directory (as defined by your </w:t>
      </w:r>
      <w:hyperlink r:id="rId6" w:history="1">
        <w:r w:rsidRPr="000D7433">
          <w:rPr>
            <w:rStyle w:val="Hyperlink"/>
            <w:b/>
            <w:color w:val="FF0000"/>
          </w:rPr>
          <w:t>test-paths </w:t>
        </w:r>
        <w:proofErr w:type="spellStart"/>
        <w:r w:rsidRPr="000D7433">
          <w:rPr>
            <w:rStyle w:val="Hyperlink"/>
            <w:b/>
            <w:color w:val="FF0000"/>
          </w:rPr>
          <w:t>config</w:t>
        </w:r>
        <w:proofErr w:type="spellEnd"/>
      </w:hyperlink>
      <w:r w:rsidRPr="000D7433">
        <w:rPr>
          <w:b/>
          <w:color w:val="FF0000"/>
        </w:rPr>
        <w:t>)</w:t>
      </w:r>
      <w:r w:rsidRPr="000D7433">
        <w:t xml:space="preserve">. You can use </w:t>
      </w:r>
      <w:proofErr w:type="spellStart"/>
      <w:r w:rsidRPr="000D7433">
        <w:rPr>
          <w:b/>
        </w:rPr>
        <w:t>Jinja</w:t>
      </w:r>
      <w:proofErr w:type="spellEnd"/>
      <w:r w:rsidRPr="000D7433">
        <w:rPr>
          <w:b/>
        </w:rPr>
        <w:t xml:space="preserve"> (including ref and source</w:t>
      </w:r>
      <w:r w:rsidRPr="000D7433">
        <w:t xml:space="preserve">) in the test definition, just like you can when creating models. </w:t>
      </w:r>
    </w:p>
    <w:p w:rsidR="000D7433" w:rsidRPr="000D7433" w:rsidRDefault="000D7433" w:rsidP="000D7433">
      <w:r w:rsidRPr="000D7433">
        <w:t>Each .</w:t>
      </w:r>
      <w:proofErr w:type="spellStart"/>
      <w:r w:rsidRPr="000D7433">
        <w:t>sql</w:t>
      </w:r>
      <w:proofErr w:type="spellEnd"/>
      <w:r w:rsidRPr="000D7433">
        <w:t> file contains one select statement, and it defines one test:</w:t>
      </w:r>
    </w:p>
    <w:p w:rsidR="000D7433" w:rsidRDefault="000D7433" w:rsidP="000D7433">
      <w:pPr>
        <w:rPr>
          <w:b/>
        </w:rPr>
      </w:pPr>
      <w:r>
        <w:rPr>
          <w:b/>
        </w:rPr>
        <w:t>Example:</w:t>
      </w:r>
    </w:p>
    <w:p w:rsidR="000D7433" w:rsidRPr="000D7433" w:rsidRDefault="000D7433" w:rsidP="000D7433">
      <w:pPr>
        <w:rPr>
          <w:b/>
        </w:rPr>
      </w:pPr>
      <w:r w:rsidRPr="000D7433">
        <w:rPr>
          <w:b/>
        </w:rPr>
        <w:t>tests/</w:t>
      </w:r>
      <w:proofErr w:type="spellStart"/>
      <w:r w:rsidRPr="00C071D5">
        <w:rPr>
          <w:b/>
          <w:color w:val="FF0000"/>
        </w:rPr>
        <w:t>assert_total_payment_amount_is_positiv</w:t>
      </w:r>
      <w:r w:rsidRPr="000D7433">
        <w:rPr>
          <w:b/>
        </w:rPr>
        <w:t>e.sql</w:t>
      </w:r>
      <w:proofErr w:type="spellEnd"/>
    </w:p>
    <w:p w:rsidR="000D7433" w:rsidRDefault="000D7433" w:rsidP="000D7433">
      <w:pPr>
        <w:rPr>
          <w:b/>
          <w:color w:val="FF0000"/>
        </w:rPr>
      </w:pPr>
      <w:r w:rsidRPr="000D7433">
        <w:rPr>
          <w:i/>
          <w:iCs/>
        </w:rPr>
        <w:t>-- Refunds have a negative amount, so the total amount should always be &gt;= 0.</w:t>
      </w:r>
      <w:r w:rsidRPr="000D7433">
        <w:br/>
      </w:r>
      <w:r w:rsidRPr="000D7433">
        <w:rPr>
          <w:i/>
          <w:iCs/>
        </w:rPr>
        <w:t>-- Therefore return records where this isn't true to make the test fail</w:t>
      </w:r>
      <w:r w:rsidRPr="000D7433">
        <w:br/>
      </w:r>
    </w:p>
    <w:p w:rsidR="000D7433" w:rsidRPr="000D7433" w:rsidRDefault="000D7433" w:rsidP="000D7433">
      <w:r w:rsidRPr="000D7433">
        <w:rPr>
          <w:b/>
          <w:color w:val="FF0000"/>
        </w:rPr>
        <w:t>select</w:t>
      </w:r>
      <w:r w:rsidRPr="000D7433">
        <w:rPr>
          <w:b/>
          <w:color w:val="FF0000"/>
        </w:rPr>
        <w:br/>
        <w:t xml:space="preserve">    </w:t>
      </w:r>
      <w:proofErr w:type="spellStart"/>
      <w:r w:rsidRPr="000D7433">
        <w:rPr>
          <w:b/>
          <w:color w:val="FF0000"/>
        </w:rPr>
        <w:t>order_id</w:t>
      </w:r>
      <w:proofErr w:type="spellEnd"/>
      <w:r w:rsidRPr="000D7433">
        <w:rPr>
          <w:b/>
          <w:color w:val="FF0000"/>
        </w:rPr>
        <w:t>,</w:t>
      </w:r>
      <w:r w:rsidRPr="000D7433">
        <w:rPr>
          <w:b/>
          <w:color w:val="FF0000"/>
        </w:rPr>
        <w:br/>
        <w:t xml:space="preserve">    sum(amount) as </w:t>
      </w:r>
      <w:proofErr w:type="spellStart"/>
      <w:r w:rsidRPr="000D7433">
        <w:rPr>
          <w:b/>
          <w:color w:val="FF0000"/>
        </w:rPr>
        <w:t>total_amount</w:t>
      </w:r>
      <w:proofErr w:type="spellEnd"/>
      <w:r w:rsidRPr="000D7433">
        <w:rPr>
          <w:b/>
          <w:color w:val="FF0000"/>
        </w:rPr>
        <w:br/>
        <w:t>from {{ ref('</w:t>
      </w:r>
      <w:proofErr w:type="spellStart"/>
      <w:r w:rsidRPr="000D7433">
        <w:rPr>
          <w:b/>
          <w:color w:val="FF0000"/>
        </w:rPr>
        <w:t>fct_payments</w:t>
      </w:r>
      <w:proofErr w:type="spellEnd"/>
      <w:r w:rsidRPr="000D7433">
        <w:rPr>
          <w:b/>
          <w:color w:val="FF0000"/>
        </w:rPr>
        <w:t>' )}}</w:t>
      </w:r>
      <w:r w:rsidRPr="000D7433">
        <w:rPr>
          <w:b/>
          <w:color w:val="FF0000"/>
        </w:rPr>
        <w:br/>
        <w:t>group by 1</w:t>
      </w:r>
      <w:r w:rsidRPr="000D7433">
        <w:rPr>
          <w:b/>
          <w:color w:val="FF0000"/>
        </w:rPr>
        <w:br/>
        <w:t>having not(</w:t>
      </w:r>
      <w:proofErr w:type="spellStart"/>
      <w:r w:rsidRPr="000D7433">
        <w:rPr>
          <w:b/>
          <w:color w:val="FF0000"/>
        </w:rPr>
        <w:t>total_amount</w:t>
      </w:r>
      <w:proofErr w:type="spellEnd"/>
      <w:r w:rsidRPr="000D7433">
        <w:rPr>
          <w:b/>
          <w:color w:val="FF0000"/>
        </w:rPr>
        <w:t xml:space="preserve"> &gt;= 0)</w:t>
      </w:r>
      <w:r w:rsidRPr="000D7433">
        <w:rPr>
          <w:b/>
          <w:color w:val="FF0000"/>
        </w:rPr>
        <w:br/>
      </w:r>
    </w:p>
    <w:p w:rsidR="000D7433" w:rsidRPr="000D7433" w:rsidRDefault="000D7433" w:rsidP="000D7433">
      <w:r w:rsidRPr="000D7433">
        <w:t>The name of this test is the name of the file: </w:t>
      </w:r>
      <w:proofErr w:type="spellStart"/>
      <w:r w:rsidRPr="00C071D5">
        <w:rPr>
          <w:b/>
        </w:rPr>
        <w:t>assert_total_payment_amount_is_positive</w:t>
      </w:r>
      <w:proofErr w:type="spellEnd"/>
      <w:r w:rsidRPr="000D7433">
        <w:t>. Simple enough.</w:t>
      </w:r>
    </w:p>
    <w:p w:rsidR="000D7433" w:rsidRPr="000D7433" w:rsidRDefault="000D7433" w:rsidP="000D7433">
      <w:r w:rsidRPr="000D7433">
        <w:t>Singular tests are easy to write—so easy that you may find yourself writing the same basic structure over and over, only changing the name of a column or model. By that point, the test isn't so singular! In that case</w:t>
      </w:r>
      <w:r w:rsidRPr="00C071D5">
        <w:rPr>
          <w:b/>
        </w:rPr>
        <w:t>, we recommend...</w:t>
      </w:r>
    </w:p>
    <w:p w:rsidR="000D7433" w:rsidRPr="000D7433" w:rsidRDefault="000D7433" w:rsidP="000D7433">
      <w:pPr>
        <w:rPr>
          <w:rStyle w:val="IntenseReference"/>
          <w:sz w:val="28"/>
        </w:rPr>
      </w:pPr>
      <w:r w:rsidRPr="000D7433">
        <w:rPr>
          <w:rStyle w:val="IntenseReference"/>
          <w:sz w:val="28"/>
        </w:rPr>
        <w:t>Generic tests</w:t>
      </w:r>
      <w:hyperlink r:id="rId7" w:anchor="generic-tests" w:tooltip="Direct link to Generic tests" w:history="1">
        <w:r w:rsidRPr="000D7433">
          <w:rPr>
            <w:rStyle w:val="IntenseReference"/>
            <w:sz w:val="28"/>
          </w:rPr>
          <w:t>​</w:t>
        </w:r>
      </w:hyperlink>
    </w:p>
    <w:p w:rsidR="000D7433" w:rsidRPr="000D7433" w:rsidRDefault="000D7433" w:rsidP="000D7433">
      <w:r w:rsidRPr="000D7433">
        <w:t>Certain tests are generic: they can be reused over and over again. A generic test is defined in a test block, which contains a parametrized query and accepts arguments. It might look like:</w:t>
      </w:r>
    </w:p>
    <w:p w:rsidR="000D7433" w:rsidRPr="00C071D5" w:rsidRDefault="000D7433" w:rsidP="000D7433">
      <w:pPr>
        <w:rPr>
          <w:color w:val="FF0000"/>
        </w:rPr>
      </w:pPr>
      <w:r w:rsidRPr="00C071D5">
        <w:rPr>
          <w:color w:val="FF0000"/>
        </w:rPr>
        <w:t xml:space="preserve">{% test </w:t>
      </w:r>
      <w:proofErr w:type="spellStart"/>
      <w:r w:rsidRPr="00C071D5">
        <w:rPr>
          <w:color w:val="FF0000"/>
        </w:rPr>
        <w:t>not_null</w:t>
      </w:r>
      <w:proofErr w:type="spellEnd"/>
      <w:r w:rsidRPr="00C071D5">
        <w:rPr>
          <w:color w:val="FF0000"/>
        </w:rPr>
        <w:t xml:space="preserve">(model, </w:t>
      </w:r>
      <w:proofErr w:type="spellStart"/>
      <w:r w:rsidRPr="00C071D5">
        <w:rPr>
          <w:color w:val="FF0000"/>
        </w:rPr>
        <w:t>column_name</w:t>
      </w:r>
      <w:proofErr w:type="spellEnd"/>
      <w:r w:rsidRPr="00C071D5">
        <w:rPr>
          <w:color w:val="FF0000"/>
        </w:rPr>
        <w:t>) %}</w:t>
      </w:r>
      <w:r w:rsidRPr="00C071D5">
        <w:rPr>
          <w:color w:val="FF0000"/>
        </w:rPr>
        <w:br/>
      </w:r>
      <w:r w:rsidRPr="00C071D5">
        <w:rPr>
          <w:color w:val="FF0000"/>
        </w:rPr>
        <w:br/>
        <w:t xml:space="preserve">    select *</w:t>
      </w:r>
      <w:r w:rsidRPr="00C071D5">
        <w:rPr>
          <w:color w:val="FF0000"/>
        </w:rPr>
        <w:br/>
        <w:t xml:space="preserve">    from {{ model }}</w:t>
      </w:r>
      <w:r w:rsidRPr="00C071D5">
        <w:rPr>
          <w:color w:val="FF0000"/>
        </w:rPr>
        <w:br/>
        <w:t xml:space="preserve">    where {{ </w:t>
      </w:r>
      <w:proofErr w:type="spellStart"/>
      <w:r w:rsidRPr="00C071D5">
        <w:rPr>
          <w:color w:val="FF0000"/>
        </w:rPr>
        <w:t>column_name</w:t>
      </w:r>
      <w:proofErr w:type="spellEnd"/>
      <w:r w:rsidRPr="00C071D5">
        <w:rPr>
          <w:color w:val="FF0000"/>
        </w:rPr>
        <w:t xml:space="preserve"> }} is null</w:t>
      </w:r>
      <w:r w:rsidRPr="00C071D5">
        <w:rPr>
          <w:color w:val="FF0000"/>
        </w:rPr>
        <w:br/>
      </w:r>
      <w:r w:rsidRPr="00C071D5">
        <w:rPr>
          <w:color w:val="FF0000"/>
        </w:rPr>
        <w:br/>
        <w:t xml:space="preserve">{% </w:t>
      </w:r>
      <w:proofErr w:type="spellStart"/>
      <w:r w:rsidRPr="00C071D5">
        <w:rPr>
          <w:color w:val="FF0000"/>
        </w:rPr>
        <w:t>endtest</w:t>
      </w:r>
      <w:proofErr w:type="spellEnd"/>
      <w:r w:rsidRPr="00C071D5">
        <w:rPr>
          <w:color w:val="FF0000"/>
        </w:rPr>
        <w:t xml:space="preserve"> %}</w:t>
      </w:r>
    </w:p>
    <w:p w:rsidR="008B5A66" w:rsidRDefault="008B5A66" w:rsidP="00B0410F">
      <w:pPr>
        <w:rPr>
          <w:rStyle w:val="IntenseReference"/>
          <w:sz w:val="32"/>
        </w:rPr>
      </w:pPr>
    </w:p>
    <w:p w:rsidR="00C071D5" w:rsidRDefault="00C071D5" w:rsidP="00B0410F">
      <w:pPr>
        <w:rPr>
          <w:rStyle w:val="IntenseReference"/>
          <w:sz w:val="32"/>
        </w:rPr>
      </w:pPr>
    </w:p>
    <w:p w:rsidR="00C071D5" w:rsidRPr="00C071D5" w:rsidRDefault="00C071D5" w:rsidP="00B0410F">
      <w:pPr>
        <w:rPr>
          <w:rStyle w:val="IntenseReference"/>
          <w:sz w:val="32"/>
        </w:rPr>
      </w:pPr>
    </w:p>
    <w:p w:rsidR="00C071D5" w:rsidRPr="00C071D5" w:rsidRDefault="00C071D5" w:rsidP="00C071D5">
      <w:pPr>
        <w:rPr>
          <w:rStyle w:val="IntenseReference"/>
          <w:sz w:val="32"/>
        </w:rPr>
      </w:pPr>
      <w:r w:rsidRPr="00C071D5">
        <w:rPr>
          <w:rStyle w:val="IntenseReference"/>
          <w:sz w:val="32"/>
        </w:rPr>
        <w:lastRenderedPageBreak/>
        <w:t xml:space="preserve">Check out </w:t>
      </w:r>
      <w:proofErr w:type="gramStart"/>
      <w:r w:rsidRPr="00C071D5">
        <w:rPr>
          <w:rStyle w:val="IntenseReference"/>
          <w:sz w:val="32"/>
        </w:rPr>
        <w:t>the  results</w:t>
      </w:r>
      <w:proofErr w:type="gramEnd"/>
      <w:r w:rsidRPr="00C071D5">
        <w:rPr>
          <w:rStyle w:val="IntenseReference"/>
          <w:sz w:val="32"/>
        </w:rPr>
        <w:t xml:space="preserve"> of SQL dbt is running by either:</w:t>
      </w:r>
    </w:p>
    <w:p w:rsidR="00C071D5" w:rsidRPr="00C071D5" w:rsidRDefault="00C071D5" w:rsidP="00C071D5">
      <w:pPr>
        <w:numPr>
          <w:ilvl w:val="1"/>
          <w:numId w:val="4"/>
        </w:numPr>
      </w:pPr>
      <w:r w:rsidRPr="00C071D5">
        <w:rPr>
          <w:rStyle w:val="IntenseReference"/>
          <w:color w:val="FF0000"/>
        </w:rPr>
        <w:t>dbt Cloud:</w:t>
      </w:r>
      <w:r w:rsidRPr="00C071D5">
        <w:rPr>
          <w:color w:val="FF0000"/>
        </w:rPr>
        <w:t> </w:t>
      </w:r>
      <w:r w:rsidRPr="00C071D5">
        <w:t xml:space="preserve">checking the </w:t>
      </w:r>
      <w:r w:rsidRPr="007B3D6D">
        <w:rPr>
          <w:b/>
        </w:rPr>
        <w:t>Details tab.</w:t>
      </w:r>
    </w:p>
    <w:p w:rsidR="00C071D5" w:rsidRDefault="00C071D5" w:rsidP="00C071D5">
      <w:pPr>
        <w:numPr>
          <w:ilvl w:val="1"/>
          <w:numId w:val="4"/>
        </w:numPr>
      </w:pPr>
      <w:r w:rsidRPr="00C071D5">
        <w:rPr>
          <w:rStyle w:val="IntenseReference"/>
          <w:color w:val="FF0000"/>
        </w:rPr>
        <w:t>dbt CLI:</w:t>
      </w:r>
      <w:r w:rsidRPr="00C071D5">
        <w:rPr>
          <w:color w:val="FF0000"/>
        </w:rPr>
        <w:t> </w:t>
      </w:r>
      <w:r w:rsidRPr="00C071D5">
        <w:t>checking the </w:t>
      </w:r>
      <w:r w:rsidRPr="007B3D6D">
        <w:rPr>
          <w:b/>
        </w:rPr>
        <w:t>target/compiled directory</w:t>
      </w:r>
    </w:p>
    <w:p w:rsidR="00C071D5" w:rsidRDefault="00C071D5" w:rsidP="00C071D5">
      <w:pPr>
        <w:ind w:left="1440"/>
        <w:rPr>
          <w:rStyle w:val="IntenseReference"/>
          <w:color w:val="FF0000"/>
        </w:rPr>
      </w:pPr>
    </w:p>
    <w:p w:rsidR="00C071D5" w:rsidRPr="00C071D5" w:rsidRDefault="00C071D5" w:rsidP="00C071D5">
      <w:pPr>
        <w:ind w:left="1440"/>
      </w:pPr>
    </w:p>
    <w:p w:rsidR="00C071D5" w:rsidRPr="00C071D5" w:rsidRDefault="00C071D5" w:rsidP="00C071D5">
      <w:pPr>
        <w:rPr>
          <w:rStyle w:val="IntenseReference"/>
          <w:sz w:val="32"/>
        </w:rPr>
      </w:pPr>
      <w:r w:rsidRPr="00C071D5">
        <w:rPr>
          <w:rStyle w:val="IntenseReference"/>
          <w:sz w:val="32"/>
        </w:rPr>
        <w:t>Storing test failures</w:t>
      </w:r>
      <w:hyperlink r:id="rId8" w:anchor="storing-test-failures" w:tooltip="Direct link to Storing test failures" w:history="1">
        <w:r w:rsidRPr="00C071D5">
          <w:rPr>
            <w:rStyle w:val="IntenseReference"/>
            <w:sz w:val="32"/>
          </w:rPr>
          <w:t>​</w:t>
        </w:r>
      </w:hyperlink>
    </w:p>
    <w:p w:rsidR="00C071D5" w:rsidRPr="00C071D5" w:rsidRDefault="00C071D5" w:rsidP="00C071D5">
      <w:r w:rsidRPr="00C071D5">
        <w:t>Normally, a test query will calculate failures as part of its execution. If you set the optional --store-failures flag or </w:t>
      </w:r>
      <w:proofErr w:type="spellStart"/>
      <w:r w:rsidRPr="00C071D5">
        <w:fldChar w:fldCharType="begin"/>
      </w:r>
      <w:r w:rsidRPr="00C071D5">
        <w:instrText xml:space="preserve"> HYPERLINK "https://docs.getdbt.com/reference/resource-configs/store_failures" </w:instrText>
      </w:r>
      <w:r w:rsidRPr="00C071D5">
        <w:fldChar w:fldCharType="separate"/>
      </w:r>
      <w:r w:rsidRPr="00C071D5">
        <w:rPr>
          <w:rStyle w:val="Hyperlink"/>
        </w:rPr>
        <w:t>store_failures</w:t>
      </w:r>
      <w:proofErr w:type="spellEnd"/>
      <w:r w:rsidRPr="00C071D5">
        <w:rPr>
          <w:rStyle w:val="Hyperlink"/>
        </w:rPr>
        <w:t> </w:t>
      </w:r>
      <w:proofErr w:type="spellStart"/>
      <w:r w:rsidRPr="00C071D5">
        <w:rPr>
          <w:rStyle w:val="Hyperlink"/>
        </w:rPr>
        <w:t>config</w:t>
      </w:r>
      <w:proofErr w:type="spellEnd"/>
      <w:r w:rsidRPr="00C071D5">
        <w:fldChar w:fldCharType="end"/>
      </w:r>
      <w:r w:rsidRPr="00C071D5">
        <w:t>, dbt will first save the results of a test query to a table in the database, and then query that table to calculate the number of failures.</w:t>
      </w:r>
    </w:p>
    <w:p w:rsidR="00C071D5" w:rsidRPr="00C071D5" w:rsidRDefault="00C071D5" w:rsidP="00C071D5">
      <w:r w:rsidRPr="00C071D5">
        <w:t>This workflow allows you to query and examine failing records much more quickly in development:</w:t>
      </w:r>
    </w:p>
    <w:p w:rsidR="007B3D6D" w:rsidRDefault="00C071D5" w:rsidP="00C071D5">
      <w:r w:rsidRPr="00C071D5">
        <w:drawing>
          <wp:inline distT="0" distB="0" distL="0" distR="0">
            <wp:extent cx="5637672" cy="3171190"/>
            <wp:effectExtent l="0" t="0" r="1270" b="0"/>
            <wp:docPr id="1" name="Picture 1" descr="Store test failures in the database for faster development-time debugging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e test failures in the database for faster development-time debugging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26" cy="31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D5" w:rsidRPr="00C071D5" w:rsidRDefault="00C071D5" w:rsidP="00C071D5">
      <w:r w:rsidRPr="00C071D5">
        <w:t>S</w:t>
      </w:r>
      <w:r w:rsidR="007B3D6D">
        <w:t>t</w:t>
      </w:r>
      <w:r w:rsidRPr="00C071D5">
        <w:t>ore test failures in the database for faster development-time debugging.</w:t>
      </w:r>
    </w:p>
    <w:p w:rsidR="00C071D5" w:rsidRPr="00C071D5" w:rsidRDefault="00C071D5" w:rsidP="00C071D5">
      <w:r w:rsidRPr="00C071D5">
        <w:t>Note that, if you elect to store test failures:</w:t>
      </w:r>
    </w:p>
    <w:p w:rsidR="007B3D6D" w:rsidRDefault="00C071D5" w:rsidP="0031266D">
      <w:pPr>
        <w:numPr>
          <w:ilvl w:val="0"/>
          <w:numId w:val="6"/>
        </w:numPr>
        <w:rPr>
          <w:b/>
          <w:color w:val="FF0000"/>
        </w:rPr>
      </w:pPr>
      <w:r w:rsidRPr="007B3D6D">
        <w:rPr>
          <w:b/>
          <w:color w:val="FF0000"/>
        </w:rPr>
        <w:t>Test result tables are created in a schema suffixed or named </w:t>
      </w:r>
      <w:proofErr w:type="spellStart"/>
      <w:r w:rsidRPr="007B3D6D">
        <w:rPr>
          <w:b/>
          <w:color w:val="FF0000"/>
        </w:rPr>
        <w:t>dbt_test__audit</w:t>
      </w:r>
      <w:proofErr w:type="spellEnd"/>
      <w:r w:rsidRPr="007B3D6D">
        <w:rPr>
          <w:b/>
          <w:color w:val="FF0000"/>
        </w:rPr>
        <w:t>, by default. It is possible to change this value by setting a schema </w:t>
      </w:r>
      <w:proofErr w:type="spellStart"/>
      <w:r w:rsidRPr="007B3D6D">
        <w:rPr>
          <w:b/>
          <w:color w:val="FF0000"/>
        </w:rPr>
        <w:t>config</w:t>
      </w:r>
      <w:proofErr w:type="spellEnd"/>
      <w:r w:rsidRPr="007B3D6D">
        <w:rPr>
          <w:b/>
          <w:color w:val="FF0000"/>
        </w:rPr>
        <w:t xml:space="preserve">. </w:t>
      </w:r>
    </w:p>
    <w:p w:rsidR="007B3D6D" w:rsidRDefault="007B3D6D" w:rsidP="007B3D6D">
      <w:pPr>
        <w:ind w:left="720"/>
        <w:rPr>
          <w:b/>
          <w:color w:val="FF0000"/>
        </w:rPr>
      </w:pP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models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-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name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dim_location</w:t>
      </w:r>
      <w:proofErr w:type="spellEnd"/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description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 xml:space="preserve">Check whether the values of </w:t>
      </w:r>
      <w:proofErr w:type="spellStart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fact_id</w:t>
      </w:r>
      <w:proofErr w:type="spellEnd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 xml:space="preserve"> is unique or not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config</w:t>
      </w:r>
      <w:proofErr w:type="spellEnd"/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tags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'tag'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columns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-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name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location_id</w:t>
      </w:r>
      <w:proofErr w:type="spellEnd"/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tags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'</w:t>
      </w:r>
      <w:proofErr w:type="spellStart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loc_tag</w:t>
      </w:r>
      <w:proofErr w:type="spellEnd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'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tests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-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unique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    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proofErr w:type="spellStart"/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store_failures</w:t>
      </w:r>
      <w:proofErr w:type="spellEnd"/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B3D6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schema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proofErr w:type="spellStart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loc_test_uniq</w:t>
      </w:r>
      <w:proofErr w:type="spellEnd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B3D6D" w:rsidRPr="007B3D6D" w:rsidRDefault="007B3D6D" w:rsidP="007B3D6D">
      <w:pPr>
        <w:ind w:left="360"/>
        <w:rPr>
          <w:b/>
          <w:color w:val="FF0000"/>
        </w:rPr>
      </w:pPr>
    </w:p>
    <w:p w:rsidR="00C071D5" w:rsidRDefault="00C071D5" w:rsidP="0031266D">
      <w:pPr>
        <w:numPr>
          <w:ilvl w:val="0"/>
          <w:numId w:val="6"/>
        </w:numPr>
        <w:rPr>
          <w:b/>
          <w:color w:val="FF0000"/>
        </w:rPr>
      </w:pPr>
      <w:r w:rsidRPr="007B3D6D">
        <w:rPr>
          <w:b/>
          <w:color w:val="FF0000"/>
        </w:rPr>
        <w:t>A test's results will always </w:t>
      </w:r>
      <w:r w:rsidRPr="007B3D6D">
        <w:rPr>
          <w:b/>
          <w:bCs/>
          <w:color w:val="FF0000"/>
        </w:rPr>
        <w:t>replace</w:t>
      </w:r>
      <w:r w:rsidRPr="007B3D6D">
        <w:rPr>
          <w:b/>
          <w:color w:val="FF0000"/>
        </w:rPr>
        <w:t> previous failures for the same test.</w:t>
      </w:r>
    </w:p>
    <w:p w:rsidR="007B3D6D" w:rsidRPr="007B3D6D" w:rsidRDefault="007B3D6D" w:rsidP="007B3D6D">
      <w:pPr>
        <w:ind w:left="720"/>
        <w:rPr>
          <w:b/>
          <w:color w:val="FF0000"/>
        </w:rPr>
      </w:pPr>
    </w:p>
    <w:p w:rsidR="007B3D6D" w:rsidRPr="007B3D6D" w:rsidRDefault="007B3D6D" w:rsidP="00B0410F">
      <w:pPr>
        <w:rPr>
          <w:rStyle w:val="IntenseReference"/>
          <w:sz w:val="36"/>
        </w:rPr>
      </w:pPr>
      <w:r w:rsidRPr="007B3D6D">
        <w:rPr>
          <w:rStyle w:val="IntenseReference"/>
          <w:sz w:val="36"/>
        </w:rPr>
        <w:t>Commands:</w:t>
      </w:r>
    </w:p>
    <w:p w:rsidR="007B3D6D" w:rsidRPr="007B3D6D" w:rsidRDefault="007B3D6D" w:rsidP="007B3D6D">
      <w:pPr>
        <w:pStyle w:val="ListParagraph"/>
        <w:numPr>
          <w:ilvl w:val="0"/>
          <w:numId w:val="7"/>
        </w:numPr>
        <w:rPr>
          <w:b/>
        </w:rPr>
      </w:pPr>
      <w:r w:rsidRPr="007B3D6D">
        <w:rPr>
          <w:b/>
        </w:rPr>
        <w:t xml:space="preserve">In test </w:t>
      </w:r>
      <w:proofErr w:type="spellStart"/>
      <w:r w:rsidRPr="007B3D6D">
        <w:rPr>
          <w:b/>
        </w:rPr>
        <w:t>config</w:t>
      </w:r>
      <w:proofErr w:type="spellEnd"/>
      <w:r w:rsidRPr="007B3D6D">
        <w:rPr>
          <w:b/>
        </w:rPr>
        <w:t xml:space="preserve"> file: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tests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-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unique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>:    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proofErr w:type="spellStart"/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store_failures</w:t>
      </w:r>
      <w:proofErr w:type="spellEnd"/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B3D6D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:rsidR="007B3D6D" w:rsidRPr="007B3D6D" w:rsidRDefault="007B3D6D" w:rsidP="007B3D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</w:t>
      </w:r>
      <w:r w:rsidRPr="007B3D6D">
        <w:rPr>
          <w:rFonts w:ascii="Consolas" w:eastAsia="Times New Roman" w:hAnsi="Consolas" w:cs="Times New Roman"/>
          <w:color w:val="008080"/>
          <w:sz w:val="21"/>
          <w:szCs w:val="21"/>
        </w:rPr>
        <w:t>schema</w:t>
      </w:r>
      <w:r w:rsidRPr="007B3D6D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  <w:proofErr w:type="spellStart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loc_test_uniq</w:t>
      </w:r>
      <w:proofErr w:type="spellEnd"/>
      <w:r w:rsidRPr="007B3D6D">
        <w:rPr>
          <w:rFonts w:ascii="Consolas" w:eastAsia="Times New Roman" w:hAnsi="Consolas" w:cs="Times New Roman"/>
          <w:color w:val="0451A5"/>
          <w:sz w:val="21"/>
          <w:szCs w:val="21"/>
        </w:rPr>
        <w:t>"</w:t>
      </w:r>
    </w:p>
    <w:p w:rsidR="007B3D6D" w:rsidRPr="007B3D6D" w:rsidRDefault="007B3D6D" w:rsidP="007B3D6D">
      <w:pPr>
        <w:pStyle w:val="ListParagraph"/>
        <w:numPr>
          <w:ilvl w:val="0"/>
          <w:numId w:val="7"/>
        </w:numPr>
        <w:rPr>
          <w:b/>
        </w:rPr>
      </w:pPr>
      <w:r w:rsidRPr="007B3D6D">
        <w:rPr>
          <w:b/>
        </w:rPr>
        <w:t>in cli flag</w:t>
      </w:r>
    </w:p>
    <w:p w:rsidR="008B5A66" w:rsidRPr="007B3D6D" w:rsidRDefault="00C071D5" w:rsidP="007B3D6D">
      <w:pPr>
        <w:ind w:left="360"/>
        <w:rPr>
          <w:b/>
        </w:rPr>
      </w:pPr>
      <w:r w:rsidRPr="007B3D6D">
        <w:rPr>
          <w:b/>
          <w:color w:val="FF0000"/>
        </w:rPr>
        <w:t xml:space="preserve"> </w:t>
      </w:r>
      <w:r w:rsidR="007B3D6D" w:rsidRPr="007B3D6D">
        <w:rPr>
          <w:b/>
          <w:color w:val="FF0000"/>
        </w:rPr>
        <w:t xml:space="preserve">Dbt test –m </w:t>
      </w:r>
      <w:proofErr w:type="spellStart"/>
      <w:r w:rsidR="007B3D6D" w:rsidRPr="007B3D6D">
        <w:rPr>
          <w:b/>
          <w:color w:val="FF0000"/>
        </w:rPr>
        <w:t>abc</w:t>
      </w:r>
      <w:proofErr w:type="spellEnd"/>
      <w:r w:rsidR="007B3D6D" w:rsidRPr="007B3D6D">
        <w:rPr>
          <w:b/>
          <w:color w:val="FF0000"/>
        </w:rPr>
        <w:t xml:space="preserve"> –-store-failure</w:t>
      </w:r>
    </w:p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>
      <w:bookmarkStart w:id="0" w:name="_GoBack"/>
      <w:bookmarkEnd w:id="0"/>
    </w:p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Default="008B5A66" w:rsidP="00B0410F"/>
    <w:p w:rsidR="008B5A66" w:rsidRPr="00B0410F" w:rsidRDefault="008B5A66" w:rsidP="008B5A66">
      <w:pPr>
        <w:spacing w:before="100" w:beforeAutospacing="1" w:after="100" w:afterAutospacing="1" w:line="240" w:lineRule="auto"/>
        <w:outlineLvl w:val="0"/>
        <w:rPr>
          <w:rFonts w:ascii="var(--ifm-heading-font-family)" w:eastAsia="Times New Roman" w:hAnsi="var(--ifm-heading-font-family)" w:cs="Times New Roman"/>
          <w:b/>
          <w:bCs/>
          <w:kern w:val="36"/>
          <w:sz w:val="48"/>
          <w:szCs w:val="48"/>
        </w:rPr>
      </w:pPr>
      <w:r w:rsidRPr="00B0410F">
        <w:rPr>
          <w:rFonts w:ascii="var(--ifm-heading-font-family)" w:eastAsia="Times New Roman" w:hAnsi="var(--ifm-heading-font-family)" w:cs="Times New Roman"/>
          <w:b/>
          <w:bCs/>
          <w:kern w:val="36"/>
          <w:sz w:val="48"/>
          <w:szCs w:val="48"/>
        </w:rPr>
        <w:t>Test selection examples</w:t>
      </w:r>
    </w:p>
    <w:p w:rsidR="008B5A66" w:rsidRDefault="008B5A66" w:rsidP="00B0410F"/>
    <w:p w:rsidR="00B0410F" w:rsidRPr="00B0410F" w:rsidRDefault="00B0410F" w:rsidP="00B0410F">
      <w:r w:rsidRPr="00B0410F">
        <w:t>Test selection works a little differently from other resource selection. This makes it very easy to:</w:t>
      </w:r>
    </w:p>
    <w:p w:rsidR="00B0410F" w:rsidRPr="00B0410F" w:rsidRDefault="00B0410F" w:rsidP="00B0410F">
      <w:pPr>
        <w:numPr>
          <w:ilvl w:val="0"/>
          <w:numId w:val="1"/>
        </w:numPr>
      </w:pPr>
      <w:r w:rsidRPr="00B0410F">
        <w:t>run tests on a particular model</w:t>
      </w:r>
    </w:p>
    <w:p w:rsidR="00B0410F" w:rsidRPr="00B0410F" w:rsidRDefault="00B0410F" w:rsidP="00B0410F">
      <w:pPr>
        <w:numPr>
          <w:ilvl w:val="0"/>
          <w:numId w:val="1"/>
        </w:numPr>
      </w:pPr>
      <w:r w:rsidRPr="00B0410F">
        <w:t>run tests on all models in a subdirectory</w:t>
      </w:r>
    </w:p>
    <w:p w:rsidR="00B0410F" w:rsidRPr="00B0410F" w:rsidRDefault="00B0410F" w:rsidP="00B0410F">
      <w:pPr>
        <w:numPr>
          <w:ilvl w:val="0"/>
          <w:numId w:val="1"/>
        </w:numPr>
      </w:pPr>
      <w:r w:rsidRPr="00B0410F">
        <w:t>run tests on all models upstream / downstream of a model, etc.</w:t>
      </w:r>
    </w:p>
    <w:p w:rsidR="00B0410F" w:rsidRPr="00B0410F" w:rsidRDefault="00B0410F" w:rsidP="00B0410F">
      <w:r w:rsidRPr="00B0410F">
        <w:t>Like all resource types, tests can be selected </w:t>
      </w:r>
      <w:r w:rsidRPr="00B0410F">
        <w:rPr>
          <w:b/>
          <w:bCs/>
        </w:rPr>
        <w:t>directly</w:t>
      </w:r>
      <w:r w:rsidRPr="00B0410F">
        <w:t>, by methods and operators that capture one of their attributes: their name, properties, tags, etc.</w:t>
      </w:r>
    </w:p>
    <w:p w:rsidR="00B732B2" w:rsidRDefault="007B3D6D"/>
    <w:p w:rsidR="00B0410F" w:rsidRPr="00B0410F" w:rsidRDefault="00B0410F" w:rsidP="00B42587">
      <w:pPr>
        <w:pStyle w:val="Heading1"/>
      </w:pPr>
      <w:r w:rsidRPr="00B0410F">
        <w:t>Direct selection</w:t>
      </w:r>
    </w:p>
    <w:p w:rsidR="00B0410F" w:rsidRPr="00B0410F" w:rsidRDefault="00B0410F" w:rsidP="00B0410F">
      <w:pPr>
        <w:pStyle w:val="ListParagraph"/>
        <w:numPr>
          <w:ilvl w:val="0"/>
          <w:numId w:val="3"/>
        </w:numPr>
      </w:pPr>
      <w:r w:rsidRPr="00B0410F">
        <w:t>Run generic tests only:</w:t>
      </w:r>
    </w:p>
    <w:p w:rsidR="00B0410F" w:rsidRPr="00B0410F" w:rsidRDefault="00B0410F" w:rsidP="00B0410F">
      <w:pPr>
        <w:pStyle w:val="ListParagraph"/>
        <w:rPr>
          <w:color w:val="FF0000"/>
        </w:rPr>
      </w:pPr>
      <w:r w:rsidRPr="00B0410F">
        <w:rPr>
          <w:color w:val="FF0000"/>
        </w:rPr>
        <w:t xml:space="preserve">$ dbt test --select </w:t>
      </w:r>
      <w:proofErr w:type="spellStart"/>
      <w:r w:rsidRPr="00B0410F">
        <w:rPr>
          <w:color w:val="FF0000"/>
        </w:rPr>
        <w:t>test_type:generic</w:t>
      </w:r>
      <w:proofErr w:type="spellEnd"/>
      <w:r w:rsidRPr="00B0410F">
        <w:rPr>
          <w:color w:val="FF0000"/>
        </w:rPr>
        <w:br/>
      </w:r>
    </w:p>
    <w:p w:rsidR="00B0410F" w:rsidRPr="00B0410F" w:rsidRDefault="00B0410F" w:rsidP="00B0410F">
      <w:pPr>
        <w:pStyle w:val="ListParagraph"/>
        <w:numPr>
          <w:ilvl w:val="0"/>
          <w:numId w:val="2"/>
        </w:numPr>
      </w:pPr>
      <w:r w:rsidRPr="00B0410F">
        <w:t>Run singular tests only:</w:t>
      </w:r>
    </w:p>
    <w:p w:rsidR="00B0410F" w:rsidRPr="00B0410F" w:rsidRDefault="00B0410F" w:rsidP="00B0410F">
      <w:pPr>
        <w:pStyle w:val="ListParagraph"/>
        <w:rPr>
          <w:color w:val="FF0000"/>
        </w:rPr>
      </w:pPr>
      <w:r w:rsidRPr="00B0410F">
        <w:rPr>
          <w:color w:val="FF0000"/>
        </w:rPr>
        <w:t xml:space="preserve">$ dbt test --select </w:t>
      </w:r>
      <w:proofErr w:type="spellStart"/>
      <w:r w:rsidRPr="00B0410F">
        <w:rPr>
          <w:color w:val="FF0000"/>
        </w:rPr>
        <w:t>test_type:singular</w:t>
      </w:r>
      <w:proofErr w:type="spellEnd"/>
      <w:r w:rsidRPr="00B0410F">
        <w:rPr>
          <w:color w:val="FF0000"/>
        </w:rPr>
        <w:br/>
      </w:r>
    </w:p>
    <w:p w:rsidR="00B0410F" w:rsidRDefault="00B0410F" w:rsidP="00B0410F">
      <w:r w:rsidRPr="00B0410F">
        <w:lastRenderedPageBreak/>
        <w:t>In both cases, </w:t>
      </w:r>
      <w:proofErr w:type="spellStart"/>
      <w:r w:rsidRPr="00B0410F">
        <w:t>test_type</w:t>
      </w:r>
      <w:proofErr w:type="spellEnd"/>
      <w:r w:rsidRPr="00B0410F">
        <w:t> checks a property of the test itself. These are forms of "direct" test selection.</w:t>
      </w:r>
    </w:p>
    <w:p w:rsidR="00E13432" w:rsidRPr="00B0410F" w:rsidRDefault="00E13432" w:rsidP="00B0410F"/>
    <w:p w:rsidR="00E13432" w:rsidRPr="00E13432" w:rsidRDefault="00E13432" w:rsidP="00B42587">
      <w:pPr>
        <w:pStyle w:val="Heading1"/>
      </w:pPr>
      <w:r w:rsidRPr="00E13432">
        <w:t>Indirect selection</w:t>
      </w:r>
    </w:p>
    <w:p w:rsidR="00E13432" w:rsidRPr="00E13432" w:rsidRDefault="00E13432" w:rsidP="00E13432">
      <w:pPr>
        <w:rPr>
          <w:b/>
          <w:bCs/>
          <w:sz w:val="24"/>
        </w:rPr>
      </w:pPr>
      <w:r w:rsidRPr="00E13432">
        <w:rPr>
          <w:b/>
          <w:bCs/>
          <w:sz w:val="24"/>
        </w:rPr>
        <w:t>Syntax examples</w:t>
      </w:r>
      <w:hyperlink r:id="rId10" w:anchor="syntax-examples" w:tooltip="Direct link to Syntax examples" w:history="1">
        <w:r w:rsidRPr="00E13432">
          <w:rPr>
            <w:rStyle w:val="Hyperlink"/>
            <w:b/>
            <w:bCs/>
            <w:sz w:val="24"/>
          </w:rPr>
          <w:t>​</w:t>
        </w:r>
      </w:hyperlink>
    </w:p>
    <w:p w:rsidR="00E13432" w:rsidRPr="00E13432" w:rsidRDefault="00E13432" w:rsidP="00E13432">
      <w:r w:rsidRPr="00E13432">
        <w:t>Setting </w:t>
      </w:r>
      <w:proofErr w:type="spellStart"/>
      <w:r w:rsidRPr="00E13432">
        <w:t>indirect_selection</w:t>
      </w:r>
      <w:proofErr w:type="spellEnd"/>
      <w:r w:rsidRPr="00E13432">
        <w:t> can also be specified in a </w:t>
      </w:r>
      <w:proofErr w:type="spellStart"/>
      <w:r w:rsidRPr="00E13432">
        <w:fldChar w:fldCharType="begin"/>
      </w:r>
      <w:r w:rsidRPr="00E13432">
        <w:instrText xml:space="preserve"> HYPERLINK "https://docs.getdbt.com/reference/node-selection/yaml-selectors" \l "indirect-selection" </w:instrText>
      </w:r>
      <w:r w:rsidRPr="00E13432">
        <w:fldChar w:fldCharType="separate"/>
      </w:r>
      <w:r w:rsidRPr="00E13432">
        <w:rPr>
          <w:rStyle w:val="Hyperlink"/>
        </w:rPr>
        <w:t>yaml</w:t>
      </w:r>
      <w:proofErr w:type="spellEnd"/>
      <w:r w:rsidRPr="00E13432">
        <w:rPr>
          <w:rStyle w:val="Hyperlink"/>
        </w:rPr>
        <w:t xml:space="preserve"> selector</w:t>
      </w:r>
      <w:r w:rsidRPr="00E13432">
        <w:fldChar w:fldCharType="end"/>
      </w:r>
      <w:r w:rsidRPr="00E13432">
        <w:t>.</w:t>
      </w:r>
    </w:p>
    <w:p w:rsidR="00E13432" w:rsidRPr="00E13432" w:rsidRDefault="00E13432" w:rsidP="00E13432">
      <w:r w:rsidRPr="00E13432">
        <w:t>The following examples should feel somewhat familiar if you're used to executing dbt run with the --select option to build parts of your DAG:</w:t>
      </w:r>
    </w:p>
    <w:p w:rsidR="00E13432" w:rsidRPr="00E13432" w:rsidRDefault="00E13432" w:rsidP="00E13432">
      <w:r w:rsidRPr="00E13432">
        <w:rPr>
          <w:b/>
          <w:i/>
          <w:iCs/>
        </w:rPr>
        <w:t># Run tests on a model (indirect selection)</w:t>
      </w:r>
      <w:r w:rsidRPr="00E13432">
        <w:br/>
      </w:r>
      <w:r w:rsidRPr="00E13432">
        <w:rPr>
          <w:color w:val="FF0000"/>
        </w:rPr>
        <w:t>$ dbt test --select customers</w:t>
      </w:r>
      <w:r w:rsidRPr="00E13432">
        <w:br/>
      </w:r>
      <w:r w:rsidRPr="00E13432">
        <w:br/>
      </w:r>
      <w:r w:rsidRPr="00E13432">
        <w:rPr>
          <w:b/>
          <w:i/>
          <w:iCs/>
        </w:rPr>
        <w:t># Run tests on all models in the models/staging/</w:t>
      </w:r>
      <w:proofErr w:type="spellStart"/>
      <w:r w:rsidRPr="00E13432">
        <w:rPr>
          <w:b/>
          <w:i/>
          <w:iCs/>
        </w:rPr>
        <w:t>jaffle_shop</w:t>
      </w:r>
      <w:proofErr w:type="spellEnd"/>
      <w:r w:rsidRPr="00E13432">
        <w:rPr>
          <w:b/>
          <w:i/>
          <w:iCs/>
        </w:rPr>
        <w:t xml:space="preserve"> directory (indirect selection)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staging.jaffle_shop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Run tests downstream of a model (note this will select those tests directly!)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stg_customers</w:t>
      </w:r>
      <w:proofErr w:type="spellEnd"/>
      <w:r w:rsidRPr="00E13432">
        <w:rPr>
          <w:color w:val="FF0000"/>
        </w:rPr>
        <w:t>+</w:t>
      </w:r>
      <w:r w:rsidRPr="00E13432">
        <w:br/>
      </w:r>
      <w:r w:rsidRPr="00E13432">
        <w:br/>
      </w:r>
      <w:r w:rsidRPr="00E13432">
        <w:rPr>
          <w:b/>
          <w:i/>
          <w:iCs/>
        </w:rPr>
        <w:t># Run tests upstream of a model (indirect selection)</w:t>
      </w:r>
      <w:r w:rsidRPr="00E13432">
        <w:br/>
      </w:r>
      <w:r w:rsidRPr="00E13432">
        <w:rPr>
          <w:color w:val="FF0000"/>
        </w:rPr>
        <w:t>$ dbt test --select +</w:t>
      </w:r>
      <w:proofErr w:type="spellStart"/>
      <w:r w:rsidRPr="00E13432">
        <w:rPr>
          <w:color w:val="FF0000"/>
        </w:rPr>
        <w:t>stg_customers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Run tests on all models with a particular tag (direct + indirect)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tag:my_model_tag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Run tests on all models with a particular materialization (indirect selection)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config.materialized:table</w:t>
      </w:r>
      <w:proofErr w:type="spellEnd"/>
      <w:r w:rsidRPr="00E13432">
        <w:br/>
      </w:r>
      <w:r w:rsidRPr="00E13432">
        <w:br/>
      </w:r>
    </w:p>
    <w:p w:rsidR="00E13432" w:rsidRPr="00E13432" w:rsidRDefault="00E13432" w:rsidP="00E13432">
      <w:r w:rsidRPr="00E13432">
        <w:t>The same principle can be extended to tests defined on other resource types. In these cases, we will execute all tests defined on certain sources via the source: selection method:</w:t>
      </w:r>
    </w:p>
    <w:p w:rsidR="00E13432" w:rsidRPr="00E13432" w:rsidRDefault="00E13432" w:rsidP="00E13432">
      <w:r w:rsidRPr="00E13432">
        <w:rPr>
          <w:b/>
          <w:i/>
          <w:iCs/>
        </w:rPr>
        <w:t># tests on all sources</w:t>
      </w:r>
      <w:r w:rsidRPr="00E13432">
        <w:br/>
      </w:r>
      <w:r w:rsidRPr="00E13432">
        <w:rPr>
          <w:color w:val="FF0000"/>
        </w:rPr>
        <w:t>$ dbt test --select source:*</w:t>
      </w:r>
      <w:r w:rsidRPr="00E13432">
        <w:br/>
      </w:r>
      <w:r w:rsidRPr="00E13432">
        <w:br/>
      </w:r>
      <w:r w:rsidRPr="00E13432">
        <w:rPr>
          <w:b/>
          <w:i/>
          <w:iCs/>
        </w:rPr>
        <w:t># tests on one source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source:jaffle_shop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tests on one source table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source:jaffle_shop.customers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tests on everything _except_ sources</w:t>
      </w:r>
      <w:r w:rsidRPr="00E13432">
        <w:br/>
      </w:r>
      <w:r w:rsidRPr="00E13432">
        <w:rPr>
          <w:color w:val="FF0000"/>
        </w:rPr>
        <w:t>$ dbt test --exclude source:*</w:t>
      </w:r>
      <w:r w:rsidRPr="00E13432">
        <w:br/>
      </w:r>
    </w:p>
    <w:p w:rsidR="00E13432" w:rsidRPr="00E13432" w:rsidRDefault="00E13432" w:rsidP="00E13432">
      <w:pPr>
        <w:rPr>
          <w:b/>
          <w:bCs/>
          <w:sz w:val="28"/>
        </w:rPr>
      </w:pPr>
      <w:r w:rsidRPr="00E13432">
        <w:rPr>
          <w:b/>
          <w:bCs/>
          <w:sz w:val="28"/>
        </w:rPr>
        <w:lastRenderedPageBreak/>
        <w:t>More complex selection</w:t>
      </w:r>
      <w:hyperlink r:id="rId11" w:anchor="more-complex-selection" w:tooltip="Direct link to More complex selection" w:history="1">
        <w:r w:rsidRPr="00E13432">
          <w:rPr>
            <w:rStyle w:val="Hyperlink"/>
            <w:b/>
            <w:bCs/>
            <w:sz w:val="28"/>
          </w:rPr>
          <w:t>​</w:t>
        </w:r>
      </w:hyperlink>
    </w:p>
    <w:p w:rsidR="00E13432" w:rsidRPr="00E13432" w:rsidRDefault="00E13432" w:rsidP="00E13432">
      <w:r w:rsidRPr="00E13432">
        <w:t>Through the combination of direct and indirect selection, there are many ways to accomplish the same outcome. Let's say we have a data test named </w:t>
      </w:r>
      <w:proofErr w:type="spellStart"/>
      <w:r w:rsidRPr="00E13432">
        <w:t>assert_total_payment_amount_is_positive</w:t>
      </w:r>
      <w:proofErr w:type="spellEnd"/>
      <w:r w:rsidRPr="00E13432">
        <w:t> that depends on a model named payments. All of the following would manage to select and execute that test specifically:</w:t>
      </w:r>
    </w:p>
    <w:p w:rsidR="00E13432" w:rsidRPr="00E13432" w:rsidRDefault="00E13432" w:rsidP="00E13432"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assert_total_payment_amount_is_positive</w:t>
      </w:r>
      <w:proofErr w:type="spellEnd"/>
      <w:r w:rsidRPr="00E13432">
        <w:rPr>
          <w:b/>
          <w:color w:val="FF0000"/>
        </w:rPr>
        <w:t xml:space="preserve"> </w:t>
      </w:r>
      <w:r w:rsidRPr="00E13432">
        <w:rPr>
          <w:b/>
          <w:i/>
          <w:iCs/>
        </w:rPr>
        <w:t># directly select the test by name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payments,test_type:</w:t>
      </w:r>
      <w:r w:rsidRPr="00E13432">
        <w:rPr>
          <w:b/>
        </w:rPr>
        <w:t>singular</w:t>
      </w:r>
      <w:proofErr w:type="spellEnd"/>
      <w:r w:rsidRPr="00E13432">
        <w:rPr>
          <w:b/>
        </w:rPr>
        <w:t xml:space="preserve"> </w:t>
      </w:r>
      <w:r w:rsidRPr="00E13432">
        <w:rPr>
          <w:b/>
          <w:i/>
          <w:iCs/>
        </w:rPr>
        <w:t># indirect selection, v1.2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payments,test_type:data</w:t>
      </w:r>
      <w:proofErr w:type="spellEnd"/>
      <w:r w:rsidRPr="00E13432">
        <w:rPr>
          <w:color w:val="FF0000"/>
        </w:rPr>
        <w:t xml:space="preserve"> </w:t>
      </w:r>
      <w:r w:rsidRPr="00E13432">
        <w:rPr>
          <w:b/>
          <w:i/>
          <w:iCs/>
        </w:rPr>
        <w:t># indirect selection, v0.18.0</w:t>
      </w:r>
      <w:r w:rsidRPr="00E13432">
        <w:br/>
      </w:r>
      <w:r w:rsidRPr="00E13432">
        <w:rPr>
          <w:color w:val="FF0000"/>
        </w:rPr>
        <w:t xml:space="preserve">$ dbt test --select payments --data </w:t>
      </w:r>
      <w:r w:rsidRPr="00E13432">
        <w:rPr>
          <w:b/>
          <w:color w:val="FF0000"/>
        </w:rPr>
        <w:t xml:space="preserve"> </w:t>
      </w:r>
      <w:r w:rsidRPr="00E13432">
        <w:rPr>
          <w:b/>
          <w:i/>
          <w:iCs/>
        </w:rPr>
        <w:t># indirect selection, earlier versions</w:t>
      </w:r>
      <w:r w:rsidRPr="00E13432">
        <w:br/>
      </w:r>
    </w:p>
    <w:p w:rsidR="00E13432" w:rsidRPr="00E13432" w:rsidRDefault="00E13432" w:rsidP="00E13432">
      <w:r w:rsidRPr="00E13432">
        <w:t>As long as you can select a common property of a group of resources, indirect selection allows you to execute all the tests on those resources, too. In the example above, we saw it was possible to test all table-materialized models. This principle can be extended to other resource types, too:</w:t>
      </w:r>
    </w:p>
    <w:p w:rsidR="00E13432" w:rsidRPr="00E13432" w:rsidRDefault="00E13432" w:rsidP="00E13432">
      <w:r w:rsidRPr="00E13432">
        <w:rPr>
          <w:b/>
          <w:i/>
          <w:iCs/>
        </w:rPr>
        <w:t># Run tests on all models with a particular materialization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config.materialized:table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Run tests on all seeds, which use the 'seed' materialization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config.materialized:seed</w:t>
      </w:r>
      <w:proofErr w:type="spellEnd"/>
      <w:r w:rsidRPr="00E13432">
        <w:br/>
      </w:r>
      <w:r w:rsidRPr="00E13432">
        <w:br/>
      </w:r>
      <w:r w:rsidRPr="00E13432">
        <w:rPr>
          <w:b/>
          <w:i/>
          <w:iCs/>
        </w:rPr>
        <w:t># Run tests on all snapshots, which use the 'snapshot' materialization</w:t>
      </w:r>
      <w:r w:rsidRPr="00E13432">
        <w:br/>
      </w:r>
      <w:r w:rsidRPr="00E13432">
        <w:rPr>
          <w:color w:val="FF0000"/>
        </w:rPr>
        <w:t xml:space="preserve">$ dbt test --select </w:t>
      </w:r>
      <w:proofErr w:type="spellStart"/>
      <w:r w:rsidRPr="00E13432">
        <w:rPr>
          <w:color w:val="FF0000"/>
        </w:rPr>
        <w:t>config.materialized:snapshot</w:t>
      </w:r>
      <w:proofErr w:type="spellEnd"/>
    </w:p>
    <w:p w:rsidR="00B0410F" w:rsidRDefault="00B0410F"/>
    <w:p w:rsidR="008B5A66" w:rsidRPr="008B5A66" w:rsidRDefault="008B5A66" w:rsidP="008B5A66">
      <w:pPr>
        <w:rPr>
          <w:b/>
          <w:bCs/>
        </w:rPr>
      </w:pPr>
      <w:r w:rsidRPr="008B5A66">
        <w:rPr>
          <w:b/>
          <w:bCs/>
        </w:rPr>
        <w:t>Run tests on tagged columns</w:t>
      </w:r>
      <w:hyperlink r:id="rId12" w:anchor="run-tests-on-tagged-columns" w:tooltip="Direct link to Run tests on tagged columns" w:history="1">
        <w:r w:rsidRPr="008B5A66">
          <w:rPr>
            <w:rStyle w:val="Hyperlink"/>
            <w:b/>
            <w:bCs/>
          </w:rPr>
          <w:t>​</w:t>
        </w:r>
      </w:hyperlink>
    </w:p>
    <w:p w:rsidR="008B5A66" w:rsidRPr="008B5A66" w:rsidRDefault="008B5A66" w:rsidP="008B5A66">
      <w:r w:rsidRPr="008B5A66">
        <w:t>Because the column </w:t>
      </w:r>
      <w:proofErr w:type="spellStart"/>
      <w:r w:rsidRPr="008B5A66">
        <w:t>order_id</w:t>
      </w:r>
      <w:proofErr w:type="spellEnd"/>
      <w:r w:rsidRPr="008B5A66">
        <w:t> is tagged </w:t>
      </w:r>
      <w:proofErr w:type="spellStart"/>
      <w:r w:rsidRPr="008B5A66">
        <w:t>my_column_tag</w:t>
      </w:r>
      <w:proofErr w:type="spellEnd"/>
      <w:r w:rsidRPr="008B5A66">
        <w:t>, the test itself also receives the tag </w:t>
      </w:r>
      <w:proofErr w:type="spellStart"/>
      <w:r w:rsidRPr="008B5A66">
        <w:t>my_column_tag</w:t>
      </w:r>
      <w:proofErr w:type="spellEnd"/>
      <w:r w:rsidRPr="008B5A66">
        <w:t>. Because of that, this is an example of direct selection.</w:t>
      </w:r>
    </w:p>
    <w:p w:rsidR="008B5A66" w:rsidRPr="008B5A66" w:rsidRDefault="008B5A66" w:rsidP="008B5A66">
      <w:r w:rsidRPr="008B5A66">
        <w:t>models/&lt;filename</w:t>
      </w:r>
      <w:proofErr w:type="gramStart"/>
      <w:r w:rsidRPr="008B5A66">
        <w:t>&gt;.</w:t>
      </w:r>
      <w:proofErr w:type="spellStart"/>
      <w:r w:rsidRPr="008B5A66">
        <w:t>yml</w:t>
      </w:r>
      <w:proofErr w:type="spellEnd"/>
      <w:proofErr w:type="gramEnd"/>
    </w:p>
    <w:p w:rsidR="008B5A66" w:rsidRPr="008B5A66" w:rsidRDefault="008B5A66" w:rsidP="008B5A66">
      <w:r w:rsidRPr="008B5A66">
        <w:t>version: 2</w:t>
      </w:r>
      <w:r w:rsidRPr="008B5A66">
        <w:br/>
      </w:r>
      <w:r w:rsidRPr="008B5A66">
        <w:br/>
        <w:t>models:</w:t>
      </w:r>
      <w:r w:rsidRPr="008B5A66">
        <w:br/>
        <w:t xml:space="preserve">  - name: orders</w:t>
      </w:r>
      <w:r w:rsidRPr="008B5A66">
        <w:br/>
        <w:t xml:space="preserve">    columns:</w:t>
      </w:r>
      <w:r w:rsidRPr="008B5A66">
        <w:br/>
        <w:t xml:space="preserve">      - name: </w:t>
      </w:r>
      <w:proofErr w:type="spellStart"/>
      <w:r w:rsidRPr="008B5A66">
        <w:t>order_id</w:t>
      </w:r>
      <w:proofErr w:type="spellEnd"/>
      <w:r w:rsidRPr="008B5A66">
        <w:br/>
        <w:t xml:space="preserve">        tests:</w:t>
      </w:r>
      <w:r w:rsidRPr="008B5A66">
        <w:br/>
        <w:t xml:space="preserve">        tags: [</w:t>
      </w:r>
      <w:proofErr w:type="spellStart"/>
      <w:r w:rsidRPr="008B5A66">
        <w:t>my_column_tag</w:t>
      </w:r>
      <w:proofErr w:type="spellEnd"/>
      <w:r w:rsidRPr="008B5A66">
        <w:t>]</w:t>
      </w:r>
      <w:r w:rsidRPr="008B5A66">
        <w:br/>
        <w:t xml:space="preserve">          - unique</w:t>
      </w:r>
      <w:r w:rsidRPr="008B5A66">
        <w:br/>
      </w:r>
      <w:r w:rsidRPr="008B5A66">
        <w:br/>
      </w:r>
    </w:p>
    <w:p w:rsidR="008B5A66" w:rsidRPr="008B5A66" w:rsidRDefault="008B5A66" w:rsidP="008B5A66">
      <w:r w:rsidRPr="008B5A66">
        <w:rPr>
          <w:color w:val="FF0000"/>
        </w:rPr>
        <w:t xml:space="preserve">$ dbt test --select </w:t>
      </w:r>
      <w:proofErr w:type="spellStart"/>
      <w:r w:rsidRPr="008B5A66">
        <w:rPr>
          <w:color w:val="FF0000"/>
        </w:rPr>
        <w:t>tag:my_column_tag</w:t>
      </w:r>
      <w:proofErr w:type="spellEnd"/>
      <w:r w:rsidRPr="008B5A66">
        <w:br/>
      </w:r>
    </w:p>
    <w:p w:rsidR="008B5A66" w:rsidRPr="008B5A66" w:rsidRDefault="008B5A66" w:rsidP="008B5A66">
      <w:r w:rsidRPr="008B5A66">
        <w:t>Currently, tests "inherit" tags applied to columns, sources, and source tables. They do </w:t>
      </w:r>
      <w:r w:rsidRPr="008B5A66">
        <w:rPr>
          <w:i/>
          <w:iCs/>
        </w:rPr>
        <w:t>not</w:t>
      </w:r>
      <w:r w:rsidRPr="008B5A66">
        <w:t xml:space="preserve"> inherit tags applied to models, seeds, or snapshots. In all likelihood, those tests would still be selected </w:t>
      </w:r>
      <w:r w:rsidRPr="008B5A66">
        <w:lastRenderedPageBreak/>
        <w:t>indirectly, because the tag selects its parent. This is a subtle distinction, and it may change in future versions of dbt.</w:t>
      </w:r>
    </w:p>
    <w:p w:rsidR="008B5A66" w:rsidRPr="008B5A66" w:rsidRDefault="008B5A66" w:rsidP="008B5A66">
      <w:pPr>
        <w:rPr>
          <w:b/>
          <w:bCs/>
        </w:rPr>
      </w:pPr>
      <w:r w:rsidRPr="008B5A66">
        <w:rPr>
          <w:b/>
          <w:bCs/>
        </w:rPr>
        <w:t>Run tagged tests only</w:t>
      </w:r>
      <w:hyperlink r:id="rId13" w:anchor="run-tagged-tests-only" w:tooltip="Direct link to Run tagged tests only" w:history="1">
        <w:r w:rsidRPr="008B5A66">
          <w:rPr>
            <w:rStyle w:val="Hyperlink"/>
            <w:b/>
            <w:bCs/>
          </w:rPr>
          <w:t>​</w:t>
        </w:r>
      </w:hyperlink>
    </w:p>
    <w:p w:rsidR="008B5A66" w:rsidRPr="008B5A66" w:rsidRDefault="008B5A66" w:rsidP="008B5A66">
      <w:r w:rsidRPr="008B5A66">
        <w:t>This is an even clearer example of direct selection: the test itself is tagged </w:t>
      </w:r>
      <w:proofErr w:type="spellStart"/>
      <w:r w:rsidRPr="008B5A66">
        <w:t>my_test_tag</w:t>
      </w:r>
      <w:proofErr w:type="spellEnd"/>
      <w:r w:rsidRPr="008B5A66">
        <w:t>, and selected accordingly.</w:t>
      </w:r>
    </w:p>
    <w:p w:rsidR="008B5A66" w:rsidRPr="008B5A66" w:rsidRDefault="008B5A66" w:rsidP="008B5A66">
      <w:r w:rsidRPr="008B5A66">
        <w:t>models/&lt;filename</w:t>
      </w:r>
      <w:proofErr w:type="gramStart"/>
      <w:r w:rsidRPr="008B5A66">
        <w:t>&gt;.</w:t>
      </w:r>
      <w:proofErr w:type="spellStart"/>
      <w:r w:rsidRPr="008B5A66">
        <w:t>yml</w:t>
      </w:r>
      <w:proofErr w:type="spellEnd"/>
      <w:proofErr w:type="gramEnd"/>
    </w:p>
    <w:p w:rsidR="008B5A66" w:rsidRPr="008B5A66" w:rsidRDefault="008B5A66" w:rsidP="008B5A66">
      <w:r w:rsidRPr="008B5A66">
        <w:t>version: 2</w:t>
      </w:r>
      <w:r w:rsidRPr="008B5A66">
        <w:br/>
      </w:r>
      <w:r w:rsidRPr="008B5A66">
        <w:br/>
        <w:t>models:</w:t>
      </w:r>
      <w:r w:rsidRPr="008B5A66">
        <w:br/>
        <w:t xml:space="preserve">  - name: orders</w:t>
      </w:r>
      <w:r w:rsidRPr="008B5A66">
        <w:br/>
        <w:t xml:space="preserve">    columns:</w:t>
      </w:r>
      <w:r w:rsidRPr="008B5A66">
        <w:br/>
        <w:t xml:space="preserve">      - name: </w:t>
      </w:r>
      <w:proofErr w:type="spellStart"/>
      <w:r w:rsidRPr="008B5A66">
        <w:t>order_id</w:t>
      </w:r>
      <w:proofErr w:type="spellEnd"/>
      <w:r w:rsidRPr="008B5A66">
        <w:br/>
        <w:t xml:space="preserve">        tests:</w:t>
      </w:r>
      <w:r w:rsidRPr="008B5A66">
        <w:br/>
        <w:t xml:space="preserve">          - unique:</w:t>
      </w:r>
      <w:r w:rsidRPr="008B5A66">
        <w:br/>
        <w:t xml:space="preserve">              tags: [</w:t>
      </w:r>
      <w:proofErr w:type="spellStart"/>
      <w:r w:rsidRPr="008B5A66">
        <w:t>my_test_tag</w:t>
      </w:r>
      <w:proofErr w:type="spellEnd"/>
      <w:r w:rsidRPr="008B5A66">
        <w:t>]</w:t>
      </w:r>
      <w:r w:rsidRPr="008B5A66">
        <w:br/>
      </w:r>
      <w:r w:rsidRPr="008B5A66">
        <w:br/>
      </w:r>
    </w:p>
    <w:p w:rsidR="008B5A66" w:rsidRPr="008B5A66" w:rsidRDefault="008B5A66" w:rsidP="008B5A66">
      <w:pPr>
        <w:rPr>
          <w:color w:val="FF0000"/>
        </w:rPr>
      </w:pPr>
      <w:r w:rsidRPr="008B5A66">
        <w:rPr>
          <w:color w:val="FF0000"/>
        </w:rPr>
        <w:t xml:space="preserve">$ dbt test --select </w:t>
      </w:r>
      <w:proofErr w:type="spellStart"/>
      <w:r w:rsidRPr="008B5A66">
        <w:rPr>
          <w:color w:val="FF0000"/>
        </w:rPr>
        <w:t>tag:my_test_tag</w:t>
      </w:r>
      <w:proofErr w:type="spellEnd"/>
    </w:p>
    <w:p w:rsidR="008B5A66" w:rsidRDefault="008B5A66"/>
    <w:p w:rsidR="00E13432" w:rsidRDefault="00E13432"/>
    <w:p w:rsidR="00E13432" w:rsidRDefault="00E13432"/>
    <w:sectPr w:rsidR="00E1343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ifm-heading-font-family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E0CC5"/>
    <w:multiLevelType w:val="hybridMultilevel"/>
    <w:tmpl w:val="21BA4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C5332"/>
    <w:multiLevelType w:val="multilevel"/>
    <w:tmpl w:val="D84A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697F5F"/>
    <w:multiLevelType w:val="hybridMultilevel"/>
    <w:tmpl w:val="50121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9345C6"/>
    <w:multiLevelType w:val="multilevel"/>
    <w:tmpl w:val="ECC8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D0B92"/>
    <w:multiLevelType w:val="multilevel"/>
    <w:tmpl w:val="1A86E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37108D"/>
    <w:multiLevelType w:val="multilevel"/>
    <w:tmpl w:val="51B4FA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92535A"/>
    <w:multiLevelType w:val="hybridMultilevel"/>
    <w:tmpl w:val="D9E2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0A9"/>
    <w:rsid w:val="000D7433"/>
    <w:rsid w:val="00562DB0"/>
    <w:rsid w:val="006E6283"/>
    <w:rsid w:val="007B3D6D"/>
    <w:rsid w:val="008B5A66"/>
    <w:rsid w:val="00AE20A9"/>
    <w:rsid w:val="00B0410F"/>
    <w:rsid w:val="00B42587"/>
    <w:rsid w:val="00C071D5"/>
    <w:rsid w:val="00D16ED5"/>
    <w:rsid w:val="00D537A1"/>
    <w:rsid w:val="00E13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CD325"/>
  <w15:chartTrackingRefBased/>
  <w15:docId w15:val="{B98ADC3A-63B9-49DD-AA86-480E660A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3D6D"/>
  </w:style>
  <w:style w:type="paragraph" w:styleId="Heading1">
    <w:name w:val="heading 1"/>
    <w:basedOn w:val="Normal"/>
    <w:link w:val="Heading1Char"/>
    <w:uiPriority w:val="9"/>
    <w:qFormat/>
    <w:rsid w:val="00B041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4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1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10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1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1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43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4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0D743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0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261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4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35752">
                  <w:marLeft w:val="120"/>
                  <w:marRight w:val="12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5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6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4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0847">
                  <w:marLeft w:val="120"/>
                  <w:marRight w:val="12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7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52360">
                  <w:marLeft w:val="120"/>
                  <w:marRight w:val="12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9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7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0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7070">
                  <w:marLeft w:val="120"/>
                  <w:marRight w:val="12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5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8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etdbt.com/docs/build/tests" TargetMode="External"/><Relationship Id="rId13" Type="http://schemas.openxmlformats.org/officeDocument/2006/relationships/hyperlink" Target="https://docs.getdbt.com/reference/node-selection/test-selection-exampl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etdbt.com/docs/build/tests" TargetMode="External"/><Relationship Id="rId12" Type="http://schemas.openxmlformats.org/officeDocument/2006/relationships/hyperlink" Target="https://docs.getdbt.com/reference/node-selection/test-selection-exampl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etdbt.com/reference/project-configs/test-paths" TargetMode="External"/><Relationship Id="rId11" Type="http://schemas.openxmlformats.org/officeDocument/2006/relationships/hyperlink" Target="https://docs.getdbt.com/reference/node-selection/test-selection-examples?indirect-selection-mode=eager" TargetMode="External"/><Relationship Id="rId5" Type="http://schemas.openxmlformats.org/officeDocument/2006/relationships/hyperlink" Target="https://docs.getdbt.com/docs/build/test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docs.getdbt.com/reference/node-selection/test-selection-examples?indirect-selection-mode=eag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7</Pages>
  <Words>1283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CyberSpace</Company>
  <LinksUpToDate>false</LinksUpToDate>
  <CharactersWithSpaces>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Najeeb</dc:creator>
  <cp:keywords/>
  <dc:description/>
  <cp:lastModifiedBy>Abdullah Najeeb</cp:lastModifiedBy>
  <cp:revision>12</cp:revision>
  <dcterms:created xsi:type="dcterms:W3CDTF">2023-06-01T13:00:00Z</dcterms:created>
  <dcterms:modified xsi:type="dcterms:W3CDTF">2023-06-22T08:17:00Z</dcterms:modified>
</cp:coreProperties>
</file>