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85" w:rsidRPr="00C37985" w:rsidRDefault="00C37985" w:rsidP="00C37985">
      <w:pPr>
        <w:pStyle w:val="Heading2"/>
        <w:rPr>
          <w:sz w:val="32"/>
        </w:rPr>
      </w:pPr>
      <w:r w:rsidRPr="00C37985">
        <w:rPr>
          <w:sz w:val="32"/>
        </w:rPr>
        <w:t>VAR FUNCTION:</w:t>
      </w:r>
    </w:p>
    <w:p w:rsidR="00C37985" w:rsidRPr="00C37985" w:rsidRDefault="00C37985" w:rsidP="00C37985">
      <w:pPr>
        <w:rPr>
          <w:sz w:val="18"/>
        </w:rPr>
      </w:pPr>
    </w:p>
    <w:p w:rsidR="00C37985" w:rsidRPr="00C37985" w:rsidRDefault="00C37985" w:rsidP="00C37985">
      <w:r w:rsidRPr="00C37985">
        <w:t xml:space="preserve">In dbt (Data Build Tool), 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 is used to access variables defined in your dbt project. Variables in dbt allow you to define values that can be reused across multiple models, configurations, or macros. 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 provides a way to reference and use these variables within your dbt code.</w:t>
      </w:r>
    </w:p>
    <w:p w:rsidR="00C37985" w:rsidRPr="00C37985" w:rsidRDefault="00C37985" w:rsidP="00C37985">
      <w:r w:rsidRPr="00C37985">
        <w:t xml:space="preserve">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 takes the name of the variable as an argument and returns its value. You can use 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 in various dbt files, such as model files (SQL files), YAML configuration files, or macros.</w:t>
      </w:r>
    </w:p>
    <w:p w:rsidR="00C37985" w:rsidRPr="00C37985" w:rsidRDefault="00C37985" w:rsidP="00C37985">
      <w:r w:rsidRPr="00C37985">
        <w:t xml:space="preserve">Here's an example to illustrate the usage of 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 in dbt:</w:t>
      </w:r>
    </w:p>
    <w:p w:rsidR="00C37985" w:rsidRPr="00C37985" w:rsidRDefault="00C37985" w:rsidP="00C37985">
      <w:pPr>
        <w:numPr>
          <w:ilvl w:val="0"/>
          <w:numId w:val="1"/>
        </w:numPr>
      </w:pPr>
      <w:r w:rsidRPr="00C37985">
        <w:t xml:space="preserve">Defining a variable: In your dbt project, you can define variables in the </w:t>
      </w:r>
      <w:proofErr w:type="spellStart"/>
      <w:r w:rsidRPr="00C37985">
        <w:rPr>
          <w:b/>
          <w:bCs/>
        </w:rPr>
        <w:t>dbt_project.yml</w:t>
      </w:r>
      <w:proofErr w:type="spellEnd"/>
      <w:r w:rsidRPr="00C37985">
        <w:t xml:space="preserve"> file or create separate variable files (e.g., </w:t>
      </w:r>
      <w:proofErr w:type="spellStart"/>
      <w:r w:rsidRPr="00C37985">
        <w:rPr>
          <w:b/>
          <w:bCs/>
        </w:rPr>
        <w:t>vars.yml</w:t>
      </w:r>
      <w:proofErr w:type="spellEnd"/>
      <w:r w:rsidRPr="00C37985">
        <w:t xml:space="preserve">) in the </w:t>
      </w:r>
      <w:r w:rsidRPr="00C37985">
        <w:rPr>
          <w:b/>
          <w:bCs/>
        </w:rPr>
        <w:t>data</w:t>
      </w:r>
      <w:r w:rsidRPr="00C37985">
        <w:t xml:space="preserve"> directory. Let's assume we have a variable called </w:t>
      </w:r>
      <w:proofErr w:type="spellStart"/>
      <w:r w:rsidRPr="00C37985">
        <w:rPr>
          <w:b/>
          <w:bCs/>
        </w:rPr>
        <w:t>my_var</w:t>
      </w:r>
      <w:proofErr w:type="spellEnd"/>
      <w:r w:rsidRPr="00C37985">
        <w:t xml:space="preserve"> defined in the </w:t>
      </w:r>
      <w:proofErr w:type="spellStart"/>
      <w:r w:rsidRPr="00C37985">
        <w:rPr>
          <w:b/>
          <w:bCs/>
        </w:rPr>
        <w:t>vars.yml</w:t>
      </w:r>
      <w:proofErr w:type="spellEnd"/>
      <w:r w:rsidRPr="00C37985">
        <w:t xml:space="preserve"> file:</w:t>
      </w:r>
    </w:p>
    <w:p w:rsidR="00C37985" w:rsidRPr="00C37985" w:rsidRDefault="00C37985" w:rsidP="00C37985">
      <w:pPr>
        <w:ind w:firstLine="720"/>
        <w:rPr>
          <w:color w:val="FF0000"/>
          <w:sz w:val="24"/>
        </w:rPr>
      </w:pPr>
      <w:proofErr w:type="spellStart"/>
      <w:r w:rsidRPr="00C37985">
        <w:rPr>
          <w:color w:val="FF0000"/>
          <w:sz w:val="24"/>
        </w:rPr>
        <w:t>my_var</w:t>
      </w:r>
      <w:proofErr w:type="spellEnd"/>
      <w:r w:rsidRPr="00C37985">
        <w:rPr>
          <w:color w:val="FF0000"/>
          <w:sz w:val="24"/>
        </w:rPr>
        <w:t xml:space="preserve">: 42 </w:t>
      </w:r>
    </w:p>
    <w:p w:rsidR="00C37985" w:rsidRPr="00C37985" w:rsidRDefault="00C37985" w:rsidP="00C37985">
      <w:pPr>
        <w:numPr>
          <w:ilvl w:val="0"/>
          <w:numId w:val="2"/>
        </w:numPr>
      </w:pPr>
      <w:r w:rsidRPr="00C37985">
        <w:t>Referen</w:t>
      </w:r>
      <w:r w:rsidRPr="00C37985">
        <w:rPr>
          <w:b/>
        </w:rPr>
        <w:t>ci</w:t>
      </w:r>
      <w:r w:rsidRPr="00C37985">
        <w:t xml:space="preserve">ng the variable in a model file: In your model file (e.g., </w:t>
      </w:r>
      <w:proofErr w:type="spellStart"/>
      <w:r w:rsidRPr="00C37985">
        <w:rPr>
          <w:b/>
          <w:bCs/>
        </w:rPr>
        <w:t>my_model.sql</w:t>
      </w:r>
      <w:proofErr w:type="spellEnd"/>
      <w:r w:rsidRPr="00C37985">
        <w:t xml:space="preserve">), you can use 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 to access the value of the </w:t>
      </w:r>
      <w:proofErr w:type="spellStart"/>
      <w:r w:rsidRPr="00C37985">
        <w:rPr>
          <w:b/>
          <w:bCs/>
        </w:rPr>
        <w:t>my_var</w:t>
      </w:r>
      <w:proofErr w:type="spellEnd"/>
      <w:r w:rsidRPr="00C37985">
        <w:t xml:space="preserve"> variable:</w:t>
      </w:r>
    </w:p>
    <w:p w:rsidR="00C37985" w:rsidRPr="00C37985" w:rsidRDefault="00C37985" w:rsidP="00C37985">
      <w:pPr>
        <w:ind w:firstLine="720"/>
        <w:rPr>
          <w:color w:val="FF0000"/>
        </w:rPr>
      </w:pPr>
      <w:r w:rsidRPr="00C37985">
        <w:rPr>
          <w:color w:val="FF0000"/>
        </w:rPr>
        <w:t xml:space="preserve"> SELECT * FROM </w:t>
      </w:r>
      <w:proofErr w:type="spellStart"/>
      <w:r w:rsidRPr="00C37985">
        <w:rPr>
          <w:color w:val="FF0000"/>
        </w:rPr>
        <w:t>my_table</w:t>
      </w:r>
      <w:proofErr w:type="spellEnd"/>
      <w:r w:rsidRPr="00C37985">
        <w:rPr>
          <w:color w:val="FF0000"/>
        </w:rPr>
        <w:t xml:space="preserve"> WHERE column = </w:t>
      </w:r>
      <w:proofErr w:type="gramStart"/>
      <w:r w:rsidRPr="00C37985">
        <w:rPr>
          <w:color w:val="FF0000"/>
        </w:rPr>
        <w:t xml:space="preserve">{{ </w:t>
      </w:r>
      <w:proofErr w:type="spellStart"/>
      <w:r w:rsidRPr="00C37985">
        <w:rPr>
          <w:color w:val="FF0000"/>
        </w:rPr>
        <w:t>var</w:t>
      </w:r>
      <w:proofErr w:type="spellEnd"/>
      <w:proofErr w:type="gramEnd"/>
      <w:r w:rsidRPr="00C37985">
        <w:rPr>
          <w:color w:val="FF0000"/>
        </w:rPr>
        <w:t>('</w:t>
      </w:r>
      <w:proofErr w:type="spellStart"/>
      <w:r w:rsidRPr="00C37985">
        <w:rPr>
          <w:color w:val="FF0000"/>
        </w:rPr>
        <w:t>my_var</w:t>
      </w:r>
      <w:proofErr w:type="spellEnd"/>
      <w:r w:rsidRPr="00C37985">
        <w:rPr>
          <w:color w:val="FF0000"/>
        </w:rPr>
        <w:t xml:space="preserve">') }}; </w:t>
      </w:r>
    </w:p>
    <w:p w:rsidR="00C37985" w:rsidRPr="00C37985" w:rsidRDefault="00C37985" w:rsidP="00C37985">
      <w:pPr>
        <w:numPr>
          <w:ilvl w:val="0"/>
          <w:numId w:val="3"/>
        </w:numPr>
      </w:pPr>
      <w:r w:rsidRPr="00C37985">
        <w:t xml:space="preserve">Referencing the variable in a YAML configuration file: You can also use 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 in your YAML configuration files to set dynamic values based on the defined variables. For example:</w:t>
      </w:r>
    </w:p>
    <w:p w:rsidR="00C37985" w:rsidRPr="002B343D" w:rsidRDefault="00C37985" w:rsidP="00C37985">
      <w:pPr>
        <w:rPr>
          <w:color w:val="1F4E79" w:themeColor="accent1" w:themeShade="80"/>
        </w:rPr>
      </w:pPr>
      <w:r w:rsidRPr="002B343D">
        <w:rPr>
          <w:color w:val="1F4E79" w:themeColor="accent1" w:themeShade="80"/>
        </w:rPr>
        <w:t>version: 2</w:t>
      </w:r>
    </w:p>
    <w:p w:rsidR="00C37985" w:rsidRPr="002B343D" w:rsidRDefault="00C37985" w:rsidP="00C37985">
      <w:pPr>
        <w:rPr>
          <w:color w:val="1F4E79" w:themeColor="accent1" w:themeShade="80"/>
        </w:rPr>
      </w:pPr>
      <w:r w:rsidRPr="002B343D">
        <w:rPr>
          <w:color w:val="1F4E79" w:themeColor="accent1" w:themeShade="80"/>
        </w:rPr>
        <w:t xml:space="preserve"> models: - </w:t>
      </w:r>
      <w:proofErr w:type="spellStart"/>
      <w:r w:rsidRPr="002B343D">
        <w:rPr>
          <w:color w:val="1F4E79" w:themeColor="accent1" w:themeShade="80"/>
        </w:rPr>
        <w:t>my_model</w:t>
      </w:r>
      <w:proofErr w:type="spellEnd"/>
      <w:r w:rsidRPr="002B343D">
        <w:rPr>
          <w:color w:val="1F4E79" w:themeColor="accent1" w:themeShade="80"/>
        </w:rPr>
        <w:t>:</w:t>
      </w:r>
    </w:p>
    <w:p w:rsidR="00C37985" w:rsidRPr="002B343D" w:rsidRDefault="00C37985" w:rsidP="00C37985">
      <w:pPr>
        <w:rPr>
          <w:color w:val="1F4E79" w:themeColor="accent1" w:themeShade="80"/>
        </w:rPr>
      </w:pPr>
      <w:r w:rsidRPr="002B343D">
        <w:rPr>
          <w:color w:val="1F4E79" w:themeColor="accent1" w:themeShade="80"/>
        </w:rPr>
        <w:t xml:space="preserve"> enabled: true</w:t>
      </w:r>
    </w:p>
    <w:p w:rsidR="00C37985" w:rsidRDefault="00C37985" w:rsidP="00C37985">
      <w:pPr>
        <w:rPr>
          <w:color w:val="1F4E79" w:themeColor="accent1" w:themeShade="80"/>
        </w:rPr>
      </w:pPr>
      <w:r w:rsidRPr="002B343D">
        <w:rPr>
          <w:color w:val="1F4E79" w:themeColor="accent1" w:themeShade="80"/>
        </w:rPr>
        <w:t xml:space="preserve"> materialized: view </w:t>
      </w:r>
      <w:proofErr w:type="spellStart"/>
      <w:r w:rsidRPr="002B343D">
        <w:rPr>
          <w:color w:val="1F4E79" w:themeColor="accent1" w:themeShade="80"/>
        </w:rPr>
        <w:t>sql</w:t>
      </w:r>
      <w:proofErr w:type="spellEnd"/>
      <w:r w:rsidRPr="002B343D">
        <w:rPr>
          <w:color w:val="1F4E79" w:themeColor="accent1" w:themeShade="80"/>
        </w:rPr>
        <w:t xml:space="preserve">: </w:t>
      </w:r>
      <w:proofErr w:type="spellStart"/>
      <w:r w:rsidRPr="002B343D">
        <w:rPr>
          <w:color w:val="1F4E79" w:themeColor="accent1" w:themeShade="80"/>
        </w:rPr>
        <w:t>my_model.sql</w:t>
      </w:r>
      <w:proofErr w:type="spellEnd"/>
      <w:r w:rsidRPr="002B343D">
        <w:rPr>
          <w:color w:val="1F4E79" w:themeColor="accent1" w:themeShade="80"/>
        </w:rPr>
        <w:t xml:space="preserve"> tags: </w:t>
      </w:r>
      <w:proofErr w:type="gramStart"/>
      <w:r w:rsidRPr="002B343D">
        <w:rPr>
          <w:color w:val="1F4E79" w:themeColor="accent1" w:themeShade="80"/>
        </w:rPr>
        <w:t xml:space="preserve">{{ </w:t>
      </w:r>
      <w:proofErr w:type="spellStart"/>
      <w:r w:rsidRPr="002B343D">
        <w:rPr>
          <w:color w:val="1F4E79" w:themeColor="accent1" w:themeShade="80"/>
        </w:rPr>
        <w:t>var</w:t>
      </w:r>
      <w:proofErr w:type="spellEnd"/>
      <w:proofErr w:type="gramEnd"/>
      <w:r w:rsidRPr="002B343D">
        <w:rPr>
          <w:color w:val="1F4E79" w:themeColor="accent1" w:themeShade="80"/>
        </w:rPr>
        <w:t>('</w:t>
      </w:r>
      <w:proofErr w:type="spellStart"/>
      <w:r w:rsidRPr="002B343D">
        <w:rPr>
          <w:color w:val="1F4E79" w:themeColor="accent1" w:themeShade="80"/>
        </w:rPr>
        <w:t>my_var</w:t>
      </w:r>
      <w:proofErr w:type="spellEnd"/>
      <w:r w:rsidRPr="002B343D">
        <w:rPr>
          <w:color w:val="1F4E79" w:themeColor="accent1" w:themeShade="80"/>
        </w:rPr>
        <w:t xml:space="preserve">') }} </w:t>
      </w:r>
    </w:p>
    <w:p w:rsidR="002B343D" w:rsidRPr="002B343D" w:rsidRDefault="002B343D" w:rsidP="00C37985">
      <w:pPr>
        <w:rPr>
          <w:color w:val="1F4E79" w:themeColor="accent1" w:themeShade="80"/>
        </w:rPr>
      </w:pPr>
    </w:p>
    <w:p w:rsidR="00C37985" w:rsidRPr="00C37985" w:rsidRDefault="00C37985" w:rsidP="00C37985">
      <w:r w:rsidRPr="00C37985">
        <w:t xml:space="preserve">In this example, the </w:t>
      </w:r>
      <w:r w:rsidRPr="00C37985">
        <w:rPr>
          <w:b/>
          <w:bCs/>
        </w:rPr>
        <w:t>tags</w:t>
      </w:r>
      <w:r w:rsidRPr="00C37985">
        <w:t xml:space="preserve"> value for the </w:t>
      </w:r>
      <w:proofErr w:type="spellStart"/>
      <w:r w:rsidRPr="00C37985">
        <w:rPr>
          <w:b/>
          <w:bCs/>
        </w:rPr>
        <w:t>my_model</w:t>
      </w:r>
      <w:proofErr w:type="spellEnd"/>
      <w:r w:rsidRPr="00C37985">
        <w:t xml:space="preserve"> configuration is set based on the value of the </w:t>
      </w:r>
      <w:proofErr w:type="spellStart"/>
      <w:r w:rsidRPr="00C37985">
        <w:rPr>
          <w:b/>
          <w:bCs/>
        </w:rPr>
        <w:t>my_var</w:t>
      </w:r>
      <w:proofErr w:type="spellEnd"/>
      <w:r w:rsidRPr="00C37985">
        <w:t xml:space="preserve"> variable.</w:t>
      </w:r>
    </w:p>
    <w:p w:rsidR="00C37985" w:rsidRPr="00C37985" w:rsidRDefault="00C37985" w:rsidP="00C37985">
      <w:r w:rsidRPr="00C37985">
        <w:t xml:space="preserve">By utilizing the </w:t>
      </w:r>
      <w:proofErr w:type="spellStart"/>
      <w:r w:rsidRPr="00C37985">
        <w:rPr>
          <w:b/>
          <w:bCs/>
        </w:rPr>
        <w:t>var</w:t>
      </w:r>
      <w:proofErr w:type="spellEnd"/>
      <w:r w:rsidRPr="00C37985">
        <w:t xml:space="preserve"> function, you can easily reference and reuse variables throughout your dbt project, making your code more flexible and maintainable.</w:t>
      </w:r>
    </w:p>
    <w:p w:rsidR="002E7996" w:rsidRDefault="002E7996"/>
    <w:p w:rsidR="002E7996" w:rsidRDefault="002E7996"/>
    <w:p w:rsidR="002E7996" w:rsidRDefault="002E7996"/>
    <w:p w:rsidR="002E7996" w:rsidRDefault="002E7996"/>
    <w:p w:rsidR="002E7996" w:rsidRDefault="002E7996"/>
    <w:p w:rsidR="002E7996" w:rsidRDefault="002E7996"/>
    <w:p w:rsidR="002E7996" w:rsidRDefault="002E7996">
      <w:pPr>
        <w:pBdr>
          <w:top w:val="single" w:sz="6" w:space="1" w:color="auto"/>
          <w:bottom w:val="single" w:sz="6" w:space="1" w:color="auto"/>
        </w:pBdr>
      </w:pPr>
    </w:p>
    <w:p w:rsidR="002E7996" w:rsidRDefault="002E7996"/>
    <w:p w:rsidR="002E7996" w:rsidRDefault="002E7996"/>
    <w:p w:rsidR="002B343D" w:rsidRDefault="002E7996">
      <w:r w:rsidRPr="002E7996">
        <w:rPr>
          <w:color w:val="FF0000"/>
        </w:rPr>
        <w:t xml:space="preserve">name: </w:t>
      </w:r>
      <w:proofErr w:type="spellStart"/>
      <w:r w:rsidRPr="002E7996">
        <w:rPr>
          <w:color w:val="FF0000"/>
        </w:rPr>
        <w:t>my_dbt_project</w:t>
      </w:r>
      <w:proofErr w:type="spellEnd"/>
      <w:r w:rsidRPr="002E7996">
        <w:rPr>
          <w:color w:val="FF0000"/>
        </w:rPr>
        <w:br/>
        <w:t>version: 1.0.0</w:t>
      </w:r>
      <w:r w:rsidRPr="002E7996">
        <w:rPr>
          <w:color w:val="FF0000"/>
        </w:rPr>
        <w:br/>
      </w:r>
      <w:r w:rsidRPr="002E7996">
        <w:rPr>
          <w:color w:val="FF0000"/>
        </w:rPr>
        <w:br/>
      </w:r>
      <w:proofErr w:type="spellStart"/>
      <w:r w:rsidRPr="002E7996">
        <w:rPr>
          <w:color w:val="FF0000"/>
        </w:rPr>
        <w:t>config</w:t>
      </w:r>
      <w:proofErr w:type="spellEnd"/>
      <w:r w:rsidRPr="002E7996">
        <w:rPr>
          <w:color w:val="FF0000"/>
        </w:rPr>
        <w:t>-version: 2</w:t>
      </w:r>
      <w:r w:rsidRPr="002E7996">
        <w:rPr>
          <w:color w:val="FF0000"/>
        </w:rPr>
        <w:br/>
      </w:r>
      <w:r w:rsidRPr="002E7996">
        <w:rPr>
          <w:color w:val="FF0000"/>
        </w:rPr>
        <w:br/>
      </w:r>
      <w:proofErr w:type="spellStart"/>
      <w:r w:rsidRPr="002E7996">
        <w:rPr>
          <w:color w:val="FF0000"/>
        </w:rPr>
        <w:t>vars</w:t>
      </w:r>
      <w:proofErr w:type="spellEnd"/>
      <w:r w:rsidRPr="002E7996">
        <w:rPr>
          <w:color w:val="FF0000"/>
        </w:rPr>
        <w:t>:</w:t>
      </w:r>
      <w:r w:rsidRPr="002E7996">
        <w:br/>
        <w:t xml:space="preserve">  </w:t>
      </w:r>
      <w:r w:rsidRPr="002E7996">
        <w:rPr>
          <w:i/>
          <w:iCs/>
        </w:rPr>
        <w:t># The `</w:t>
      </w:r>
      <w:proofErr w:type="spellStart"/>
      <w:r w:rsidRPr="002E7996">
        <w:rPr>
          <w:i/>
          <w:iCs/>
        </w:rPr>
        <w:t>start_date</w:t>
      </w:r>
      <w:proofErr w:type="spellEnd"/>
      <w:r w:rsidRPr="002E7996">
        <w:rPr>
          <w:i/>
          <w:iCs/>
        </w:rPr>
        <w:t>` variable will be accessible in all resources</w:t>
      </w:r>
      <w:r w:rsidRPr="002E7996">
        <w:br/>
      </w:r>
      <w:r w:rsidRPr="002E7996">
        <w:rPr>
          <w:color w:val="FF0000"/>
        </w:rPr>
        <w:t xml:space="preserve">  </w:t>
      </w:r>
      <w:proofErr w:type="spellStart"/>
      <w:r w:rsidRPr="002E7996">
        <w:rPr>
          <w:color w:val="FF0000"/>
        </w:rPr>
        <w:t>start_date</w:t>
      </w:r>
      <w:proofErr w:type="spellEnd"/>
      <w:r w:rsidRPr="002E7996">
        <w:rPr>
          <w:color w:val="FF0000"/>
        </w:rPr>
        <w:t>: '2016-06-01'</w:t>
      </w:r>
      <w:r w:rsidRPr="002E7996">
        <w:br/>
      </w:r>
      <w:bookmarkStart w:id="0" w:name="_GoBack"/>
      <w:bookmarkEnd w:id="0"/>
      <w:r w:rsidRPr="002E7996">
        <w:br/>
        <w:t xml:space="preserve">  </w:t>
      </w:r>
      <w:r w:rsidRPr="002E7996">
        <w:rPr>
          <w:i/>
          <w:iCs/>
        </w:rPr>
        <w:t xml:space="preserve"># The `platforms` variable is only accessible to resources in the </w:t>
      </w:r>
      <w:proofErr w:type="spellStart"/>
      <w:r w:rsidRPr="002E7996">
        <w:rPr>
          <w:i/>
          <w:iCs/>
        </w:rPr>
        <w:t>my_dbt_project</w:t>
      </w:r>
      <w:proofErr w:type="spellEnd"/>
      <w:r w:rsidRPr="002E7996">
        <w:rPr>
          <w:i/>
          <w:iCs/>
        </w:rPr>
        <w:t xml:space="preserve"> project</w:t>
      </w:r>
      <w:r w:rsidRPr="002E7996">
        <w:br/>
      </w:r>
      <w:r w:rsidRPr="002E7996">
        <w:rPr>
          <w:color w:val="FF0000"/>
        </w:rPr>
        <w:t xml:space="preserve">  </w:t>
      </w:r>
      <w:proofErr w:type="spellStart"/>
      <w:r w:rsidRPr="002E7996">
        <w:rPr>
          <w:color w:val="FF0000"/>
        </w:rPr>
        <w:t>my_dbt_project</w:t>
      </w:r>
      <w:proofErr w:type="spellEnd"/>
      <w:r w:rsidRPr="002E7996">
        <w:rPr>
          <w:color w:val="FF0000"/>
        </w:rPr>
        <w:t>:</w:t>
      </w:r>
      <w:r w:rsidRPr="002E7996">
        <w:rPr>
          <w:color w:val="FF0000"/>
        </w:rPr>
        <w:br/>
        <w:t xml:space="preserve">    platforms: ['web', 'mobile']</w:t>
      </w:r>
      <w:r w:rsidRPr="002E7996">
        <w:br/>
      </w:r>
      <w:r w:rsidRPr="002E7996">
        <w:br/>
        <w:t xml:space="preserve">  </w:t>
      </w:r>
      <w:r w:rsidRPr="002E7996">
        <w:rPr>
          <w:i/>
          <w:iCs/>
        </w:rPr>
        <w:t># The `</w:t>
      </w:r>
      <w:proofErr w:type="spellStart"/>
      <w:r w:rsidRPr="002E7996">
        <w:rPr>
          <w:i/>
          <w:iCs/>
        </w:rPr>
        <w:t>app_ids</w:t>
      </w:r>
      <w:proofErr w:type="spellEnd"/>
      <w:r w:rsidRPr="002E7996">
        <w:rPr>
          <w:i/>
          <w:iCs/>
        </w:rPr>
        <w:t>` variable is only accessible to resources in the snowplow package</w:t>
      </w:r>
      <w:r w:rsidRPr="002E7996">
        <w:br/>
      </w:r>
      <w:r w:rsidRPr="002E7996">
        <w:rPr>
          <w:color w:val="FF0000"/>
        </w:rPr>
        <w:t xml:space="preserve">  snowplow:</w:t>
      </w:r>
      <w:r w:rsidRPr="002E7996">
        <w:rPr>
          <w:color w:val="FF0000"/>
        </w:rPr>
        <w:br/>
        <w:t xml:space="preserve">    </w:t>
      </w:r>
      <w:proofErr w:type="spellStart"/>
      <w:r w:rsidRPr="002E7996">
        <w:rPr>
          <w:color w:val="FF0000"/>
        </w:rPr>
        <w:t>app_ids</w:t>
      </w:r>
      <w:proofErr w:type="spellEnd"/>
      <w:r w:rsidRPr="002E7996">
        <w:rPr>
          <w:color w:val="FF0000"/>
        </w:rPr>
        <w:t>: ['marketing', 'app', 'landing-page']</w:t>
      </w:r>
      <w:r w:rsidRPr="002E7996">
        <w:rPr>
          <w:color w:val="FF0000"/>
        </w:rPr>
        <w:br/>
      </w:r>
      <w:r w:rsidRPr="002E7996">
        <w:br/>
      </w:r>
      <w:r w:rsidRPr="002E7996">
        <w:rPr>
          <w:color w:val="FF0000"/>
        </w:rPr>
        <w:t>models:</w:t>
      </w:r>
      <w:r w:rsidRPr="002E7996">
        <w:br/>
        <w:t xml:space="preserve">    ...</w:t>
      </w:r>
    </w:p>
    <w:p w:rsidR="002B343D" w:rsidRDefault="002B343D">
      <w:pPr>
        <w:pBdr>
          <w:bottom w:val="single" w:sz="6" w:space="1" w:color="auto"/>
        </w:pBdr>
      </w:pPr>
    </w:p>
    <w:p w:rsidR="002E7996" w:rsidRDefault="002E7996"/>
    <w:p w:rsidR="002B343D" w:rsidRDefault="002B343D"/>
    <w:p w:rsidR="002B343D" w:rsidRPr="00A01098" w:rsidRDefault="002B343D" w:rsidP="00A01098">
      <w:pPr>
        <w:pStyle w:val="Heading2"/>
        <w:rPr>
          <w:sz w:val="32"/>
        </w:rPr>
      </w:pPr>
      <w:r w:rsidRPr="00A01098">
        <w:rPr>
          <w:sz w:val="32"/>
        </w:rPr>
        <w:t>EXAMPLE:</w:t>
      </w:r>
    </w:p>
    <w:p w:rsidR="002B343D" w:rsidRDefault="002B343D" w:rsidP="002B343D">
      <w:pPr>
        <w:pStyle w:val="ListParagraph"/>
        <w:numPr>
          <w:ilvl w:val="0"/>
          <w:numId w:val="4"/>
        </w:numPr>
        <w:ind w:left="360"/>
      </w:pPr>
      <w:r>
        <w:t xml:space="preserve">Define the </w:t>
      </w:r>
      <w:proofErr w:type="spellStart"/>
      <w:r>
        <w:t>var</w:t>
      </w:r>
      <w:proofErr w:type="spellEnd"/>
      <w:r>
        <w:t xml:space="preserve"> anywhere in </w:t>
      </w:r>
      <w:proofErr w:type="spellStart"/>
      <w:r>
        <w:t>dbt_project.yml</w:t>
      </w:r>
      <w:proofErr w:type="spellEnd"/>
      <w:r>
        <w:t xml:space="preserve"> – It is always defined in </w:t>
      </w:r>
      <w:proofErr w:type="spellStart"/>
      <w:r>
        <w:t>dbt_project.yml</w:t>
      </w:r>
      <w:proofErr w:type="spellEnd"/>
      <w:r>
        <w:t xml:space="preserve"> so that it could be available to every model, test, source. </w:t>
      </w: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B343D">
        <w:rPr>
          <w:rFonts w:ascii="Consolas" w:eastAsia="Times New Roman" w:hAnsi="Consolas" w:cs="Times New Roman"/>
          <w:color w:val="008080"/>
          <w:sz w:val="21"/>
          <w:szCs w:val="21"/>
        </w:rPr>
        <w:t>vars</w:t>
      </w:r>
      <w:proofErr w:type="spell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2B343D">
        <w:rPr>
          <w:rFonts w:ascii="Consolas" w:eastAsia="Times New Roman" w:hAnsi="Consolas" w:cs="Times New Roman"/>
          <w:color w:val="008080"/>
          <w:sz w:val="21"/>
          <w:szCs w:val="21"/>
        </w:rPr>
        <w:t>my_var</w:t>
      </w:r>
      <w:proofErr w:type="spell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B343D">
        <w:rPr>
          <w:rFonts w:ascii="Consolas" w:eastAsia="Times New Roman" w:hAnsi="Consolas" w:cs="Times New Roman"/>
          <w:color w:val="0451A5"/>
          <w:sz w:val="21"/>
          <w:szCs w:val="21"/>
        </w:rPr>
        <w:t>"THEFT"</w:t>
      </w:r>
    </w:p>
    <w:p w:rsid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343D" w:rsidRPr="002B343D" w:rsidRDefault="002B343D" w:rsidP="002B343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now you can call it from anywhere using </w:t>
      </w:r>
      <w:proofErr w:type="spellStart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var</w:t>
      </w:r>
      <w:proofErr w:type="spell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function, it is same like the python variables which store any string, number or any information inside them. Now it will be used in the </w:t>
      </w:r>
      <w:proofErr w:type="spellStart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sql</w:t>
      </w:r>
      <w:proofErr w:type="spell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code</w:t>
      </w:r>
    </w:p>
    <w:p w:rsid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B343D">
        <w:rPr>
          <w:rFonts w:ascii="Consolas" w:eastAsia="Times New Roman" w:hAnsi="Consolas" w:cs="Times New Roman"/>
          <w:color w:val="047377"/>
          <w:sz w:val="21"/>
          <w:szCs w:val="21"/>
        </w:rPr>
        <w:t>{{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config</w:t>
      </w:r>
      <w:proofErr w:type="spellEnd"/>
      <w:proofErr w:type="gram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(tags=[</w:t>
      </w:r>
      <w:r w:rsidRPr="002B343D">
        <w:rPr>
          <w:rFonts w:ascii="Consolas" w:eastAsia="Times New Roman" w:hAnsi="Consolas" w:cs="Times New Roman"/>
          <w:color w:val="A31515"/>
          <w:sz w:val="21"/>
          <w:szCs w:val="21"/>
        </w:rPr>
        <w:t>"crime"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2B343D">
        <w:rPr>
          <w:rFonts w:ascii="Consolas" w:eastAsia="Times New Roman" w:hAnsi="Consolas" w:cs="Times New Roman"/>
          <w:color w:val="047377"/>
          <w:sz w:val="21"/>
          <w:szCs w:val="21"/>
        </w:rPr>
        <w:t>}}</w:t>
      </w: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chicagocrime</w:t>
      </w:r>
      <w:proofErr w:type="spell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B343D">
        <w:rPr>
          <w:rFonts w:ascii="Consolas" w:eastAsia="Times New Roman" w:hAnsi="Consolas" w:cs="Times New Roman"/>
          <w:color w:val="047377"/>
          <w:sz w:val="21"/>
          <w:szCs w:val="21"/>
        </w:rPr>
        <w:t>{{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source</w:t>
      </w:r>
      <w:proofErr w:type="gram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B343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B343D">
        <w:rPr>
          <w:rFonts w:ascii="Consolas" w:eastAsia="Times New Roman" w:hAnsi="Consolas" w:cs="Times New Roman"/>
          <w:color w:val="A31515"/>
          <w:sz w:val="21"/>
          <w:szCs w:val="21"/>
        </w:rPr>
        <w:t>src_chicagocrime</w:t>
      </w:r>
      <w:proofErr w:type="spellEnd"/>
      <w:r w:rsidRPr="002B343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B343D">
        <w:rPr>
          <w:rFonts w:ascii="Consolas" w:eastAsia="Times New Roman" w:hAnsi="Consolas" w:cs="Times New Roman"/>
          <w:color w:val="047377"/>
          <w:sz w:val="21"/>
          <w:szCs w:val="21"/>
        </w:rPr>
        <w:t>,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B343D">
        <w:rPr>
          <w:rFonts w:ascii="Consolas" w:eastAsia="Times New Roman" w:hAnsi="Consolas" w:cs="Times New Roman"/>
          <w:color w:val="A31515"/>
          <w:sz w:val="21"/>
          <w:szCs w:val="21"/>
        </w:rPr>
        <w:t>chicagocrimedata</w:t>
      </w:r>
      <w:proofErr w:type="spellEnd"/>
      <w:r w:rsidRPr="002B343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B343D">
        <w:rPr>
          <w:rFonts w:ascii="Consolas" w:eastAsia="Times New Roman" w:hAnsi="Consolas" w:cs="Times New Roman"/>
          <w:color w:val="047377"/>
          <w:sz w:val="21"/>
          <w:szCs w:val="21"/>
        </w:rPr>
        <w:t>}}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</w:p>
    <w:p w:rsidR="002B343D" w:rsidRPr="002B343D" w:rsidRDefault="002B343D" w:rsidP="002B343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>chicagocrime</w:t>
      </w:r>
      <w:proofErr w:type="spellEnd"/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PRIMARY_TYPE </w:t>
      </w:r>
      <w:r w:rsidRPr="002B343D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2B34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343D">
        <w:rPr>
          <w:rFonts w:ascii="Consolas" w:eastAsia="Times New Roman" w:hAnsi="Consolas" w:cs="Times New Roman"/>
          <w:b/>
          <w:color w:val="FF0000"/>
          <w:sz w:val="21"/>
          <w:szCs w:val="21"/>
        </w:rPr>
        <w:t>'</w:t>
      </w:r>
      <w:proofErr w:type="gramStart"/>
      <w:r w:rsidRPr="002B343D">
        <w:rPr>
          <w:rFonts w:ascii="Consolas" w:eastAsia="Times New Roman" w:hAnsi="Consolas" w:cs="Times New Roman"/>
          <w:b/>
          <w:color w:val="047377"/>
          <w:sz w:val="21"/>
          <w:szCs w:val="21"/>
        </w:rPr>
        <w:t>{{</w:t>
      </w:r>
      <w:r w:rsidRPr="002B343D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</w:t>
      </w:r>
      <w:proofErr w:type="spellStart"/>
      <w:r w:rsidRPr="002B343D">
        <w:rPr>
          <w:rFonts w:ascii="Consolas" w:eastAsia="Times New Roman" w:hAnsi="Consolas" w:cs="Times New Roman"/>
          <w:b/>
          <w:color w:val="0000FF"/>
          <w:sz w:val="21"/>
          <w:szCs w:val="21"/>
        </w:rPr>
        <w:t>var</w:t>
      </w:r>
      <w:proofErr w:type="spellEnd"/>
      <w:proofErr w:type="gramEnd"/>
      <w:r w:rsidRPr="002B343D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  <w:r w:rsidRPr="002B343D">
        <w:rPr>
          <w:rFonts w:ascii="Consolas" w:eastAsia="Times New Roman" w:hAnsi="Consolas" w:cs="Times New Roman"/>
          <w:b/>
          <w:color w:val="A31515"/>
          <w:sz w:val="21"/>
          <w:szCs w:val="21"/>
        </w:rPr>
        <w:t>'</w:t>
      </w:r>
      <w:proofErr w:type="spellStart"/>
      <w:r w:rsidRPr="002B343D">
        <w:rPr>
          <w:rFonts w:ascii="Consolas" w:eastAsia="Times New Roman" w:hAnsi="Consolas" w:cs="Times New Roman"/>
          <w:b/>
          <w:color w:val="A31515"/>
          <w:sz w:val="21"/>
          <w:szCs w:val="21"/>
        </w:rPr>
        <w:t>my_var</w:t>
      </w:r>
      <w:proofErr w:type="spellEnd"/>
      <w:r w:rsidRPr="002B343D">
        <w:rPr>
          <w:rFonts w:ascii="Consolas" w:eastAsia="Times New Roman" w:hAnsi="Consolas" w:cs="Times New Roman"/>
          <w:b/>
          <w:color w:val="A31515"/>
          <w:sz w:val="21"/>
          <w:szCs w:val="21"/>
        </w:rPr>
        <w:t>'</w:t>
      </w:r>
      <w:r w:rsidRPr="002B343D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) </w:t>
      </w:r>
      <w:r w:rsidRPr="002B343D">
        <w:rPr>
          <w:rFonts w:ascii="Consolas" w:eastAsia="Times New Roman" w:hAnsi="Consolas" w:cs="Times New Roman"/>
          <w:b/>
          <w:color w:val="047377"/>
          <w:sz w:val="21"/>
          <w:szCs w:val="21"/>
        </w:rPr>
        <w:t>}}</w:t>
      </w:r>
      <w:r w:rsidRPr="002B343D">
        <w:rPr>
          <w:rFonts w:ascii="Consolas" w:eastAsia="Times New Roman" w:hAnsi="Consolas" w:cs="Times New Roman"/>
          <w:b/>
          <w:color w:val="FF0000"/>
          <w:sz w:val="21"/>
          <w:szCs w:val="21"/>
        </w:rPr>
        <w:t>'</w:t>
      </w:r>
    </w:p>
    <w:p w:rsid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343D" w:rsidRP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so, the variable contains a text ‘theft’ and hence it will be used like to fetch all the data where the primary type of crime is theft.</w:t>
      </w:r>
    </w:p>
    <w:p w:rsid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 is detected it directly goes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dbt_project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see what is the variable defined and put that text in that variable where it is called or needed.</w:t>
      </w:r>
    </w:p>
    <w:p w:rsid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343D" w:rsidRDefault="002B343D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There can be many variables defined under the hood of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vars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each variable must have the unique name </w:t>
      </w:r>
      <w:r w:rsidR="00A01098">
        <w:rPr>
          <w:rFonts w:ascii="Consolas" w:eastAsia="Times New Roman" w:hAnsi="Consolas" w:cs="Times New Roman"/>
          <w:color w:val="000000"/>
          <w:sz w:val="21"/>
          <w:szCs w:val="21"/>
        </w:rPr>
        <w:t>and value assigned to it in the form of strings or integers</w:t>
      </w:r>
    </w:p>
    <w:p w:rsidR="002D01B4" w:rsidRDefault="002D01B4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01B4" w:rsidRDefault="002D01B4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01B4" w:rsidRPr="002D01B4" w:rsidRDefault="002D01B4" w:rsidP="002D01B4">
      <w:pPr>
        <w:pStyle w:val="Heading2"/>
        <w:rPr>
          <w:rFonts w:eastAsia="Times New Roman"/>
          <w:b/>
          <w:sz w:val="28"/>
        </w:rPr>
      </w:pPr>
      <w:r w:rsidRPr="002D01B4">
        <w:rPr>
          <w:rFonts w:eastAsia="Times New Roman"/>
          <w:b/>
          <w:sz w:val="28"/>
        </w:rPr>
        <w:t>Defining variables on the command line</w:t>
      </w:r>
      <w:hyperlink r:id="rId5" w:anchor="defining-variables-on-the-command-line" w:tooltip="Direct link to Defining variables on the command line" w:history="1">
        <w:r w:rsidRPr="002D01B4">
          <w:rPr>
            <w:rStyle w:val="Hyperlink"/>
            <w:rFonts w:ascii="Consolas" w:eastAsia="Times New Roman" w:hAnsi="Consolas" w:cs="Times New Roman"/>
            <w:b/>
            <w:bCs/>
            <w:sz w:val="22"/>
            <w:szCs w:val="21"/>
          </w:rPr>
          <w:t>​</w:t>
        </w:r>
      </w:hyperlink>
    </w:p>
    <w:p w:rsidR="002D01B4" w:rsidRPr="002D01B4" w:rsidRDefault="002D01B4" w:rsidP="002D0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dbt_project.yml</w:t>
      </w:r>
      <w:proofErr w:type="spellEnd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 file is a great place to define variables that rarely change. Other types of variables, like date ranges, will change frequently. To define (or override) variables for a run of dbt, use the --</w:t>
      </w:r>
      <w:proofErr w:type="spellStart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vars</w:t>
      </w:r>
      <w:proofErr w:type="spellEnd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 command line option. In practice, this looks like:</w:t>
      </w:r>
    </w:p>
    <w:p w:rsidR="002D01B4" w:rsidRPr="002D01B4" w:rsidRDefault="002D01B4" w:rsidP="002D0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>$ dbt run --</w:t>
      </w:r>
      <w:proofErr w:type="spellStart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>vars</w:t>
      </w:r>
      <w:proofErr w:type="spellEnd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'{"key": "value"}'</w:t>
      </w:r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br/>
      </w:r>
    </w:p>
    <w:p w:rsidR="002D01B4" w:rsidRPr="002D01B4" w:rsidRDefault="002D01B4" w:rsidP="002D0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The --</w:t>
      </w:r>
      <w:proofErr w:type="spellStart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vars</w:t>
      </w:r>
      <w:proofErr w:type="spellEnd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 argument accepts a YAML dictionary as a string on the command line. YAML is convenient because it does not require strict quoting as with </w:t>
      </w:r>
      <w:hyperlink r:id="rId6" w:history="1">
        <w:r w:rsidRPr="002D01B4">
          <w:rPr>
            <w:rStyle w:val="Hyperlink"/>
            <w:rFonts w:ascii="Consolas" w:eastAsia="Times New Roman" w:hAnsi="Consolas" w:cs="Times New Roman"/>
            <w:sz w:val="21"/>
            <w:szCs w:val="21"/>
          </w:rPr>
          <w:t>JSON</w:t>
        </w:r>
      </w:hyperlink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:rsidR="002D01B4" w:rsidRPr="002D01B4" w:rsidRDefault="002D01B4" w:rsidP="002D0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Both of the following are valid and equivalent:</w:t>
      </w:r>
    </w:p>
    <w:p w:rsidR="002D01B4" w:rsidRPr="002D01B4" w:rsidRDefault="002D01B4" w:rsidP="002D0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>$ dbt run --</w:t>
      </w:r>
      <w:proofErr w:type="spellStart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>vars</w:t>
      </w:r>
      <w:proofErr w:type="spellEnd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'{"key": "value", "date": 20180101}'</w:t>
      </w:r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br/>
        <w:t>$ dbt run --</w:t>
      </w:r>
      <w:proofErr w:type="spellStart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>vars</w:t>
      </w:r>
      <w:proofErr w:type="spellEnd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'{key: value, date: 20180101}'</w:t>
      </w:r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br/>
      </w:r>
    </w:p>
    <w:p w:rsidR="002D01B4" w:rsidRPr="002D01B4" w:rsidRDefault="002D01B4" w:rsidP="002D0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only one variable is being set, the brackets are optional, </w:t>
      </w:r>
      <w:proofErr w:type="spellStart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eg</w:t>
      </w:r>
      <w:proofErr w:type="spellEnd"/>
      <w:r w:rsidRPr="002D01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2D01B4" w:rsidRPr="002D01B4" w:rsidRDefault="002D01B4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>$ dbt run --</w:t>
      </w:r>
      <w:proofErr w:type="spellStart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>vars</w:t>
      </w:r>
      <w:proofErr w:type="spellEnd"/>
      <w:r w:rsidRPr="002D01B4">
        <w:rPr>
          <w:rFonts w:ascii="Consolas" w:eastAsia="Times New Roman" w:hAnsi="Consolas" w:cs="Times New Roman"/>
          <w:color w:val="FF0000"/>
          <w:sz w:val="21"/>
          <w:szCs w:val="21"/>
        </w:rPr>
        <w:t xml:space="preserve"> 'key: value'</w:t>
      </w:r>
    </w:p>
    <w:p w:rsidR="002D01B4" w:rsidRDefault="002D01B4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7FC7" w:rsidRDefault="00F47FC7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7FC7" w:rsidRPr="00F47FC7" w:rsidRDefault="00F47FC7" w:rsidP="00F47FC7">
      <w:pPr>
        <w:pStyle w:val="Heading2"/>
        <w:rPr>
          <w:rFonts w:eastAsia="Times New Roman"/>
          <w:b/>
          <w:sz w:val="32"/>
        </w:rPr>
      </w:pPr>
      <w:r w:rsidRPr="00F47FC7">
        <w:rPr>
          <w:rFonts w:eastAsia="Times New Roman"/>
          <w:b/>
          <w:sz w:val="32"/>
        </w:rPr>
        <w:t xml:space="preserve">Variables Precedence </w:t>
      </w:r>
      <w:r w:rsidR="00BE7FED">
        <w:rPr>
          <w:rFonts w:eastAsia="Times New Roman"/>
          <w:b/>
          <w:sz w:val="32"/>
        </w:rPr>
        <w:t>(imp)</w:t>
      </w:r>
    </w:p>
    <w:p w:rsidR="00F47FC7" w:rsidRDefault="00F47FC7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7FC7" w:rsidRPr="00F47FC7" w:rsidRDefault="00F47FC7" w:rsidP="00F47FC7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Variables defined with the </w:t>
      </w:r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--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vars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 line argument: If you provide variables using the </w:t>
      </w:r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--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vars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 line argument when running dbt commands, those variables will have the highest priority. They will override any variables defined in the 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dbt_project.yml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file. These variables are globally scoped, meaning they can be accessed by all packages within your dbt project.</w:t>
      </w:r>
    </w:p>
    <w:p w:rsidR="00F47FC7" w:rsidRPr="00F47FC7" w:rsidRDefault="00F47FC7" w:rsidP="00F47FC7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Package-scoped variable declaration in 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dbt_project.yml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If you define variables within a specific package's configuration in the 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dbt_project.yml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file, those variables will have the second-highest priority. They are scoped to the respective package and can be accessed within that package.</w:t>
      </w:r>
    </w:p>
    <w:p w:rsidR="00F47FC7" w:rsidRPr="00F47FC7" w:rsidRDefault="00F47FC7" w:rsidP="00F47FC7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Global variable declaration in 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dbt_project.yml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Variables defined in the top-level scope of the 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dbt_project.yml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 (outside of any specific package's configuration) have the third-highest priority. They are accessible globally across all packages within your dbt project.</w:t>
      </w:r>
    </w:p>
    <w:p w:rsidR="00F47FC7" w:rsidRDefault="00F47FC7" w:rsidP="00F47FC7">
      <w:pPr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Variable's default argument: If a variable has a default argument defined, it will be used if no value is provided for that variable through the command line or in the 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dbt_project.yml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file. The default argument acts as a fallback value for the variable.</w:t>
      </w:r>
    </w:p>
    <w:p w:rsidR="00F47FC7" w:rsidRPr="00F47FC7" w:rsidRDefault="00F47FC7" w:rsidP="00F47FC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7FC7" w:rsidRDefault="00F47FC7" w:rsidP="00F47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>If dbt cannot find a definition for a variable after checking these four places in the specified order, it will raise a compilation error. This ensures that all variables used in your dbt project have valid and defined values, preventing potential issues and ensuring the reliability of your data transformations.</w:t>
      </w:r>
    </w:p>
    <w:p w:rsidR="00F47FC7" w:rsidRPr="00F47FC7" w:rsidRDefault="00F47FC7" w:rsidP="00F47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7FC7" w:rsidRPr="00F47FC7" w:rsidRDefault="00F47FC7" w:rsidP="00F47F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By understanding this order of precedence, you can control and override variables effectively based on your requirements, whether it's providing values through the command line, package-specific configurations, or global settings in the </w:t>
      </w:r>
      <w:proofErr w:type="spellStart"/>
      <w:r w:rsidRPr="00F47FC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dbt_project.yml</w:t>
      </w:r>
      <w:proofErr w:type="spellEnd"/>
      <w:r w:rsidRPr="00F47F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file.</w:t>
      </w:r>
    </w:p>
    <w:p w:rsidR="00F47FC7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4E5B99" w:rsidRPr="004E5B99" w:rsidRDefault="004E5B99" w:rsidP="002B343D">
      <w:pPr>
        <w:shd w:val="clear" w:color="auto" w:fill="FFFFFF"/>
        <w:spacing w:after="0" w:line="285" w:lineRule="atLeast"/>
        <w:rPr>
          <w:rStyle w:val="IntenseReference"/>
          <w:sz w:val="32"/>
        </w:rPr>
      </w:pPr>
      <w:r w:rsidRPr="004E5B99">
        <w:rPr>
          <w:rStyle w:val="IntenseReference"/>
          <w:sz w:val="32"/>
        </w:rPr>
        <w:t>Problem statement:</w:t>
      </w:r>
    </w:p>
    <w:p w:rsid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5B99" w:rsidRP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 xml:space="preserve"> select * from events where </w:t>
      </w:r>
      <w:proofErr w:type="spellStart"/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>event_type</w:t>
      </w:r>
      <w:proofErr w:type="spellEnd"/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 xml:space="preserve"> = '</w:t>
      </w:r>
      <w:proofErr w:type="gramStart"/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 xml:space="preserve">{{ </w:t>
      </w:r>
      <w:proofErr w:type="spellStart"/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>var</w:t>
      </w:r>
      <w:proofErr w:type="spellEnd"/>
      <w:proofErr w:type="gramEnd"/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>("</w:t>
      </w:r>
      <w:proofErr w:type="spellStart"/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>event_type</w:t>
      </w:r>
      <w:proofErr w:type="spellEnd"/>
      <w:r w:rsidRPr="004E5B99">
        <w:rPr>
          <w:rFonts w:ascii="Consolas" w:eastAsia="Times New Roman" w:hAnsi="Consolas" w:cs="Times New Roman"/>
          <w:color w:val="FF0000"/>
          <w:sz w:val="21"/>
          <w:szCs w:val="21"/>
        </w:rPr>
        <w:t>") }}'</w:t>
      </w:r>
    </w:p>
    <w:p w:rsid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5B99" w:rsidRP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i/>
          <w:color w:val="000000"/>
          <w:sz w:val="21"/>
          <w:szCs w:val="21"/>
        </w:rPr>
      </w:pPr>
      <w:r w:rsidRPr="004E5B99">
        <w:rPr>
          <w:rFonts w:ascii="Consolas" w:eastAsia="Times New Roman" w:hAnsi="Consolas" w:cs="Times New Roman"/>
          <w:b/>
          <w:i/>
          <w:color w:val="000000"/>
          <w:sz w:val="21"/>
          <w:szCs w:val="21"/>
        </w:rPr>
        <w:t>If you try to run this model without supplying an </w:t>
      </w:r>
      <w:proofErr w:type="spellStart"/>
      <w:r w:rsidRPr="004E5B99">
        <w:rPr>
          <w:rFonts w:ascii="Consolas" w:eastAsia="Times New Roman" w:hAnsi="Consolas" w:cs="Times New Roman"/>
          <w:b/>
          <w:i/>
          <w:color w:val="000000"/>
          <w:sz w:val="21"/>
          <w:szCs w:val="21"/>
        </w:rPr>
        <w:t>event_type</w:t>
      </w:r>
      <w:proofErr w:type="spellEnd"/>
      <w:r w:rsidRPr="004E5B99">
        <w:rPr>
          <w:rFonts w:ascii="Consolas" w:eastAsia="Times New Roman" w:hAnsi="Consolas" w:cs="Times New Roman"/>
          <w:b/>
          <w:i/>
          <w:color w:val="000000"/>
          <w:sz w:val="21"/>
          <w:szCs w:val="21"/>
        </w:rPr>
        <w:t> variable, you'll receive a compilation error that looks like this:</w:t>
      </w:r>
    </w:p>
    <w:p w:rsid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B99">
        <w:rPr>
          <w:rFonts w:ascii="Consolas" w:eastAsia="Times New Roman" w:hAnsi="Consolas" w:cs="Times New Roman"/>
          <w:b/>
          <w:color w:val="000000"/>
          <w:sz w:val="21"/>
          <w:szCs w:val="21"/>
        </w:rPr>
        <w:t>Encountered an error:</w:t>
      </w: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! Compilation error while compiling model </w:t>
      </w:r>
      <w:proofErr w:type="spellStart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package_name.my_model</w:t>
      </w:r>
      <w:proofErr w:type="spellEnd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! Required </w:t>
      </w:r>
      <w:proofErr w:type="spellStart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var</w:t>
      </w:r>
      <w:proofErr w:type="spellEnd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'</w:t>
      </w:r>
      <w:proofErr w:type="spellStart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event_type</w:t>
      </w:r>
      <w:proofErr w:type="spellEnd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' not found in </w:t>
      </w:r>
      <w:proofErr w:type="spellStart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proofErr w:type="spellStart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Vars</w:t>
      </w:r>
      <w:proofErr w:type="spellEnd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supplied to </w:t>
      </w:r>
      <w:proofErr w:type="spellStart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package_name.my_model</w:t>
      </w:r>
      <w:proofErr w:type="spellEnd"/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br/>
        <w:t>}</w:t>
      </w:r>
    </w:p>
    <w:p w:rsid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Inorder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tackle this error you should have to define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var_function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variable in the var. or the other method is:</w:t>
      </w:r>
    </w:p>
    <w:p w:rsidR="004E5B99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E5B99" w:rsidRPr="004E5B99" w:rsidRDefault="004E5B99" w:rsidP="004E5B99">
      <w:pPr>
        <w:shd w:val="clear" w:color="auto" w:fill="FFFFFF"/>
        <w:spacing w:after="0" w:line="285" w:lineRule="atLeast"/>
        <w:rPr>
          <w:rStyle w:val="IntenseReference"/>
          <w:sz w:val="28"/>
        </w:rPr>
      </w:pPr>
      <w:r w:rsidRPr="004E5B99">
        <w:rPr>
          <w:rStyle w:val="IntenseReference"/>
          <w:sz w:val="28"/>
        </w:rPr>
        <w:t>Variable default values</w:t>
      </w:r>
      <w:hyperlink r:id="rId7" w:anchor="variable-default-values" w:tooltip="Direct link to Variable default values" w:history="1">
        <w:r w:rsidRPr="004E5B99">
          <w:rPr>
            <w:rStyle w:val="IntenseReference"/>
            <w:sz w:val="28"/>
          </w:rPr>
          <w:t>​</w:t>
        </w:r>
      </w:hyperlink>
    </w:p>
    <w:p w:rsidR="004E5B99" w:rsidRDefault="004E5B99" w:rsidP="004E5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proofErr w:type="gramStart"/>
      <w:r w:rsidRPr="004E5B99">
        <w:rPr>
          <w:rFonts w:ascii="Consolas" w:eastAsia="Times New Roman" w:hAnsi="Consolas" w:cs="Times New Roman"/>
          <w:b/>
          <w:color w:val="000000"/>
          <w:sz w:val="21"/>
          <w:szCs w:val="21"/>
        </w:rPr>
        <w:t>var</w:t>
      </w:r>
      <w:proofErr w:type="spellEnd"/>
      <w:r w:rsidRPr="004E5B99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  <w:proofErr w:type="gramEnd"/>
      <w:r w:rsidRPr="004E5B99">
        <w:rPr>
          <w:rFonts w:ascii="Consolas" w:eastAsia="Times New Roman" w:hAnsi="Consolas" w:cs="Times New Roman"/>
          <w:b/>
          <w:color w:val="000000"/>
          <w:sz w:val="21"/>
          <w:szCs w:val="21"/>
        </w:rPr>
        <w:t>)</w:t>
      </w: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 function takes an optional second argument, </w:t>
      </w:r>
      <w:r w:rsidRPr="00A52B41">
        <w:rPr>
          <w:rFonts w:ascii="Consolas" w:eastAsia="Times New Roman" w:hAnsi="Consolas" w:cs="Times New Roman"/>
          <w:b/>
          <w:color w:val="000000"/>
          <w:sz w:val="21"/>
          <w:szCs w:val="21"/>
        </w:rPr>
        <w:t>default</w:t>
      </w: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t>. If this argument is provided, then it will be the default value for the variable if one is not explicitly defined.</w:t>
      </w:r>
    </w:p>
    <w:p w:rsidR="004E5B99" w:rsidRPr="004E5B99" w:rsidRDefault="004E5B99" w:rsidP="004E5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2B41" w:rsidRDefault="004E5B99" w:rsidP="004E5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</w:pPr>
      <w:r w:rsidRPr="004E5B99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-- Use 'activation' as the </w:t>
      </w:r>
      <w:proofErr w:type="spellStart"/>
      <w:r w:rsidRPr="004E5B99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event_type</w:t>
      </w:r>
      <w:proofErr w:type="spellEnd"/>
      <w:r w:rsidRPr="004E5B99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 xml:space="preserve"> if the variable is not defined.</w:t>
      </w:r>
    </w:p>
    <w:p w:rsidR="004E5B99" w:rsidRPr="004E5B99" w:rsidRDefault="004E5B99" w:rsidP="004E5B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5B9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 xml:space="preserve">select * from events where </w:t>
      </w:r>
      <w:proofErr w:type="spellStart"/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>event_type</w:t>
      </w:r>
      <w:proofErr w:type="spellEnd"/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 xml:space="preserve"> = '</w:t>
      </w:r>
      <w:proofErr w:type="gramStart"/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 xml:space="preserve">{{ </w:t>
      </w:r>
      <w:proofErr w:type="spellStart"/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>var</w:t>
      </w:r>
      <w:proofErr w:type="spellEnd"/>
      <w:proofErr w:type="gramEnd"/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>("</w:t>
      </w:r>
      <w:proofErr w:type="spellStart"/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>event_type</w:t>
      </w:r>
      <w:proofErr w:type="spellEnd"/>
      <w:r w:rsidRPr="00A52B41">
        <w:rPr>
          <w:rFonts w:ascii="Consolas" w:eastAsia="Times New Roman" w:hAnsi="Consolas" w:cs="Times New Roman"/>
          <w:color w:val="FF0000"/>
          <w:sz w:val="21"/>
          <w:szCs w:val="21"/>
        </w:rPr>
        <w:t>", "activation") }}'</w:t>
      </w:r>
    </w:p>
    <w:p w:rsidR="004E5B99" w:rsidRPr="002B343D" w:rsidRDefault="004E5B99" w:rsidP="002B34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4E5B99" w:rsidRPr="002B34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727"/>
    <w:multiLevelType w:val="hybridMultilevel"/>
    <w:tmpl w:val="71AC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22BE"/>
    <w:multiLevelType w:val="multilevel"/>
    <w:tmpl w:val="0388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A6DDF"/>
    <w:multiLevelType w:val="multilevel"/>
    <w:tmpl w:val="9202E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56B82"/>
    <w:multiLevelType w:val="multilevel"/>
    <w:tmpl w:val="5A36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C58D7"/>
    <w:multiLevelType w:val="multilevel"/>
    <w:tmpl w:val="D7127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FF"/>
    <w:rsid w:val="00006DFF"/>
    <w:rsid w:val="002B343D"/>
    <w:rsid w:val="002D01B4"/>
    <w:rsid w:val="002E7996"/>
    <w:rsid w:val="004E5B99"/>
    <w:rsid w:val="006E6283"/>
    <w:rsid w:val="00A01098"/>
    <w:rsid w:val="00A52B41"/>
    <w:rsid w:val="00BE7FED"/>
    <w:rsid w:val="00C0508F"/>
    <w:rsid w:val="00C37985"/>
    <w:rsid w:val="00D537A1"/>
    <w:rsid w:val="00F4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4B62"/>
  <w15:chartTrackingRefBased/>
  <w15:docId w15:val="{C71D908D-8C62-4B75-9E44-F941ADA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4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D01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01B4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E5B9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91">
                  <w:marLeft w:val="120"/>
                  <w:marRight w:val="12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88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811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102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881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8155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8082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944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689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5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763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5210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6988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664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90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1564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479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7139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7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etdbt.com/reference/dbt-jinja-functions/v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etdbt.com/terms/json" TargetMode="External"/><Relationship Id="rId5" Type="http://schemas.openxmlformats.org/officeDocument/2006/relationships/hyperlink" Target="https://docs.getdbt.com/docs/build/project-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Najeeb</dc:creator>
  <cp:keywords/>
  <dc:description/>
  <cp:lastModifiedBy>Abdullah Najeeb</cp:lastModifiedBy>
  <cp:revision>7</cp:revision>
  <dcterms:created xsi:type="dcterms:W3CDTF">2023-06-02T06:19:00Z</dcterms:created>
  <dcterms:modified xsi:type="dcterms:W3CDTF">2023-06-12T04:17:00Z</dcterms:modified>
</cp:coreProperties>
</file>