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78C" w:rsidRPr="0019378C" w:rsidRDefault="0019378C" w:rsidP="0019378C">
      <w:pPr>
        <w:rPr>
          <w:b/>
          <w:bCs/>
        </w:rPr>
      </w:pPr>
      <w:r w:rsidRPr="0019378C">
        <w:rPr>
          <w:b/>
          <w:bCs/>
        </w:rPr>
        <w:t>Environments in dbt</w:t>
      </w:r>
    </w:p>
    <w:p w:rsidR="0019378C" w:rsidRPr="0019378C" w:rsidRDefault="0019378C" w:rsidP="0019378C">
      <w:r w:rsidRPr="0019378C">
        <w:t>In software engineering, environments are used to enable engineers to develop and test code without impacting the users of their software.</w:t>
      </w:r>
    </w:p>
    <w:p w:rsidR="0019378C" w:rsidRPr="0019378C" w:rsidRDefault="0019378C" w:rsidP="0019378C">
      <w:r w:rsidRPr="0019378C">
        <w:t>“Production” (or </w:t>
      </w:r>
      <w:r w:rsidRPr="0019378C">
        <w:rPr>
          <w:i/>
          <w:iCs/>
        </w:rPr>
        <w:t>prod</w:t>
      </w:r>
      <w:r w:rsidRPr="0019378C">
        <w:t>) refers to the environment that end users interact with, while “development” (or </w:t>
      </w:r>
      <w:r w:rsidRPr="0019378C">
        <w:rPr>
          <w:i/>
          <w:iCs/>
        </w:rPr>
        <w:t>dev</w:t>
      </w:r>
      <w:r w:rsidRPr="0019378C">
        <w:t>) is the environment that engineers work in. This means that engineers can work iteratively when writing and testing new code in </w:t>
      </w:r>
      <w:r w:rsidRPr="0019378C">
        <w:rPr>
          <w:i/>
          <w:iCs/>
        </w:rPr>
        <w:t>development</w:t>
      </w:r>
      <w:r w:rsidRPr="0019378C">
        <w:t>, and once they are confident in these changes, deploy their code to </w:t>
      </w:r>
      <w:r w:rsidRPr="0019378C">
        <w:rPr>
          <w:i/>
          <w:iCs/>
        </w:rPr>
        <w:t>production</w:t>
      </w:r>
      <w:r w:rsidRPr="0019378C">
        <w:t>.</w:t>
      </w:r>
    </w:p>
    <w:p w:rsidR="0019378C" w:rsidRPr="0019378C" w:rsidRDefault="0019378C" w:rsidP="0019378C">
      <w:r w:rsidRPr="0019378C">
        <w:t>In traditional software engineering, different environments often use completely separate architecture. For example, the dev and prod versions of a website may use different servers and databases.</w:t>
      </w:r>
    </w:p>
    <w:p w:rsidR="00B732B2" w:rsidRDefault="0019378C" w:rsidP="0019378C">
      <w:hyperlink r:id="rId4" w:history="1">
        <w:r w:rsidRPr="0019378C">
          <w:rPr>
            <w:rStyle w:val="Hyperlink"/>
          </w:rPr>
          <w:t>Data warehouses</w:t>
        </w:r>
      </w:hyperlink>
      <w:r w:rsidRPr="0019378C">
        <w:t> can also be designed to have separate environments – the _production_ environment refers to the relations (for example, schemas, tables, and </w:t>
      </w:r>
      <w:hyperlink r:id="rId5" w:history="1">
        <w:r w:rsidRPr="0019378C">
          <w:rPr>
            <w:rStyle w:val="Hyperlink"/>
          </w:rPr>
          <w:t>views</w:t>
        </w:r>
      </w:hyperlink>
      <w:r w:rsidRPr="0019378C">
        <w:t>) that your end users query (often through a BI tool).</w:t>
      </w:r>
    </w:p>
    <w:p w:rsidR="0019378C" w:rsidRDefault="0019378C" w:rsidP="0019378C"/>
    <w:p w:rsidR="0019378C" w:rsidRPr="0019378C" w:rsidRDefault="0019378C" w:rsidP="0019378C">
      <w:pPr>
        <w:rPr>
          <w:b/>
          <w:bCs/>
        </w:rPr>
      </w:pPr>
      <w:r w:rsidRPr="0019378C">
        <w:rPr>
          <w:b/>
          <w:bCs/>
        </w:rPr>
        <w:t>dbt Core Environments</w:t>
      </w:r>
    </w:p>
    <w:p w:rsidR="0019378C" w:rsidRPr="0019378C" w:rsidRDefault="0019378C" w:rsidP="0019378C">
      <w:r w:rsidRPr="0019378C">
        <w:t>dbt makes it easy to maintain separate production and development environments through the use of </w:t>
      </w:r>
      <w:hyperlink r:id="rId6" w:history="1">
        <w:r w:rsidRPr="0019378C">
          <w:rPr>
            <w:rStyle w:val="Hyperlink"/>
          </w:rPr>
          <w:t>targets</w:t>
        </w:r>
      </w:hyperlink>
      <w:r w:rsidRPr="0019378C">
        <w:t> within a </w:t>
      </w:r>
      <w:hyperlink r:id="rId7" w:history="1">
        <w:r w:rsidRPr="0019378C">
          <w:rPr>
            <w:rStyle w:val="Hyperlink"/>
          </w:rPr>
          <w:t>profile</w:t>
        </w:r>
      </w:hyperlink>
      <w:r w:rsidRPr="0019378C">
        <w:t>. A typical profile, when using dbt locally (for example, running from your command line), will have a target named dev and have this set as the default. This means that while making changes, your objects will be built in your </w:t>
      </w:r>
      <w:r w:rsidRPr="0019378C">
        <w:rPr>
          <w:i/>
          <w:iCs/>
        </w:rPr>
        <w:t>development</w:t>
      </w:r>
      <w:r w:rsidRPr="0019378C">
        <w:t> target without affecting production queries made by your end users. Once you are confident in your changes, you can deploy the code to </w:t>
      </w:r>
      <w:r w:rsidRPr="0019378C">
        <w:rPr>
          <w:i/>
          <w:iCs/>
        </w:rPr>
        <w:t>production</w:t>
      </w:r>
      <w:r w:rsidRPr="0019378C">
        <w:t>, by running your dbt project with a </w:t>
      </w:r>
      <w:r w:rsidRPr="0019378C">
        <w:rPr>
          <w:i/>
          <w:iCs/>
        </w:rPr>
        <w:t>prod</w:t>
      </w:r>
      <w:r w:rsidRPr="0019378C">
        <w:t> target.</w:t>
      </w:r>
    </w:p>
    <w:p w:rsidR="0019378C" w:rsidRPr="0019378C" w:rsidRDefault="0019378C" w:rsidP="0019378C">
      <w:r w:rsidRPr="0019378C">
        <w:t>RUNNING DBT IN PRODUCTION</w:t>
      </w:r>
    </w:p>
    <w:p w:rsidR="0019378C" w:rsidRPr="0019378C" w:rsidRDefault="0019378C" w:rsidP="0019378C">
      <w:r w:rsidRPr="0019378C">
        <w:t>You can learn more about different ways to run dbt in production in </w:t>
      </w:r>
      <w:hyperlink r:id="rId8" w:history="1">
        <w:r w:rsidRPr="0019378C">
          <w:rPr>
            <w:rStyle w:val="Hyperlink"/>
          </w:rPr>
          <w:t>this article</w:t>
        </w:r>
      </w:hyperlink>
      <w:r w:rsidRPr="0019378C">
        <w:t>.</w:t>
      </w:r>
    </w:p>
    <w:p w:rsidR="0019378C" w:rsidRPr="0019378C" w:rsidRDefault="0019378C" w:rsidP="0019378C">
      <w:r w:rsidRPr="0019378C">
        <w:t>Targets offer the flexibility to decide how to implement your separate environments – whether you want to use separate schemas, databases, or entirely different clusters altogether! We recommend using </w:t>
      </w:r>
      <w:r w:rsidRPr="0019378C">
        <w:rPr>
          <w:i/>
          <w:iCs/>
        </w:rPr>
        <w:t>different schemas within one database</w:t>
      </w:r>
      <w:r w:rsidRPr="0019378C">
        <w:t> to separate your environments. This is the easiest to set up and is the most cost-effective solution in a modern cloud-based data stack.</w:t>
      </w:r>
    </w:p>
    <w:p w:rsidR="0019378C" w:rsidRPr="0019378C" w:rsidRDefault="0019378C" w:rsidP="0019378C">
      <w:r w:rsidRPr="0019378C">
        <w:t>In practice, this means that most of the details in a target will be consistent across all targets, except for the schema and user credentials. If you have multiple dbt users writing code, it often makes sense for </w:t>
      </w:r>
      <w:r w:rsidRPr="0019378C">
        <w:rPr>
          <w:i/>
          <w:iCs/>
        </w:rPr>
        <w:t>each user</w:t>
      </w:r>
      <w:r w:rsidRPr="0019378C">
        <w:t> to have their own </w:t>
      </w:r>
      <w:r w:rsidRPr="0019378C">
        <w:rPr>
          <w:i/>
          <w:iCs/>
        </w:rPr>
        <w:t>development</w:t>
      </w:r>
      <w:r w:rsidRPr="0019378C">
        <w:t> environment. A pattern we've found useful is to set your dev target schema to be dbt_&lt;username&gt;. User credentials should also differ across targets so that each dbt user is using their own data warehouse user.</w:t>
      </w:r>
    </w:p>
    <w:p w:rsidR="0019378C" w:rsidRDefault="0019378C" w:rsidP="0019378C">
      <w:bookmarkStart w:id="0" w:name="_GoBack"/>
      <w:bookmarkEnd w:id="0"/>
    </w:p>
    <w:sectPr w:rsidR="001937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F2"/>
    <w:rsid w:val="000D2CFE"/>
    <w:rsid w:val="0019378C"/>
    <w:rsid w:val="005629F2"/>
    <w:rsid w:val="006E6283"/>
    <w:rsid w:val="00D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7FE7"/>
  <w15:chartTrackingRefBased/>
  <w15:docId w15:val="{06518D48-8545-415F-9524-4BF342AF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7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142">
          <w:marLeft w:val="0"/>
          <w:marRight w:val="0"/>
          <w:marTop w:val="51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etdbt.com/docs/deploy/deploy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etdbt.com/docs/core/connect-data-platform/profiles.y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etdbt.com/reference/dbt-jinja-functions/target" TargetMode="External"/><Relationship Id="rId5" Type="http://schemas.openxmlformats.org/officeDocument/2006/relationships/hyperlink" Target="https://docs.getdbt.com/terms/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etdbt.com/terms/data-warehou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412</Words>
  <Characters>2354</Characters>
  <Application>Microsoft Office Word</Application>
  <DocSecurity>0</DocSecurity>
  <Lines>19</Lines>
  <Paragraphs>5</Paragraphs>
  <ScaleCrop>false</ScaleCrop>
  <Company>CyberSpace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Najeeb</dc:creator>
  <cp:keywords/>
  <dc:description/>
  <cp:lastModifiedBy>Abdullah Najeeb</cp:lastModifiedBy>
  <cp:revision>2</cp:revision>
  <dcterms:created xsi:type="dcterms:W3CDTF">2023-06-12T04:30:00Z</dcterms:created>
  <dcterms:modified xsi:type="dcterms:W3CDTF">2023-06-13T04:24:00Z</dcterms:modified>
</cp:coreProperties>
</file>