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DE2" w:rsidRPr="00A96DE2" w:rsidRDefault="00A96DE2" w:rsidP="00A96DE2">
      <w:pPr>
        <w:rPr>
          <w:rStyle w:val="IntenseReference"/>
          <w:sz w:val="32"/>
        </w:rPr>
      </w:pPr>
      <w:r w:rsidRPr="00A96DE2">
        <w:rPr>
          <w:rStyle w:val="IntenseReference"/>
          <w:sz w:val="32"/>
        </w:rPr>
        <w:t>Data grain</w:t>
      </w:r>
    </w:p>
    <w:p w:rsidR="00A96DE2" w:rsidRDefault="00A96DE2" w:rsidP="00A96DE2">
      <w:r w:rsidRPr="00A96DE2">
        <w:t>Grain is the combination of columns at which records in a table are unique. Ideally, this is captured in a single column, a unique </w:t>
      </w:r>
      <w:hyperlink r:id="rId4" w:history="1">
        <w:r w:rsidRPr="00A96DE2">
          <w:rPr>
            <w:rStyle w:val="Hyperlink"/>
          </w:rPr>
          <w:t>primary key</w:t>
        </w:r>
      </w:hyperlink>
      <w:r w:rsidRPr="00A96DE2">
        <w:t>, but even then, there is descriptive grain behind that unique id. Let’s look at some examples to better understand this concept.</w:t>
      </w:r>
    </w:p>
    <w:p w:rsidR="00A96DE2" w:rsidRPr="00A96DE2" w:rsidRDefault="00A96DE2" w:rsidP="00A96DE2"/>
    <w:tbl>
      <w:tblPr>
        <w:tblW w:w="3017" w:type="dxa"/>
        <w:shd w:val="clear" w:color="auto" w:fill="1B1B1D"/>
        <w:tblCellMar>
          <w:top w:w="15" w:type="dxa"/>
          <w:left w:w="15" w:type="dxa"/>
          <w:bottom w:w="15" w:type="dxa"/>
          <w:right w:w="15" w:type="dxa"/>
        </w:tblCellMar>
        <w:tblLook w:val="04A0" w:firstRow="1" w:lastRow="0" w:firstColumn="1" w:lastColumn="0" w:noHBand="0" w:noVBand="1"/>
      </w:tblPr>
      <w:tblGrid>
        <w:gridCol w:w="1098"/>
        <w:gridCol w:w="1919"/>
      </w:tblGrid>
      <w:tr w:rsidR="00A96DE2" w:rsidRPr="00A96DE2" w:rsidTr="00A96DE2">
        <w:trPr>
          <w:trHeight w:val="715"/>
          <w:tblHeader/>
        </w:trPr>
        <w:tc>
          <w:tcPr>
            <w:tcW w:w="0" w:type="auto"/>
            <w:shd w:val="clear" w:color="auto" w:fill="1B1B1D"/>
            <w:vAlign w:val="center"/>
            <w:hideMark/>
          </w:tcPr>
          <w:p w:rsidR="00A96DE2" w:rsidRPr="00A96DE2" w:rsidRDefault="00A96DE2" w:rsidP="00A96DE2">
            <w:pPr>
              <w:rPr>
                <w:b/>
                <w:bCs/>
              </w:rPr>
            </w:pPr>
            <w:proofErr w:type="spellStart"/>
            <w:r w:rsidRPr="00A96DE2">
              <w:rPr>
                <w:b/>
                <w:bCs/>
              </w:rPr>
              <w:t>user_id</w:t>
            </w:r>
            <w:proofErr w:type="spellEnd"/>
          </w:p>
        </w:tc>
        <w:tc>
          <w:tcPr>
            <w:tcW w:w="0" w:type="auto"/>
            <w:shd w:val="clear" w:color="auto" w:fill="1B1B1D"/>
            <w:vAlign w:val="center"/>
            <w:hideMark/>
          </w:tcPr>
          <w:p w:rsidR="00A96DE2" w:rsidRPr="00A96DE2" w:rsidRDefault="00A96DE2" w:rsidP="00A96DE2">
            <w:pPr>
              <w:rPr>
                <w:b/>
                <w:bCs/>
              </w:rPr>
            </w:pPr>
            <w:r w:rsidRPr="00A96DE2">
              <w:rPr>
                <w:b/>
                <w:bCs/>
              </w:rPr>
              <w:t>address</w:t>
            </w:r>
          </w:p>
        </w:tc>
      </w:tr>
      <w:tr w:rsidR="00A96DE2" w:rsidRPr="00A96DE2" w:rsidTr="00A96DE2">
        <w:trPr>
          <w:trHeight w:val="715"/>
        </w:trPr>
        <w:tc>
          <w:tcPr>
            <w:tcW w:w="0" w:type="auto"/>
            <w:shd w:val="clear" w:color="auto" w:fill="1B1B1D"/>
            <w:hideMark/>
          </w:tcPr>
          <w:p w:rsidR="00A96DE2" w:rsidRPr="00A96DE2" w:rsidRDefault="00A96DE2" w:rsidP="00A96DE2">
            <w:r w:rsidRPr="00A96DE2">
              <w:t>1</w:t>
            </w:r>
          </w:p>
        </w:tc>
        <w:tc>
          <w:tcPr>
            <w:tcW w:w="0" w:type="auto"/>
            <w:shd w:val="clear" w:color="auto" w:fill="1B1B1D"/>
            <w:hideMark/>
          </w:tcPr>
          <w:p w:rsidR="00A96DE2" w:rsidRPr="00A96DE2" w:rsidRDefault="00A96DE2" w:rsidP="00A96DE2">
            <w:r w:rsidRPr="00A96DE2">
              <w:t xml:space="preserve">123 </w:t>
            </w:r>
            <w:proofErr w:type="spellStart"/>
            <w:r w:rsidRPr="00A96DE2">
              <w:t>Jaffle</w:t>
            </w:r>
            <w:proofErr w:type="spellEnd"/>
            <w:r w:rsidRPr="00A96DE2">
              <w:t xml:space="preserve"> Ln</w:t>
            </w:r>
          </w:p>
        </w:tc>
      </w:tr>
      <w:tr w:rsidR="00A96DE2" w:rsidRPr="00A96DE2" w:rsidTr="00A96DE2">
        <w:trPr>
          <w:trHeight w:val="715"/>
        </w:trPr>
        <w:tc>
          <w:tcPr>
            <w:tcW w:w="0" w:type="auto"/>
            <w:shd w:val="clear" w:color="auto" w:fill="1B1B1D"/>
            <w:hideMark/>
          </w:tcPr>
          <w:p w:rsidR="00A96DE2" w:rsidRPr="00A96DE2" w:rsidRDefault="00A96DE2" w:rsidP="00A96DE2">
            <w:r w:rsidRPr="00A96DE2">
              <w:t>2</w:t>
            </w:r>
          </w:p>
        </w:tc>
        <w:tc>
          <w:tcPr>
            <w:tcW w:w="0" w:type="auto"/>
            <w:shd w:val="clear" w:color="auto" w:fill="1B1B1D"/>
            <w:hideMark/>
          </w:tcPr>
          <w:p w:rsidR="00A96DE2" w:rsidRPr="00A96DE2" w:rsidRDefault="00A96DE2" w:rsidP="00A96DE2">
            <w:r w:rsidRPr="00A96DE2">
              <w:t>456 Waffle St</w:t>
            </w:r>
          </w:p>
        </w:tc>
      </w:tr>
      <w:tr w:rsidR="00A96DE2" w:rsidRPr="00A96DE2" w:rsidTr="00A96DE2">
        <w:trPr>
          <w:trHeight w:val="715"/>
        </w:trPr>
        <w:tc>
          <w:tcPr>
            <w:tcW w:w="0" w:type="auto"/>
            <w:shd w:val="clear" w:color="auto" w:fill="1B1B1D"/>
            <w:hideMark/>
          </w:tcPr>
          <w:p w:rsidR="00A96DE2" w:rsidRPr="00A96DE2" w:rsidRDefault="00A96DE2" w:rsidP="00A96DE2">
            <w:r w:rsidRPr="00A96DE2">
              <w:t>3</w:t>
            </w:r>
          </w:p>
        </w:tc>
        <w:tc>
          <w:tcPr>
            <w:tcW w:w="0" w:type="auto"/>
            <w:shd w:val="clear" w:color="auto" w:fill="1B1B1D"/>
            <w:hideMark/>
          </w:tcPr>
          <w:p w:rsidR="00A96DE2" w:rsidRPr="00A96DE2" w:rsidRDefault="00A96DE2" w:rsidP="00A96DE2">
            <w:r w:rsidRPr="00A96DE2">
              <w:t>789 Raffle Rd</w:t>
            </w:r>
          </w:p>
        </w:tc>
      </w:tr>
    </w:tbl>
    <w:p w:rsidR="00A96DE2" w:rsidRDefault="00A96DE2" w:rsidP="00A96DE2"/>
    <w:p w:rsidR="00A96DE2" w:rsidRDefault="00A96DE2" w:rsidP="00A96DE2">
      <w:r w:rsidRPr="00A96DE2">
        <w:t>In the above table, each </w:t>
      </w:r>
      <w:proofErr w:type="spellStart"/>
      <w:r w:rsidRPr="00A96DE2">
        <w:t>user_id</w:t>
      </w:r>
      <w:proofErr w:type="spellEnd"/>
      <w:r w:rsidRPr="00A96DE2">
        <w:t> is unique. This table is at the </w:t>
      </w:r>
      <w:r w:rsidRPr="00A96DE2">
        <w:rPr>
          <w:i/>
          <w:iCs/>
        </w:rPr>
        <w:t>user</w:t>
      </w:r>
      <w:r w:rsidRPr="00A96DE2">
        <w:t> </w:t>
      </w:r>
      <w:r w:rsidRPr="00A96DE2">
        <w:rPr>
          <w:i/>
          <w:iCs/>
        </w:rPr>
        <w:t>grain</w:t>
      </w:r>
      <w:r w:rsidRPr="00A96DE2">
        <w:t>.</w:t>
      </w:r>
    </w:p>
    <w:p w:rsidR="00A96DE2" w:rsidRPr="00A96DE2" w:rsidRDefault="00A96DE2" w:rsidP="00A96DE2"/>
    <w:tbl>
      <w:tblPr>
        <w:tblW w:w="3730" w:type="dxa"/>
        <w:shd w:val="clear" w:color="auto" w:fill="1B1B1D"/>
        <w:tblCellMar>
          <w:top w:w="15" w:type="dxa"/>
          <w:left w:w="15" w:type="dxa"/>
          <w:bottom w:w="15" w:type="dxa"/>
          <w:right w:w="15" w:type="dxa"/>
        </w:tblCellMar>
        <w:tblLook w:val="04A0" w:firstRow="1" w:lastRow="0" w:firstColumn="1" w:lastColumn="0" w:noHBand="0" w:noVBand="1"/>
      </w:tblPr>
      <w:tblGrid>
        <w:gridCol w:w="1358"/>
        <w:gridCol w:w="2372"/>
      </w:tblGrid>
      <w:tr w:rsidR="00A96DE2" w:rsidRPr="00A96DE2" w:rsidTr="00A96DE2">
        <w:trPr>
          <w:trHeight w:val="724"/>
          <w:tblHeader/>
        </w:trPr>
        <w:tc>
          <w:tcPr>
            <w:tcW w:w="0" w:type="auto"/>
            <w:shd w:val="clear" w:color="auto" w:fill="1B1B1D"/>
            <w:vAlign w:val="center"/>
            <w:hideMark/>
          </w:tcPr>
          <w:p w:rsidR="00A96DE2" w:rsidRPr="00A96DE2" w:rsidRDefault="00A96DE2" w:rsidP="00A96DE2">
            <w:pPr>
              <w:rPr>
                <w:b/>
                <w:bCs/>
              </w:rPr>
            </w:pPr>
            <w:proofErr w:type="spellStart"/>
            <w:r w:rsidRPr="00A96DE2">
              <w:rPr>
                <w:b/>
                <w:bCs/>
              </w:rPr>
              <w:t>user_id</w:t>
            </w:r>
            <w:proofErr w:type="spellEnd"/>
          </w:p>
        </w:tc>
        <w:tc>
          <w:tcPr>
            <w:tcW w:w="0" w:type="auto"/>
            <w:shd w:val="clear" w:color="auto" w:fill="1B1B1D"/>
            <w:vAlign w:val="center"/>
            <w:hideMark/>
          </w:tcPr>
          <w:p w:rsidR="00A96DE2" w:rsidRPr="00A96DE2" w:rsidRDefault="00A96DE2" w:rsidP="00A96DE2">
            <w:pPr>
              <w:rPr>
                <w:b/>
                <w:bCs/>
              </w:rPr>
            </w:pPr>
            <w:r w:rsidRPr="00A96DE2">
              <w:rPr>
                <w:b/>
                <w:bCs/>
              </w:rPr>
              <w:t>address</w:t>
            </w:r>
          </w:p>
        </w:tc>
      </w:tr>
      <w:tr w:rsidR="00A96DE2" w:rsidRPr="00A96DE2" w:rsidTr="00A96DE2">
        <w:trPr>
          <w:trHeight w:val="724"/>
        </w:trPr>
        <w:tc>
          <w:tcPr>
            <w:tcW w:w="0" w:type="auto"/>
            <w:shd w:val="clear" w:color="auto" w:fill="1B1B1D"/>
            <w:hideMark/>
          </w:tcPr>
          <w:p w:rsidR="00A96DE2" w:rsidRPr="00A96DE2" w:rsidRDefault="00A96DE2" w:rsidP="00A96DE2">
            <w:r w:rsidRPr="00A96DE2">
              <w:t>1</w:t>
            </w:r>
          </w:p>
        </w:tc>
        <w:tc>
          <w:tcPr>
            <w:tcW w:w="0" w:type="auto"/>
            <w:shd w:val="clear" w:color="auto" w:fill="1B1B1D"/>
            <w:hideMark/>
          </w:tcPr>
          <w:p w:rsidR="00A96DE2" w:rsidRPr="00A96DE2" w:rsidRDefault="00A96DE2" w:rsidP="00A96DE2">
            <w:r w:rsidRPr="00A96DE2">
              <w:t xml:space="preserve">123 </w:t>
            </w:r>
            <w:proofErr w:type="spellStart"/>
            <w:r w:rsidRPr="00A96DE2">
              <w:t>Jaffle</w:t>
            </w:r>
            <w:proofErr w:type="spellEnd"/>
            <w:r w:rsidRPr="00A96DE2">
              <w:t xml:space="preserve"> Ln</w:t>
            </w:r>
          </w:p>
        </w:tc>
      </w:tr>
      <w:tr w:rsidR="00A96DE2" w:rsidRPr="00A96DE2" w:rsidTr="00A96DE2">
        <w:trPr>
          <w:trHeight w:val="724"/>
        </w:trPr>
        <w:tc>
          <w:tcPr>
            <w:tcW w:w="0" w:type="auto"/>
            <w:shd w:val="clear" w:color="auto" w:fill="1B1B1D"/>
            <w:hideMark/>
          </w:tcPr>
          <w:p w:rsidR="00A96DE2" w:rsidRPr="00A96DE2" w:rsidRDefault="00A96DE2" w:rsidP="00A96DE2">
            <w:r w:rsidRPr="00A96DE2">
              <w:t>1</w:t>
            </w:r>
          </w:p>
        </w:tc>
        <w:tc>
          <w:tcPr>
            <w:tcW w:w="0" w:type="auto"/>
            <w:shd w:val="clear" w:color="auto" w:fill="1B1B1D"/>
            <w:hideMark/>
          </w:tcPr>
          <w:p w:rsidR="00A96DE2" w:rsidRPr="00A96DE2" w:rsidRDefault="00A96DE2" w:rsidP="00A96DE2">
            <w:r w:rsidRPr="00A96DE2">
              <w:t xml:space="preserve">420 </w:t>
            </w:r>
            <w:proofErr w:type="spellStart"/>
            <w:r w:rsidRPr="00A96DE2">
              <w:t>Jaffle</w:t>
            </w:r>
            <w:proofErr w:type="spellEnd"/>
            <w:r w:rsidRPr="00A96DE2">
              <w:t xml:space="preserve"> Ln</w:t>
            </w:r>
          </w:p>
        </w:tc>
      </w:tr>
      <w:tr w:rsidR="00A96DE2" w:rsidRPr="00A96DE2" w:rsidTr="00A96DE2">
        <w:trPr>
          <w:trHeight w:val="724"/>
        </w:trPr>
        <w:tc>
          <w:tcPr>
            <w:tcW w:w="0" w:type="auto"/>
            <w:shd w:val="clear" w:color="auto" w:fill="1B1B1D"/>
            <w:hideMark/>
          </w:tcPr>
          <w:p w:rsidR="00A96DE2" w:rsidRPr="00A96DE2" w:rsidRDefault="00A96DE2" w:rsidP="00A96DE2">
            <w:r w:rsidRPr="00A96DE2">
              <w:t>2</w:t>
            </w:r>
          </w:p>
        </w:tc>
        <w:tc>
          <w:tcPr>
            <w:tcW w:w="0" w:type="auto"/>
            <w:shd w:val="clear" w:color="auto" w:fill="1B1B1D"/>
            <w:hideMark/>
          </w:tcPr>
          <w:p w:rsidR="00A96DE2" w:rsidRPr="00A96DE2" w:rsidRDefault="00A96DE2" w:rsidP="00A96DE2">
            <w:r w:rsidRPr="00A96DE2">
              <w:t>456 Waffle St</w:t>
            </w:r>
          </w:p>
        </w:tc>
      </w:tr>
      <w:tr w:rsidR="00A96DE2" w:rsidRPr="00A96DE2" w:rsidTr="00A96DE2">
        <w:trPr>
          <w:trHeight w:val="724"/>
        </w:trPr>
        <w:tc>
          <w:tcPr>
            <w:tcW w:w="0" w:type="auto"/>
            <w:shd w:val="clear" w:color="auto" w:fill="1B1B1D"/>
            <w:hideMark/>
          </w:tcPr>
          <w:p w:rsidR="00A96DE2" w:rsidRPr="00A96DE2" w:rsidRDefault="00A96DE2" w:rsidP="00A96DE2">
            <w:r w:rsidRPr="00A96DE2">
              <w:t>3</w:t>
            </w:r>
          </w:p>
        </w:tc>
        <w:tc>
          <w:tcPr>
            <w:tcW w:w="0" w:type="auto"/>
            <w:shd w:val="clear" w:color="auto" w:fill="1B1B1D"/>
            <w:hideMark/>
          </w:tcPr>
          <w:p w:rsidR="00A96DE2" w:rsidRPr="00A96DE2" w:rsidRDefault="00A96DE2" w:rsidP="00A96DE2">
            <w:r w:rsidRPr="00A96DE2">
              <w:t>789 Raffle Rd</w:t>
            </w:r>
          </w:p>
        </w:tc>
      </w:tr>
    </w:tbl>
    <w:p w:rsidR="00A96DE2" w:rsidRDefault="00A96DE2" w:rsidP="00A96DE2"/>
    <w:p w:rsidR="00A96DE2" w:rsidRPr="00A96DE2" w:rsidRDefault="00A96DE2" w:rsidP="00A96DE2">
      <w:r w:rsidRPr="007522B6">
        <w:rPr>
          <w:b/>
          <w:i/>
        </w:rPr>
        <w:t>In the above table, </w:t>
      </w:r>
      <w:proofErr w:type="spellStart"/>
      <w:r w:rsidRPr="007522B6">
        <w:rPr>
          <w:b/>
          <w:i/>
        </w:rPr>
        <w:t>user_id</w:t>
      </w:r>
      <w:proofErr w:type="spellEnd"/>
      <w:r w:rsidRPr="007522B6">
        <w:rPr>
          <w:b/>
          <w:i/>
        </w:rPr>
        <w:t> is no longer unique. The combination of </w:t>
      </w:r>
      <w:proofErr w:type="spellStart"/>
      <w:r w:rsidRPr="007522B6">
        <w:rPr>
          <w:b/>
          <w:i/>
        </w:rPr>
        <w:t>user_id</w:t>
      </w:r>
      <w:proofErr w:type="spellEnd"/>
      <w:r w:rsidRPr="007522B6">
        <w:rPr>
          <w:b/>
          <w:i/>
        </w:rPr>
        <w:t xml:space="preserve"> and address creates a unique </w:t>
      </w:r>
      <w:proofErr w:type="gramStart"/>
      <w:r w:rsidRPr="007522B6">
        <w:rPr>
          <w:b/>
          <w:i/>
        </w:rPr>
        <w:t>combination</w:t>
      </w:r>
      <w:r w:rsidRPr="00A96DE2">
        <w:t>,</w:t>
      </w:r>
      <w:proofErr w:type="gramEnd"/>
      <w:r w:rsidRPr="00A96DE2">
        <w:t xml:space="preserve"> thus this table is at the </w:t>
      </w:r>
      <w:r w:rsidRPr="00A96DE2">
        <w:rPr>
          <w:i/>
          <w:iCs/>
        </w:rPr>
        <w:t>user</w:t>
      </w:r>
      <w:r w:rsidRPr="00A96DE2">
        <w:t> </w:t>
      </w:r>
      <w:r w:rsidRPr="00A96DE2">
        <w:rPr>
          <w:i/>
          <w:iCs/>
        </w:rPr>
        <w:t>address</w:t>
      </w:r>
      <w:r w:rsidRPr="00A96DE2">
        <w:t> </w:t>
      </w:r>
      <w:r w:rsidRPr="00A96DE2">
        <w:rPr>
          <w:i/>
          <w:iCs/>
        </w:rPr>
        <w:t>grain</w:t>
      </w:r>
      <w:r w:rsidRPr="00A96DE2">
        <w:t>. We generally describe the grain conceptually based on the names of the columns that make it unique. A more realistic combination you might see in the wild would be a table that capture the state of all users at midnight every day. The combination of the captured </w:t>
      </w:r>
      <w:proofErr w:type="spellStart"/>
      <w:r w:rsidRPr="00A96DE2">
        <w:t>updated_date</w:t>
      </w:r>
      <w:proofErr w:type="spellEnd"/>
      <w:r w:rsidRPr="00A96DE2">
        <w:t> and </w:t>
      </w:r>
      <w:proofErr w:type="spellStart"/>
      <w:r w:rsidRPr="00A96DE2">
        <w:t>user_id</w:t>
      </w:r>
      <w:proofErr w:type="spellEnd"/>
      <w:r w:rsidRPr="00A96DE2">
        <w:t> would be unique, meaning our table is at </w:t>
      </w:r>
      <w:r w:rsidRPr="00A96DE2">
        <w:rPr>
          <w:i/>
          <w:iCs/>
        </w:rPr>
        <w:t>user per day</w:t>
      </w:r>
      <w:r w:rsidRPr="00A96DE2">
        <w:t> grain.</w:t>
      </w:r>
    </w:p>
    <w:p w:rsidR="00A96DE2" w:rsidRPr="00A96DE2" w:rsidRDefault="00A96DE2" w:rsidP="00A96DE2">
      <w:r w:rsidRPr="00A96DE2">
        <w:t>In both examples listed in the previous paragraph, we’d want to create a </w:t>
      </w:r>
      <w:hyperlink r:id="rId5" w:history="1">
        <w:r w:rsidRPr="00A96DE2">
          <w:rPr>
            <w:rStyle w:val="Hyperlink"/>
          </w:rPr>
          <w:t>surrogate key</w:t>
        </w:r>
      </w:hyperlink>
      <w:r w:rsidRPr="00A96DE2">
        <w:t> of some sort from the combination of columns that comprise the grain. This gives our table a primary key, which is crucial for testing and optimization, and always a best practice. Typically, we’ll name this primary key based on the verbal description of the grain. For the latter example, we’d have </w:t>
      </w:r>
      <w:proofErr w:type="spellStart"/>
      <w:r w:rsidRPr="00A96DE2">
        <w:t>user_per_day_id</w:t>
      </w:r>
      <w:proofErr w:type="spellEnd"/>
      <w:r w:rsidRPr="00A96DE2">
        <w:t xml:space="preserve">. </w:t>
      </w:r>
      <w:r w:rsidRPr="00A96DE2">
        <w:lastRenderedPageBreak/>
        <w:t>This will be more solid and efficient than testing than repeatedly relying on the combination of those two columns.</w:t>
      </w:r>
    </w:p>
    <w:p w:rsidR="00A96DE2" w:rsidRPr="00A96DE2" w:rsidRDefault="00A96DE2" w:rsidP="00A96DE2">
      <w:r w:rsidRPr="00A96DE2">
        <w:t xml:space="preserve">Thinking deeply about grain is a crucial part of data modeling. As we design models, we need to consider the entities we’re describing, and what dimensions (time, attributes, etc.) might fan those entities out so they’re no longer unique, as well as how we want to deal with those. Do we need to apply transformations to </w:t>
      </w:r>
      <w:r w:rsidR="007522B6" w:rsidRPr="00A96DE2">
        <w:t>reduplicate</w:t>
      </w:r>
      <w:r w:rsidRPr="00A96DE2">
        <w:t xml:space="preserve"> and collapse the grain? Or do we intentionally want to expand the grain out, like in our </w:t>
      </w:r>
      <w:r w:rsidRPr="00A96DE2">
        <w:rPr>
          <w:i/>
          <w:iCs/>
        </w:rPr>
        <w:t>user per day</w:t>
      </w:r>
      <w:r w:rsidRPr="00A96DE2">
        <w:t> example?</w:t>
      </w:r>
    </w:p>
    <w:p w:rsidR="00A96DE2" w:rsidRDefault="00A96DE2" w:rsidP="00A96DE2">
      <w:r w:rsidRPr="00A96DE2">
        <w:t>There’s no right answer here, we have the power to do either as it meets our needs. The key is just to make sure we have a clear sense of our grain for every model we create, that we’ve captured it in a primary key, and that we’re applying tests to ensure that our primary key column is unique and not null.</w:t>
      </w:r>
    </w:p>
    <w:p w:rsidR="0053614F" w:rsidRDefault="0053614F" w:rsidP="00A96DE2"/>
    <w:p w:rsidR="0053614F" w:rsidRPr="00BD2513" w:rsidRDefault="00BD2513" w:rsidP="00A96DE2">
      <w:pPr>
        <w:rPr>
          <w:rStyle w:val="IntenseReference"/>
          <w:sz w:val="32"/>
        </w:rPr>
      </w:pPr>
      <w:r w:rsidRPr="00BD2513">
        <w:rPr>
          <w:rStyle w:val="IntenseReference"/>
          <w:sz w:val="32"/>
        </w:rPr>
        <w:t>conclusion</w:t>
      </w:r>
    </w:p>
    <w:p w:rsidR="00B732B2" w:rsidRDefault="0053614F">
      <w:pPr>
        <w:rPr>
          <w:b/>
          <w:i/>
        </w:rPr>
      </w:pPr>
      <w:r w:rsidRPr="00BD2513">
        <w:rPr>
          <w:b/>
          <w:i/>
        </w:rPr>
        <w:t>The grains mean that when in the table there is no primary key or independently the columns are not unique but if we collectively consider 2 or 3 columns and they show unique behavior then it is a grain but separately there wouldn’t be any unique column or any key defined. So we would have to create a surrogate key for this table and a hash function would be used and a unique valued column would create.</w:t>
      </w:r>
      <w:r w:rsidR="00BD2513" w:rsidRPr="00BD2513">
        <w:rPr>
          <w:b/>
          <w:i/>
        </w:rPr>
        <w:t xml:space="preserve"> So now the surrogated key column would possess all the values of the columns on which the key is defined.</w:t>
      </w:r>
    </w:p>
    <w:p w:rsidR="00BD2513" w:rsidRPr="00BD2513" w:rsidRDefault="00BD2513">
      <w:pPr>
        <w:rPr>
          <w:b/>
          <w:i/>
        </w:rPr>
      </w:pPr>
      <w:bookmarkStart w:id="0" w:name="_GoBack"/>
      <w:bookmarkEnd w:id="0"/>
    </w:p>
    <w:tbl>
      <w:tblPr>
        <w:tblW w:w="3017" w:type="dxa"/>
        <w:shd w:val="clear" w:color="auto" w:fill="1B1B1D"/>
        <w:tblCellMar>
          <w:top w:w="15" w:type="dxa"/>
          <w:left w:w="15" w:type="dxa"/>
          <w:bottom w:w="15" w:type="dxa"/>
          <w:right w:w="15" w:type="dxa"/>
        </w:tblCellMar>
        <w:tblLook w:val="04A0" w:firstRow="1" w:lastRow="0" w:firstColumn="1" w:lastColumn="0" w:noHBand="0" w:noVBand="1"/>
      </w:tblPr>
      <w:tblGrid>
        <w:gridCol w:w="1098"/>
        <w:gridCol w:w="1919"/>
      </w:tblGrid>
      <w:tr w:rsidR="0053614F" w:rsidRPr="00A96DE2" w:rsidTr="00720413">
        <w:trPr>
          <w:trHeight w:val="715"/>
          <w:tblHeader/>
        </w:trPr>
        <w:tc>
          <w:tcPr>
            <w:tcW w:w="0" w:type="auto"/>
            <w:shd w:val="clear" w:color="auto" w:fill="1B1B1D"/>
            <w:vAlign w:val="center"/>
            <w:hideMark/>
          </w:tcPr>
          <w:p w:rsidR="0053614F" w:rsidRPr="00A96DE2" w:rsidRDefault="0053614F" w:rsidP="00720413">
            <w:pPr>
              <w:rPr>
                <w:b/>
                <w:bCs/>
              </w:rPr>
            </w:pPr>
            <w:proofErr w:type="spellStart"/>
            <w:r w:rsidRPr="00A96DE2">
              <w:rPr>
                <w:b/>
                <w:bCs/>
              </w:rPr>
              <w:t>user_id</w:t>
            </w:r>
            <w:proofErr w:type="spellEnd"/>
          </w:p>
        </w:tc>
        <w:tc>
          <w:tcPr>
            <w:tcW w:w="0" w:type="auto"/>
            <w:shd w:val="clear" w:color="auto" w:fill="1B1B1D"/>
            <w:vAlign w:val="center"/>
            <w:hideMark/>
          </w:tcPr>
          <w:p w:rsidR="0053614F" w:rsidRPr="00A96DE2" w:rsidRDefault="0053614F" w:rsidP="00720413">
            <w:pPr>
              <w:rPr>
                <w:b/>
                <w:bCs/>
              </w:rPr>
            </w:pPr>
            <w:r w:rsidRPr="00A96DE2">
              <w:rPr>
                <w:b/>
                <w:bCs/>
              </w:rPr>
              <w:t>address</w:t>
            </w:r>
          </w:p>
        </w:tc>
      </w:tr>
      <w:tr w:rsidR="0053614F" w:rsidRPr="00A96DE2" w:rsidTr="00720413">
        <w:trPr>
          <w:trHeight w:val="715"/>
        </w:trPr>
        <w:tc>
          <w:tcPr>
            <w:tcW w:w="0" w:type="auto"/>
            <w:shd w:val="clear" w:color="auto" w:fill="1B1B1D"/>
            <w:hideMark/>
          </w:tcPr>
          <w:p w:rsidR="0053614F" w:rsidRPr="00A96DE2" w:rsidRDefault="0053614F" w:rsidP="00720413">
            <w:r w:rsidRPr="00A96DE2">
              <w:t>1</w:t>
            </w:r>
          </w:p>
        </w:tc>
        <w:tc>
          <w:tcPr>
            <w:tcW w:w="0" w:type="auto"/>
            <w:shd w:val="clear" w:color="auto" w:fill="1B1B1D"/>
            <w:hideMark/>
          </w:tcPr>
          <w:p w:rsidR="0053614F" w:rsidRPr="00A96DE2" w:rsidRDefault="0053614F" w:rsidP="00720413">
            <w:r w:rsidRPr="00A96DE2">
              <w:t xml:space="preserve">123 </w:t>
            </w:r>
            <w:proofErr w:type="spellStart"/>
            <w:r w:rsidRPr="00A96DE2">
              <w:t>Jaffle</w:t>
            </w:r>
            <w:proofErr w:type="spellEnd"/>
            <w:r w:rsidRPr="00A96DE2">
              <w:t xml:space="preserve"> Ln</w:t>
            </w:r>
          </w:p>
        </w:tc>
      </w:tr>
      <w:tr w:rsidR="0053614F" w:rsidRPr="00A96DE2" w:rsidTr="00720413">
        <w:trPr>
          <w:trHeight w:val="715"/>
        </w:trPr>
        <w:tc>
          <w:tcPr>
            <w:tcW w:w="0" w:type="auto"/>
            <w:shd w:val="clear" w:color="auto" w:fill="1B1B1D"/>
            <w:hideMark/>
          </w:tcPr>
          <w:p w:rsidR="0053614F" w:rsidRPr="00A96DE2" w:rsidRDefault="0053614F" w:rsidP="00720413">
            <w:r w:rsidRPr="00A96DE2">
              <w:t>2</w:t>
            </w:r>
          </w:p>
        </w:tc>
        <w:tc>
          <w:tcPr>
            <w:tcW w:w="0" w:type="auto"/>
            <w:shd w:val="clear" w:color="auto" w:fill="1B1B1D"/>
            <w:hideMark/>
          </w:tcPr>
          <w:p w:rsidR="0053614F" w:rsidRPr="00A96DE2" w:rsidRDefault="0053614F" w:rsidP="00720413">
            <w:r w:rsidRPr="00A96DE2">
              <w:t>456 Waffle St</w:t>
            </w:r>
          </w:p>
        </w:tc>
      </w:tr>
      <w:tr w:rsidR="0053614F" w:rsidRPr="00A96DE2" w:rsidTr="00720413">
        <w:trPr>
          <w:trHeight w:val="715"/>
        </w:trPr>
        <w:tc>
          <w:tcPr>
            <w:tcW w:w="0" w:type="auto"/>
            <w:shd w:val="clear" w:color="auto" w:fill="1B1B1D"/>
            <w:hideMark/>
          </w:tcPr>
          <w:p w:rsidR="0053614F" w:rsidRPr="00A96DE2" w:rsidRDefault="0053614F" w:rsidP="00720413">
            <w:r w:rsidRPr="00A96DE2">
              <w:t>3</w:t>
            </w:r>
          </w:p>
        </w:tc>
        <w:tc>
          <w:tcPr>
            <w:tcW w:w="0" w:type="auto"/>
            <w:shd w:val="clear" w:color="auto" w:fill="1B1B1D"/>
            <w:hideMark/>
          </w:tcPr>
          <w:p w:rsidR="0053614F" w:rsidRPr="00A96DE2" w:rsidRDefault="0053614F" w:rsidP="00720413">
            <w:r w:rsidRPr="00A96DE2">
              <w:t>789 Raffle Rd</w:t>
            </w:r>
          </w:p>
        </w:tc>
      </w:tr>
    </w:tbl>
    <w:p w:rsidR="0053614F" w:rsidRDefault="0053614F" w:rsidP="0053614F"/>
    <w:p w:rsidR="0053614F" w:rsidRDefault="0053614F" w:rsidP="0053614F">
      <w:r w:rsidRPr="00A96DE2">
        <w:t>In the above table, each </w:t>
      </w:r>
      <w:proofErr w:type="spellStart"/>
      <w:r w:rsidRPr="00A96DE2">
        <w:t>user_id</w:t>
      </w:r>
      <w:proofErr w:type="spellEnd"/>
      <w:r w:rsidRPr="00A96DE2">
        <w:t> is unique. This table is at the </w:t>
      </w:r>
      <w:r w:rsidRPr="00A96DE2">
        <w:rPr>
          <w:i/>
          <w:iCs/>
        </w:rPr>
        <w:t>user</w:t>
      </w:r>
      <w:r w:rsidRPr="00A96DE2">
        <w:t> </w:t>
      </w:r>
      <w:r w:rsidRPr="00A96DE2">
        <w:rPr>
          <w:i/>
          <w:iCs/>
        </w:rPr>
        <w:t>grain</w:t>
      </w:r>
      <w:r w:rsidRPr="00A96DE2">
        <w:t>.</w:t>
      </w:r>
    </w:p>
    <w:p w:rsidR="0053614F" w:rsidRPr="00A96DE2" w:rsidRDefault="0053614F" w:rsidP="0053614F"/>
    <w:tbl>
      <w:tblPr>
        <w:tblW w:w="3730" w:type="dxa"/>
        <w:shd w:val="clear" w:color="auto" w:fill="1B1B1D"/>
        <w:tblCellMar>
          <w:top w:w="15" w:type="dxa"/>
          <w:left w:w="15" w:type="dxa"/>
          <w:bottom w:w="15" w:type="dxa"/>
          <w:right w:w="15" w:type="dxa"/>
        </w:tblCellMar>
        <w:tblLook w:val="04A0" w:firstRow="1" w:lastRow="0" w:firstColumn="1" w:lastColumn="0" w:noHBand="0" w:noVBand="1"/>
      </w:tblPr>
      <w:tblGrid>
        <w:gridCol w:w="1358"/>
        <w:gridCol w:w="2372"/>
      </w:tblGrid>
      <w:tr w:rsidR="0053614F" w:rsidRPr="00A96DE2" w:rsidTr="00720413">
        <w:trPr>
          <w:trHeight w:val="724"/>
          <w:tblHeader/>
        </w:trPr>
        <w:tc>
          <w:tcPr>
            <w:tcW w:w="0" w:type="auto"/>
            <w:shd w:val="clear" w:color="auto" w:fill="1B1B1D"/>
            <w:vAlign w:val="center"/>
            <w:hideMark/>
          </w:tcPr>
          <w:p w:rsidR="0053614F" w:rsidRPr="00A96DE2" w:rsidRDefault="0053614F" w:rsidP="00720413">
            <w:pPr>
              <w:rPr>
                <w:b/>
                <w:bCs/>
              </w:rPr>
            </w:pPr>
            <w:proofErr w:type="spellStart"/>
            <w:r w:rsidRPr="00A96DE2">
              <w:rPr>
                <w:b/>
                <w:bCs/>
              </w:rPr>
              <w:t>user_id</w:t>
            </w:r>
            <w:proofErr w:type="spellEnd"/>
          </w:p>
        </w:tc>
        <w:tc>
          <w:tcPr>
            <w:tcW w:w="0" w:type="auto"/>
            <w:shd w:val="clear" w:color="auto" w:fill="1B1B1D"/>
            <w:vAlign w:val="center"/>
            <w:hideMark/>
          </w:tcPr>
          <w:p w:rsidR="0053614F" w:rsidRPr="00A96DE2" w:rsidRDefault="0053614F" w:rsidP="00720413">
            <w:pPr>
              <w:rPr>
                <w:b/>
                <w:bCs/>
              </w:rPr>
            </w:pPr>
            <w:r w:rsidRPr="00A96DE2">
              <w:rPr>
                <w:b/>
                <w:bCs/>
              </w:rPr>
              <w:t>address</w:t>
            </w:r>
          </w:p>
        </w:tc>
      </w:tr>
      <w:tr w:rsidR="0053614F" w:rsidRPr="00A96DE2" w:rsidTr="00720413">
        <w:trPr>
          <w:trHeight w:val="724"/>
        </w:trPr>
        <w:tc>
          <w:tcPr>
            <w:tcW w:w="0" w:type="auto"/>
            <w:shd w:val="clear" w:color="auto" w:fill="1B1B1D"/>
            <w:hideMark/>
          </w:tcPr>
          <w:p w:rsidR="0053614F" w:rsidRPr="00A96DE2" w:rsidRDefault="0053614F" w:rsidP="00720413">
            <w:r w:rsidRPr="00A96DE2">
              <w:t>1</w:t>
            </w:r>
          </w:p>
        </w:tc>
        <w:tc>
          <w:tcPr>
            <w:tcW w:w="0" w:type="auto"/>
            <w:shd w:val="clear" w:color="auto" w:fill="1B1B1D"/>
            <w:hideMark/>
          </w:tcPr>
          <w:p w:rsidR="0053614F" w:rsidRPr="00A96DE2" w:rsidRDefault="0053614F" w:rsidP="00720413">
            <w:r w:rsidRPr="00A96DE2">
              <w:t xml:space="preserve">123 </w:t>
            </w:r>
            <w:proofErr w:type="spellStart"/>
            <w:r w:rsidRPr="00A96DE2">
              <w:t>Jaffle</w:t>
            </w:r>
            <w:proofErr w:type="spellEnd"/>
            <w:r w:rsidRPr="00A96DE2">
              <w:t xml:space="preserve"> Ln</w:t>
            </w:r>
          </w:p>
        </w:tc>
      </w:tr>
      <w:tr w:rsidR="0053614F" w:rsidRPr="00A96DE2" w:rsidTr="00720413">
        <w:trPr>
          <w:trHeight w:val="724"/>
        </w:trPr>
        <w:tc>
          <w:tcPr>
            <w:tcW w:w="0" w:type="auto"/>
            <w:shd w:val="clear" w:color="auto" w:fill="1B1B1D"/>
            <w:hideMark/>
          </w:tcPr>
          <w:p w:rsidR="0053614F" w:rsidRPr="00A96DE2" w:rsidRDefault="0053614F" w:rsidP="00720413">
            <w:r w:rsidRPr="00A96DE2">
              <w:t>1</w:t>
            </w:r>
          </w:p>
        </w:tc>
        <w:tc>
          <w:tcPr>
            <w:tcW w:w="0" w:type="auto"/>
            <w:shd w:val="clear" w:color="auto" w:fill="1B1B1D"/>
            <w:hideMark/>
          </w:tcPr>
          <w:p w:rsidR="0053614F" w:rsidRPr="00A96DE2" w:rsidRDefault="0053614F" w:rsidP="00720413">
            <w:r w:rsidRPr="00A96DE2">
              <w:t xml:space="preserve">420 </w:t>
            </w:r>
            <w:proofErr w:type="spellStart"/>
            <w:r w:rsidRPr="00A96DE2">
              <w:t>Jaffle</w:t>
            </w:r>
            <w:proofErr w:type="spellEnd"/>
            <w:r w:rsidRPr="00A96DE2">
              <w:t xml:space="preserve"> Ln</w:t>
            </w:r>
          </w:p>
        </w:tc>
      </w:tr>
      <w:tr w:rsidR="0053614F" w:rsidRPr="00A96DE2" w:rsidTr="00720413">
        <w:trPr>
          <w:trHeight w:val="724"/>
        </w:trPr>
        <w:tc>
          <w:tcPr>
            <w:tcW w:w="0" w:type="auto"/>
            <w:shd w:val="clear" w:color="auto" w:fill="1B1B1D"/>
            <w:hideMark/>
          </w:tcPr>
          <w:p w:rsidR="0053614F" w:rsidRPr="00A96DE2" w:rsidRDefault="0053614F" w:rsidP="00720413">
            <w:r w:rsidRPr="00A96DE2">
              <w:lastRenderedPageBreak/>
              <w:t>2</w:t>
            </w:r>
          </w:p>
        </w:tc>
        <w:tc>
          <w:tcPr>
            <w:tcW w:w="0" w:type="auto"/>
            <w:shd w:val="clear" w:color="auto" w:fill="1B1B1D"/>
            <w:hideMark/>
          </w:tcPr>
          <w:p w:rsidR="0053614F" w:rsidRPr="00A96DE2" w:rsidRDefault="0053614F" w:rsidP="00720413">
            <w:r w:rsidRPr="00A96DE2">
              <w:t>456 Waffle St</w:t>
            </w:r>
          </w:p>
        </w:tc>
      </w:tr>
      <w:tr w:rsidR="0053614F" w:rsidRPr="00A96DE2" w:rsidTr="00720413">
        <w:trPr>
          <w:trHeight w:val="724"/>
        </w:trPr>
        <w:tc>
          <w:tcPr>
            <w:tcW w:w="0" w:type="auto"/>
            <w:shd w:val="clear" w:color="auto" w:fill="1B1B1D"/>
            <w:hideMark/>
          </w:tcPr>
          <w:p w:rsidR="0053614F" w:rsidRPr="00A96DE2" w:rsidRDefault="0053614F" w:rsidP="00720413">
            <w:r w:rsidRPr="00A96DE2">
              <w:t>3</w:t>
            </w:r>
          </w:p>
        </w:tc>
        <w:tc>
          <w:tcPr>
            <w:tcW w:w="0" w:type="auto"/>
            <w:shd w:val="clear" w:color="auto" w:fill="1B1B1D"/>
            <w:hideMark/>
          </w:tcPr>
          <w:p w:rsidR="0053614F" w:rsidRPr="00A96DE2" w:rsidRDefault="0053614F" w:rsidP="00720413">
            <w:r w:rsidRPr="00A96DE2">
              <w:t>789 Raffle Rd</w:t>
            </w:r>
          </w:p>
        </w:tc>
      </w:tr>
    </w:tbl>
    <w:p w:rsidR="0053614F" w:rsidRDefault="0053614F"/>
    <w:sectPr w:rsidR="005361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7B"/>
    <w:rsid w:val="0053614F"/>
    <w:rsid w:val="006E6283"/>
    <w:rsid w:val="007522B6"/>
    <w:rsid w:val="00A96DE2"/>
    <w:rsid w:val="00BD2513"/>
    <w:rsid w:val="00D537A1"/>
    <w:rsid w:val="00EE7C10"/>
    <w:rsid w:val="00FE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1B0D"/>
  <w15:chartTrackingRefBased/>
  <w15:docId w15:val="{E34D472D-80B7-49E3-950F-24D2AEDB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1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DE2"/>
    <w:rPr>
      <w:color w:val="0563C1" w:themeColor="hyperlink"/>
      <w:u w:val="single"/>
    </w:rPr>
  </w:style>
  <w:style w:type="character" w:styleId="IntenseReference">
    <w:name w:val="Intense Reference"/>
    <w:basedOn w:val="DefaultParagraphFont"/>
    <w:uiPriority w:val="32"/>
    <w:qFormat/>
    <w:rsid w:val="00A96DE2"/>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13763">
      <w:bodyDiv w:val="1"/>
      <w:marLeft w:val="0"/>
      <w:marRight w:val="0"/>
      <w:marTop w:val="0"/>
      <w:marBottom w:val="0"/>
      <w:divBdr>
        <w:top w:val="none" w:sz="0" w:space="0" w:color="auto"/>
        <w:left w:val="none" w:sz="0" w:space="0" w:color="auto"/>
        <w:bottom w:val="none" w:sz="0" w:space="0" w:color="auto"/>
        <w:right w:val="none" w:sz="0" w:space="0" w:color="auto"/>
      </w:divBdr>
    </w:div>
    <w:div w:id="36787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etdbt.com/terms/surrogate-key" TargetMode="External"/><Relationship Id="rId4" Type="http://schemas.openxmlformats.org/officeDocument/2006/relationships/hyperlink" Target="https://docs.getdbt.com/terms/primary-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474</Words>
  <Characters>2705</Characters>
  <Application>Microsoft Office Word</Application>
  <DocSecurity>0</DocSecurity>
  <Lines>22</Lines>
  <Paragraphs>6</Paragraphs>
  <ScaleCrop>false</ScaleCrop>
  <Company>CyberSpace</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3</cp:revision>
  <dcterms:created xsi:type="dcterms:W3CDTF">2023-06-09T04:52:00Z</dcterms:created>
  <dcterms:modified xsi:type="dcterms:W3CDTF">2023-06-09T07:05:00Z</dcterms:modified>
</cp:coreProperties>
</file>