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934D0" w14:textId="510F77FB" w:rsidR="00F66E98" w:rsidRPr="00F66E98" w:rsidRDefault="00F66E98" w:rsidP="00F66E98">
      <w:pPr>
        <w:pStyle w:val="Heading2"/>
        <w:spacing w:after="68"/>
        <w:ind w:left="-5"/>
        <w:jc w:val="center"/>
        <w:rPr>
          <w:rFonts w:asciiTheme="majorBidi" w:hAnsiTheme="majorBidi" w:cstheme="majorBidi"/>
          <w:sz w:val="48"/>
          <w:szCs w:val="48"/>
        </w:rPr>
      </w:pPr>
      <w:r>
        <w:rPr>
          <w:rFonts w:asciiTheme="majorBidi" w:hAnsiTheme="majorBidi" w:cstheme="majorBidi"/>
          <w:sz w:val="48"/>
          <w:szCs w:val="48"/>
        </w:rPr>
        <w:t>LAB 9</w:t>
      </w:r>
    </w:p>
    <w:p w14:paraId="104C9A57" w14:textId="77777777" w:rsidR="00F66E98" w:rsidRDefault="00F66E98">
      <w:pPr>
        <w:pStyle w:val="Heading2"/>
        <w:spacing w:after="68"/>
        <w:ind w:left="-5"/>
        <w:rPr>
          <w:rFonts w:asciiTheme="majorBidi" w:hAnsiTheme="majorBidi" w:cstheme="majorBidi"/>
        </w:rPr>
      </w:pPr>
    </w:p>
    <w:p w14:paraId="0787B0B3" w14:textId="77777777" w:rsidR="00F66E98" w:rsidRDefault="00F66E98">
      <w:pPr>
        <w:pStyle w:val="Heading2"/>
        <w:spacing w:after="68"/>
        <w:ind w:left="-5"/>
        <w:rPr>
          <w:rFonts w:asciiTheme="majorBidi" w:hAnsiTheme="majorBidi" w:cstheme="majorBidi"/>
        </w:rPr>
      </w:pPr>
    </w:p>
    <w:p w14:paraId="32B91E04" w14:textId="65C9BDEA" w:rsidR="00997B4A" w:rsidRPr="006A13BF" w:rsidRDefault="00000000">
      <w:pPr>
        <w:pStyle w:val="Heading2"/>
        <w:spacing w:after="68"/>
        <w:ind w:left="-5"/>
        <w:rPr>
          <w:rFonts w:asciiTheme="majorBidi" w:hAnsiTheme="majorBidi" w:cstheme="majorBidi"/>
        </w:rPr>
      </w:pPr>
      <w:r w:rsidRPr="008C543F">
        <w:rPr>
          <w:rFonts w:asciiTheme="majorBidi" w:hAnsiTheme="majorBidi" w:cstheme="majorBidi"/>
        </w:rPr>
        <w:t>Task 1</w:t>
      </w:r>
      <w:r w:rsidR="006A13BF">
        <w:rPr>
          <w:rFonts w:asciiTheme="majorBidi" w:hAnsiTheme="majorBidi" w:cstheme="majorBidi"/>
        </w:rPr>
        <w:t>:</w:t>
      </w:r>
    </w:p>
    <w:p w14:paraId="02C1509B" w14:textId="5F5F6769" w:rsidR="00997B4A" w:rsidRPr="00F361CE" w:rsidRDefault="00000000">
      <w:pPr>
        <w:spacing w:after="33"/>
        <w:ind w:left="-5" w:hanging="10"/>
        <w:rPr>
          <w:rFonts w:asciiTheme="majorBidi" w:hAnsiTheme="majorBidi" w:cstheme="majorBidi"/>
          <w:b/>
          <w:bCs/>
        </w:rPr>
      </w:pPr>
      <w:r w:rsidRPr="00F361CE">
        <w:rPr>
          <w:rFonts w:asciiTheme="majorBidi" w:eastAsia="Times New Roman" w:hAnsiTheme="majorBidi" w:cstheme="majorBidi"/>
          <w:b/>
          <w:bCs/>
          <w:sz w:val="32"/>
        </w:rPr>
        <w:t>Differen</w:t>
      </w:r>
      <w:r w:rsidR="008D1154" w:rsidRPr="00F361CE">
        <w:rPr>
          <w:rFonts w:asciiTheme="majorBidi" w:eastAsia="Times New Roman" w:hAnsiTheme="majorBidi" w:cstheme="majorBidi"/>
          <w:b/>
          <w:bCs/>
          <w:sz w:val="32"/>
        </w:rPr>
        <w:t>ce</w:t>
      </w:r>
      <w:r w:rsidRPr="00F361CE">
        <w:rPr>
          <w:rFonts w:asciiTheme="majorBidi" w:eastAsia="Times New Roman" w:hAnsiTheme="majorBidi" w:cstheme="majorBidi"/>
          <w:b/>
          <w:bCs/>
          <w:sz w:val="32"/>
        </w:rPr>
        <w:t xml:space="preserve"> Between “Sub-Netting &amp; Super-Netting”, with Example  </w:t>
      </w:r>
    </w:p>
    <w:p w14:paraId="49CDC257" w14:textId="77777777" w:rsidR="006449D2" w:rsidRPr="008C543F" w:rsidRDefault="00000000">
      <w:pPr>
        <w:tabs>
          <w:tab w:val="center" w:pos="5999"/>
        </w:tabs>
        <w:spacing w:after="33"/>
        <w:ind w:left="-15"/>
        <w:rPr>
          <w:rFonts w:asciiTheme="majorBidi" w:hAnsiTheme="majorBidi" w:cstheme="majorBidi"/>
          <w:b/>
          <w:sz w:val="36"/>
        </w:rPr>
      </w:pPr>
      <w:r w:rsidRPr="00F361CE">
        <w:rPr>
          <w:rFonts w:asciiTheme="majorBidi" w:eastAsia="Times New Roman" w:hAnsiTheme="majorBidi" w:cstheme="majorBidi"/>
          <w:b/>
          <w:bCs/>
          <w:sz w:val="32"/>
        </w:rPr>
        <w:t>(draw structure in cisco)</w:t>
      </w:r>
      <w:r w:rsidRPr="008C543F">
        <w:rPr>
          <w:rFonts w:asciiTheme="majorBidi" w:hAnsiTheme="majorBidi" w:cstheme="majorBidi"/>
          <w:b/>
          <w:sz w:val="36"/>
        </w:rPr>
        <w:t xml:space="preserve"> </w:t>
      </w:r>
      <w:r w:rsidRPr="008C543F">
        <w:rPr>
          <w:rFonts w:asciiTheme="majorBidi" w:hAnsiTheme="majorBidi" w:cstheme="majorBidi"/>
          <w:b/>
          <w:sz w:val="36"/>
        </w:rPr>
        <w:tab/>
      </w:r>
    </w:p>
    <w:p w14:paraId="673D6AB5" w14:textId="77777777" w:rsidR="006449D2" w:rsidRDefault="006449D2">
      <w:pPr>
        <w:tabs>
          <w:tab w:val="center" w:pos="5999"/>
        </w:tabs>
        <w:spacing w:after="33"/>
        <w:ind w:left="-15"/>
        <w:rPr>
          <w:rFonts w:asciiTheme="majorBidi" w:hAnsiTheme="majorBidi" w:cstheme="majorBidi"/>
          <w:b/>
          <w:sz w:val="36"/>
        </w:rPr>
      </w:pPr>
    </w:p>
    <w:p w14:paraId="4DE14102" w14:textId="77777777" w:rsidR="008D1154" w:rsidRPr="008D1154" w:rsidRDefault="008D1154" w:rsidP="008D1154">
      <w:pPr>
        <w:tabs>
          <w:tab w:val="center" w:pos="5999"/>
        </w:tabs>
        <w:spacing w:after="33"/>
        <w:ind w:left="-15"/>
        <w:rPr>
          <w:rFonts w:asciiTheme="majorBidi" w:hAnsiTheme="majorBidi" w:cstheme="majorBidi"/>
          <w:sz w:val="24"/>
          <w:szCs w:val="24"/>
        </w:rPr>
      </w:pPr>
      <w:r w:rsidRPr="008D1154">
        <w:rPr>
          <w:rFonts w:asciiTheme="majorBidi" w:hAnsiTheme="majorBidi" w:cstheme="majorBidi"/>
          <w:b/>
          <w:bCs/>
          <w:sz w:val="24"/>
          <w:szCs w:val="24"/>
        </w:rPr>
        <w:t>Subnetting</w:t>
      </w:r>
      <w:r w:rsidRPr="008D1154">
        <w:rPr>
          <w:rFonts w:asciiTheme="majorBidi" w:hAnsiTheme="majorBidi" w:cstheme="majorBidi"/>
          <w:sz w:val="24"/>
          <w:szCs w:val="24"/>
        </w:rPr>
        <w:t> is the procedure to divide the network into sub-networks or small networks, these smaller networks are known as subnets. The </w:t>
      </w:r>
      <w:hyperlink r:id="rId7" w:history="1">
        <w:r w:rsidRPr="008D1154">
          <w:rPr>
            <w:rStyle w:val="Hyperlink"/>
            <w:rFonts w:asciiTheme="majorBidi" w:hAnsiTheme="majorBidi" w:cstheme="majorBidi"/>
            <w:sz w:val="24"/>
            <w:szCs w:val="24"/>
          </w:rPr>
          <w:t>subnet </w:t>
        </w:r>
      </w:hyperlink>
      <w:r w:rsidRPr="008D1154">
        <w:rPr>
          <w:rFonts w:asciiTheme="majorBidi" w:hAnsiTheme="majorBidi" w:cstheme="majorBidi"/>
          <w:sz w:val="24"/>
          <w:szCs w:val="24"/>
        </w:rPr>
        <w:t>is also defined as an internal address made up of a combination of a small network and host segments. In a subnet, a few bits from the host portion are used to design small-sized subnetworks from the original network. In subnetting, network bits are converted into host bits. </w:t>
      </w:r>
    </w:p>
    <w:p w14:paraId="5587B986" w14:textId="77777777" w:rsidR="008D1154" w:rsidRPr="008D1154" w:rsidRDefault="008D1154" w:rsidP="008D1154">
      <w:pPr>
        <w:tabs>
          <w:tab w:val="center" w:pos="5999"/>
        </w:tabs>
        <w:spacing w:after="33"/>
        <w:ind w:left="-15"/>
        <w:rPr>
          <w:rFonts w:asciiTheme="majorBidi" w:hAnsiTheme="majorBidi" w:cstheme="majorBidi"/>
          <w:sz w:val="24"/>
          <w:szCs w:val="24"/>
        </w:rPr>
      </w:pPr>
      <w:r w:rsidRPr="008D1154">
        <w:rPr>
          <w:rFonts w:asciiTheme="majorBidi" w:hAnsiTheme="majorBidi" w:cstheme="majorBidi"/>
          <w:b/>
          <w:bCs/>
          <w:sz w:val="24"/>
          <w:szCs w:val="24"/>
        </w:rPr>
        <w:t>Supernetting</w:t>
      </w:r>
      <w:r w:rsidRPr="008D1154">
        <w:rPr>
          <w:rFonts w:asciiTheme="majorBidi" w:hAnsiTheme="majorBidi" w:cstheme="majorBidi"/>
          <w:sz w:val="24"/>
          <w:szCs w:val="24"/>
        </w:rPr>
        <w:t> is the procedure to combine small networks into larger spaces. In subnetting, Network addresses’ bits are increased. on the other hand, in supernetting, Host addresses’ bits are increased. Subnetting is implemented via Variable-length subnet masking, While super netting is implemented via Classless interdomain routing.</w:t>
      </w:r>
    </w:p>
    <w:p w14:paraId="52E534AD" w14:textId="0E146655" w:rsidR="008D1154" w:rsidRDefault="008D1154" w:rsidP="008D1154">
      <w:pPr>
        <w:tabs>
          <w:tab w:val="center" w:pos="5999"/>
        </w:tabs>
        <w:spacing w:after="33"/>
        <w:ind w:left="-15"/>
        <w:rPr>
          <w:rFonts w:asciiTheme="majorBidi" w:hAnsiTheme="majorBidi" w:cstheme="majorBidi"/>
          <w:sz w:val="24"/>
          <w:szCs w:val="24"/>
        </w:rPr>
      </w:pPr>
    </w:p>
    <w:p w14:paraId="0A735DE8" w14:textId="77777777" w:rsidR="00D37978" w:rsidRPr="008C543F" w:rsidRDefault="00D37978" w:rsidP="00D37978">
      <w:pPr>
        <w:pStyle w:val="ListParagraph"/>
        <w:tabs>
          <w:tab w:val="center" w:pos="5999"/>
        </w:tabs>
        <w:spacing w:after="33"/>
        <w:rPr>
          <w:rFonts w:asciiTheme="majorBidi" w:hAnsiTheme="majorBidi" w:cstheme="majorBidi"/>
          <w:sz w:val="28"/>
          <w:szCs w:val="28"/>
          <w:u w:val="single"/>
        </w:rPr>
      </w:pPr>
    </w:p>
    <w:sectPr w:rsidR="00D37978" w:rsidRPr="008C543F" w:rsidSect="006449D2">
      <w:footerReference w:type="default" r:id="rId8"/>
      <w:pgSz w:w="11906" w:h="16838"/>
      <w:pgMar w:top="1440" w:right="1626" w:bottom="1440" w:left="922"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CAD6F" w14:textId="77777777" w:rsidR="00BE4672" w:rsidRDefault="00BE4672" w:rsidP="004D3714">
      <w:pPr>
        <w:spacing w:after="0" w:line="240" w:lineRule="auto"/>
      </w:pPr>
      <w:r>
        <w:separator/>
      </w:r>
    </w:p>
  </w:endnote>
  <w:endnote w:type="continuationSeparator" w:id="0">
    <w:p w14:paraId="243B13A9" w14:textId="77777777" w:rsidR="00BE4672" w:rsidRDefault="00BE4672" w:rsidP="004D3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27591" w14:textId="77777777" w:rsidR="004D3714" w:rsidRDefault="004D3714">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7C32366" w14:textId="77777777" w:rsidR="004D3714" w:rsidRDefault="004D3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03A2E" w14:textId="77777777" w:rsidR="00BE4672" w:rsidRDefault="00BE4672" w:rsidP="004D3714">
      <w:pPr>
        <w:spacing w:after="0" w:line="240" w:lineRule="auto"/>
      </w:pPr>
      <w:r>
        <w:separator/>
      </w:r>
    </w:p>
  </w:footnote>
  <w:footnote w:type="continuationSeparator" w:id="0">
    <w:p w14:paraId="11430897" w14:textId="77777777" w:rsidR="00BE4672" w:rsidRDefault="00BE4672" w:rsidP="004D37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75CEF"/>
    <w:multiLevelType w:val="hybridMultilevel"/>
    <w:tmpl w:val="1EC020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AA36F2"/>
    <w:multiLevelType w:val="hybridMultilevel"/>
    <w:tmpl w:val="2440235C"/>
    <w:lvl w:ilvl="0" w:tplc="20000001">
      <w:start w:val="1"/>
      <w:numFmt w:val="bullet"/>
      <w:lvlText w:val=""/>
      <w:lvlJc w:val="left"/>
      <w:pPr>
        <w:ind w:left="705" w:hanging="360"/>
      </w:pPr>
      <w:rPr>
        <w:rFonts w:ascii="Symbol" w:hAnsi="Symbol" w:hint="default"/>
      </w:rPr>
    </w:lvl>
    <w:lvl w:ilvl="1" w:tplc="20000003" w:tentative="1">
      <w:start w:val="1"/>
      <w:numFmt w:val="bullet"/>
      <w:lvlText w:val="o"/>
      <w:lvlJc w:val="left"/>
      <w:pPr>
        <w:ind w:left="1425" w:hanging="360"/>
      </w:pPr>
      <w:rPr>
        <w:rFonts w:ascii="Courier New" w:hAnsi="Courier New" w:cs="Courier New" w:hint="default"/>
      </w:rPr>
    </w:lvl>
    <w:lvl w:ilvl="2" w:tplc="20000005" w:tentative="1">
      <w:start w:val="1"/>
      <w:numFmt w:val="bullet"/>
      <w:lvlText w:val=""/>
      <w:lvlJc w:val="left"/>
      <w:pPr>
        <w:ind w:left="2145" w:hanging="360"/>
      </w:pPr>
      <w:rPr>
        <w:rFonts w:ascii="Wingdings" w:hAnsi="Wingdings" w:hint="default"/>
      </w:rPr>
    </w:lvl>
    <w:lvl w:ilvl="3" w:tplc="20000001" w:tentative="1">
      <w:start w:val="1"/>
      <w:numFmt w:val="bullet"/>
      <w:lvlText w:val=""/>
      <w:lvlJc w:val="left"/>
      <w:pPr>
        <w:ind w:left="2865" w:hanging="360"/>
      </w:pPr>
      <w:rPr>
        <w:rFonts w:ascii="Symbol" w:hAnsi="Symbol" w:hint="default"/>
      </w:rPr>
    </w:lvl>
    <w:lvl w:ilvl="4" w:tplc="20000003" w:tentative="1">
      <w:start w:val="1"/>
      <w:numFmt w:val="bullet"/>
      <w:lvlText w:val="o"/>
      <w:lvlJc w:val="left"/>
      <w:pPr>
        <w:ind w:left="3585" w:hanging="360"/>
      </w:pPr>
      <w:rPr>
        <w:rFonts w:ascii="Courier New" w:hAnsi="Courier New" w:cs="Courier New" w:hint="default"/>
      </w:rPr>
    </w:lvl>
    <w:lvl w:ilvl="5" w:tplc="20000005" w:tentative="1">
      <w:start w:val="1"/>
      <w:numFmt w:val="bullet"/>
      <w:lvlText w:val=""/>
      <w:lvlJc w:val="left"/>
      <w:pPr>
        <w:ind w:left="4305" w:hanging="360"/>
      </w:pPr>
      <w:rPr>
        <w:rFonts w:ascii="Wingdings" w:hAnsi="Wingdings" w:hint="default"/>
      </w:rPr>
    </w:lvl>
    <w:lvl w:ilvl="6" w:tplc="20000001" w:tentative="1">
      <w:start w:val="1"/>
      <w:numFmt w:val="bullet"/>
      <w:lvlText w:val=""/>
      <w:lvlJc w:val="left"/>
      <w:pPr>
        <w:ind w:left="5025" w:hanging="360"/>
      </w:pPr>
      <w:rPr>
        <w:rFonts w:ascii="Symbol" w:hAnsi="Symbol" w:hint="default"/>
      </w:rPr>
    </w:lvl>
    <w:lvl w:ilvl="7" w:tplc="20000003" w:tentative="1">
      <w:start w:val="1"/>
      <w:numFmt w:val="bullet"/>
      <w:lvlText w:val="o"/>
      <w:lvlJc w:val="left"/>
      <w:pPr>
        <w:ind w:left="5745" w:hanging="360"/>
      </w:pPr>
      <w:rPr>
        <w:rFonts w:ascii="Courier New" w:hAnsi="Courier New" w:cs="Courier New" w:hint="default"/>
      </w:rPr>
    </w:lvl>
    <w:lvl w:ilvl="8" w:tplc="20000005" w:tentative="1">
      <w:start w:val="1"/>
      <w:numFmt w:val="bullet"/>
      <w:lvlText w:val=""/>
      <w:lvlJc w:val="left"/>
      <w:pPr>
        <w:ind w:left="6465" w:hanging="360"/>
      </w:pPr>
      <w:rPr>
        <w:rFonts w:ascii="Wingdings" w:hAnsi="Wingdings" w:hint="default"/>
      </w:rPr>
    </w:lvl>
  </w:abstractNum>
  <w:abstractNum w:abstractNumId="2" w15:restartNumberingAfterBreak="0">
    <w:nsid w:val="2D2D60B9"/>
    <w:multiLevelType w:val="multilevel"/>
    <w:tmpl w:val="CED2F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40599"/>
    <w:multiLevelType w:val="multilevel"/>
    <w:tmpl w:val="EDE2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43F51"/>
    <w:multiLevelType w:val="hybridMultilevel"/>
    <w:tmpl w:val="6E6487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72F2933"/>
    <w:multiLevelType w:val="hybridMultilevel"/>
    <w:tmpl w:val="5BD09406"/>
    <w:lvl w:ilvl="0" w:tplc="2000000B">
      <w:start w:val="1"/>
      <w:numFmt w:val="bullet"/>
      <w:lvlText w:val=""/>
      <w:lvlJc w:val="left"/>
      <w:pPr>
        <w:ind w:left="705" w:hanging="360"/>
      </w:pPr>
      <w:rPr>
        <w:rFonts w:ascii="Wingdings" w:hAnsi="Wingdings" w:hint="default"/>
      </w:rPr>
    </w:lvl>
    <w:lvl w:ilvl="1" w:tplc="20000003" w:tentative="1">
      <w:start w:val="1"/>
      <w:numFmt w:val="bullet"/>
      <w:lvlText w:val="o"/>
      <w:lvlJc w:val="left"/>
      <w:pPr>
        <w:ind w:left="1425" w:hanging="360"/>
      </w:pPr>
      <w:rPr>
        <w:rFonts w:ascii="Courier New" w:hAnsi="Courier New" w:cs="Courier New" w:hint="default"/>
      </w:rPr>
    </w:lvl>
    <w:lvl w:ilvl="2" w:tplc="20000005" w:tentative="1">
      <w:start w:val="1"/>
      <w:numFmt w:val="bullet"/>
      <w:lvlText w:val=""/>
      <w:lvlJc w:val="left"/>
      <w:pPr>
        <w:ind w:left="2145" w:hanging="360"/>
      </w:pPr>
      <w:rPr>
        <w:rFonts w:ascii="Wingdings" w:hAnsi="Wingdings" w:hint="default"/>
      </w:rPr>
    </w:lvl>
    <w:lvl w:ilvl="3" w:tplc="20000001" w:tentative="1">
      <w:start w:val="1"/>
      <w:numFmt w:val="bullet"/>
      <w:lvlText w:val=""/>
      <w:lvlJc w:val="left"/>
      <w:pPr>
        <w:ind w:left="2865" w:hanging="360"/>
      </w:pPr>
      <w:rPr>
        <w:rFonts w:ascii="Symbol" w:hAnsi="Symbol" w:hint="default"/>
      </w:rPr>
    </w:lvl>
    <w:lvl w:ilvl="4" w:tplc="20000003" w:tentative="1">
      <w:start w:val="1"/>
      <w:numFmt w:val="bullet"/>
      <w:lvlText w:val="o"/>
      <w:lvlJc w:val="left"/>
      <w:pPr>
        <w:ind w:left="3585" w:hanging="360"/>
      </w:pPr>
      <w:rPr>
        <w:rFonts w:ascii="Courier New" w:hAnsi="Courier New" w:cs="Courier New" w:hint="default"/>
      </w:rPr>
    </w:lvl>
    <w:lvl w:ilvl="5" w:tplc="20000005" w:tentative="1">
      <w:start w:val="1"/>
      <w:numFmt w:val="bullet"/>
      <w:lvlText w:val=""/>
      <w:lvlJc w:val="left"/>
      <w:pPr>
        <w:ind w:left="4305" w:hanging="360"/>
      </w:pPr>
      <w:rPr>
        <w:rFonts w:ascii="Wingdings" w:hAnsi="Wingdings" w:hint="default"/>
      </w:rPr>
    </w:lvl>
    <w:lvl w:ilvl="6" w:tplc="20000001" w:tentative="1">
      <w:start w:val="1"/>
      <w:numFmt w:val="bullet"/>
      <w:lvlText w:val=""/>
      <w:lvlJc w:val="left"/>
      <w:pPr>
        <w:ind w:left="5025" w:hanging="360"/>
      </w:pPr>
      <w:rPr>
        <w:rFonts w:ascii="Symbol" w:hAnsi="Symbol" w:hint="default"/>
      </w:rPr>
    </w:lvl>
    <w:lvl w:ilvl="7" w:tplc="20000003" w:tentative="1">
      <w:start w:val="1"/>
      <w:numFmt w:val="bullet"/>
      <w:lvlText w:val="o"/>
      <w:lvlJc w:val="left"/>
      <w:pPr>
        <w:ind w:left="5745" w:hanging="360"/>
      </w:pPr>
      <w:rPr>
        <w:rFonts w:ascii="Courier New" w:hAnsi="Courier New" w:cs="Courier New" w:hint="default"/>
      </w:rPr>
    </w:lvl>
    <w:lvl w:ilvl="8" w:tplc="20000005" w:tentative="1">
      <w:start w:val="1"/>
      <w:numFmt w:val="bullet"/>
      <w:lvlText w:val=""/>
      <w:lvlJc w:val="left"/>
      <w:pPr>
        <w:ind w:left="6465" w:hanging="360"/>
      </w:pPr>
      <w:rPr>
        <w:rFonts w:ascii="Wingdings" w:hAnsi="Wingdings" w:hint="default"/>
      </w:rPr>
    </w:lvl>
  </w:abstractNum>
  <w:abstractNum w:abstractNumId="6" w15:restartNumberingAfterBreak="0">
    <w:nsid w:val="475973D0"/>
    <w:multiLevelType w:val="hybridMultilevel"/>
    <w:tmpl w:val="96F47A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1374D28"/>
    <w:multiLevelType w:val="hybridMultilevel"/>
    <w:tmpl w:val="8932A89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63A18CD"/>
    <w:multiLevelType w:val="multilevel"/>
    <w:tmpl w:val="4C5E0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D23F2A"/>
    <w:multiLevelType w:val="multilevel"/>
    <w:tmpl w:val="F9BEB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3442096">
    <w:abstractNumId w:val="4"/>
  </w:num>
  <w:num w:numId="2" w16cid:durableId="65956714">
    <w:abstractNumId w:val="0"/>
  </w:num>
  <w:num w:numId="3" w16cid:durableId="755442651">
    <w:abstractNumId w:val="6"/>
  </w:num>
  <w:num w:numId="4" w16cid:durableId="540634250">
    <w:abstractNumId w:val="5"/>
  </w:num>
  <w:num w:numId="5" w16cid:durableId="571502995">
    <w:abstractNumId w:val="7"/>
  </w:num>
  <w:num w:numId="6" w16cid:durableId="328673800">
    <w:abstractNumId w:val="3"/>
  </w:num>
  <w:num w:numId="7" w16cid:durableId="1286961433">
    <w:abstractNumId w:val="2"/>
  </w:num>
  <w:num w:numId="8" w16cid:durableId="382291588">
    <w:abstractNumId w:val="9"/>
  </w:num>
  <w:num w:numId="9" w16cid:durableId="392242832">
    <w:abstractNumId w:val="8"/>
  </w:num>
  <w:num w:numId="10" w16cid:durableId="1169104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B4A"/>
    <w:rsid w:val="00262EF2"/>
    <w:rsid w:val="003C7644"/>
    <w:rsid w:val="00440D8C"/>
    <w:rsid w:val="004847B5"/>
    <w:rsid w:val="004D3714"/>
    <w:rsid w:val="004F5296"/>
    <w:rsid w:val="006449D2"/>
    <w:rsid w:val="00662AD6"/>
    <w:rsid w:val="006A13BF"/>
    <w:rsid w:val="00706125"/>
    <w:rsid w:val="008677B8"/>
    <w:rsid w:val="008C543F"/>
    <w:rsid w:val="008D1154"/>
    <w:rsid w:val="00974AE5"/>
    <w:rsid w:val="00997B4A"/>
    <w:rsid w:val="00BE4672"/>
    <w:rsid w:val="00D077FD"/>
    <w:rsid w:val="00D37978"/>
    <w:rsid w:val="00D65683"/>
    <w:rsid w:val="00E47FA2"/>
    <w:rsid w:val="00F361CE"/>
    <w:rsid w:val="00F66E98"/>
    <w:rsid w:val="00FC47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C436D"/>
  <w15:docId w15:val="{FE012E8E-92E5-4001-8F7F-8A06CA42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961" w:hanging="10"/>
      <w:jc w:val="center"/>
      <w:outlineLvl w:val="0"/>
    </w:pPr>
    <w:rPr>
      <w:rFonts w:ascii="Cambria" w:eastAsia="Cambria" w:hAnsi="Cambria" w:cs="Cambria"/>
      <w:i/>
      <w:color w:val="000000"/>
      <w:sz w:val="5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8D11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Cambria" w:eastAsia="Cambria" w:hAnsi="Cambria" w:cs="Cambria"/>
      <w:i/>
      <w:color w:val="000000"/>
      <w:sz w:val="52"/>
    </w:rPr>
  </w:style>
  <w:style w:type="table" w:styleId="TableGrid">
    <w:name w:val="Table Grid"/>
    <w:basedOn w:val="TableNormal"/>
    <w:uiPriority w:val="39"/>
    <w:rsid w:val="008C5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C54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C543F"/>
    <w:rPr>
      <w:b/>
      <w:bCs/>
    </w:rPr>
  </w:style>
  <w:style w:type="character" w:styleId="HTMLCode">
    <w:name w:val="HTML Code"/>
    <w:basedOn w:val="DefaultParagraphFont"/>
    <w:uiPriority w:val="99"/>
    <w:semiHidden/>
    <w:unhideWhenUsed/>
    <w:rsid w:val="008C543F"/>
    <w:rPr>
      <w:rFonts w:ascii="Courier New" w:eastAsia="Times New Roman" w:hAnsi="Courier New" w:cs="Courier New"/>
      <w:sz w:val="20"/>
      <w:szCs w:val="20"/>
    </w:rPr>
  </w:style>
  <w:style w:type="paragraph" w:styleId="ListParagraph">
    <w:name w:val="List Paragraph"/>
    <w:basedOn w:val="Normal"/>
    <w:uiPriority w:val="34"/>
    <w:qFormat/>
    <w:rsid w:val="008C543F"/>
    <w:pPr>
      <w:ind w:left="720"/>
      <w:contextualSpacing/>
    </w:pPr>
  </w:style>
  <w:style w:type="paragraph" w:styleId="Header">
    <w:name w:val="header"/>
    <w:basedOn w:val="Normal"/>
    <w:link w:val="HeaderChar"/>
    <w:uiPriority w:val="99"/>
    <w:unhideWhenUsed/>
    <w:rsid w:val="004D37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714"/>
    <w:rPr>
      <w:rFonts w:ascii="Calibri" w:eastAsia="Calibri" w:hAnsi="Calibri" w:cs="Calibri"/>
      <w:color w:val="000000"/>
    </w:rPr>
  </w:style>
  <w:style w:type="paragraph" w:styleId="Footer">
    <w:name w:val="footer"/>
    <w:basedOn w:val="Normal"/>
    <w:link w:val="FooterChar"/>
    <w:uiPriority w:val="99"/>
    <w:unhideWhenUsed/>
    <w:rsid w:val="004D3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714"/>
    <w:rPr>
      <w:rFonts w:ascii="Calibri" w:eastAsia="Calibri" w:hAnsi="Calibri" w:cs="Calibri"/>
      <w:color w:val="000000"/>
    </w:rPr>
  </w:style>
  <w:style w:type="character" w:customStyle="1" w:styleId="Heading3Char">
    <w:name w:val="Heading 3 Char"/>
    <w:basedOn w:val="DefaultParagraphFont"/>
    <w:link w:val="Heading3"/>
    <w:uiPriority w:val="9"/>
    <w:semiHidden/>
    <w:rsid w:val="008D115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D1154"/>
    <w:rPr>
      <w:color w:val="0563C1" w:themeColor="hyperlink"/>
      <w:u w:val="single"/>
    </w:rPr>
  </w:style>
  <w:style w:type="character" w:styleId="UnresolvedMention">
    <w:name w:val="Unresolved Mention"/>
    <w:basedOn w:val="DefaultParagraphFont"/>
    <w:uiPriority w:val="99"/>
    <w:semiHidden/>
    <w:unhideWhenUsed/>
    <w:rsid w:val="008D1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533162">
      <w:bodyDiv w:val="1"/>
      <w:marLeft w:val="0"/>
      <w:marRight w:val="0"/>
      <w:marTop w:val="0"/>
      <w:marBottom w:val="0"/>
      <w:divBdr>
        <w:top w:val="none" w:sz="0" w:space="0" w:color="auto"/>
        <w:left w:val="none" w:sz="0" w:space="0" w:color="auto"/>
        <w:bottom w:val="none" w:sz="0" w:space="0" w:color="auto"/>
        <w:right w:val="none" w:sz="0" w:space="0" w:color="auto"/>
      </w:divBdr>
    </w:div>
    <w:div w:id="521281062">
      <w:bodyDiv w:val="1"/>
      <w:marLeft w:val="0"/>
      <w:marRight w:val="0"/>
      <w:marTop w:val="0"/>
      <w:marBottom w:val="0"/>
      <w:divBdr>
        <w:top w:val="none" w:sz="0" w:space="0" w:color="auto"/>
        <w:left w:val="none" w:sz="0" w:space="0" w:color="auto"/>
        <w:bottom w:val="none" w:sz="0" w:space="0" w:color="auto"/>
        <w:right w:val="none" w:sz="0" w:space="0" w:color="auto"/>
      </w:divBdr>
    </w:div>
    <w:div w:id="664434001">
      <w:bodyDiv w:val="1"/>
      <w:marLeft w:val="0"/>
      <w:marRight w:val="0"/>
      <w:marTop w:val="0"/>
      <w:marBottom w:val="0"/>
      <w:divBdr>
        <w:top w:val="none" w:sz="0" w:space="0" w:color="auto"/>
        <w:left w:val="none" w:sz="0" w:space="0" w:color="auto"/>
        <w:bottom w:val="none" w:sz="0" w:space="0" w:color="auto"/>
        <w:right w:val="none" w:sz="0" w:space="0" w:color="auto"/>
      </w:divBdr>
    </w:div>
    <w:div w:id="1366715429">
      <w:bodyDiv w:val="1"/>
      <w:marLeft w:val="0"/>
      <w:marRight w:val="0"/>
      <w:marTop w:val="0"/>
      <w:marBottom w:val="0"/>
      <w:divBdr>
        <w:top w:val="none" w:sz="0" w:space="0" w:color="auto"/>
        <w:left w:val="none" w:sz="0" w:space="0" w:color="auto"/>
        <w:bottom w:val="none" w:sz="0" w:space="0" w:color="auto"/>
        <w:right w:val="none" w:sz="0" w:space="0" w:color="auto"/>
      </w:divBdr>
    </w:div>
    <w:div w:id="1614047461">
      <w:bodyDiv w:val="1"/>
      <w:marLeft w:val="0"/>
      <w:marRight w:val="0"/>
      <w:marTop w:val="0"/>
      <w:marBottom w:val="0"/>
      <w:divBdr>
        <w:top w:val="none" w:sz="0" w:space="0" w:color="auto"/>
        <w:left w:val="none" w:sz="0" w:space="0" w:color="auto"/>
        <w:bottom w:val="none" w:sz="0" w:space="0" w:color="auto"/>
        <w:right w:val="none" w:sz="0" w:space="0" w:color="auto"/>
      </w:divBdr>
    </w:div>
    <w:div w:id="1834374956">
      <w:bodyDiv w:val="1"/>
      <w:marLeft w:val="0"/>
      <w:marRight w:val="0"/>
      <w:marTop w:val="0"/>
      <w:marBottom w:val="0"/>
      <w:divBdr>
        <w:top w:val="none" w:sz="0" w:space="0" w:color="auto"/>
        <w:left w:val="none" w:sz="0" w:space="0" w:color="auto"/>
        <w:bottom w:val="none" w:sz="0" w:space="0" w:color="auto"/>
        <w:right w:val="none" w:sz="0" w:space="0" w:color="auto"/>
      </w:divBdr>
    </w:div>
    <w:div w:id="1864858199">
      <w:bodyDiv w:val="1"/>
      <w:marLeft w:val="0"/>
      <w:marRight w:val="0"/>
      <w:marTop w:val="0"/>
      <w:marBottom w:val="0"/>
      <w:divBdr>
        <w:top w:val="none" w:sz="0" w:space="0" w:color="auto"/>
        <w:left w:val="none" w:sz="0" w:space="0" w:color="auto"/>
        <w:bottom w:val="none" w:sz="0" w:space="0" w:color="auto"/>
        <w:right w:val="none" w:sz="0" w:space="0" w:color="auto"/>
      </w:divBdr>
    </w:div>
    <w:div w:id="2000621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eeksforgeeks.org/introduction-to-subnet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COMPUTER NETWORKS (LAB)</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dc:title>
  <dc:subject/>
  <dc:creator>AKBER</dc:creator>
  <cp:keywords/>
  <cp:lastModifiedBy>HP</cp:lastModifiedBy>
  <cp:revision>10</cp:revision>
  <dcterms:created xsi:type="dcterms:W3CDTF">2024-11-24T14:38:00Z</dcterms:created>
  <dcterms:modified xsi:type="dcterms:W3CDTF">2024-12-10T06:19:00Z</dcterms:modified>
</cp:coreProperties>
</file>