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823E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48"/>
          <w:szCs w:val="48"/>
          <w:highlight w:val="yellow"/>
        </w:rPr>
        <w:t>PHP Superglobals – Complete Guide with Real-Time Examples</w:t>
      </w:r>
      <w:r>
        <w:rPr>
          <w:rFonts w:hint="default" w:ascii="Times New Roman" w:hAnsi="Times New Roman" w:eastAsia="SimSun" w:cs="Times New Roman"/>
          <w:b/>
          <w:bCs/>
          <w:sz w:val="48"/>
          <w:szCs w:val="48"/>
          <w:highlight w:val="yellow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yellow"/>
        </w:rPr>
        <w:br w:type="textWrapping"/>
      </w:r>
      <w:r>
        <w:t xml:space="preserve">Superglobals are </w:t>
      </w:r>
      <w:r>
        <w:rPr>
          <w:rStyle w:val="13"/>
        </w:rPr>
        <w:t>built-in PHP variables</w:t>
      </w:r>
      <w:r>
        <w:t xml:space="preserve"> that provide access to global data </w:t>
      </w:r>
      <w:r>
        <w:rPr>
          <w:rStyle w:val="13"/>
        </w:rPr>
        <w:t>from any part of the script</w:t>
      </w:r>
      <w:r>
        <w:t>. These include:</w:t>
      </w:r>
    </w:p>
    <w:p w14:paraId="240B09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  <w:sz w:val="36"/>
          <w:szCs w:val="36"/>
        </w:rPr>
        <w:t>$_GET</w:t>
      </w: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</w:rPr>
        <w:t xml:space="preserve"> – </w:t>
      </w:r>
      <w:r>
        <w:rPr>
          <w:rFonts w:hint="default" w:ascii="Times New Roman" w:hAnsi="Times New Roman" w:cs="Times New Roman"/>
          <w:sz w:val="36"/>
          <w:szCs w:val="36"/>
        </w:rPr>
        <w:t xml:space="preserve">Retrieves data sent via the </w:t>
      </w:r>
      <w:r>
        <w:rPr>
          <w:rStyle w:val="13"/>
          <w:rFonts w:hint="default" w:ascii="Times New Roman" w:hAnsi="Times New Roman" w:cs="Times New Roman"/>
          <w:color w:val="C00000"/>
          <w:sz w:val="36"/>
          <w:szCs w:val="36"/>
        </w:rPr>
        <w:t>URL</w:t>
      </w:r>
      <w:r>
        <w:rPr>
          <w:rFonts w:hint="default" w:ascii="Times New Roman" w:hAnsi="Times New Roman" w:cs="Times New Roman"/>
          <w:sz w:val="36"/>
          <w:szCs w:val="36"/>
        </w:rPr>
        <w:t xml:space="preserve"> (Query Parameters)</w:t>
      </w:r>
    </w:p>
    <w:p w14:paraId="772B372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color w:val="C00000"/>
          <w:sz w:val="36"/>
          <w:szCs w:val="36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  <w:sz w:val="36"/>
          <w:szCs w:val="36"/>
        </w:rPr>
        <w:t>$_POST</w:t>
      </w: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</w:rPr>
        <w:t xml:space="preserve"> – </w:t>
      </w:r>
      <w:r>
        <w:rPr>
          <w:rFonts w:hint="default" w:ascii="Times New Roman" w:hAnsi="Times New Roman" w:cs="Times New Roman"/>
          <w:sz w:val="36"/>
          <w:szCs w:val="36"/>
        </w:rPr>
        <w:t xml:space="preserve">Retrieves data sent via a </w:t>
      </w:r>
      <w:r>
        <w:rPr>
          <w:rStyle w:val="13"/>
          <w:rFonts w:hint="default" w:ascii="Times New Roman" w:hAnsi="Times New Roman" w:cs="Times New Roman"/>
          <w:color w:val="C00000"/>
          <w:sz w:val="36"/>
          <w:szCs w:val="36"/>
        </w:rPr>
        <w:t>Form Submission</w:t>
      </w:r>
    </w:p>
    <w:p w14:paraId="041C624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  <w:sz w:val="36"/>
          <w:szCs w:val="36"/>
        </w:rPr>
        <w:t>$_SESSION</w:t>
      </w: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</w:rPr>
        <w:t xml:space="preserve"> – </w:t>
      </w:r>
      <w:r>
        <w:rPr>
          <w:rFonts w:hint="default" w:ascii="Times New Roman" w:hAnsi="Times New Roman" w:cs="Times New Roman"/>
          <w:sz w:val="36"/>
          <w:szCs w:val="36"/>
        </w:rPr>
        <w:t xml:space="preserve">Stores user data </w:t>
      </w:r>
      <w:r>
        <w:rPr>
          <w:rStyle w:val="13"/>
          <w:rFonts w:hint="default" w:ascii="Times New Roman" w:hAnsi="Times New Roman" w:cs="Times New Roman"/>
          <w:color w:val="C00000"/>
          <w:sz w:val="36"/>
          <w:szCs w:val="36"/>
        </w:rPr>
        <w:t>temporarily</w:t>
      </w:r>
      <w:r>
        <w:rPr>
          <w:rFonts w:hint="default" w:ascii="Times New Roman" w:hAnsi="Times New Roman" w:cs="Times New Roman"/>
          <w:sz w:val="36"/>
          <w:szCs w:val="36"/>
        </w:rPr>
        <w:t xml:space="preserve"> across multiple pages</w:t>
      </w:r>
    </w:p>
    <w:p w14:paraId="3CCEF4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  <w:sz w:val="36"/>
          <w:szCs w:val="36"/>
        </w:rPr>
        <w:t>$_COOKIE</w:t>
      </w: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</w:rPr>
        <w:t xml:space="preserve"> –</w:t>
      </w:r>
      <w:r>
        <w:rPr>
          <w:rFonts w:hint="default" w:ascii="Times New Roman" w:hAnsi="Times New Roman" w:cs="Times New Roman"/>
          <w:sz w:val="36"/>
          <w:szCs w:val="36"/>
        </w:rPr>
        <w:t xml:space="preserve"> Stores user data </w:t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36"/>
          <w:szCs w:val="36"/>
        </w:rPr>
        <w:t>permanently</w:t>
      </w:r>
      <w:r>
        <w:rPr>
          <w:rFonts w:hint="default" w:ascii="Times New Roman" w:hAnsi="Times New Roman" w:cs="Times New Roman"/>
          <w:sz w:val="36"/>
          <w:szCs w:val="36"/>
        </w:rPr>
        <w:t xml:space="preserve"> in the browser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drawing>
          <wp:inline distT="0" distB="0" distL="114300" distR="114300">
            <wp:extent cx="6430645" cy="1710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4"/>
          <w:szCs w:val="44"/>
        </w:rPr>
        <w:t xml:space="preserve"> 1. PHP </w:t>
      </w:r>
      <w:r>
        <w:rPr>
          <w:rStyle w:val="10"/>
          <w:rFonts w:hint="default" w:ascii="Times New Roman" w:hAnsi="Times New Roman" w:cs="Times New Roman"/>
          <w:color w:val="C00000"/>
          <w:sz w:val="44"/>
          <w:szCs w:val="44"/>
        </w:rPr>
        <w:t>$_GET</w:t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4"/>
          <w:szCs w:val="44"/>
        </w:rPr>
        <w:t xml:space="preserve"> Superglobal</w:t>
      </w:r>
    </w:p>
    <w:p w14:paraId="2A80DC1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$_GET</w:t>
      </w:r>
      <w:r>
        <w:rPr>
          <w:rFonts w:hint="default" w:ascii="Times New Roman" w:hAnsi="Times New Roman" w:cs="Times New Roman"/>
          <w:sz w:val="28"/>
          <w:szCs w:val="28"/>
        </w:rPr>
        <w:t xml:space="preserve"> is used to collect data sent via the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URL parameters</w:t>
      </w:r>
      <w:r>
        <w:rPr>
          <w:rFonts w:hint="default" w:ascii="Times New Roman" w:hAnsi="Times New Roman" w:cs="Times New Roman"/>
          <w:sz w:val="28"/>
          <w:szCs w:val="28"/>
        </w:rPr>
        <w:t xml:space="preserve"> (Query String).</w:t>
      </w:r>
    </w:p>
    <w:p w14:paraId="64081E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How it Works?</w:t>
      </w:r>
    </w:p>
    <w:p w14:paraId="27F14D5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data is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visible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URL.</w:t>
      </w:r>
    </w:p>
    <w:p w14:paraId="5DDA52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 is used for sending </w:t>
      </w: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small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non-sensitive</w:t>
      </w:r>
      <w:r>
        <w:rPr>
          <w:rFonts w:hint="default" w:ascii="Times New Roman" w:hAnsi="Times New Roman" w:cs="Times New Roman"/>
          <w:sz w:val="28"/>
          <w:szCs w:val="28"/>
        </w:rPr>
        <w:t xml:space="preserve"> data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8"/>
          <w:szCs w:val="48"/>
        </w:rPr>
        <w:t xml:space="preserve"> 2. PHP </w:t>
      </w:r>
      <w:r>
        <w:rPr>
          <w:rStyle w:val="10"/>
          <w:rFonts w:hint="default" w:ascii="Times New Roman" w:hAnsi="Times New Roman" w:cs="Times New Roman"/>
          <w:color w:val="C00000"/>
          <w:sz w:val="48"/>
          <w:szCs w:val="48"/>
        </w:rPr>
        <w:t>$_POST</w:t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8"/>
          <w:szCs w:val="48"/>
        </w:rPr>
        <w:t xml:space="preserve"> Superglobal</w:t>
      </w:r>
    </w:p>
    <w:p w14:paraId="468F425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$_POST</w:t>
      </w:r>
      <w:r>
        <w:rPr>
          <w:rFonts w:hint="default" w:ascii="Times New Roman" w:hAnsi="Times New Roman" w:cs="Times New Roman"/>
          <w:sz w:val="28"/>
          <w:szCs w:val="28"/>
        </w:rPr>
        <w:t xml:space="preserve"> is used to collect data from an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HTML form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POST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method.</w:t>
      </w:r>
    </w:p>
    <w:p w14:paraId="3D0FCF4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is not visible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URL.</w:t>
      </w:r>
    </w:p>
    <w:p w14:paraId="6A07723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 is used for </w:t>
      </w:r>
      <w:r>
        <w:rPr>
          <w:rStyle w:val="13"/>
          <w:rFonts w:hint="default" w:ascii="Times New Roman" w:hAnsi="Times New Roman" w:cs="Times New Roman"/>
          <w:b/>
          <w:bCs/>
          <w:sz w:val="28"/>
          <w:szCs w:val="28"/>
        </w:rPr>
        <w:t>sensitive</w:t>
      </w:r>
      <w:r>
        <w:rPr>
          <w:rFonts w:hint="default" w:ascii="Times New Roman" w:hAnsi="Times New Roman" w:cs="Times New Roman"/>
          <w:sz w:val="28"/>
          <w:szCs w:val="28"/>
        </w:rPr>
        <w:t xml:space="preserve"> information (e.g., Passwords).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0"/>
          <w:szCs w:val="40"/>
        </w:rPr>
        <w:t xml:space="preserve"> 3. PHP </w:t>
      </w:r>
      <w:r>
        <w:rPr>
          <w:rStyle w:val="10"/>
          <w:rFonts w:hint="default" w:ascii="Times New Roman" w:hAnsi="Times New Roman" w:cs="Times New Roman"/>
          <w:color w:val="C00000"/>
          <w:sz w:val="40"/>
          <w:szCs w:val="40"/>
        </w:rPr>
        <w:t>$_SESSION</w:t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0"/>
          <w:szCs w:val="40"/>
        </w:rPr>
        <w:t xml:space="preserve"> Superglobal</w:t>
      </w:r>
    </w:p>
    <w:p w14:paraId="253FA9F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$_SESSION</w:t>
      </w:r>
      <w:r>
        <w:rPr>
          <w:rFonts w:hint="default" w:ascii="Times New Roman" w:hAnsi="Times New Roman" w:cs="Times New Roman"/>
          <w:sz w:val="28"/>
          <w:szCs w:val="28"/>
        </w:rPr>
        <w:t xml:space="preserve"> is used to store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user-specific</w:t>
      </w:r>
      <w:r>
        <w:rPr>
          <w:rFonts w:hint="default" w:ascii="Times New Roman" w:hAnsi="Times New Roman" w:cs="Times New Roman"/>
          <w:sz w:val="28"/>
          <w:szCs w:val="28"/>
        </w:rPr>
        <w:t xml:space="preserve"> data across multiple pages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until the browser is closed</w:t>
      </w:r>
      <w:r>
        <w:rPr>
          <w:rFonts w:hint="default" w:ascii="Times New Roman" w:hAnsi="Times New Roman" w:cs="Times New Roman"/>
          <w:sz w:val="28"/>
          <w:szCs w:val="28"/>
        </w:rPr>
        <w:t xml:space="preserve"> or session is destroyed.</w:t>
      </w:r>
    </w:p>
    <w:p w14:paraId="4C494E08">
      <w:pPr>
        <w:pStyle w:val="4"/>
        <w:keepNext w:val="0"/>
        <w:keepLines w:val="0"/>
        <w:widowControl/>
        <w:suppressLineNumbers w:val="0"/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How it Works?</w:t>
      </w:r>
    </w:p>
    <w:p w14:paraId="4F2798B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is stored on the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server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5D0C6B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Requires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session_start()</w:t>
      </w:r>
      <w:r>
        <w:rPr>
          <w:rFonts w:hint="default" w:ascii="Times New Roman" w:hAnsi="Times New Roman" w:cs="Times New Roman"/>
          <w:sz w:val="28"/>
          <w:szCs w:val="28"/>
        </w:rPr>
        <w:t xml:space="preserve"> at the beginning of each page.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4"/>
          <w:szCs w:val="44"/>
        </w:rPr>
        <w:t xml:space="preserve">4. PHP </w:t>
      </w:r>
      <w:r>
        <w:rPr>
          <w:rStyle w:val="10"/>
          <w:rFonts w:hint="default" w:ascii="Times New Roman" w:hAnsi="Times New Roman" w:cs="Times New Roman"/>
          <w:color w:val="C00000"/>
          <w:sz w:val="44"/>
          <w:szCs w:val="44"/>
        </w:rPr>
        <w:t>$_COOKIE</w:t>
      </w:r>
      <w:r>
        <w:rPr>
          <w:rStyle w:val="13"/>
          <w:rFonts w:hint="default" w:ascii="Times New Roman" w:hAnsi="Times New Roman" w:cs="Times New Roman"/>
          <w:b/>
          <w:bCs/>
          <w:color w:val="C00000"/>
          <w:sz w:val="44"/>
          <w:szCs w:val="44"/>
        </w:rPr>
        <w:t xml:space="preserve"> Superglobal</w:t>
      </w:r>
    </w:p>
    <w:p w14:paraId="018F160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$_COOKIE</w:t>
      </w:r>
      <w:r>
        <w:rPr>
          <w:rFonts w:hint="default" w:ascii="Times New Roman" w:hAnsi="Times New Roman" w:cs="Times New Roman"/>
          <w:sz w:val="28"/>
          <w:szCs w:val="28"/>
        </w:rPr>
        <w:t xml:space="preserve"> is used to store user data in the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browser</w:t>
      </w:r>
      <w:r>
        <w:rPr>
          <w:rFonts w:hint="default" w:ascii="Times New Roman" w:hAnsi="Times New Roman" w:cs="Times New Roman"/>
          <w:sz w:val="28"/>
          <w:szCs w:val="28"/>
        </w:rPr>
        <w:t xml:space="preserve"> for a specified period.</w:t>
      </w:r>
    </w:p>
    <w:p w14:paraId="14E4EF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How it Works?</w:t>
      </w:r>
    </w:p>
    <w:p w14:paraId="49B7588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data is stored on the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user's device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04C81D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Cookies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remain</w:t>
      </w:r>
      <w:r>
        <w:rPr>
          <w:rFonts w:hint="default" w:ascii="Times New Roman" w:hAnsi="Times New Roman" w:cs="Times New Roman"/>
          <w:sz w:val="28"/>
          <w:szCs w:val="28"/>
        </w:rPr>
        <w:t xml:space="preserve"> even after the browser is closed.</w:t>
      </w:r>
    </w:p>
    <w:p w14:paraId="1E00F0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rPr>
          <w:rFonts w:hint="default"/>
          <w:b/>
          <w:bCs/>
          <w:color w:val="C00000"/>
          <w:sz w:val="44"/>
          <w:szCs w:val="44"/>
          <w:lang w:val="en-US"/>
        </w:rPr>
        <w:t>“PROJECT STRUCTURE”</w:t>
      </w:r>
      <w:r>
        <w:rPr>
          <w:rFonts w:hint="default"/>
          <w:b/>
          <w:bCs/>
          <w:color w:val="C00000"/>
          <w:sz w:val="44"/>
          <w:szCs w:val="44"/>
          <w:lang w:val="en-US"/>
        </w:rPr>
        <w:br w:type="textWrapping"/>
      </w:r>
      <w:r>
        <w:drawing>
          <wp:inline distT="0" distB="0" distL="114300" distR="114300">
            <wp:extent cx="6193790" cy="20288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C7A55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6A2407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164A0A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674828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166AE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6360DC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4A9A6E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 w14:paraId="62B1BB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t xml:space="preserve">This page has a </w:t>
      </w:r>
      <w:r>
        <w:rPr>
          <w:rStyle w:val="13"/>
          <w:rFonts w:hint="default" w:ascii="Times New Roman" w:hAnsi="Times New Roman" w:eastAsia="SimSun" w:cs="Times New Roman"/>
          <w:color w:val="C00000"/>
          <w:sz w:val="40"/>
          <w:szCs w:val="40"/>
        </w:rPr>
        <w:t>form</w:t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t xml:space="preserve"> for both </w:t>
      </w:r>
      <w:r>
        <w:rPr>
          <w:rStyle w:val="10"/>
          <w:rFonts w:hint="default" w:ascii="Times New Roman" w:hAnsi="Times New Roman" w:eastAsia="SimSun" w:cs="Times New Roman"/>
          <w:color w:val="C00000"/>
          <w:sz w:val="40"/>
          <w:szCs w:val="40"/>
        </w:rPr>
        <w:t>GET</w:t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t xml:space="preserve"> and </w:t>
      </w:r>
      <w:r>
        <w:rPr>
          <w:rStyle w:val="10"/>
          <w:rFonts w:hint="default" w:ascii="Times New Roman" w:hAnsi="Times New Roman" w:eastAsia="SimSun" w:cs="Times New Roman"/>
          <w:color w:val="C00000"/>
          <w:sz w:val="40"/>
          <w:szCs w:val="40"/>
        </w:rPr>
        <w:t>POST</w:t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t xml:space="preserve"> methods.</w:t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br w:type="textWrapping"/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</w:rPr>
        <w:br w:type="textWrapping"/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US"/>
        </w:rPr>
        <w:t>Index.php</w:t>
      </w:r>
      <w:r>
        <w:rPr>
          <w:rFonts w:hint="default" w:ascii="Times New Roman" w:hAnsi="Times New Roman" w:eastAsia="SimSun" w:cs="Times New Roman"/>
          <w:color w:val="0070C0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C00000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996940" cy="3776980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40"/>
          <w:szCs w:val="40"/>
          <w:lang w:val="en-US"/>
        </w:rPr>
        <w:t>PROCESS.GET.php</w:t>
      </w:r>
      <w:r>
        <w:rPr>
          <w:rFonts w:hint="default"/>
          <w:b/>
          <w:bCs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728335" cy="2733675"/>
            <wp:effectExtent l="0" t="0" r="120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772150" cy="15182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DA9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93765" cy="20497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514340" cy="1655445"/>
            <wp:effectExtent l="0" t="0" r="1016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56"/>
          <w:szCs w:val="56"/>
          <w:lang w:val="en-US"/>
        </w:rPr>
        <w:t>PROCESS_POST.php</w:t>
      </w:r>
    </w:p>
    <w:p w14:paraId="7B29891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drawing>
          <wp:inline distT="0" distB="0" distL="114300" distR="114300">
            <wp:extent cx="5730240" cy="3602990"/>
            <wp:effectExtent l="0" t="0" r="1016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794375" cy="24993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842000" cy="20205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206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drawing>
          <wp:inline distT="0" distB="0" distL="114300" distR="114300">
            <wp:extent cx="5135880" cy="1550670"/>
            <wp:effectExtent l="0" t="0" r="762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435600" cy="181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52"/>
          <w:szCs w:val="52"/>
          <w:lang w:val="en-US"/>
        </w:rPr>
        <w:t>LOGIN.PHP</w:t>
      </w:r>
      <w:r>
        <w:rPr>
          <w:rFonts w:hint="default"/>
          <w:b/>
          <w:bCs/>
          <w:sz w:val="52"/>
          <w:szCs w:val="52"/>
          <w:lang w:val="en-US"/>
        </w:rPr>
        <w:br w:type="textWrapping"/>
      </w:r>
      <w:r>
        <w:drawing>
          <wp:inline distT="0" distB="0" distL="114300" distR="114300">
            <wp:extent cx="5728335" cy="3443605"/>
            <wp:effectExtent l="0" t="0" r="1206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501640" cy="2879090"/>
            <wp:effectExtent l="0" t="0" r="1016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27B9">
      <w:pPr>
        <w:jc w:val="left"/>
        <w:rPr>
          <w:rFonts w:hint="default" w:ascii="Times New Roman" w:hAnsi="Times New Roman" w:cs="Times New Roman"/>
          <w:b/>
          <w:bCs/>
          <w:color w:val="FFFFFF" w:themeColor="background1"/>
          <w:sz w:val="32"/>
          <w:szCs w:val="32"/>
          <w:highlight w:val="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FFFFFF" w:themeColor="background1"/>
          <w:sz w:val="32"/>
          <w:szCs w:val="32"/>
          <w:highlight w:val="yellow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drawing>
          <wp:inline distT="0" distB="0" distL="114300" distR="114300">
            <wp:extent cx="5241290" cy="263842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545455" cy="3525520"/>
            <wp:effectExtent l="0" t="0" r="444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813425" cy="1631315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62650" cy="19227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358765" cy="2032635"/>
            <wp:effectExtent l="0" t="0" r="63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777230" cy="1811020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328285" cy="2673350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908040" cy="4168775"/>
            <wp:effectExtent l="0" t="0" r="1016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136640" cy="3313430"/>
            <wp:effectExtent l="0" t="0" r="1016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469890" cy="1943735"/>
            <wp:effectExtent l="0" t="0" r="381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72"/>
          <w:szCs w:val="72"/>
          <w:lang w:val="en-US"/>
        </w:rPr>
        <w:t>LOGOUT.PHP</w:t>
      </w:r>
      <w:r>
        <w:rPr>
          <w:rFonts w:hint="default"/>
          <w:b/>
          <w:bCs/>
          <w:sz w:val="72"/>
          <w:szCs w:val="72"/>
          <w:lang w:val="en-US"/>
        </w:rPr>
        <w:br w:type="textWrapping"/>
      </w:r>
      <w:r>
        <w:drawing>
          <wp:inline distT="0" distB="0" distL="114300" distR="114300">
            <wp:extent cx="5730875" cy="17703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714365" cy="130683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697855" cy="2962275"/>
            <wp:effectExtent l="0" t="0" r="44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950585" cy="2781935"/>
            <wp:effectExtent l="0" t="0" r="571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741670" cy="2132330"/>
            <wp:effectExtent l="0" t="0" r="1143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399530" cy="24244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56"/>
          <w:szCs w:val="56"/>
          <w:lang w:val="en-US"/>
        </w:rPr>
        <w:t>DASHBOARD.PHP</w:t>
      </w:r>
      <w:r>
        <w:rPr>
          <w:rFonts w:hint="default"/>
          <w:b/>
          <w:bCs/>
          <w:sz w:val="56"/>
          <w:szCs w:val="56"/>
          <w:lang w:val="en-US"/>
        </w:rPr>
        <w:br w:type="textWrapping"/>
      </w:r>
      <w:r>
        <w:drawing>
          <wp:inline distT="0" distB="0" distL="114300" distR="114300">
            <wp:extent cx="5730875" cy="2974340"/>
            <wp:effectExtent l="0" t="0" r="952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711700" cy="419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702300" cy="3543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636260" cy="348424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B00B3">
    <w:pPr>
      <w:pStyle w:val="9"/>
    </w:pPr>
    <w:r>
      <w:br w:type="textWrapping"/>
    </w:r>
    <w:r>
      <w:br w:type="textWrapping"/>
    </w:r>
    <w:r>
      <w:rPr>
        <w:b/>
        <w:bCs/>
      </w:rPr>
      <w:t>TOPIC:</w:t>
    </w:r>
    <w:r>
      <w:t xml:space="preserve"> </w:t>
    </w:r>
    <w:r>
      <w:rPr>
        <w:rFonts w:hint="default"/>
        <w:lang w:val="en-US"/>
      </w:rPr>
      <w:t>PHP</w:t>
    </w:r>
    <w:r>
      <w:br w:type="textWrapping"/>
    </w:r>
    <w:r>
      <w:rPr>
        <w:b/>
        <w:bCs/>
      </w:rPr>
      <w:t>COURSE INSTRUCTOR:</w:t>
    </w:r>
    <w:r>
      <w:t xml:space="preserve"> ABDULLAH MAHMOOD</w:t>
    </w:r>
  </w:p>
  <w:p w14:paraId="3769651C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36"/>
    <w:rsid w:val="000903EA"/>
    <w:rsid w:val="000D0FA4"/>
    <w:rsid w:val="001E2677"/>
    <w:rsid w:val="00310484"/>
    <w:rsid w:val="00332028"/>
    <w:rsid w:val="004674A5"/>
    <w:rsid w:val="006D2414"/>
    <w:rsid w:val="006D2B36"/>
    <w:rsid w:val="00732B96"/>
    <w:rsid w:val="007B34DD"/>
    <w:rsid w:val="008A036C"/>
    <w:rsid w:val="009026E7"/>
    <w:rsid w:val="00A21B96"/>
    <w:rsid w:val="00C43C5B"/>
    <w:rsid w:val="00D7482F"/>
    <w:rsid w:val="00DD2B6F"/>
    <w:rsid w:val="00E31177"/>
    <w:rsid w:val="00E64649"/>
    <w:rsid w:val="00EE5F8B"/>
    <w:rsid w:val="00F37D02"/>
    <w:rsid w:val="01395B91"/>
    <w:rsid w:val="01A1683A"/>
    <w:rsid w:val="01BB4E65"/>
    <w:rsid w:val="02BC02E4"/>
    <w:rsid w:val="03001C79"/>
    <w:rsid w:val="0361681B"/>
    <w:rsid w:val="0384586D"/>
    <w:rsid w:val="03B34FA0"/>
    <w:rsid w:val="04A57DAB"/>
    <w:rsid w:val="05E52CBE"/>
    <w:rsid w:val="064D26E6"/>
    <w:rsid w:val="06CD64B7"/>
    <w:rsid w:val="06D4382A"/>
    <w:rsid w:val="076B50BC"/>
    <w:rsid w:val="07E66F84"/>
    <w:rsid w:val="083E2F6B"/>
    <w:rsid w:val="0A224330"/>
    <w:rsid w:val="0A2B2319"/>
    <w:rsid w:val="0A607363"/>
    <w:rsid w:val="0A8E365F"/>
    <w:rsid w:val="0AAA770C"/>
    <w:rsid w:val="0B921C08"/>
    <w:rsid w:val="0BDE35D8"/>
    <w:rsid w:val="0C1A35AD"/>
    <w:rsid w:val="0C3841E3"/>
    <w:rsid w:val="0D5243F0"/>
    <w:rsid w:val="0E095E94"/>
    <w:rsid w:val="0E3D611A"/>
    <w:rsid w:val="0E5B241B"/>
    <w:rsid w:val="0E8841E4"/>
    <w:rsid w:val="0EBA2435"/>
    <w:rsid w:val="0EFB6721"/>
    <w:rsid w:val="0F252E43"/>
    <w:rsid w:val="0F7563EB"/>
    <w:rsid w:val="0F856685"/>
    <w:rsid w:val="10247488"/>
    <w:rsid w:val="11B6439C"/>
    <w:rsid w:val="11FA6155"/>
    <w:rsid w:val="12A5482A"/>
    <w:rsid w:val="130E398D"/>
    <w:rsid w:val="13265B9E"/>
    <w:rsid w:val="1357217F"/>
    <w:rsid w:val="1431122C"/>
    <w:rsid w:val="153F13EA"/>
    <w:rsid w:val="155E641B"/>
    <w:rsid w:val="15B95830"/>
    <w:rsid w:val="163141F5"/>
    <w:rsid w:val="16946498"/>
    <w:rsid w:val="16BC4A7B"/>
    <w:rsid w:val="16F46EE5"/>
    <w:rsid w:val="172642C3"/>
    <w:rsid w:val="179B1249"/>
    <w:rsid w:val="17AC698F"/>
    <w:rsid w:val="17F06755"/>
    <w:rsid w:val="193844ED"/>
    <w:rsid w:val="196A74EF"/>
    <w:rsid w:val="19713BDF"/>
    <w:rsid w:val="1A124430"/>
    <w:rsid w:val="1ACF330A"/>
    <w:rsid w:val="1B182D59"/>
    <w:rsid w:val="1BCA462D"/>
    <w:rsid w:val="1BEC49DB"/>
    <w:rsid w:val="1C931CF1"/>
    <w:rsid w:val="1D40788B"/>
    <w:rsid w:val="1D81494F"/>
    <w:rsid w:val="1DE44B16"/>
    <w:rsid w:val="1E1F69F3"/>
    <w:rsid w:val="1EFF3796"/>
    <w:rsid w:val="1F3A0BE0"/>
    <w:rsid w:val="1FE346CD"/>
    <w:rsid w:val="200E0542"/>
    <w:rsid w:val="20A13715"/>
    <w:rsid w:val="20F75336"/>
    <w:rsid w:val="21540FBA"/>
    <w:rsid w:val="21BB54E6"/>
    <w:rsid w:val="233D435E"/>
    <w:rsid w:val="234819C1"/>
    <w:rsid w:val="23CC4CE6"/>
    <w:rsid w:val="24482291"/>
    <w:rsid w:val="24EB0BA1"/>
    <w:rsid w:val="25772983"/>
    <w:rsid w:val="258D06A0"/>
    <w:rsid w:val="268159FA"/>
    <w:rsid w:val="27015D0E"/>
    <w:rsid w:val="271D2FDF"/>
    <w:rsid w:val="27207561"/>
    <w:rsid w:val="27520F90"/>
    <w:rsid w:val="27D62702"/>
    <w:rsid w:val="27FD412F"/>
    <w:rsid w:val="28362887"/>
    <w:rsid w:val="28994AED"/>
    <w:rsid w:val="28C63719"/>
    <w:rsid w:val="28E04368"/>
    <w:rsid w:val="29A7165B"/>
    <w:rsid w:val="2A6872A9"/>
    <w:rsid w:val="2A955869"/>
    <w:rsid w:val="2ADC5FDE"/>
    <w:rsid w:val="2B084704"/>
    <w:rsid w:val="2B5C67AA"/>
    <w:rsid w:val="2B7063DF"/>
    <w:rsid w:val="2CC43900"/>
    <w:rsid w:val="2DB92F13"/>
    <w:rsid w:val="2DBF4E1C"/>
    <w:rsid w:val="2E1078B5"/>
    <w:rsid w:val="2F070637"/>
    <w:rsid w:val="2F587A28"/>
    <w:rsid w:val="2FA0434A"/>
    <w:rsid w:val="2FC5646B"/>
    <w:rsid w:val="30542857"/>
    <w:rsid w:val="315A57EF"/>
    <w:rsid w:val="31703F28"/>
    <w:rsid w:val="3309404A"/>
    <w:rsid w:val="33712774"/>
    <w:rsid w:val="33AD12D4"/>
    <w:rsid w:val="33BB606C"/>
    <w:rsid w:val="34110FF9"/>
    <w:rsid w:val="344A5888"/>
    <w:rsid w:val="34972557"/>
    <w:rsid w:val="35F67F15"/>
    <w:rsid w:val="367F5B0F"/>
    <w:rsid w:val="36B12C26"/>
    <w:rsid w:val="36BF68D6"/>
    <w:rsid w:val="374A6F7B"/>
    <w:rsid w:val="382B20B3"/>
    <w:rsid w:val="392C2F5A"/>
    <w:rsid w:val="39AC4B2D"/>
    <w:rsid w:val="39CC5062"/>
    <w:rsid w:val="3A5C3953"/>
    <w:rsid w:val="3A6E5CA8"/>
    <w:rsid w:val="3BA23963"/>
    <w:rsid w:val="3C512802"/>
    <w:rsid w:val="3CB1259C"/>
    <w:rsid w:val="3CE17A2B"/>
    <w:rsid w:val="3CFA439B"/>
    <w:rsid w:val="3D0B5494"/>
    <w:rsid w:val="3D2A7F67"/>
    <w:rsid w:val="3D38430A"/>
    <w:rsid w:val="3E0C5233"/>
    <w:rsid w:val="3EA70656"/>
    <w:rsid w:val="3EC80C8D"/>
    <w:rsid w:val="3EDD652A"/>
    <w:rsid w:val="3F152A8D"/>
    <w:rsid w:val="3F17428F"/>
    <w:rsid w:val="3F37655A"/>
    <w:rsid w:val="3FA139B0"/>
    <w:rsid w:val="3FC6532D"/>
    <w:rsid w:val="414C642D"/>
    <w:rsid w:val="453A31A0"/>
    <w:rsid w:val="459E761B"/>
    <w:rsid w:val="466040FD"/>
    <w:rsid w:val="468661F2"/>
    <w:rsid w:val="468D05CE"/>
    <w:rsid w:val="47AB7721"/>
    <w:rsid w:val="47B944B8"/>
    <w:rsid w:val="47BF63C2"/>
    <w:rsid w:val="47D763FF"/>
    <w:rsid w:val="48DD4DC0"/>
    <w:rsid w:val="491F1A22"/>
    <w:rsid w:val="496A35E8"/>
    <w:rsid w:val="49E97FD0"/>
    <w:rsid w:val="4AD30D16"/>
    <w:rsid w:val="4AD646BD"/>
    <w:rsid w:val="4B2038D0"/>
    <w:rsid w:val="4C1D6C6B"/>
    <w:rsid w:val="4C8A6EEA"/>
    <w:rsid w:val="4CA626F7"/>
    <w:rsid w:val="4CCD186E"/>
    <w:rsid w:val="4E6D653B"/>
    <w:rsid w:val="4ED22BA5"/>
    <w:rsid w:val="4EE02FF7"/>
    <w:rsid w:val="4EE64F00"/>
    <w:rsid w:val="4EF40F57"/>
    <w:rsid w:val="4FBF5520"/>
    <w:rsid w:val="4FD62DE7"/>
    <w:rsid w:val="500B2DF8"/>
    <w:rsid w:val="50D17F23"/>
    <w:rsid w:val="51274842"/>
    <w:rsid w:val="51AE1D36"/>
    <w:rsid w:val="51C0311F"/>
    <w:rsid w:val="52A0271D"/>
    <w:rsid w:val="52B40B52"/>
    <w:rsid w:val="52BF03A6"/>
    <w:rsid w:val="53236C00"/>
    <w:rsid w:val="54820272"/>
    <w:rsid w:val="54F95F2E"/>
    <w:rsid w:val="553604F8"/>
    <w:rsid w:val="55922A70"/>
    <w:rsid w:val="55C36AC2"/>
    <w:rsid w:val="55DD18A9"/>
    <w:rsid w:val="5624337B"/>
    <w:rsid w:val="5714516A"/>
    <w:rsid w:val="57722F85"/>
    <w:rsid w:val="579C6348"/>
    <w:rsid w:val="58050514"/>
    <w:rsid w:val="593926A6"/>
    <w:rsid w:val="594C3B10"/>
    <w:rsid w:val="59ED7E16"/>
    <w:rsid w:val="5A6052B9"/>
    <w:rsid w:val="5A8C449C"/>
    <w:rsid w:val="5A8D1F1E"/>
    <w:rsid w:val="5ACD0EF5"/>
    <w:rsid w:val="5AF815CD"/>
    <w:rsid w:val="5B0A28AE"/>
    <w:rsid w:val="5BDA1A65"/>
    <w:rsid w:val="5BDA3C8D"/>
    <w:rsid w:val="5D2A05E8"/>
    <w:rsid w:val="5D8D321C"/>
    <w:rsid w:val="5DFE6042"/>
    <w:rsid w:val="5E207C55"/>
    <w:rsid w:val="5E6B0BF4"/>
    <w:rsid w:val="5EEE1113"/>
    <w:rsid w:val="5FE73964"/>
    <w:rsid w:val="5FF9230D"/>
    <w:rsid w:val="603B33EE"/>
    <w:rsid w:val="60607DAB"/>
    <w:rsid w:val="606E70C0"/>
    <w:rsid w:val="608E53F7"/>
    <w:rsid w:val="613C4296"/>
    <w:rsid w:val="61653A35"/>
    <w:rsid w:val="63DE512B"/>
    <w:rsid w:val="644E4B1D"/>
    <w:rsid w:val="64EF072B"/>
    <w:rsid w:val="65066B00"/>
    <w:rsid w:val="65336094"/>
    <w:rsid w:val="6585261B"/>
    <w:rsid w:val="66480DDF"/>
    <w:rsid w:val="6722074B"/>
    <w:rsid w:val="676400D1"/>
    <w:rsid w:val="67D62569"/>
    <w:rsid w:val="68053934"/>
    <w:rsid w:val="68400296"/>
    <w:rsid w:val="68F077D5"/>
    <w:rsid w:val="69220889"/>
    <w:rsid w:val="696E2F06"/>
    <w:rsid w:val="6A736F31"/>
    <w:rsid w:val="6A785127"/>
    <w:rsid w:val="6B205CF8"/>
    <w:rsid w:val="6D651229"/>
    <w:rsid w:val="6DA66DF3"/>
    <w:rsid w:val="6DD30BBC"/>
    <w:rsid w:val="6E3653DD"/>
    <w:rsid w:val="6E671FF6"/>
    <w:rsid w:val="6EDF062C"/>
    <w:rsid w:val="6F2D5976"/>
    <w:rsid w:val="6F491A22"/>
    <w:rsid w:val="6F496C60"/>
    <w:rsid w:val="70756248"/>
    <w:rsid w:val="70F71AC9"/>
    <w:rsid w:val="71136A90"/>
    <w:rsid w:val="71C132A7"/>
    <w:rsid w:val="71C13B33"/>
    <w:rsid w:val="731F2D71"/>
    <w:rsid w:val="73D20B92"/>
    <w:rsid w:val="74414E61"/>
    <w:rsid w:val="7486193A"/>
    <w:rsid w:val="75266D71"/>
    <w:rsid w:val="753352D6"/>
    <w:rsid w:val="75776FEE"/>
    <w:rsid w:val="76864343"/>
    <w:rsid w:val="76BF05FE"/>
    <w:rsid w:val="76C34768"/>
    <w:rsid w:val="778F321E"/>
    <w:rsid w:val="7810498A"/>
    <w:rsid w:val="79BE14A8"/>
    <w:rsid w:val="79C70258"/>
    <w:rsid w:val="79E34305"/>
    <w:rsid w:val="7A54333F"/>
    <w:rsid w:val="7A605F9A"/>
    <w:rsid w:val="7A6121B5"/>
    <w:rsid w:val="7ABC1A6A"/>
    <w:rsid w:val="7ACE55CD"/>
    <w:rsid w:val="7B4D1359"/>
    <w:rsid w:val="7B5257E0"/>
    <w:rsid w:val="7B8627B7"/>
    <w:rsid w:val="7CE32E91"/>
    <w:rsid w:val="7D450D50"/>
    <w:rsid w:val="7D615540"/>
    <w:rsid w:val="7DDA6D11"/>
    <w:rsid w:val="7EB006E5"/>
    <w:rsid w:val="7F9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er Char"/>
    <w:basedOn w:val="6"/>
    <w:link w:val="9"/>
    <w:qFormat/>
    <w:uiPriority w:val="99"/>
  </w:style>
  <w:style w:type="character" w:customStyle="1" w:styleId="15">
    <w:name w:val="Footer Char"/>
    <w:basedOn w:val="6"/>
    <w:link w:val="8"/>
    <w:qFormat/>
    <w:uiPriority w:val="99"/>
  </w:style>
  <w:style w:type="character" w:customStyle="1" w:styleId="1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229</Words>
  <Characters>1143</Characters>
  <Lines>40</Lines>
  <Paragraphs>11</Paragraphs>
  <TotalTime>11</TotalTime>
  <ScaleCrop>false</ScaleCrop>
  <LinksUpToDate>false</LinksUpToDate>
  <CharactersWithSpaces>1342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2025-01-02T13:06:00Z</dcterms:created>
  <dc:creator>Win 10</dc:creator>
  <cp:lastModifiedBy>Win 10</cp:lastModifiedBy>
  <dcterms:modified xsi:type="dcterms:W3CDTF">2025-04-12T01:14:09Z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61436F294B2D437B96DBA97E396566BE_12</vt:lpwstr>
  </property>
</Properties>
</file>