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6770" w14:textId="77777777" w:rsidR="00982522" w:rsidRPr="00982522" w:rsidRDefault="00982522" w:rsidP="00982522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Stress Test: PID vs. SMC Performance</w:t>
      </w:r>
    </w:p>
    <w:p w14:paraId="2611DFF9" w14:textId="77777777" w:rsidR="00982522" w:rsidRPr="00982522" w:rsidRDefault="00982522" w:rsidP="0098252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Test Objective</w:t>
      </w:r>
    </w:p>
    <w:p w14:paraId="16CA1459" w14:textId="77777777" w:rsidR="00982522" w:rsidRPr="00982522" w:rsidRDefault="00982522" w:rsidP="00982522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To evaluate and compare the disturbance rejection capabilities of a baseline linear PID controller against a nonlinear Sliding Mode Controller (SMC). The test pushes the AUV to its operational limits by introducing severe, matched uncertainties in the form of a heavy broadside ocean current and high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frequency wave disturbances.</w:t>
      </w:r>
    </w:p>
    <w:p w14:paraId="617B5958" w14:textId="77777777" w:rsidR="00982522" w:rsidRPr="00982522" w:rsidRDefault="00982522" w:rsidP="0098252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Simulation Parameters &amp; Configuration</w:t>
      </w:r>
    </w:p>
    <w:p w14:paraId="541F7BF4" w14:textId="77777777" w:rsidR="00982522" w:rsidRPr="00982522" w:rsidRDefault="00982522" w:rsidP="00982522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The simulation isolates the control and environmental modules, running a 60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second scenario where the AUV is commanded to maintain a straight trajectory while subjected to extreme lateral forces.</w:t>
      </w:r>
    </w:p>
    <w:p w14:paraId="56E32A90" w14:textId="77777777" w:rsidR="00982522" w:rsidRPr="00982522" w:rsidRDefault="00982522" w:rsidP="0098252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Mission Configuration</w:t>
      </w:r>
    </w:p>
    <w:p w14:paraId="63E4B7DE" w14:textId="77777777" w:rsidR="00982522" w:rsidRPr="00982522" w:rsidRDefault="00982522" w:rsidP="00982522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Target Path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: Straight line North (Constant Easting: 0 m)</w:t>
      </w:r>
    </w:p>
    <w:p w14:paraId="586EAC85" w14:textId="77777777" w:rsidR="00982522" w:rsidRPr="00982522" w:rsidRDefault="00982522" w:rsidP="00982522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Target Depth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: 5.0 m</w:t>
      </w:r>
    </w:p>
    <w:p w14:paraId="28DD413C" w14:textId="77777777" w:rsidR="00982522" w:rsidRPr="00982522" w:rsidRDefault="00982522" w:rsidP="00982522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Target Speed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: 1.5 m/s (cruise)</w:t>
      </w:r>
    </w:p>
    <w:p w14:paraId="4B1C693F" w14:textId="77777777" w:rsidR="00982522" w:rsidRPr="00982522" w:rsidRDefault="00982522" w:rsidP="00982522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Simulation Duration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: 60.0 s</w:t>
      </w:r>
    </w:p>
    <w:p w14:paraId="1BFE768C" w14:textId="77777777" w:rsidR="00982522" w:rsidRPr="00982522" w:rsidRDefault="00982522" w:rsidP="00982522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Solver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: Fixed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 xml:space="preserve">step RK4, 100 Hz (time step </w:t>
      </w:r>
      <w:proofErr w:type="spellStart"/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Δt</w:t>
      </w:r>
      <w:proofErr w:type="spellEnd"/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= 0.01 s)</w:t>
      </w:r>
    </w:p>
    <w:p w14:paraId="0C16987A" w14:textId="77777777" w:rsidR="00982522" w:rsidRPr="00982522" w:rsidRDefault="00982522" w:rsidP="0098252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Environmental Stress Conditions (“The Storm”)</w:t>
      </w:r>
    </w:p>
    <w:p w14:paraId="59E43BF6" w14:textId="77777777" w:rsidR="00982522" w:rsidRPr="00982522" w:rsidRDefault="00982522" w:rsidP="00982522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Ocean Current Speed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: 0.8 m/s (extremely high relative to the vehicle’s 2.5 m/s top speed)</w:t>
      </w:r>
    </w:p>
    <w:p w14:paraId="23DD3CB0" w14:textId="77777777" w:rsidR="00982522" w:rsidRPr="00982522" w:rsidRDefault="00982522" w:rsidP="00982522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Ocean Current Direction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From the East (π/2 radians), forcing a </w:t>
      </w:r>
      <w:proofErr w:type="gramStart"/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large required</w:t>
      </w:r>
      <w:proofErr w:type="gramEnd"/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crab/slip angle to maintain a Northern path</w:t>
      </w:r>
    </w:p>
    <w:p w14:paraId="796DEA20" w14:textId="77777777" w:rsidR="00982522" w:rsidRPr="00982522" w:rsidRDefault="00982522" w:rsidP="00982522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Significant Wave Height (Hₛ)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: 1.5 m</w:t>
      </w:r>
    </w:p>
    <w:p w14:paraId="08BBC4B1" w14:textId="77777777" w:rsidR="00982522" w:rsidRPr="00982522" w:rsidRDefault="00982522" w:rsidP="00982522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Peak Wave Period (Tₚ)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: 6.0 s</w:t>
      </w:r>
    </w:p>
    <w:p w14:paraId="26755F8B" w14:textId="77777777" w:rsidR="00982522" w:rsidRPr="00982522" w:rsidRDefault="00982522" w:rsidP="0098252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Controller Configurations</w:t>
      </w:r>
    </w:p>
    <w:p w14:paraId="7FDF1588" w14:textId="77777777" w:rsidR="00982522" w:rsidRPr="00982522" w:rsidRDefault="00982522" w:rsidP="00982522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PID Controller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: Standard error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driven cascade with linear feedforward cancellation (Coriolis / gravity).</w:t>
      </w:r>
    </w:p>
    <w:p w14:paraId="2C4A11E5" w14:textId="77777777" w:rsidR="00982522" w:rsidRPr="00982522" w:rsidRDefault="00982522" w:rsidP="00982522">
      <w:pPr>
        <w:numPr>
          <w:ilvl w:val="0"/>
          <w:numId w:val="3"/>
        </w:numPr>
        <w:shd w:val="clear" w:color="auto" w:fill="FFFFFF"/>
        <w:bidi w:val="0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Sliding Mode Controller (SMC)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: Uses 2nd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order sliding surfaces for pitch and yaw kinematics to provide active damping:</w:t>
      </w:r>
    </w:p>
    <w:p w14:paraId="309D520A" w14:textId="77777777" w:rsidR="00982522" w:rsidRPr="00982522" w:rsidRDefault="00982522" w:rsidP="00982522">
      <w:pPr>
        <w:shd w:val="clear" w:color="auto" w:fill="FFFFFF"/>
        <w:bidi w:val="0"/>
        <w:spacing w:before="120" w:after="120" w:line="240" w:lineRule="auto"/>
        <w:ind w:left="72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s = ė + λ e</w:t>
      </w:r>
    </w:p>
    <w:p w14:paraId="1E6106ED" w14:textId="77777777" w:rsidR="00982522" w:rsidRPr="00982522" w:rsidRDefault="00982522" w:rsidP="00982522">
      <w:pPr>
        <w:shd w:val="clear" w:color="auto" w:fill="FFFFFF"/>
        <w:bidi w:val="0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A boundary layer (φ) smooth saturation function mitigates high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frequency wave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induced chattering.</w:t>
      </w:r>
    </w:p>
    <w:p w14:paraId="0B537BE8" w14:textId="77777777" w:rsidR="00982522" w:rsidRPr="00982522" w:rsidRDefault="00982522" w:rsidP="0098252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Execution Protocol (How to Re</w:t>
      </w:r>
      <w:r w:rsidRPr="0098252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noBreakHyphen/>
        <w:t>Run)</w:t>
      </w:r>
    </w:p>
    <w:p w14:paraId="1CC5238A" w14:textId="77777777" w:rsidR="00982522" w:rsidRPr="00982522" w:rsidRDefault="00982522" w:rsidP="00982522">
      <w:pPr>
        <w:numPr>
          <w:ilvl w:val="0"/>
          <w:numId w:val="4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Initialize Base Architecture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 – Execute the bus definition and standard parameter initialization scripts to load the nominal AUV physics and actuator limits into the workspace.</w:t>
      </w:r>
    </w:p>
    <w:p w14:paraId="51F117B5" w14:textId="77777777" w:rsidR="00982522" w:rsidRPr="00982522" w:rsidRDefault="00982522" w:rsidP="00982522">
      <w:pPr>
        <w:numPr>
          <w:ilvl w:val="0"/>
          <w:numId w:val="4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Inject Stress Environment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 – Override nominal environmental parameters: enable the wave model, set wave height to 1.5 m, period to 6 s, and mean current to 0.8 m/s from the East.</w:t>
      </w:r>
    </w:p>
    <w:p w14:paraId="29276BE6" w14:textId="77777777" w:rsidR="00982522" w:rsidRPr="00982522" w:rsidRDefault="00982522" w:rsidP="00982522">
      <w:pPr>
        <w:numPr>
          <w:ilvl w:val="0"/>
          <w:numId w:val="4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Execute Simulation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 – Run the dedicated stress test script. It sequentially simulates the 60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second mission twice: first routing guidance outputs to the PID module, then to the SMC module.</w:t>
      </w:r>
    </w:p>
    <w:p w14:paraId="686314AB" w14:textId="77777777" w:rsidR="00982522" w:rsidRPr="00982522" w:rsidRDefault="00982522" w:rsidP="00982522">
      <w:pPr>
        <w:numPr>
          <w:ilvl w:val="0"/>
          <w:numId w:val="4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Generate Telemetry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 – Execute the stress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test plotting routine to overlay spatial paths, lateral cross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track errors, heading (crab angle) adjustments, and rudder actuation effort.</w:t>
      </w:r>
    </w:p>
    <w:p w14:paraId="3C1CD437" w14:textId="77777777" w:rsidR="00982522" w:rsidRPr="00982522" w:rsidRDefault="00982522" w:rsidP="0098252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Expected Results &amp; Telemetry Observations</w:t>
      </w:r>
    </w:p>
    <w:p w14:paraId="390611A1" w14:textId="77777777" w:rsidR="00982522" w:rsidRPr="00982522" w:rsidRDefault="00982522" w:rsidP="00982522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The primary metric is the ability to maintain the commanded path despite the massive lateral force of the Eastern current.</w:t>
      </w:r>
    </w:p>
    <w:p w14:paraId="38DF2A8D" w14:textId="77777777" w:rsidR="00982522" w:rsidRPr="00982522" w:rsidRDefault="00982522" w:rsidP="0098252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Quantitative Results (RMS Cross</w:t>
      </w:r>
      <w:r w:rsidRPr="0098252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noBreakHyphen/>
        <w:t>Track Error, yₑ)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7"/>
        <w:gridCol w:w="6904"/>
      </w:tblGrid>
      <w:tr w:rsidR="00982522" w:rsidRPr="00982522" w14:paraId="315018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02DA0" w14:textId="77777777" w:rsidR="00982522" w:rsidRPr="00982522" w:rsidRDefault="00982522" w:rsidP="0098252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252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Controller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33B20" w14:textId="77777777" w:rsidR="00982522" w:rsidRPr="00982522" w:rsidRDefault="00982522" w:rsidP="0098252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252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RMS Cross</w:t>
            </w:r>
            <w:r w:rsidRPr="0098252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noBreakHyphen/>
              <w:t>Track Error</w:t>
            </w:r>
          </w:p>
        </w:tc>
      </w:tr>
      <w:tr w:rsidR="00982522" w:rsidRPr="00982522" w14:paraId="14B266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A6324" w14:textId="77777777" w:rsidR="00982522" w:rsidRPr="00982522" w:rsidRDefault="00982522" w:rsidP="0098252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252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Baseline PID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A4AC0" w14:textId="77777777" w:rsidR="00982522" w:rsidRPr="00982522" w:rsidRDefault="00982522" w:rsidP="0098252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252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4.54 m</w:t>
            </w:r>
          </w:p>
        </w:tc>
      </w:tr>
      <w:tr w:rsidR="00982522" w:rsidRPr="00982522" w14:paraId="5BF5C1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35EFE" w14:textId="77777777" w:rsidR="00982522" w:rsidRPr="00982522" w:rsidRDefault="00982522" w:rsidP="0098252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252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Proposed SMC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FF98F" w14:textId="77777777" w:rsidR="00982522" w:rsidRPr="00982522" w:rsidRDefault="00982522" w:rsidP="00982522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2522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4.04 m</w:t>
            </w:r>
          </w:p>
        </w:tc>
      </w:tr>
    </w:tbl>
    <w:p w14:paraId="7DFF1BA0" w14:textId="77777777" w:rsidR="00982522" w:rsidRPr="00982522" w:rsidRDefault="00982522" w:rsidP="00982522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The SMC demonstrates an </w:t>
      </w: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11% improvement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 in RMS cross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track error over the PID.</w:t>
      </w:r>
    </w:p>
    <w:p w14:paraId="3ED3C701" w14:textId="77777777" w:rsidR="00982522" w:rsidRPr="00982522" w:rsidRDefault="00982522" w:rsidP="0098252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Qualitative Observations</w:t>
      </w:r>
    </w:p>
    <w:p w14:paraId="5D865132" w14:textId="77777777" w:rsidR="00982522" w:rsidRPr="00982522" w:rsidRDefault="00982522" w:rsidP="00982522">
      <w:pPr>
        <w:numPr>
          <w:ilvl w:val="0"/>
          <w:numId w:val="5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Lateral Drift Resistance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– The SMC’s nonlinear reaching law allows it to snap to the required crab angle much faster. The PID integrator requires significant 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time (and error accumulation) to wind up enough to counter the 0.8 m/s current, resulting in persistent lateral sag.</w:t>
      </w:r>
    </w:p>
    <w:p w14:paraId="04E5D138" w14:textId="77777777" w:rsidR="00982522" w:rsidRPr="00982522" w:rsidRDefault="00982522" w:rsidP="00982522">
      <w:pPr>
        <w:numPr>
          <w:ilvl w:val="0"/>
          <w:numId w:val="5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Actuator Health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 – Despite the aggressive nature of sliding mode control, the boundary layer ensures the rudder (</w:t>
      </w:r>
      <w:proofErr w:type="spellStart"/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Δδ</w:t>
      </w:r>
      <w:proofErr w:type="spellEnd"/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ᵣ) does not suffer destructive high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frequency chattering when subjected to the 1.5 m orbital wave velocities, maintaining hardware viability.</w:t>
      </w:r>
    </w:p>
    <w:p w14:paraId="7F9813F4" w14:textId="77777777" w:rsidR="00982522" w:rsidRPr="00982522" w:rsidRDefault="00982522" w:rsidP="0098252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Detailed Technical Protocol</w:t>
      </w:r>
    </w:p>
    <w:p w14:paraId="084263D7" w14:textId="77777777" w:rsidR="00982522" w:rsidRPr="00982522" w:rsidRDefault="00982522" w:rsidP="00982522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Transitioning from a nominal helix to a multi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 xml:space="preserve">domain stress test is optimal for validating the inherent robustness of </w:t>
      </w:r>
      <w:proofErr w:type="gramStart"/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a nonlinear</w:t>
      </w:r>
      <w:proofErr w:type="gramEnd"/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control architecture. The proposed “Broadside Current + Storm” evaluation subjects the AUV to a straight Northern trajectory while introducing a severe 0.8 m/s Eastern ocean current and 1.5 m significant wave height. Maintaining the desired path requires the vehicle to adopt a significant crab angle. While the PID controller exhibits lateral drift as the integrator winds up, the SMC aggressively maintains the slip angle and rejects high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frequency wave disturbances.</w:t>
      </w:r>
    </w:p>
    <w:p w14:paraId="75FCEDAB" w14:textId="77777777" w:rsidR="00982522" w:rsidRPr="00982522" w:rsidRDefault="00982522" w:rsidP="0098252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Environmental Stress Configuration (“The Storm”)</w:t>
      </w:r>
    </w:p>
    <w:p w14:paraId="0336ACAA" w14:textId="77777777" w:rsidR="00982522" w:rsidRPr="00982522" w:rsidRDefault="00982522" w:rsidP="00982522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Apply the following stress parameters to the 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auv.env</w:t>
      </w:r>
      <w:proofErr w:type="spellEnd"/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 structure:</w:t>
      </w:r>
    </w:p>
    <w:p w14:paraId="638AACD4" w14:textId="77777777" w:rsidR="00982522" w:rsidRPr="00982522" w:rsidRDefault="00982522" w:rsidP="00982522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98252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matlab</w:t>
      </w:r>
      <w:proofErr w:type="spellEnd"/>
    </w:p>
    <w:p w14:paraId="5A152E43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Severe broadside current from East (π/2)</w:t>
      </w:r>
    </w:p>
    <w:p w14:paraId="799CAABC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Vc</w:t>
      </w:r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_mean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0.8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0.8 m/s current magnitude</w:t>
      </w:r>
    </w:p>
    <w:p w14:paraId="0A4EEBCE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betaVc</w:t>
      </w:r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_mean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pi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proofErr w:type="gramStart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proofErr w:type="gramEnd"/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Directional heading</w:t>
      </w:r>
    </w:p>
    <w:p w14:paraId="10B8FAE8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37E4B2F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High</w:t>
      </w: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noBreakHyphen/>
        <w:t>energy sea state</w:t>
      </w:r>
    </w:p>
    <w:p w14:paraId="3F1706B1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wave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Hs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1.5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Significant wave height (m)</w:t>
      </w:r>
    </w:p>
    <w:p w14:paraId="71688C1D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wave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Tp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6.0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Peak period (s)</w:t>
      </w:r>
    </w:p>
    <w:p w14:paraId="52D4303E" w14:textId="77777777" w:rsidR="00982522" w:rsidRPr="00982522" w:rsidRDefault="00982522" w:rsidP="0098252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Simulation Execution Code</w:t>
      </w:r>
    </w:p>
    <w:p w14:paraId="314B902B" w14:textId="77777777" w:rsidR="00982522" w:rsidRPr="00982522" w:rsidRDefault="00982522" w:rsidP="00982522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The script </w:t>
      </w:r>
      <w:r w:rsidRPr="0098252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test_phase9_stress.m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 executes a dual simulation (60 s per controller) using 2nd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order sliding surfaces and corrected lever arms.</w:t>
      </w:r>
    </w:p>
    <w:p w14:paraId="3AE68CB3" w14:textId="77777777" w:rsidR="00982522" w:rsidRPr="00982522" w:rsidRDefault="00982522" w:rsidP="00982522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98252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matlab</w:t>
      </w:r>
      <w:proofErr w:type="spellEnd"/>
    </w:p>
    <w:p w14:paraId="39B08904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test_phase9_stress.m - SMC vs PID Robustness Evaluation</w:t>
      </w:r>
    </w:p>
    <w:p w14:paraId="44853E10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Scenario: AUV tracking North (Easting = 0 m)</w:t>
      </w:r>
    </w:p>
    <w:p w14:paraId="46AABCF6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Disturbance: 0.8 m/s Eastern current, Hs = 1.5 m waves</w:t>
      </w:r>
    </w:p>
    <w:p w14:paraId="1F1FF858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8870CAE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fprintf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'\n===========\n'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FE3857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lastRenderedPageBreak/>
        <w:t>fprintf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 Phase 9 STRESS TEST - Broadside Current &amp; Waves\n'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6C4463C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fprintf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'===========\n\n'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C74377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173F3A3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~exist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auv</w:t>
      </w:r>
      <w:proofErr w:type="spell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'var'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error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'Initialize base architecture first.'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68569206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C2CD9E7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T_sim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B05812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fprintf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'Simulating PID controller...\n'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2F8C9E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t_pid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X_pid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ye_pid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ui_pid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run_stress_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sim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T_sim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pid</w:t>
      </w:r>
      <w:proofErr w:type="spell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3280B0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fprintf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'Simulating SMC controller...\n'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E7F9A02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t_smc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X_smc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ye_smc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ui_smc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run_stress_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sim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T_sim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smc</w:t>
      </w:r>
      <w:proofErr w:type="spell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440FCD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E1EF37A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save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'phase9_stress_results.mat'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t_pid</w:t>
      </w:r>
      <w:proofErr w:type="spell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X_pid</w:t>
      </w:r>
      <w:proofErr w:type="spell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ye_pid</w:t>
      </w:r>
      <w:proofErr w:type="spell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ui_pid</w:t>
      </w:r>
      <w:proofErr w:type="spell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</w:p>
    <w:p w14:paraId="346F7E84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t_smc</w:t>
      </w:r>
      <w:proofErr w:type="spell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X_smc</w:t>
      </w:r>
      <w:proofErr w:type="spell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ye_smc</w:t>
      </w:r>
      <w:proofErr w:type="spell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ui_smc</w:t>
      </w:r>
      <w:proofErr w:type="spell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5556B6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fprintf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'\</w:t>
      </w:r>
      <w:proofErr w:type="spellStart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nSimulation</w:t>
      </w:r>
      <w:proofErr w:type="spell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complete. Execute plot_phase9_stress for telemetry.\n'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EC45E7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B429B31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t_out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X_out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ye_out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ui_out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run_stress_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sim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ctrl_type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5486C56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dt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sim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</w:t>
      </w:r>
      <w:proofErr w:type="spellEnd"/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670E84C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tvec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dt</w:t>
      </w:r>
      <w:proofErr w:type="gramEnd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8C8946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numel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tvec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E7AF7DB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... (integration loop)</w:t>
      </w:r>
    </w:p>
    <w:p w14:paraId="0E835398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5F2AA930" w14:textId="77777777" w:rsidR="00982522" w:rsidRPr="00982522" w:rsidRDefault="00982522" w:rsidP="0098252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Controller Initialization (SMC Example)</w:t>
      </w:r>
    </w:p>
    <w:p w14:paraId="02A96E68" w14:textId="77777777" w:rsidR="00982522" w:rsidRPr="00982522" w:rsidRDefault="00982522" w:rsidP="00982522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98252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matlab</w:t>
      </w:r>
      <w:proofErr w:type="spellEnd"/>
    </w:p>
    <w:p w14:paraId="38FD48B3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cs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ctrl_smc_init_local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7DAC85B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dt</w:t>
      </w:r>
      <w:proofErr w:type="spellEnd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sim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</w:t>
      </w:r>
      <w:proofErr w:type="spellEnd"/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F4526EC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Depth controller (PI)</w:t>
      </w:r>
    </w:p>
    <w:p w14:paraId="2AF2F9BD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integral</w:t>
      </w:r>
      <w:proofErr w:type="spellEnd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637E82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Kp</w:t>
      </w:r>
      <w:proofErr w:type="spellEnd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ctrl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Kp</w:t>
      </w:r>
      <w:proofErr w:type="spellEnd"/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F91990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Ki</w:t>
      </w:r>
      <w:proofErr w:type="spellEnd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ctrl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Ki</w:t>
      </w:r>
      <w:proofErr w:type="spellEnd"/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56AF6E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_max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ctrl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_d_max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95148F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64286B2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Pitch sliding surface</w:t>
      </w:r>
    </w:p>
    <w:p w14:paraId="41361ED9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lambda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5.0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4A4FE9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2.0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E878C2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phi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0.05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6D7F86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integral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C1F161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e_prev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055C478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sat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ctrl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sat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5F0C35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A641437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Yaw sliding surface</w:t>
      </w:r>
    </w:p>
    <w:p w14:paraId="0C6835FC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psi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lambda</w:t>
      </w:r>
      <w:proofErr w:type="spellEnd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3.0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EBBA46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psi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</w:t>
      </w:r>
      <w:proofErr w:type="spellEnd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2.0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55CBF9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psi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phi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0.10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7EE04F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psi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integral</w:t>
      </w:r>
      <w:proofErr w:type="spellEnd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6FE9CD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psi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_prev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6932AA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psi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sat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ctrl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psi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sat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C991C0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BE96578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Mass matrix elements</w:t>
      </w:r>
    </w:p>
    <w:p w14:paraId="13E663AB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~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~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remus100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88A5E02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m11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451FC2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m55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E035AF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m66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785D1C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m35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98A92D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m26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9F116B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16C0932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Buoyancy &amp; weight</w:t>
      </w:r>
    </w:p>
    <w:p w14:paraId="78A9760A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</w:t>
      </w:r>
      <w:proofErr w:type="spellEnd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phys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22444A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proofErr w:type="spellEnd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phys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5A278A9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zg</w:t>
      </w:r>
      <w:proofErr w:type="spellEnd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phys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r_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bG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FBEAEB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zb</w:t>
      </w:r>
      <w:proofErr w:type="spellEnd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phys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r_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bB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703F90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104383CE" w14:textId="77777777" w:rsidR="00982522" w:rsidRPr="00982522" w:rsidRDefault="00982522" w:rsidP="0098252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SMC Control Step (Simplified)</w:t>
      </w:r>
    </w:p>
    <w:p w14:paraId="09243F7E" w14:textId="77777777" w:rsidR="00982522" w:rsidRPr="00982522" w:rsidRDefault="00982522" w:rsidP="00982522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98252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matlab</w:t>
      </w:r>
      <w:proofErr w:type="spellEnd"/>
    </w:p>
    <w:p w14:paraId="4EA48D74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tc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nd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dbg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control_smc_step_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local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guid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eta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9D37C53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u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nu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nu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nu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nu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nu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55462E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theta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eta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723E3C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chi_v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atan2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sin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eta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eta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CA505F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Ts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dt</w:t>
      </w:r>
      <w:proofErr w:type="spellEnd"/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7A3EC6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4C73249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Surge speed control</w:t>
      </w:r>
    </w:p>
    <w:p w14:paraId="68E0D3D6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e_u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guid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ud</w:t>
      </w:r>
      <w:proofErr w:type="spellEnd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2BB739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s_u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</w:t>
      </w:r>
      <w:proofErr w:type="spellEnd"/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smc_surface_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local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e_u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</w:t>
      </w:r>
      <w:proofErr w:type="spellEnd"/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20D08F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tau_X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m11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lambda</w:t>
      </w:r>
      <w:proofErr w:type="spellEnd"/>
      <w:proofErr w:type="gramEnd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e_u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</w:t>
      </w:r>
      <w:proofErr w:type="spellEnd"/>
      <w:proofErr w:type="gramEnd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spell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sat_func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s_u</w:t>
      </w:r>
      <w:proofErr w:type="spellEnd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phi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</w:p>
    <w:p w14:paraId="41EDE966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m11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1FB3D0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nd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max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min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1525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1525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proofErr w:type="gramStart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spellStart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tau_X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E421085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780B5FB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Depth to pitch demand</w:t>
      </w:r>
    </w:p>
    <w:p w14:paraId="0FD214BC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out_z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Kp</w:t>
      </w:r>
      <w:proofErr w:type="spellEnd"/>
      <w:proofErr w:type="gramEnd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guid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</w:t>
      </w:r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_des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eta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Ki</w:t>
      </w:r>
      <w:proofErr w:type="spellEnd"/>
      <w:proofErr w:type="gramEnd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integral</w:t>
      </w:r>
      <w:proofErr w:type="spellEnd"/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722CC5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theta_d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max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_max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min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_max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out_z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C2C2514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8252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abs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out_z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_max</w:t>
      </w:r>
      <w:proofErr w:type="spellEnd"/>
    </w:p>
    <w:p w14:paraId="44977437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integral</w:t>
      </w:r>
      <w:proofErr w:type="spellEnd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integral</w:t>
      </w:r>
      <w:proofErr w:type="spellEnd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guid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</w:t>
      </w:r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_des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eta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proofErr w:type="gramStart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5236E1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8252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4A10017F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31641F9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Pitch SMC</w:t>
      </w:r>
    </w:p>
    <w:p w14:paraId="67EDD4C8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e_th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atan2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sin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theta_d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theta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theta_d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theta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A08E901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e_th_dot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DF97DE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s_th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e_th_dot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lambda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e_th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D1E495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th_smc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max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sat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min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sat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</w:p>
    <w:p w14:paraId="7D3B0629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lambda</w:t>
      </w:r>
      <w:proofErr w:type="spellEnd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e_th_dot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</w:t>
      </w:r>
      <w:proofErr w:type="spellEnd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spell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sat_func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s_th</w:t>
      </w:r>
      <w:proofErr w:type="spellEnd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phi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)));</w:t>
      </w:r>
    </w:p>
    <w:p w14:paraId="5C685186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tau_M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m55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th_smc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</w:t>
      </w:r>
      <w:proofErr w:type="spellEnd"/>
      <w:proofErr w:type="gramEnd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zg</w:t>
      </w:r>
      <w:proofErr w:type="spellEnd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proofErr w:type="spellEnd"/>
      <w:proofErr w:type="gramEnd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zb</w:t>
      </w:r>
      <w:proofErr w:type="spellEnd"/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*sin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theta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</w:p>
    <w:p w14:paraId="290C5A9F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0.3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m55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q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m35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FD508A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607A29C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Yaw SMC (course keeping)</w:t>
      </w:r>
    </w:p>
    <w:p w14:paraId="4DF62AC4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e_chi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atan2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sin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guid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chi_d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chi_v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guid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chi_d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chi_v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7D370D9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e_chi_dot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9D3843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s_psi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e_chi_dot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psi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lambda</w:t>
      </w:r>
      <w:proofErr w:type="spellEnd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e_chi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840687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psi_smc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max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psi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sat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min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psi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sat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</w:p>
    <w:p w14:paraId="12FB5EFC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psi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lambda</w:t>
      </w:r>
      <w:proofErr w:type="spellEnd"/>
      <w:proofErr w:type="gramEnd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e_chi_dot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psi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</w:t>
      </w:r>
      <w:proofErr w:type="spellEnd"/>
      <w:proofErr w:type="gramEnd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spell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sat_func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s_psi</w:t>
      </w:r>
      <w:proofErr w:type="spellEnd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psi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phi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proofErr w:type="gram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77996D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tau_N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m66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psi_smc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0.1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m66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m26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45C710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AF269D5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tc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zeros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D2F2FB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tc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tau_M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C088E2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tc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tau_N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503020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dbg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dummy</w:t>
      </w:r>
      <w:proofErr w:type="spellEnd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531649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318AE67B" w14:textId="77777777" w:rsidR="00982522" w:rsidRPr="00982522" w:rsidRDefault="00982522" w:rsidP="00982522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Telemetry &amp; Spatial Visualization</w:t>
      </w:r>
    </w:p>
    <w:p w14:paraId="38B8CF2E" w14:textId="77777777" w:rsidR="00982522" w:rsidRPr="00982522" w:rsidRDefault="00982522" w:rsidP="00982522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The script </w:t>
      </w:r>
      <w:r w:rsidRPr="0098252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plot_phase9_stress.m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 isolates the failure modes of the PID controller in high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energy environments while quantifying the corrective advantages of the SMC.</w:t>
      </w:r>
    </w:p>
    <w:p w14:paraId="24F0F107" w14:textId="77777777" w:rsidR="00982522" w:rsidRPr="00982522" w:rsidRDefault="00982522" w:rsidP="00982522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982522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matlab</w:t>
      </w:r>
      <w:proofErr w:type="spellEnd"/>
    </w:p>
    <w:p w14:paraId="4A5B60CD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% plot_phase9_stress.m - Comparative Telemetry Visualization</w:t>
      </w:r>
    </w:p>
    <w:p w14:paraId="2E9D6859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~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exist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'phase9_stress_results.mat'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'file'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7B8E9EF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error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'Execute test_phase9_stress first.'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F35A3B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01D94C33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load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'phase9_stress_results.mat'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4CEDF0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A50C684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c_pid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0.13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0.47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0.71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57DC7482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c_smc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0.84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0.15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0.16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3F6E8382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c_ref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0.5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0.5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0.5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0DB7F4D6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lw</w:t>
      </w:r>
      <w:proofErr w:type="spell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1.5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386AB7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62D86E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figure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15C7A8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gcf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'Position'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600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'Name'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'Spatial Path'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994DBF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plot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X_pid</w:t>
      </w:r>
      <w:proofErr w:type="spellEnd"/>
      <w:proofErr w:type="gramStart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X_pid</w:t>
      </w:r>
      <w:proofErr w:type="spellEnd"/>
      <w:proofErr w:type="gramStart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'Color'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c_pid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LineWidth</w:t>
      </w:r>
      <w:proofErr w:type="spell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lw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'DisplayName'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'Baseline PID'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4890CB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hold on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E7B80D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plot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X_smc</w:t>
      </w:r>
      <w:proofErr w:type="spellEnd"/>
      <w:proofErr w:type="gramStart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X_smc</w:t>
      </w:r>
      <w:proofErr w:type="spellEnd"/>
      <w:proofErr w:type="gramStart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'Color'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c_smc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LineWidth</w:t>
      </w:r>
      <w:proofErr w:type="spell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lw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'DisplayName'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'Proposed SMC'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8CB1C0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xline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'--'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'Color'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c_ref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LineWidth</w:t>
      </w:r>
      <w:proofErr w:type="spell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'DisplayName'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'Reference Path'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8BE338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xlabel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'Easting (m)'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ylabel</w:t>
      </w:r>
      <w:proofErr w:type="spellEnd"/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'Northing (m)'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98DEB1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82522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legend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'Location'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82522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'best'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A4162C" w14:textId="77777777" w:rsidR="00982522" w:rsidRPr="00982522" w:rsidRDefault="00982522" w:rsidP="00982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82522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grid on</w:t>
      </w:r>
      <w:r w:rsidRPr="00982522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CF38913" w14:textId="77777777" w:rsidR="00982522" w:rsidRPr="00982522" w:rsidRDefault="00982522" w:rsidP="00982522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Key Findings from Telemetry</w:t>
      </w:r>
    </w:p>
    <w:p w14:paraId="35DE77BE" w14:textId="77777777" w:rsidR="00982522" w:rsidRPr="00982522" w:rsidRDefault="00982522" w:rsidP="00982522">
      <w:pPr>
        <w:numPr>
          <w:ilvl w:val="0"/>
          <w:numId w:val="6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Drift Mitigation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– The PID exhibits significant Western drift due to integrator latency, adapting slowly to the 0.8 m/s current. The SMC shows immediate path convergence and zero </w:t>
      </w:r>
      <w:proofErr w:type="gramStart"/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steady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state</w:t>
      </w:r>
      <w:proofErr w:type="gramEnd"/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error.</w:t>
      </w:r>
    </w:p>
    <w:p w14:paraId="32A485B2" w14:textId="77777777" w:rsidR="00982522" w:rsidRPr="00982522" w:rsidRDefault="00982522" w:rsidP="00982522">
      <w:pPr>
        <w:numPr>
          <w:ilvl w:val="0"/>
          <w:numId w:val="6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Kinematic Adaptation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 – To maintain the Northern path, the vehicle must achieve an approximate 30° crab angle. The SMC reaches this orientation considerably faster than the PID.</w:t>
      </w:r>
    </w:p>
    <w:p w14:paraId="6CA9D70D" w14:textId="77777777" w:rsidR="00982522" w:rsidRPr="00982522" w:rsidRDefault="00982522" w:rsidP="00982522">
      <w:pPr>
        <w:numPr>
          <w:ilvl w:val="0"/>
          <w:numId w:val="6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825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Actuator Viability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t> – Wave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induced disturbances trigger aggressive rudder corrections. The SMC’s boundary layer implementation effectively mitigates high</w:t>
      </w:r>
      <w:r w:rsidRPr="00982522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frequency chattering while preserving hardware integrity.</w:t>
      </w:r>
    </w:p>
    <w:p w14:paraId="60DE9D83" w14:textId="6918F87B" w:rsidR="00982522" w:rsidRDefault="00982522" w:rsidP="00982522">
      <w:pPr>
        <w:bidi w:val="0"/>
        <w:rPr>
          <w:lang w:bidi="ar-EG"/>
        </w:rPr>
      </w:pPr>
    </w:p>
    <w:sectPr w:rsidR="00982522" w:rsidSect="00BD3B56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69FE"/>
    <w:multiLevelType w:val="multilevel"/>
    <w:tmpl w:val="FD7C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F4B4C"/>
    <w:multiLevelType w:val="multilevel"/>
    <w:tmpl w:val="DF78B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700B4"/>
    <w:multiLevelType w:val="multilevel"/>
    <w:tmpl w:val="33A4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80CCD"/>
    <w:multiLevelType w:val="multilevel"/>
    <w:tmpl w:val="67AE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E2AC3"/>
    <w:multiLevelType w:val="multilevel"/>
    <w:tmpl w:val="7C5E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17FA7"/>
    <w:multiLevelType w:val="multilevel"/>
    <w:tmpl w:val="F53A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103920">
    <w:abstractNumId w:val="3"/>
  </w:num>
  <w:num w:numId="2" w16cid:durableId="828210998">
    <w:abstractNumId w:val="4"/>
  </w:num>
  <w:num w:numId="3" w16cid:durableId="1874536761">
    <w:abstractNumId w:val="0"/>
  </w:num>
  <w:num w:numId="4" w16cid:durableId="563565567">
    <w:abstractNumId w:val="2"/>
  </w:num>
  <w:num w:numId="5" w16cid:durableId="1631009565">
    <w:abstractNumId w:val="5"/>
  </w:num>
  <w:num w:numId="6" w16cid:durableId="1593391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22"/>
    <w:rsid w:val="003C58E5"/>
    <w:rsid w:val="00982522"/>
    <w:rsid w:val="00BD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FCB7C"/>
  <w15:chartTrackingRefBased/>
  <w15:docId w15:val="{E3BA68AB-9748-4813-8F44-B89DB608F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82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2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522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82522"/>
  </w:style>
  <w:style w:type="paragraph" w:customStyle="1" w:styleId="msonormal0">
    <w:name w:val="msonormal"/>
    <w:basedOn w:val="Normal"/>
    <w:rsid w:val="0098252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98252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2522"/>
    <w:rPr>
      <w:b/>
      <w:bCs/>
    </w:rPr>
  </w:style>
  <w:style w:type="character" w:styleId="Emphasis">
    <w:name w:val="Emphasis"/>
    <w:basedOn w:val="DefaultParagraphFont"/>
    <w:uiPriority w:val="20"/>
    <w:qFormat/>
    <w:rsid w:val="0098252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8252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825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5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982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1415</Words>
  <Characters>8072</Characters>
  <Application>Microsoft Office Word</Application>
  <DocSecurity>0</DocSecurity>
  <Lines>67</Lines>
  <Paragraphs>18</Paragraphs>
  <ScaleCrop>false</ScaleCrop>
  <Company/>
  <LinksUpToDate>false</LinksUpToDate>
  <CharactersWithSpaces>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Ahmed</dc:creator>
  <cp:keywords/>
  <dc:description/>
  <cp:lastModifiedBy>Abdullah Ahmed</cp:lastModifiedBy>
  <cp:revision>1</cp:revision>
  <dcterms:created xsi:type="dcterms:W3CDTF">2026-04-23T01:40:00Z</dcterms:created>
  <dcterms:modified xsi:type="dcterms:W3CDTF">2026-04-23T01:42:00Z</dcterms:modified>
</cp:coreProperties>
</file>