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CFD6B" w14:textId="7559F7A5" w:rsidR="005651B3" w:rsidRPr="00174122" w:rsidRDefault="00174122">
      <w:pPr>
        <w:rPr>
          <w:lang w:val="en-US"/>
        </w:rPr>
      </w:pPr>
      <w:r>
        <w:rPr>
          <w:lang w:val="en-US"/>
        </w:rPr>
        <w:t>This is a test exam to check functionality of manual exam</w:t>
      </w:r>
    </w:p>
    <w:sectPr w:rsidR="005651B3" w:rsidRPr="00174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22"/>
    <w:rsid w:val="00174122"/>
    <w:rsid w:val="005651B3"/>
    <w:rsid w:val="00FE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12E9"/>
  <w15:chartTrackingRefBased/>
  <w15:docId w15:val="{AE416700-24B1-4295-9892-F099F0CC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עדן בטו</dc:creator>
  <cp:keywords/>
  <dc:description/>
  <cp:lastModifiedBy>עדן בטו</cp:lastModifiedBy>
  <cp:revision>1</cp:revision>
  <dcterms:created xsi:type="dcterms:W3CDTF">2023-06-13T14:32:00Z</dcterms:created>
  <dcterms:modified xsi:type="dcterms:W3CDTF">2023-06-13T14:33:00Z</dcterms:modified>
</cp:coreProperties>
</file>