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jc w:val="center"/>
      </w:pPr>
      <w:r>
        <w:rPr>
          <w:b/>
          <w:bCs/>
          <w:color w:val="1A3C6B"/>
          <w:sz w:val="56"/>
          <w:szCs w:val="56"/>
        </w:rPr>
        <w:t xml:space="preserve">DATABASE DESIGN</w:t>
      </w:r>
    </w:p>
    <w:p>
      <w:pPr>
        <w:jc w:val="center"/>
      </w:pPr>
      <w:r>
        <w:rPr>
          <w:color w:val="2E75B6"/>
          <w:sz w:val="32"/>
          <w:szCs w:val="32"/>
        </w:rPr>
        <w:t xml:space="preserve">Entity–Relationship Diagrams, Relational Mapping</w:t>
      </w:r>
    </w:p>
    <w:p>
      <w:pPr>
        <w:jc w:val="center"/>
      </w:pPr>
      <w:r>
        <w:rPr>
          <w:color w:val="2E75B6"/>
          <w:sz w:val="32"/>
          <w:szCs w:val="32"/>
        </w:rPr>
        <w:t xml:space="preserve">&amp; Normalization</w:t>
      </w:r>
    </w:p>
    <w:p>
      <w:pPr>
        <w:spacing w:after="0" w:before="240"/>
      </w:pPr>
    </w:p>
    <w:p>
      <w:pPr>
        <w:pBdr>
          <w:bottom w:val="single" w:color="4BACC6" w:sz="12" w:space="2"/>
        </w:pBdr>
        <w:spacing w:after="240" w:before="0"/>
        <w:jc w:val="center"/>
      </w:pPr>
    </w:p>
    <w:p>
      <w:pPr>
        <w:jc w:val="center"/>
      </w:pPr>
      <w:r>
        <w:rPr>
          <w:i/>
          <w:iCs/>
          <w:color w:val="1A1A1A"/>
          <w:sz w:val="24"/>
          <w:szCs w:val="24"/>
        </w:rPr>
        <w:t xml:space="preserve">Case Study 1 – Company Database</w:t>
      </w:r>
    </w:p>
    <w:p>
      <w:pPr>
        <w:jc w:val="center"/>
      </w:pPr>
      <w:r>
        <w:rPr>
          <w:i/>
          <w:iCs/>
          <w:color w:val="1A1A1A"/>
          <w:sz w:val="24"/>
          <w:szCs w:val="24"/>
        </w:rPr>
        <w:t xml:space="preserve">Case Study 2 – Hospital / Clinic Database</w:t>
      </w:r>
    </w:p>
    <w:p>
      <w:pPr>
        <w:spacing w:after="0" w:before="2880"/>
      </w:pPr>
    </w:p>
    <w:p>
      <w:pPr>
        <w:jc w:val="center"/>
      </w:pPr>
      <w:r>
        <w:rPr>
          <w:color w:val="888888"/>
          <w:sz w:val="20"/>
          <w:szCs w:val="20"/>
        </w:rPr>
        <w:t xml:space="preserve">Academic Year 2024–2025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3C6B"/>
        </w:rPr>
        <w:t xml:space="preserve">CASE STUDY 1 — COMPANY DATABASE</w:t>
      </w:r>
    </w:p>
    <w:p>
      <w:pPr>
        <w:pBdr>
          <w:bottom w:val="single" w:color="2E75B6" w:sz="6" w:space="1"/>
        </w:pBdr>
        <w:spacing w:after="160" w:before="0"/>
      </w:pPr>
    </w:p>
    <w:p>
      <w:pPr>
        <w:pStyle w:val="Heading2"/>
        <w:spacing w:after="100" w:before="280"/>
      </w:pPr>
      <w:r>
        <w:rPr>
          <w:b/>
          <w:bCs/>
          <w:color w:val="2E75B6"/>
        </w:rPr>
        <w:t xml:space="preserve">1.1  Requirements Description</w:t>
      </w:r>
    </w:p>
    <w:p>
      <w:pPr>
        <w:spacing w:after="60" w:before="60"/>
      </w:pPr>
      <w:r>
        <w:rPr>
          <w:sz w:val="22"/>
          <w:szCs w:val="22"/>
        </w:rPr>
        <w:t xml:space="preserve">A company stores information about its employees, departments, projects, and dependents. The business rules are: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Every employee has an SSN (unique identifier), Birth Date, Gender, First Name, and Last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company is organised into Departments; each Department has a DName, a unique DNUM, and one or more Locations.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Each Department is managed by exactly one Employee. The Mgr_Start_Date records when that manager was assigned.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 Employee belongs to exactly one Department; a Department may have many Employees.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Each Department controls one or more Projects; each Project belongs to exactly one Department.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Project has a PName, a unique PNumber, a Location, and a 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 Employee can work on several Projects; a Project can involve several Employees. Hours per Project are recorded.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Each Employee may have zero or more Dependents (existence dependency). Each Dependent has a Name (unique within that employee), Gender, and BirthDate.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Each Employee may have one Supervisor (another Employee). This is a recursive relationship.</w:t>
      </w:r>
    </w:p>
    <w:p>
      <w:pPr>
        <w:pStyle w:val="Heading2"/>
        <w:spacing w:after="100" w:before="280"/>
      </w:pPr>
      <w:r>
        <w:rPr>
          <w:b/>
          <w:bCs/>
          <w:color w:val="2E75B6"/>
        </w:rPr>
        <w:t xml:space="preserve">1.2  ERD — Entities, Attributes &amp; Relationships</w:t>
      </w: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Entities &amp; Attributes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SSN (PK), FName, LName, BirthDate, Gender, Salary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SSN is the key attribute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DNUM (PK), DName, Locations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Multi-valued: Locations (double ellipse)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PNumber (PK), PName, Location, City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PNumber is the key attribute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DEPENDENT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DependentName (PK within owner), Gender, BirthDate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Weak entity — existence depends on EMPLOYEE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Relationships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76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Entities Involved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 ↔ DEPARTMENT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Mgr_Start_Date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WORKS_FOR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 ↔ DEPARTMENT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 : 1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 ↔ PROJECT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WORKS_ON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 ↔ PROJECT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 : N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SUPERVISION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 ↔ EMPLOYEE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N (recursive)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DEPENDENTS_OF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 ↔ DEPENDENT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N (identifying)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b/>
          <w:bCs/>
          <w:color w:val="2E75B6"/>
        </w:rPr>
        <w:t xml:space="preserve">1.3  ERD Diagram (Chen Notation)</w:t>
      </w:r>
    </w:p>
    <w:p>
      <w:pPr>
        <w:spacing w:after="60" w:before="60"/>
      </w:pPr>
      <w:r>
        <w:rPr>
          <w:sz w:val="22"/>
          <w:szCs w:val="22"/>
        </w:rPr>
        <w:t xml:space="preserve">The Chen ERD for the Company database uses the following notation: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Rectangles = Entities (strong);  Double-rectangle = Weak 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Ellipses = Attributes;  Dashed-ellipse = Derived;  Double-ellipse = Multi-valued;  Composite attributes branch into sub-ellipses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Diamonds = Relationships;  Double-diamond = Identifying relationship (for weak entity)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Lines with 1 / N / M = Structural cardinality ratios</w:t>
      </w:r>
    </w:p>
    <w:p>
      <w:pPr>
        <w:spacing w:after="0" w:before="100"/>
      </w:pPr>
    </w:p>
    <w:p>
      <w:pPr>
        <w:spacing w:after="60" w:before="60"/>
      </w:pPr>
      <w:r>
        <w:rPr>
          <w:sz w:val="22"/>
          <w:szCs w:val="22"/>
        </w:rPr>
        <w:t xml:space="preserve">Refer to the accompanying ERD Diagrams PDF for the full graphical diagram.</w:t>
      </w:r>
    </w:p>
    <w:p>
      <w:pPr>
        <w:pStyle w:val="Heading2"/>
        <w:spacing w:after="100" w:before="280"/>
      </w:pPr>
      <w:r>
        <w:rPr>
          <w:b/>
          <w:bCs/>
          <w:color w:val="2E75B6"/>
        </w:rPr>
        <w:t xml:space="preserve">1.4  Relational Mapping</w:t>
      </w:r>
    </w:p>
    <w:p>
      <w:pPr>
        <w:spacing w:after="60" w:before="60"/>
      </w:pPr>
      <w:r>
        <w:rPr>
          <w:sz w:val="22"/>
          <w:szCs w:val="22"/>
        </w:rPr>
        <w:t xml:space="preserve">Applying the seven standard ER-to-Relational mapping rules: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Step 1 — Strong Entities → Relations</w:t>
      </w:r>
    </w:p>
    <w:p>
      <w:pPr>
        <w:spacing w:after="60" w:before="60"/>
      </w:pPr>
      <w:r>
        <w:rPr>
          <w:sz w:val="22"/>
          <w:szCs w:val="22"/>
        </w:rPr>
        <w:t xml:space="preserve">Each strong entity becomes a table; its key attribute becomes the primary key.</w:t>
      </w:r>
    </w:p>
    <w:p>
      <w:pPr>
        <w:spacing w:after="0" w:before="6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EMPLOYEE (SSN, FName, LName, BirthDate, Gender, Salary)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DEPARTMENT (DNUM, DName, Mgr_SSN, Mgr_Start_Date)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Mgr_SSN is FK → EMPLOYEE.SSN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PROJECT (PNumber, PName, Location, City, Dept_DNUM)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Dept_DNUM is FK → DEPARTMENT.DNUM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Step 2 — Weak Entity → Relation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DEPENDENT (Emp_SSN, DependentName, Gender, BirthDate)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PK = (Emp_SSN, DependentName)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Emp_SSN is FK → EMPLOYEE.SSN;  ON DELETE CASCADE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Step 3 — 1:1 Relationship (MANAGES) — merged into DEPARTMENT</w:t>
      </w:r>
    </w:p>
    <w:p>
      <w:pPr>
        <w:spacing w:after="60" w:before="60"/>
      </w:pPr>
      <w:r>
        <w:rPr>
          <w:sz w:val="22"/>
          <w:szCs w:val="22"/>
        </w:rPr>
        <w:t xml:space="preserve">Mgr_SSN and Mgr_Start_Date are added as columns to DEPARTMENT (already included in Step 1).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Step 4 — 1:N Relationship (WORKS_FOR) — FK in EMPLOYEE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EMPLOYEE (SSN, FName, LName, BirthDate, Gender, Salary, Dept_DNUM, Super_SSN)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Dept_DNUM FK → DEPARTMENT.DNUM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Step 5 — Recursive Relationship (SUPERVISION) — Self-referencing FK</w:t>
      </w:r>
    </w:p>
    <w:p>
      <w:pPr>
        <w:spacing w:after="60" w:before="60"/>
      </w:pPr>
      <w:r>
        <w:rPr>
          <w:sz w:val="22"/>
          <w:szCs w:val="22"/>
        </w:rPr>
        <w:t xml:space="preserve">Super_SSN (FK → EMPLOYEE.SSN) is included in the EMPLOYEE table above.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Step 6 — M:N Relationship (WORKS_ON) → New Relation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WORKS_ON (Emp_SSN, PNumber, Hours)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Emp_SSN FK → EMPLOYEE.SSN;  PNumber FK → PROJECT.PNumber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Step 7 — Multi-Valued Attribute (Locations) → New Relation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DEPT_LOCATIONS (Dept_DNUM, Location)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Dept_DNUM FK → DEPARTMENT.DNUM</w:t>
      </w:r>
    </w:p>
    <w:p>
      <w:pPr>
        <w:pStyle w:val="Heading2"/>
        <w:spacing w:after="100" w:before="280"/>
      </w:pPr>
      <w:r>
        <w:rPr>
          <w:b/>
          <w:bCs/>
          <w:color w:val="2E75B6"/>
        </w:rPr>
        <w:t xml:space="preserve">1.5  Final Relational Schema 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1800"/>
        <w:gridCol w:w="2660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SSN, FName, LName, BirthDate, Gender, Salary, Dept_DNUM, Super_SSN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SSN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Dept_DNUM → DEPARTMENT
Super_SSN → EMPLOYEE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DNUM, DName, Mgr_SSN, Mgr_Start_Date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DNUM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Mgr_SSN → EMPLOYEE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PNumber, PName, Location, City, Dept_DNUM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PNumber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Dept_DNUM → DEPARTMENT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WORKS_ON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Emp_SSN, PNumber, Hours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Emp_SSN + PNumber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Emp_SSN → EMPLOYEE
PNumber → PROJECT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Emp_SSN, DependentName, Gender, BirthDate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Emp_SSN + DependentName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Emp_SSN → EMPLOYEE (CASCADE)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DEPT_LOCATIONS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Dept_DNUM, Location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Dept_DNUM + Location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Dept_DNUM → DEPARTMENT</w:t>
            </w:r>
          </w:p>
        </w:tc>
      </w:tr>
    </w:tbl>
    <w:p>
      <w:pPr>
        <w:pStyle w:val="Heading2"/>
        <w:spacing w:after="100" w:before="280"/>
      </w:pPr>
      <w:r>
        <w:rPr>
          <w:b/>
          <w:bCs/>
          <w:color w:val="2E75B6"/>
        </w:rPr>
        <w:t xml:space="preserve">1.6  Normalization</w:t>
      </w:r>
    </w:p>
    <w:p>
      <w:pPr>
        <w:spacing w:after="60" w:before="60"/>
      </w:pPr>
      <w:r>
        <w:rPr>
          <w:sz w:val="22"/>
          <w:szCs w:val="22"/>
        </w:rPr>
        <w:t xml:space="preserve">All relations are analysed up to Third Normal Form (3NF) / Boyce–Codd Normal Form (BCNF).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1NF ✓ — all columns are atomic; no repeating 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2NF ✓ — PK is single-column (SSN); every non-key attribute is fully functionally dependent on SSN.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3NF ✓ — no transitive dependencies; Dept_DNUM and Super_SSN are FKs, not derivable from each 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BCNF ✓ — the only non-trivial FD is SSN → all other attributes.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1NF ✓ — Locations extracted to DEPT_LOCATIONS; remaining columns atomic.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2NF ✓ — PK is DNUM (single column).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3NF ✓ — DName and Mgr details depend only on DNUM.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WORKS_ON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1NF ✓ — Hours is atomic.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2NF ✓ — Hours depends on the full composite PK (Emp_SSN, PNumber); no partial dependency.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3NF ✓ — no transitive dependency exists.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DEPENDENT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1NF ✓ — all attributes atomic.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2NF ✓ — Gender and BirthDate depend on the full composite PK (Emp_SSN, DependentName).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3NF ✓ — no transitive dependencies.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PROJECT &amp; DEPT_LOCATIONS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Both are in 3NF: PROJECT has single-column PK (PNumber) with all non-key attributes fully dependent on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DEPT_LOCATIONS has composite PK with no partial/transitive dependencies.</w:t>
      </w:r>
    </w:p>
    <w:p>
      <w:pPr>
        <w:spacing w:after="0" w:before="100"/>
      </w:pPr>
    </w:p>
    <w:p>
      <w:pPr>
        <w:pBdr>
          <w:left w:val="thick" w:color="2E75B6" w:sz="12"/>
        </w:pBdr>
        <w:shd w:fill="D9E8F5" w:val="clear"/>
        <w:spacing w:after="120" w:before="120"/>
        <w:ind w:left="360"/>
      </w:pPr>
      <w:r>
        <w:rPr>
          <w:b/>
          <w:bCs/>
          <w:color w:val="1A3C6B"/>
          <w:sz w:val="22"/>
          <w:szCs w:val="22"/>
        </w:rPr>
        <w:t xml:space="preserve">Conclusion: All Company relations are in BCNF — no further decomposition required.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3C6B"/>
        </w:rPr>
        <w:t xml:space="preserve">CASE STUDY 2 — HOSPITAL / CLINIC DATABASE</w:t>
      </w:r>
    </w:p>
    <w:p>
      <w:pPr>
        <w:pBdr>
          <w:bottom w:val="single" w:color="2E75B6" w:sz="6" w:space="1"/>
        </w:pBdr>
        <w:spacing w:after="160" w:before="0"/>
      </w:pPr>
    </w:p>
    <w:p>
      <w:pPr>
        <w:pStyle w:val="Heading2"/>
        <w:spacing w:after="100" w:before="280"/>
      </w:pPr>
      <w:r>
        <w:rPr>
          <w:b/>
          <w:bCs/>
          <w:color w:val="2E75B6"/>
        </w:rPr>
        <w:t xml:space="preserve">2.1  Entities &amp; Attributes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960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 Type Notes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Doctor_id (PK), Name, License_no, Specialization, Phone_no, Qualification, Yrs_Exp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Doctor_id = key; recursive 'Supervises' on DOCTOR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Dept_id (PK), Dept_name, Location, Contact_no, No_of_drs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Dept_id = key; No_of_drs = derived (dashed ellipse)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Service_id (PK), Service_name, Service_type, Unit_price, Quantity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Quantity = multi-valued (double ellipse)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Appt_id (PK), Date, Time, Status, Appt_type, Reason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Appt_type = derived (dashed ellipse)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Patient_id (PK), Name (F_name, L_name), Phone_no, Email, Address, DOB, Blood_group, Age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 = composite; Age = derived; Blood_group = multi-valued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MEDICAL RECORD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Record_id (PK), Visit_date, Diagnosis, Treatment, Doctor_notes, Follow_up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Record_id = key; Patient_id FK from Has_Record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Bill_id (PK), Bill_date, Pay_method, Pay_status, Total_amt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Total_amt = derived (dashed ellipse)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b/>
          <w:bCs/>
          <w:color w:val="2E75B6"/>
        </w:rPr>
        <w:t xml:space="preserve">2.2  Relationships &amp; Cardinalities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1800"/>
        <w:gridCol w:w="3160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Supervises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 ↔ DOCTOR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N (recursive)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Works_In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 ↔ DEPARTMENT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 : 1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 ↔ DEPARTMENT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Conducts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 ↔ APPOINTMENT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 ↔ MEDICAL RECORD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Offers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 ↔ SERVICE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Includes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 ↔ SERVICE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 : N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Junction table required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 ↔ PATIENT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 : 1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 ↔ BILLING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Has_Record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 ↔ MEDICAL RECORD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Results_In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 ↔ MEDICAL RECORD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1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Receives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 ↔ BILLING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b/>
          <w:bCs/>
          <w:color w:val="2E75B6"/>
        </w:rPr>
        <w:t xml:space="preserve">2.3  ERD Diagram (Chen Notation)</w:t>
      </w:r>
    </w:p>
    <w:p>
      <w:pPr>
        <w:spacing w:after="60" w:before="60"/>
      </w:pPr>
      <w:r>
        <w:rPr>
          <w:sz w:val="22"/>
          <w:szCs w:val="22"/>
        </w:rPr>
        <w:t xml:space="preserve">The Chen ERD for the Hospital / Clinic database is presented in the accompanying ERD Diagrams PDF.</w:t>
      </w:r>
    </w:p>
    <w:p>
      <w:pPr>
        <w:spacing w:after="60" w:before="60"/>
      </w:pPr>
      <w:r>
        <w:rPr>
          <w:sz w:val="22"/>
          <w:szCs w:val="22"/>
        </w:rPr>
        <w:t xml:space="preserve">Key notation used: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Rectangles = Strong Entities;  Diamonds =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Ellipses = Simple attributes;  Double-ellipse = Multi-valued (e.g. Blood_group, Quantity)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Dashed ellipse = Derived attributes (e.g. Age, No_of_drs, Total_amt, Appt_type)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Composite attributes (e.g. Name → F_name, L_name) shown as branching ellipses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 : N / M : N cardinality labels on relationship lines</w:t>
      </w:r>
    </w:p>
    <w:p>
      <w:pPr>
        <w:pStyle w:val="Heading2"/>
        <w:spacing w:after="100" w:before="280"/>
      </w:pPr>
      <w:r>
        <w:rPr>
          <w:b/>
          <w:bCs/>
          <w:color w:val="2E75B6"/>
        </w:rPr>
        <w:t xml:space="preserve">2.4  Relational Mapping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Step 1 — Strong Entities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DOCTOR (Doctor_id, Name, License_no, Specialization, Phone_no, Qualification, Yrs_Exp, Supervisor_id, Dept_id)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Supervisor_id FK → DOCTOR.Doctor_id  (recursive Supervises)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Dept_id FK → DEPARTMENT.Dept_id  (Works_In N:1)</w:t>
      </w:r>
    </w:p>
    <w:p>
      <w:pPr>
        <w:spacing w:after="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DEPARTMENT (Dept_id, Dept_name, Location, Contact_no, Manager_Doctor_id)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Manager_Doctor_id FK → DOCTOR.Doctor_id  (Manages 1:1)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No_of_drs is derived — omitted from schema</w:t>
      </w:r>
    </w:p>
    <w:p>
      <w:pPr>
        <w:spacing w:after="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SERVICE (Service_id, Service_name, Service_type, Unit_price, Dept_id)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Dept_id FK → DEPARTMENT.Dept_id  (Offers 1:N)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Quantity is multi-valued → separate table SERVICE_QUANTITY</w:t>
      </w:r>
    </w:p>
    <w:p>
      <w:pPr>
        <w:spacing w:after="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APPOINTMENT (Appt_id, Date, Time, Status, Reason, Doctor_id, Patient_id)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Doctor_id FK → DOCTOR.Doctor_id;  Patient_id FK → PATIENT.Patient_id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Appt_type is derived — omitted</w:t>
      </w:r>
    </w:p>
    <w:p>
      <w:pPr>
        <w:spacing w:after="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PATIENT (Patient_id, F_name, L_name, Phone_no, Email, Address, DOB)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Name decomposed to F_name, L_name (composite)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Age is derived from DOB — omitted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Blood_group is multi-valued → PATIENT_BLOOD_GROUP table</w:t>
      </w:r>
    </w:p>
    <w:p>
      <w:pPr>
        <w:spacing w:after="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MEDICAL_RECORD (Record_id, Visit_date, Diagnosis, Treatment, Doctor_notes, Follow_up, Patient_id, Appt_id)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Patient_id FK → PATIENT;  Appt_id FK → APPOINTMENT  (Results_In 1:1)</w:t>
      </w:r>
    </w:p>
    <w:p>
      <w:pPr>
        <w:spacing w:after="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BILLING (Bill_id, Bill_date, Pay_method, Pay_status, Patient_id, Appt_id)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Total_amt is derived — omitted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Patient_id FK → PATIENT;  Appt_id FK → APPOINTMENT  (Generates 1:1)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Step 2 — M:N Relationship → Junction Table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APPOINTMENT_SERVICE (Appt_id, Service_id)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   -- Composite PK;  Both columns are FK  (Includes M:N)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Step 3 — Multi-Valued Attributes → Separate Tables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PATIENT_BLOOD_GROUP (Patient_id, Blood_group)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C6B"/>
          <w:sz w:val="18"/>
          <w:szCs w:val="18"/>
        </w:rPr>
        <w:t xml:space="preserve">SERVICE_QUANTITY    (Service_id, Quantity)</w:t>
      </w:r>
    </w:p>
    <w:p>
      <w:pPr>
        <w:pStyle w:val="Heading2"/>
        <w:spacing w:after="100" w:before="280"/>
      </w:pPr>
      <w:r>
        <w:rPr>
          <w:b/>
          <w:bCs/>
          <w:color w:val="2E75B6"/>
        </w:rPr>
        <w:t xml:space="preserve">2.5  Final Relational Schema 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000"/>
        <w:gridCol w:w="2360"/>
      </w:tblGrid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Doctor_id, Name, License_no, Specialization, Phone_no, Qualification, Yrs_Exp, Supervisor_id, Dept_id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Doctor_id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Supervisor_id → DOCTOR
Dept_id → DEPARTMENT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Dept_id, Dept_name, Location, Contact_no, Manager_Doctor_id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Dept_id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Manager_Doctor_id → DOCTOR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Service_id, Service_name, Service_type, Unit_price, Dept_id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Dept_id → DEPARTMENT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Appt_id, Date, Time, Status, Reason, Doctor_id, Patient_id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Appt_id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Doctor_id → DOCTOR
Patient_id → PATIENT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Patient_id, F_name, L_name, Phone_no, Email, Address, DOB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MEDICAL_RECORD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Record_id, Visit_date, Diagnosis, Treatment, Doctor_notes, Follow_up, Patient_id, Appt_id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Record_id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Patient_id → PATIENT
Appt_id → APPOINTMENT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Bill_id, Bill_date, Pay_method, Pay_status, Patient_id, Appt_id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Bill_id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Patient_id → PATIENT
Appt_id → APPOINTMENT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APPOINTMENT_SERVICE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Appt_id, Service_id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Appt_id + Service_id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 FK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PATIENT_BLOOD_GROUP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Patient_id, Blood_group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Patient_id + Blood_group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Patient_id → PATIENT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SERVICE_QUANTITY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Service_id, Quantity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Service_id + Quantity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Service_id → SERVICE</w:t>
            </w:r>
          </w:p>
        </w:tc>
      </w:tr>
    </w:tbl>
    <w:p>
      <w:pPr>
        <w:pStyle w:val="Heading2"/>
        <w:spacing w:after="100" w:before="280"/>
      </w:pPr>
      <w:r>
        <w:rPr>
          <w:b/>
          <w:bCs/>
          <w:color w:val="2E75B6"/>
        </w:rPr>
        <w:t xml:space="preserve">2.6  Normalization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DOCTOR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1NF ✓ — Name (composite) decomposed into F_name / L_name; all columns atomic; multi-valued Quantity handled separately.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2NF ✓ — Single-column PK (Doctor_id); no partial dependencies.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3NF ✓ — Dept_id and Supervisor_id are FKs; no non-key attribute transitively depends on another.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BCNF ✓ — Only FD: Doctor_id → all attributes.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PATIENT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1NF ✓ — Composite Name split to F_name, L_name; Age (derived) removed; Blood_group moved to separate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2NF ✓ — PK is Patient_id (single); all attributes fully dependent.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3NF ✓ — No transitive FDs.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APPOINTMENT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1NF ✓ — all columns atomic; Appt_type (derived) excluded.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2NF ✓ — PK is Appt_id (single).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3NF ✓ — Date, Time, Status, Reason depend only on Appt_id; Doctor_id and Patient_id are FKs.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MEDICAL_RECORD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1NF ✓ — atomic columns.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2NF ✓ — Record_id is single-column PK.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3NF ✓ — all non-key attributes depend only on Record_id; no transitive FDs.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1NF ✓ — Total_amt (derived) excluded; remaining columns atomic.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2NF ✓ — Bill_id is single-column PK.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3NF ✓ — Payment_method and Pay_status depend only on Bill_id.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b/>
          <w:bCs/>
          <w:color w:val="1A3C6B"/>
        </w:rPr>
        <w:t xml:space="preserve">Junction &amp; Multi-Valued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APPOINTMENT_SERVICE: Composite PK; no non-key attributes → trivially in BCNF.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PATIENT_BLOOD_GROUP &amp; SERVICE_QUANTITY: Composite PKs; no non-key attributes → trivially in BCNF.</w:t>
      </w:r>
    </w:p>
    <w:p>
      <w:pPr>
        <w:spacing w:after="0" w:before="100"/>
      </w:pPr>
    </w:p>
    <w:p>
      <w:pPr>
        <w:pBdr>
          <w:left w:val="thick" w:color="2E75B6" w:sz="12"/>
        </w:pBdr>
        <w:shd w:fill="D9E8F5" w:val="clear"/>
        <w:spacing w:after="120" w:before="120"/>
        <w:ind w:left="360"/>
      </w:pPr>
      <w:r>
        <w:rPr>
          <w:b/>
          <w:bCs/>
          <w:color w:val="1A3C6B"/>
          <w:sz w:val="22"/>
          <w:szCs w:val="22"/>
        </w:rPr>
        <w:t xml:space="preserve">Conclusion: All Hospital/Clinic relations satisfy BCNF. Derived attributes (Age, Total_amt, No_of_drs, Appt_type) are excluded from the physical schema as they can be computed at query time.</w:t>
      </w:r>
    </w:p>
    <w:p>
      <w:r>
        <w:br w:type="page"/>
      </w:r>
    </w:p>
    <w:p>
      <w:pPr>
        <w:pStyle w:val="Heading1"/>
        <w:spacing w:after="120" w:before="400"/>
      </w:pPr>
      <w:r>
        <w:rPr>
          <w:b/>
          <w:bCs/>
          <w:color w:val="1A3C6B"/>
        </w:rPr>
        <w:t xml:space="preserve">COMPARATIVE SUMMARY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 1 — Company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Case 2 — Hospital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Entities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(EMPLOYEE, DEPARTMENT, PROJECT, DEPENDENT)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(DOCTOR, DEPARTMENT, SERVICE, APPOINTMENT, PATIENT, MEDICAL RECORD, BILLING)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Weak Entity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DEPENDENT (existence depends on EMPLOYEE)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Recursive Relationship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SUPERVISION (Employee supervises Employee)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Supervises (Doctor supervises Doctor)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M:N Relationship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WORKS_ON (Employee ↔ Project, + Hours attribute)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Includes (Appointment ↔ Service)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Multi-valued Attribute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Locations (Department)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Blood_group (Patient), Quantity (Service)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Derived Attributes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Age, Total_amt, No_of_drs, Appt_type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Composite Attribute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 (F_name, L_name) on Patient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Relations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 Form Achieved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BCNF for all relations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BCNF for all relations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</w:tcPr>
        <w:p>
          <w:r>
            <w:rPr>
              <w:b/>
              <w:bCs/>
              <w:color w:val="1A3C6B"/>
              <w:sz w:val="18"/>
              <w:szCs w:val="18"/>
            </w:rPr>
            <w:t xml:space="preserve">Database Design — ERD, Mapping &amp; Normalization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single" w:color="2E75B6" w:sz="4"/>
            <w:right w:val="none" w:color="FFFFFF" w:sz="0"/>
          </w:tcBorders>
        </w:tcPr>
        <w:p>
          <w:pPr>
            <w:jc w:val="right"/>
          </w:pPr>
          <w:r>
            <w:rPr>
              <w:color w:val="888888"/>
              <w:sz w:val="18"/>
              <w:szCs w:val="18"/>
            </w:rPr>
            <w:t xml:space="preserve">Page </w:t>
          </w:r>
          <w:r>
            <w:rPr>
              <w:color w:val="888888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88888"/>
              <w:sz w:val="18"/>
              <w:szCs w:val="18"/>
            </w:rPr>
            <w:t xml:space="preserve"> of </w:t>
          </w:r>
          <w:r>
            <w:rPr>
              <w:color w:val="888888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C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2026-06-04T11:31:39.736Z</dcterms:created>
  <dcterms:modified xsi:type="dcterms:W3CDTF">2026-06-04T11:31:39.740Z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