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901" w:rsidRPr="00376901" w:rsidRDefault="00376901" w:rsidP="0037690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76901">
        <w:rPr>
          <w:rFonts w:ascii="Times New Roman" w:hAnsi="Times New Roman" w:cs="Times New Roman"/>
          <w:sz w:val="24"/>
          <w:szCs w:val="24"/>
        </w:rPr>
        <w:t>Traditional Accounting &amp; Financial Management System</w:t>
      </w:r>
    </w:p>
    <w:p w:rsidR="00376901" w:rsidRPr="00376901" w:rsidRDefault="00376901" w:rsidP="0037690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76901">
        <w:rPr>
          <w:rFonts w:ascii="Times New Roman" w:hAnsi="Times New Roman" w:cs="Times New Roman"/>
          <w:sz w:val="24"/>
          <w:szCs w:val="24"/>
        </w:rPr>
        <w:t>Software Documentation &amp; User Manual</w:t>
      </w:r>
    </w:p>
    <w:p w:rsidR="00376901" w:rsidRPr="00376901" w:rsidRDefault="00376901" w:rsidP="0037690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76901">
        <w:rPr>
          <w:rFonts w:ascii="Times New Roman" w:hAnsi="Times New Roman" w:cs="Times New Roman"/>
          <w:sz w:val="24"/>
          <w:szCs w:val="24"/>
        </w:rPr>
        <w:t>Version: 1.0</w:t>
      </w:r>
    </w:p>
    <w:p w:rsidR="00376901" w:rsidRPr="00376901" w:rsidRDefault="00376901" w:rsidP="0037690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76901">
        <w:rPr>
          <w:rFonts w:ascii="Times New Roman" w:hAnsi="Times New Roman" w:cs="Times New Roman"/>
          <w:sz w:val="24"/>
          <w:szCs w:val="24"/>
        </w:rPr>
        <w:t>Document Type: Functional Documentation</w:t>
      </w:r>
    </w:p>
    <w:p w:rsidR="00376901" w:rsidRPr="00376901" w:rsidRDefault="00376901" w:rsidP="0037690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76901">
        <w:rPr>
          <w:rFonts w:ascii="Times New Roman" w:hAnsi="Times New Roman" w:cs="Times New Roman"/>
          <w:sz w:val="24"/>
          <w:szCs w:val="24"/>
        </w:rPr>
        <w:t>Accounting Method: Double Entry Accounting System</w:t>
      </w:r>
    </w:p>
    <w:p w:rsidR="00376901" w:rsidRPr="00376901" w:rsidRDefault="00376901" w:rsidP="0037690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6901">
        <w:rPr>
          <w:rFonts w:ascii="Times New Roman" w:hAnsi="Times New Roman" w:cs="Times New Roman"/>
          <w:b/>
          <w:sz w:val="24"/>
          <w:szCs w:val="24"/>
        </w:rPr>
        <w:t>Chapter 1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Introduction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1.1 Overview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Traditional Accounting &amp; Financial Management System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Professional Double Entry Accounting Software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প্রতিষ্ঠানের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সকল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Financial Transaction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Record, Verify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সফটওয়্যারটি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International Accounting Principles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Voucher Entry-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Debit, Credit, Ledger Posting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Financial Validation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1.2 System Objectives</w:t>
      </w:r>
    </w:p>
    <w:tbl>
      <w:tblPr>
        <w:tblStyle w:val="TableGridLight"/>
        <w:tblW w:w="10424" w:type="dxa"/>
        <w:tblLook w:val="04A0" w:firstRow="1" w:lastRow="0" w:firstColumn="1" w:lastColumn="0" w:noHBand="0" w:noVBand="1"/>
      </w:tblPr>
      <w:tblGrid>
        <w:gridCol w:w="3008"/>
        <w:gridCol w:w="7416"/>
      </w:tblGrid>
      <w:tr w:rsidR="00376901" w:rsidRPr="00376901" w:rsidTr="00376901">
        <w:trPr>
          <w:trHeight w:val="26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6901" w:rsidRPr="00376901" w:rsidTr="00376901">
        <w:trPr>
          <w:trHeight w:val="30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Recording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সকল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Financial Transaction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376901" w:rsidRPr="00376901" w:rsidTr="00376901">
        <w:trPr>
          <w:trHeight w:val="30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Double Entry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Transaction-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Debit </w:t>
            </w:r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Credit Maintain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376901" w:rsidRPr="00376901" w:rsidTr="00376901">
        <w:trPr>
          <w:trHeight w:val="31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Error Prevention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ভুল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Entry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প্রতিরোধ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376901" w:rsidRPr="00376901" w:rsidTr="00376901">
        <w:trPr>
          <w:trHeight w:val="30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ভবিষ্যতে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 Generate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376901" w:rsidRPr="00376901" w:rsidTr="00376901">
        <w:trPr>
          <w:trHeight w:val="30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Audit Support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Audit Ready Accounting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376901" w:rsidRPr="00376901" w:rsidTr="00376901">
        <w:trPr>
          <w:trHeight w:val="31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Voucher Number </w:t>
            </w:r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স্বয়ংক্রিয়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1.3 System Scope</w:t>
      </w:r>
    </w:p>
    <w:tbl>
      <w:tblPr>
        <w:tblStyle w:val="TableGridLight"/>
        <w:tblW w:w="10384" w:type="dxa"/>
        <w:tblLook w:val="04A0" w:firstRow="1" w:lastRow="0" w:firstColumn="1" w:lastColumn="0" w:noHBand="0" w:noVBand="1"/>
      </w:tblPr>
      <w:tblGrid>
        <w:gridCol w:w="6711"/>
        <w:gridCol w:w="3673"/>
      </w:tblGrid>
      <w:tr w:rsidR="00376901" w:rsidRPr="00376901" w:rsidTr="00376901">
        <w:trPr>
          <w:trHeight w:val="24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Invoice Management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 Management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85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Voucher Management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Chart of Accounts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Entries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Double Entry Validation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79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Print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</w:t>
            </w:r>
          </w:p>
        </w:tc>
      </w:tr>
      <w:tr w:rsidR="00376901" w:rsidRPr="00376901" w:rsidTr="00376901">
        <w:trPr>
          <w:trHeight w:val="248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Ledger Posting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</w:tr>
      <w:tr w:rsidR="00376901" w:rsidRPr="00376901" w:rsidTr="00376901">
        <w:trPr>
          <w:trHeight w:val="248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Trial Balance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</w:tr>
      <w:tr w:rsidR="00376901" w:rsidRPr="00376901" w:rsidTr="00376901">
        <w:trPr>
          <w:trHeight w:val="24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Sheet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</w:tr>
      <w:tr w:rsidR="00376901" w:rsidRPr="00376901" w:rsidTr="00376901">
        <w:trPr>
          <w:trHeight w:val="248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Profit &amp; Loss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</w:tr>
    </w:tbl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Chapter 2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Accounting Principles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2.1 Double Entry Accounting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Financial Transaction-</w:t>
      </w:r>
      <w:r w:rsidRPr="00376901">
        <w:rPr>
          <w:rFonts w:ascii="Nirmala UI" w:eastAsia="Times New Roman" w:hAnsi="Nirmala UI" w:cs="Nirmala UI"/>
          <w:sz w:val="24"/>
          <w:szCs w:val="24"/>
        </w:rPr>
        <w:t>এ</w:t>
      </w: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Account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Debit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Credit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সর্বদা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Condition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Style w:val="TableGridLight"/>
        <w:tblW w:w="10435" w:type="dxa"/>
        <w:tblLook w:val="04A0" w:firstRow="1" w:lastRow="0" w:firstColumn="1" w:lastColumn="0" w:noHBand="0" w:noVBand="1"/>
      </w:tblPr>
      <w:tblGrid>
        <w:gridCol w:w="2398"/>
        <w:gridCol w:w="8037"/>
      </w:tblGrid>
      <w:tr w:rsidR="00376901" w:rsidRPr="00376901" w:rsidTr="00376901">
        <w:trPr>
          <w:trHeight w:val="25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6901" w:rsidRPr="00376901" w:rsidTr="00376901">
        <w:trPr>
          <w:trHeight w:val="29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 = 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Debit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Credit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সমান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376901" w:rsidRPr="00376901" w:rsidTr="00376901">
        <w:trPr>
          <w:trHeight w:val="29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Two Accounts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অন্তত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দুটি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Account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থাকতে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376901" w:rsidRPr="00376901" w:rsidTr="00376901">
        <w:trPr>
          <w:trHeight w:val="298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Valid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Account Chart of Accounts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নির্বাচন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376901" w:rsidRPr="00376901" w:rsidTr="00376901">
        <w:trPr>
          <w:trHeight w:val="29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Amount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অবশ্যই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Zero-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69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2.2 Account Classification</w:t>
      </w:r>
    </w:p>
    <w:tbl>
      <w:tblPr>
        <w:tblStyle w:val="TableGridLight"/>
        <w:tblW w:w="10426" w:type="dxa"/>
        <w:tblLook w:val="04A0" w:firstRow="1" w:lastRow="0" w:firstColumn="1" w:lastColumn="0" w:noHBand="0" w:noVBand="1"/>
      </w:tblPr>
      <w:tblGrid>
        <w:gridCol w:w="2159"/>
        <w:gridCol w:w="2822"/>
        <w:gridCol w:w="1417"/>
        <w:gridCol w:w="1486"/>
        <w:gridCol w:w="2542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Type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Property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Cash, Bank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Obligation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Payable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Owner Investment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Capital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Revenue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Cost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Rent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2.3 Accounting Golden Rules</w:t>
      </w:r>
    </w:p>
    <w:tbl>
      <w:tblPr>
        <w:tblStyle w:val="TableGridLight"/>
        <w:tblW w:w="10398" w:type="dxa"/>
        <w:tblLook w:val="04A0" w:firstRow="1" w:lastRow="0" w:firstColumn="1" w:lastColumn="0" w:noHBand="0" w:noVBand="1"/>
      </w:tblPr>
      <w:tblGrid>
        <w:gridCol w:w="4466"/>
        <w:gridCol w:w="2966"/>
        <w:gridCol w:w="2966"/>
      </w:tblGrid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Type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376901" w:rsidRPr="00376901" w:rsidTr="00376901">
        <w:trPr>
          <w:trHeight w:val="258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Equity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</w:tbl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Chapter 3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Chart of Accounts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3.1 Purpose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Chart of Accounts (COA)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Accounting System-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Voucher Entry-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COA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Account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নির্বাচন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পারবেন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3.2 Account Structure</w:t>
      </w:r>
    </w:p>
    <w:tbl>
      <w:tblPr>
        <w:tblStyle w:val="TableGridLight"/>
        <w:tblW w:w="10536" w:type="dxa"/>
        <w:tblLook w:val="04A0" w:firstRow="1" w:lastRow="0" w:firstColumn="1" w:lastColumn="0" w:noHBand="0" w:noVBand="1"/>
      </w:tblPr>
      <w:tblGrid>
        <w:gridCol w:w="1886"/>
        <w:gridCol w:w="5657"/>
        <w:gridCol w:w="2993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Name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in Hand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</w:tr>
      <w:tr w:rsidR="00376901" w:rsidRPr="00376901" w:rsidTr="00376901">
        <w:trPr>
          <w:trHeight w:val="253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1030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Assets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Liabilities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Owner Capital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Equity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 Revenue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Office Rent 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4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Voucher Modules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Voucher Types</w:t>
      </w:r>
    </w:p>
    <w:tbl>
      <w:tblPr>
        <w:tblStyle w:val="TableGridLight"/>
        <w:tblW w:w="10443" w:type="dxa"/>
        <w:tblLook w:val="04A0" w:firstRow="1" w:lastRow="0" w:firstColumn="1" w:lastColumn="0" w:noHBand="0" w:noVBand="1"/>
      </w:tblPr>
      <w:tblGrid>
        <w:gridCol w:w="4097"/>
        <w:gridCol w:w="2368"/>
        <w:gridCol w:w="3978"/>
      </w:tblGrid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Name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Billing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 Recording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CPV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Receipt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Receipt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BPV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Receipt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BRV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Receipt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 Entries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Contra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↔ Bank Transfer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Recording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 Recording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PCV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Small Expenses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Goods Receiving Note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GRN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Receiving</w:t>
            </w:r>
          </w:p>
        </w:tc>
      </w:tr>
    </w:tbl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Chapter 5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Voucher Business Logic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Software-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সবচেয়ে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Voucher-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Business Rule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Accounting Entry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Voucher Summary</w:t>
      </w:r>
    </w:p>
    <w:tbl>
      <w:tblPr>
        <w:tblStyle w:val="TableGridLight"/>
        <w:tblW w:w="10409" w:type="dxa"/>
        <w:tblLook w:val="04A0" w:firstRow="1" w:lastRow="0" w:firstColumn="1" w:lastColumn="0" w:noHBand="0" w:noVBand="1"/>
      </w:tblPr>
      <w:tblGrid>
        <w:gridCol w:w="2297"/>
        <w:gridCol w:w="2393"/>
        <w:gridCol w:w="2968"/>
        <w:gridCol w:w="2751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Debit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Cash/Bank/Payable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Expense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Expense/Asset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Income/Receivable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Collection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Collection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Contra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Transfer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Payable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Receivable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6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Voucher Conditions</w:t>
      </w:r>
    </w:p>
    <w:tbl>
      <w:tblPr>
        <w:tblStyle w:val="TableGridLight"/>
        <w:tblW w:w="10395" w:type="dxa"/>
        <w:tblLook w:val="04A0" w:firstRow="1" w:lastRow="0" w:firstColumn="1" w:lastColumn="0" w:noHBand="0" w:noVBand="1"/>
      </w:tblPr>
      <w:tblGrid>
        <w:gridCol w:w="1700"/>
        <w:gridCol w:w="1785"/>
        <w:gridCol w:w="1548"/>
        <w:gridCol w:w="1897"/>
        <w:gridCol w:w="1303"/>
        <w:gridCol w:w="2162"/>
      </w:tblGrid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Locked Side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Party 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Narration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Allowed Accounts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Paid To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Expense, Asset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From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</w:tr>
      <w:tr w:rsidR="00376901" w:rsidRPr="00376901" w:rsidTr="00376901">
        <w:trPr>
          <w:trHeight w:val="281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Paid To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From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All Accounts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Contra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Cash/Bank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&amp; Bank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</w:tr>
      <w:tr w:rsidR="00376901" w:rsidRPr="00376901" w:rsidTr="00376901">
        <w:trPr>
          <w:trHeight w:val="27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Receivable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</w:tr>
      <w:tr w:rsidR="00376901" w:rsidRPr="00376901" w:rsidTr="00376901">
        <w:trPr>
          <w:trHeight w:val="281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Paid To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Expenses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7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Party Information</w:t>
      </w:r>
    </w:p>
    <w:tbl>
      <w:tblPr>
        <w:tblStyle w:val="TableGridLight"/>
        <w:tblW w:w="10439" w:type="dxa"/>
        <w:tblLook w:val="04A0" w:firstRow="1" w:lastRow="0" w:firstColumn="1" w:lastColumn="0" w:noHBand="0" w:noVBand="1"/>
      </w:tblPr>
      <w:tblGrid>
        <w:gridCol w:w="2819"/>
        <w:gridCol w:w="4521"/>
        <w:gridCol w:w="3099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Paid To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Person receiving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CPV, BPV, PCV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From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Person paying money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CRV, BRV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Goods Supplier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Goods Buyer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 Reference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</w:tr>
    </w:tbl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Chapter 8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Narration (Being)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Narration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Transaction-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Accounting Standard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Voucher-</w:t>
      </w:r>
      <w:r w:rsidRPr="00376901">
        <w:rPr>
          <w:rFonts w:ascii="Nirmala UI" w:eastAsia="Times New Roman" w:hAnsi="Nirmala UI" w:cs="Nirmala UI"/>
          <w:sz w:val="24"/>
          <w:szCs w:val="24"/>
        </w:rPr>
        <w:t>এ</w:t>
      </w:r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Narration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3769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6901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376901">
        <w:rPr>
          <w:rFonts w:ascii="Nirmala UI" w:eastAsia="Times New Roman" w:hAnsi="Nirmala UI" w:cs="Nirmala UI"/>
          <w:sz w:val="24"/>
          <w:szCs w:val="24"/>
        </w:rPr>
        <w:t>।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tbl>
      <w:tblPr>
        <w:tblStyle w:val="TableGridLight"/>
        <w:tblW w:w="10438" w:type="dxa"/>
        <w:tblLook w:val="04A0" w:firstRow="1" w:lastRow="0" w:firstColumn="1" w:lastColumn="0" w:noHBand="0" w:noVBand="1"/>
      </w:tblPr>
      <w:tblGrid>
        <w:gridCol w:w="2818"/>
        <w:gridCol w:w="7620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Narration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office rent paid by cash.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payment made to ABC Supplier.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cash received from XYZ Customer.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Payment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electricity bill paid through bank.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Bank Receipt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payment received via bank transfer.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goods purchased from ABC Traders.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goods sold to XYZ Ltd.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Journal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depreciation charged for July 2026.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Contra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Being cash deposited into bank.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9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Validation Rules</w:t>
      </w:r>
    </w:p>
    <w:tbl>
      <w:tblPr>
        <w:tblStyle w:val="TableGridLight"/>
        <w:tblW w:w="10422" w:type="dxa"/>
        <w:tblLook w:val="04A0" w:firstRow="1" w:lastRow="0" w:firstColumn="1" w:lastColumn="0" w:noHBand="0" w:noVBand="1"/>
      </w:tblPr>
      <w:tblGrid>
        <w:gridCol w:w="4208"/>
        <w:gridCol w:w="6214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Debit = Credit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Double Entry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Voucher Number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Voucher Date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Party Name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(Applicable Voucher)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Account Selection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Amount &gt; 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Locked Account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Cannot Modify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Account Type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Empty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10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Software Features</w:t>
      </w:r>
    </w:p>
    <w:tbl>
      <w:tblPr>
        <w:tblStyle w:val="TableGridLight"/>
        <w:tblW w:w="10417" w:type="dxa"/>
        <w:tblLook w:val="04A0" w:firstRow="1" w:lastRow="0" w:firstColumn="1" w:lastColumn="0" w:noHBand="0" w:noVBand="1"/>
      </w:tblPr>
      <w:tblGrid>
        <w:gridCol w:w="5618"/>
        <w:gridCol w:w="4799"/>
      </w:tblGrid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Double Entry Accounting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Validation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Chart of Accounts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COA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Voucher Number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 Generated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Amount in Words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Printing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Invoice Management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Voucher Preview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Voucher Types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376901" w:rsidRPr="00376901" w:rsidTr="00376901">
        <w:trPr>
          <w:trHeight w:val="250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Party Management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Chapter 11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tbl>
      <w:tblPr>
        <w:tblStyle w:val="TableGridLight"/>
        <w:tblW w:w="10389" w:type="dxa"/>
        <w:tblLook w:val="04A0" w:firstRow="1" w:lastRow="0" w:firstColumn="1" w:lastColumn="0" w:noHBand="0" w:noVBand="1"/>
      </w:tblPr>
      <w:tblGrid>
        <w:gridCol w:w="4830"/>
        <w:gridCol w:w="5559"/>
      </w:tblGrid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Validation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Accounting Errors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Double Entry System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Financial Records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Voucher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Accounting Format</w:t>
            </w:r>
          </w:p>
        </w:tc>
      </w:tr>
      <w:tr w:rsidR="00376901" w:rsidRPr="00376901" w:rsidTr="00376901">
        <w:trPr>
          <w:trHeight w:val="26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Auto Voucher Number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 Numbers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Chart of Accounts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Ledger Structure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Better Audit Trail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Print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Easy Documentation</w:t>
            </w:r>
          </w:p>
        </w:tc>
      </w:tr>
      <w:tr w:rsidR="00376901" w:rsidRPr="00376901" w:rsidTr="00376901">
        <w:trPr>
          <w:trHeight w:val="25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Expandable Architecture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Easy Future Development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12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Current Limitations</w:t>
      </w:r>
    </w:p>
    <w:tbl>
      <w:tblPr>
        <w:tblStyle w:val="TableGridLight"/>
        <w:tblW w:w="10426" w:type="dxa"/>
        <w:tblLook w:val="04A0" w:firstRow="1" w:lastRow="0" w:firstColumn="1" w:lastColumn="0" w:noHBand="0" w:noVBand="1"/>
      </w:tblPr>
      <w:tblGrid>
        <w:gridCol w:w="4415"/>
        <w:gridCol w:w="6011"/>
      </w:tblGrid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Enhancement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General Ledger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Ledger Module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Trial Balance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Trial Balance Module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Sheet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Statements</w:t>
            </w:r>
          </w:p>
        </w:tc>
      </w:tr>
      <w:tr w:rsidR="00376901" w:rsidRPr="00376901" w:rsidTr="00376901">
        <w:trPr>
          <w:trHeight w:val="26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Profit &amp; Loss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P&amp;L Module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Flow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Flow Statement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Costing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Module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VAT/TAX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Tax Management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Payroll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HR &amp; Payroll Integration</w:t>
            </w:r>
          </w:p>
        </w:tc>
      </w:tr>
      <w:tr w:rsidR="00376901" w:rsidRPr="00376901" w:rsidTr="00376901">
        <w:trPr>
          <w:trHeight w:val="257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Multi Company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Company Management</w:t>
            </w:r>
          </w:p>
        </w:tc>
      </w:tr>
      <w:tr w:rsidR="00376901" w:rsidRPr="00376901" w:rsidTr="00376901">
        <w:trPr>
          <w:trHeight w:val="264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Multi Currency</w:t>
            </w:r>
            <w:proofErr w:type="spellEnd"/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 Module</w:t>
            </w:r>
          </w:p>
        </w:tc>
      </w:tr>
    </w:tbl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Chapter 13</w:t>
      </w:r>
    </w:p>
    <w:p w:rsidR="00376901" w:rsidRPr="00376901" w:rsidRDefault="00376901" w:rsidP="00376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769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Future Roadmap</w:t>
      </w:r>
    </w:p>
    <w:tbl>
      <w:tblPr>
        <w:tblStyle w:val="TableGridLight"/>
        <w:tblW w:w="10342" w:type="dxa"/>
        <w:tblLook w:val="04A0" w:firstRow="1" w:lastRow="0" w:firstColumn="1" w:lastColumn="0" w:noHBand="0" w:noVBand="1"/>
      </w:tblPr>
      <w:tblGrid>
        <w:gridCol w:w="3075"/>
        <w:gridCol w:w="7267"/>
      </w:tblGrid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Features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General Ledger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Trial Balance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Profit &amp; Loss Statement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Sheet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Cash Flow Statement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Management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VAT &amp; Tax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8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Payroll</w:t>
            </w:r>
          </w:p>
        </w:tc>
      </w:tr>
      <w:tr w:rsidR="00376901" w:rsidRPr="00376901" w:rsidTr="00376901">
        <w:trPr>
          <w:trHeight w:val="246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9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Multi Branch</w:t>
            </w:r>
          </w:p>
        </w:tc>
      </w:tr>
      <w:tr w:rsidR="00376901" w:rsidRPr="00376901" w:rsidTr="00376901">
        <w:trPr>
          <w:trHeight w:val="252"/>
        </w:trPr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Phase 10</w:t>
            </w:r>
          </w:p>
        </w:tc>
        <w:tc>
          <w:tcPr>
            <w:tcW w:w="0" w:type="auto"/>
            <w:hideMark/>
          </w:tcPr>
          <w:p w:rsidR="00376901" w:rsidRPr="00376901" w:rsidRDefault="00376901" w:rsidP="003769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0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Analytics</w:t>
            </w:r>
          </w:p>
        </w:tc>
      </w:tr>
    </w:tbl>
    <w:p w:rsidR="00013EC1" w:rsidRPr="00376901" w:rsidRDefault="00013EC1">
      <w:pPr>
        <w:rPr>
          <w:sz w:val="24"/>
          <w:szCs w:val="24"/>
        </w:rPr>
      </w:pPr>
      <w:bookmarkStart w:id="0" w:name="_GoBack"/>
      <w:bookmarkEnd w:id="0"/>
    </w:p>
    <w:sectPr w:rsidR="00013EC1" w:rsidRPr="00376901" w:rsidSect="0037690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03"/>
    <w:rsid w:val="00013EC1"/>
    <w:rsid w:val="00376901"/>
    <w:rsid w:val="00A4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F5E41-9A40-4177-900B-63A391C9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6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690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769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7690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769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7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2</cp:revision>
  <dcterms:created xsi:type="dcterms:W3CDTF">2026-07-23T18:50:00Z</dcterms:created>
  <dcterms:modified xsi:type="dcterms:W3CDTF">2026-07-23T18:56:00Z</dcterms:modified>
</cp:coreProperties>
</file>