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F97316"/>
          <w:sz w:val="56"/>
          <w:szCs w:val="56"/>
        </w:rPr>
        <w:t xml:space="preserve">@uncledullaz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32"/>
          <w:szCs w:val="32"/>
        </w:rPr>
        <w:t xml:space="preserve">Instagram Carousel System</w:t>
      </w:r>
    </w:p>
    <w:p>
      <w:pPr>
        <w:spacing w:after="20" w:before="0"/>
      </w:pPr>
      <w:r>
        <w:rPr>
          <w:rFonts w:ascii="Arial" w:cs="Arial" w:eastAsia="Arial" w:hAnsi="Arial"/>
          <w:color w:val="5a5550"/>
          <w:sz w:val="22"/>
          <w:szCs w:val="22"/>
        </w:rPr>
        <w:t xml:space="preserve">Complete Context Report — Version 4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a5550"/>
          <w:sz w:val="20"/>
          <w:szCs w:val="20"/>
        </w:rPr>
        <w:t xml:space="preserve">Everything a new chat needs to continue building carousels from Day 43 onwards. Updated through Day 45.</w:t>
      </w:r>
    </w:p>
    <w:p>
      <w:pPr>
        <w:pBdr>
          <w:bottom w:val="single" w:color="E8E6E0" w:sz="2" w:space="1"/>
        </w:pBdr>
        <w:spacing w:after="200" w:before="20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1. Creator Profile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Abdullah Ali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Instagram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@uncledullaz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Series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#100DaysOfCode — daily public learning log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Current day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Day 45 completed. Next post = Day 46.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Studying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3rd-year Computer Science, Wits University, Johannesburg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Goals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Aspiring Full Stack / AI Developer. Documents learning publicly on Instagram.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Portfolio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https://abdullah-ali-portfolio.vercel.app/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https://github.com/AbdullahAliCodes/javascript-practice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abdullahali.dullz@gmail.com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Skills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HTML, CSS, JavaScript, Git, Firebase, OOP, ReactJS, Python, NodeJS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2. What We Are Building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 repeatable, fast system for generating polished Instagram carousels that document Abdullah's #100DaysOfCode journey. Claude's job is to: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Analyse the day's learning material (lesson screenshots + GitHub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Decide how to frame it — as an informational educational post, not just a learning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Write all slide content, keeping it concise and social-media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Generate a fully self-contained HTML file the user downloads and exports</w:t>
      </w:r>
    </w:p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Two carousel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Daily log carousel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one post per day, documenting what was learned and built. Content from lesson screenshots and GitHub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Concept deep-dive carousel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occasional multi-day synthesis. One clean educational carousel on a single concept (e.g. 'DOM Manipulation explained'). Designed for reach and shareability.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The key creative principle: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turn learning into teaching. Reframe what was learned that day as something useful for the reader. See Day 40 example: 'Building a Google Keep Clone' with 'Key Concept: map() + innerHTML' instead of just listing topics covered.</w:t>
      </w:r>
    </w:p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3. Design System — Terminal Aesthetic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Day 42 onwards uses a terminal / hacker aesthetic. Previous days used an orange brand system — that system is superseded by this one.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3.1 Color Palette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Hex / Value — Usage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--green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#00FF41 — Matrix green. Main accent: prompt dollar, borders, highlights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--react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#60DCFC — React cyan. All React-related highlights and accents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--green-dim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#00B82F — Darker green for light slide borders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--muted2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rgba(255,255,255,0.35) — Muted text on dark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--muted3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rgba(255,255,255,0.18) — Very muted labels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--border-g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rgba(0,255,65,0.18) — Green border on dark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Dark slide bg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#000 — Pure black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slide bg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#F5F5EF — Warm cream (not pure white)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accent green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#007A20 — Green for prompts and tags on light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body text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#141210 — Near-black body text on light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CTA gradient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radial-gradient(ellipse at 50% 100%, rgba(0,255,65,0.22), rgba(0,255,65,0.06) 30%, #000 65%)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3.2 Typography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JetBrains Mono exclusively throughout — no other fonts. This reinforces the terminal / hacker aesthetic.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Body / UI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400, 12-13px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Headings (.bh)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700, 32px default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.bh.xl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42px — cover hero heading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.bh.sm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26px — smaller slide headings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.bh.vis-xl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42px — visual-hero scale. Used for Visual Update, What I'm Building, What I've Learnt headings (Day 45+). Properties: font-size:42px; line-height:1.1; letter-spacing:-1px; margin:18px 0 8px.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Tags / labels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700, 10px, 1.5px letter-spacing, ALL CAPS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Terminal prompts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400-500, 11-12px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Comment lines (.cmt)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400, 11px, muted color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3.3 Tone and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Terminal commands as slide prompts: ~/day42 $ git log --oneline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Status tags in bracket notation: [ COMPLETE ] JAVASCRIPT GOOGLE KEEP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Comment lines for subtext: // vanilla JS era: done. React era: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Cover taglines in all-caps bracket notation: [ # 100DAYSOFCODE ] / [ DAY 42 ]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Concise and technical. Every word earns its place.</w:t>
      </w:r>
    </w:p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4. HTML File Architecture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4.1 Dimensions and Layout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3:4 (480px wide x 640px tall)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Export scale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2.25x — outputs 1080x1440px PNG (sharp on Instagram)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Slide structure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Each slide: .slide wrapper, full 480x640 with absolute-positioned content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Content padding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30px all sides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File size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~1.5–1.8 MB with four base64-embedded images (DP + two logos + per-day screenshot). Screenshot sourced from dayXX/react-screen.png each day.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4.2 Asset Strategy — Critical for file:// Export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All images on slides that will be exported MUST be base64 data URIs embedded directly in the HTML src attribute. If any image is a file path (e.g. insta-dp.jpg), the browser cannot fetch it under file://, the canvas becomes tainted, and toDataURL() throws a SecurityError.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Profile photo (insta-dp.jpg) — embed as data:image/jpeg;base64,...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Logos (google-keep-logo.png, js-logo.png) — embed as data:image/png;base64,...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Screenshots — embed as data:image/png;base64,...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React atom hero — draw on offscreen canvas on page load, assign as data URL to img#react-hero-img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CTA gradient — draw on offscreen canvas on page load, assign as data URL to img#cta-bg-img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Videos — referenced as relative path (js-keep-video.mov). Cannot be base64 in HTML. For file:// export, skip video slides or use a local HTTP server.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4.3 Script Tag Rule — Critical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A script tag with a src attribute CANNOT also contain inline JavaScript. Browsers silently ignore the inline body. Always split into two separate tags: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41210"/>
          <w:sz w:val="18"/>
          <w:szCs w:val="18"/>
        </w:rPr>
        <w:t xml:space="preserve">&lt;script src="https://cdnjs.cloudflare.com/.../html2canvas.min.js"&gt;&lt;/script&gt;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41210"/>
          <w:sz w:val="18"/>
          <w:szCs w:val="18"/>
        </w:rPr>
        <w:t xml:space="preserve">&lt;script&gt; /* all inline JS here */ &lt;/script&gt;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4.4 Export Helper Functions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The Day 42 carousel uses shared helper functions for clean PNG export: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prepareCloneForExport(slide)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Clones the slide, injects animation:none style, detects .cta-bg for gradient bg string (getComputedStyle returns transparent for gradients). Returns {clone, bg}.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onCloneStripReactFilter(documentClone, referenceElement)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Passed as html2canvas onclone callback. Strips filter:drop-shadow from the .react-hero img on referenceElement (the cloned root). Must target referenceElement, not just documentClone.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captureSlideToCanvas(slide)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Wraps the clone in a 480x640 off-screen div (no z-index:-1 — that can hide from html2canvas), runs html2canvas at 2.25x scale, returns PNG data URL.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inlineImagesForExport(el)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For http:// served pages only: fetches each img src, converts to base64 data URL via FileReader, replaces src in-place before capture. Does NOT fix file:// paths — use embedded data URLs instead.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4.5 React Hero Export — Sharpness Fix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The React atom is drawn on a 4x internal canvas (800x800 with ctx.scale(4,4)), but styled at 360px CSS. This ensures crisp edges at 2.25x export scale. The filter:drop-shadow CSS must be stripped from the clone before capture (it can cause html2canvas to cut off the glow area).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4.6 Navigation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Swipe / drag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pointerdown / pointermove / pointerup on .vp — 50px threshold to trigger slide change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Arrow buttons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&lt; &gt; buttons on viewport edges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Dot indicators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Row of dots below carousel — active dot highlighted in green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Per-slide DL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6 individual [ 01 ]...[ 06 ] buttons + one download-all button</w:t>
            </w:r>
          </w:p>
        </w:tc>
      </w:tr>
    </w:tbl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5. Slide Type Library — Universal Catalogue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Every carousel is assembled from this menu of slide types. When given new content, choose the types that best fit what was learned or built. Mix and match freely — there is no fixed sequence.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1 — Cover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Hook. Day number, topic title, profile photo, logos. Always slide 1.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 — terminal system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DP + terminal prompt row, cover taglines ([ # 100DAYSOFCODE ] / [ DAY XX ]), big heading, logo icons top-right, React/project hero graphic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.slide, .dp-row, .dp-circle, .cover-taglines, .tagline, .bh.xl, .logo-row, .logo-icon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white-space: nowrap on .tagline to prevent line breaks. .cover-taglines must be a direct child of .sp-cover (not inside .content which has max-width: 240px).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2 — Project Visual (Screenshot / Video)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Show the running project. Screenshot or video of the actual app UI.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(#F5F5EF) — .lt class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prompt, status tag, small heading, screenshot img or video element, comment line, repo info bar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.slide.lt, .stag, .bh.sm, .cmt, .ibar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Images: max-width:100%; height:auto; object-fit:contain; max-height:320px to fit within slide. Videos: remove background:#000 from video element to avoid letterbox borders.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3 — Feature List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What was built — list of 3-5 features or capabilities.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prompt, status tag, heading, feature rows (icon + title + description)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.slide, .stag, .bh.sm, .frow (feature row)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Each feature row: icon box + bold title + muted description. Green borders on dark, cyan borders for React variant.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4 — Code Block / Key Concept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Teach a concept. Syntax-highlighted code snippet + plain-English explanation.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 or Light (#F5F5EF)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Prompt, heading, carbon-style code block, callout explanation box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 or .slide.lt, .cb (code block), .kw/.fn/.st/.cm/.vr (syntax tokens), .cmt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Comments always on their own line — never inline with code on the same span. Inline code spans (.c / .cd) applied to all method/property mentions in explanations.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5 — Step / Progress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Numbered steps, learning milestones, or data flow explanation.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(#F5F5EF) — .lt class. React variant: .lt.rlt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Prompt, status tag, heading, numbered step rows (number + title + description)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.slide.lt or .slide.lt.rlt, .step, .step .n (number), .pb (progress bar fill)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variant (.lt.rlt) swaps accent color to cyan (#0284c7) for numbers and progress bar fill.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6 — Challenges / What I'm Practising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Show challenges completed or skills being practiced.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Prompt, status tag, heading, challenge rows similar to feature rows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.slide, .stag, .bh.sm, .frow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Can be combined with or replaced by a code block slide if a specific challenge concept is worth explaining in detail.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7 — CTA / Final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Call to action. Follow prompt, handle, day badge. Always last slide.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(.cta-bg) — radial green glow from bottom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prompt, status tag, big heading (N days in. Still building.), comment line with cursor blink, follow card with handle + tags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.slide.cta-bg, .bh.xl, .g (green highlight), .cursor-blink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must be pre-rendered to canvas on page load and injected as img#cta-bg-img for reliable export. getComputedStyle returns transparent for gradient elements.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Carousel Recipes — Common Combinations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Day type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Suggested slide sequence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 completion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Project Visual + Feature List + CTA (4 slides, compact)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Milestone post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Visual + Features + Progress + Screenshot + CTA (6 slides, Day 42 pattern)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Concept deep-dive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Code Block x2-3 + Step/Progress + Challenges + CTA (6-7 slides)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Quick daily log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Code Block + CTA (3 slides, minimal)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Full tutorial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Step x3 + Code Block x2 + CTA (7 slides, educational)</w:t>
            </w:r>
          </w:p>
        </w:tc>
      </w:tr>
    </w:tbl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6. CSS Class Reference — Terminal System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6.1 Slide Modifiers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Base dark slide — #000 background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.slide.lt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slide — #F5F5EF background, dark text, green accents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.slide.lt.rlt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light variant — accent color overridden to React cyan (#0284c7)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.slide.cta-bg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CTA — radial green glow. Pair with img#cta-bg-img for export.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6.2 Layout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.sp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Main slide content container — flex column, full height, 30px padding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.cr.tl/.tr/.bl/.br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Corner bracket marks — absolute positioned decorative corners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.dp-row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Profile photo + prompt row on cover slide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.dp-circle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Circular profile photo with green border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.cover-taglines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Tagline block — must be direct child of .sp-cover, not inside .content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.tagline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Single tagline line — white-space: nowrap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.logo-row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Logo icons row — top-right absolute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.logo-icon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Individual logo container — 28px rounded square. From Day 45: see .logo-row--cover and .logo-row--dual variants below.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.logo-row--cover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slide logo row (Day 45+) — 56×56px icons, no background strip on chips. Use on #slide-0 only.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.logo-row--dual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Inner slide logo row (Day 45+) — React + Keep logos, strips chip bg on first/last child. Paths: ../react-logo.svg.png and ../google-keep-logo.png.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.cta-head-row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CTA heading row (Day 45+) — flex, align-items:center, gap:14px. Wraps .dp-circle.cta-dp + h2 on the CTA slide for profile-next-to-heading layout.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.dp-circle.cta-dp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CTA profile photo (Day 45+) — 75×75px, 2px green border. Same base64 JPEG as cover. Sized to match ~2 lines of .bh.xl (34px × 1.1 × 2).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6.3 Typography and Content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Big heading — JetBrains Mono 700, 32px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.bh.xl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Extra large heading — 42px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.bh.sm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Small heading — 26px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Green highlight span — color: #00FF41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.rc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cyan highlight span — color: #60DCFC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.stag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Status tag — 10px, green, letter-spacing, ALL CAPS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.prompt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 row container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.path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~/dayXX path part of prompt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.dollar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$ dollar sign in prompt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.cmd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Command text in prompt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.cmt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Comment line — muted color, // prefix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.ibar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Info bar — repo link at bottom of slide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.slash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// slash element inside .cmt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6.4 Progress Bar and Navigation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.pb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bar container — absolute bottom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track — full width, 3px height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.pf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fill — width set per slide as percentage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label — slide counter (01/06)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.sa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Swipe arrow — right edge chevron indicator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6.5 Download UI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.dl-single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Individual per-slide download button [ 01 ] through [ 06 ]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.btn-singles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Flex row containing all 6 individual download buttons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.dl-btn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Main download-all button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7. Days Completed — Content Reference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40: Building a Google Keep Clone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DOM Manipulation in Action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Keep clone — Vanilla JS, OOP (Note + App classes), full DOM manipulation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github.com/AbdullahAliCodes/javascript-practice/tree/main/dom-google-keep/day-38 (Keep code)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github.com/AbdullahAliCodes/javascript-practice/tree/main/dom-google-keep/day-39 (Day 40 challenges — mislabelled)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render notes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Fixing notes overflow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onmouseover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onmouseout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show/hide note action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classList.add("open-modal")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open edit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classList.remove()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close modal on outside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Body-level event delegation — one listener on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document.body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DOMContentLoaded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wrapper in challenges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Challenges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To-Do List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createElement()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appendChild()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keypress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User Card Generator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over array → cards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Subscription Form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submit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Navigation Highlighter Pro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classList.add/remove()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41: Making Your App Remember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localStorage Persistence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Keep clone upgraded — notes now survive page refresh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Same repo as Day 40 — app.js was the main file updated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localStorage.setItem()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getItem()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removeItem()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JSON.stringify()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serialise arrays for storage,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JSON.parse()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render()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pattern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saveNotes()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displayNotes()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in one call, invoked after every mutation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editNote()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now calls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render()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edits persist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handleArchiving()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intercepts archive button clicks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removes note,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Sidebar hover expand: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toggle width 60px ↔ 250px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Modal close button: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event.preventDefault()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classList.remove("open-modal")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Added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selectedNoteId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state property to track which note is being edited in the modal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Challenges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User-Driven Input Display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click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→ read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inputField.value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→ set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textContent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Graceful Modal Closure — open/close via separate buttons,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style.display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event.preventDefault()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Dynamic Resizer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change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style.width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update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localStorage Store &amp; Clear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getItem()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removeItem()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in one form</w:t>
      </w:r>
    </w:p>
    <w:p>
      <w:pPr>
        <w:spacing w:after="0" w:before="80"/>
      </w:pP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42: Completing the JS Google Keep Clone + Starting React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Milestone post — vanilla JS era complete, React era begins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JS Google Keep Clone (completed) + React Google Keep (started)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Carousel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6-slide terminal aesthetic — diverges from orange brand system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github.com/AbdullahAliCodes/javascript-practice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480x640 (3:4), exported at 2.25x = 1080x1440px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JS Keep Clone — what was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Full vanilla JS + OOP Google Keep clone with persistent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localStorage persistence from Day 41 carried forward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Visual update slide showing the running app screenshot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React — what was started: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Began rebuilding the Google Keep clone in React + Vite + 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npm run dev workflow, component structure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Progress: app scaffolded, components folder created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43: React Components, Props &amp; Styling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component architecture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Google Keep — React edition, components scaffolded and styled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day-43/day43_carousel.html (8 slides)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480×640 (3:4), exported at 2.25× = 1080×1440px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Topics covered: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JSX components — each in its own folder + .jsx file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export default + named exports + import tree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Styling in React — import .css into component, className not class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Props — pass data parent→child, access via props.value, render with { }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44: React State, Events &amp; Two-Way Binding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useState, event handling, two-way binding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Google Keep — React edition, state and events wired in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day-44/day44_carousel.html (9 slides)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Topics covered: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Arrow functions vs regular functions — syntax and this keyword behaviour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Event handling in React — camelCase (onClick, onChange), pass reference not call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useState hook — const [value, setter] = useState(initial), setter triggers re-render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Two-way binding — onChange updates state, value prop reads state (controlled component)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45: prevState, Lists, Conditional Rendering &amp; Component Patterns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State patterns, child-to-parent comms, dynamic lists, conditional rendering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Google Keep — React edition, notes fully dynamic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day-45/day45_carousel.html (11 slides)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New CSS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.bh.vis-xl (42px hero); .logo-row--cover / --dual; .cta-head-row; .dp-circle.cta-dp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Topics covered: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useState with objects — always update via prevState to avoid stale snapshots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prevState pattern — setNotes(prev =&gt; [...prev, note]) guarantees latest state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Child-to-parent communication — pass function as prop, child calls it to send data up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Controlled vs uncontrolled components — controlled: React owns value; uncontrolled: DOM via ref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Stateful vs stateless — stateful holds useState; stateless only renders props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Dynamic lists with .map() — render arrays as JSX, key prop tells React which item changed</w:t>
      </w:r>
    </w:p>
    <w:p>
      <w:pPr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color w:val="5a5550"/>
          <w:sz w:val="18"/>
          <w:szCs w:val="18"/>
        </w:rPr>
        <w:t xml:space="preserve">Conditional rendering (3 ways): ternary ? : / &amp;&amp; short-circuit / early return if</w:t>
      </w:r>
    </w:p>
    <w:p>
      <w:pPr>
        <w:spacing w:after="0" w:before="80"/>
      </w:pP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8. Workflow — How to Create a New Carousel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1 — Gather inputs from Abdullah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Day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Course lesson screenshots (what topics/lessons were covered that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Code files (GitHub link or pasted directly — app.js, challenges,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Any specific framing preferences or angles he wants to highlight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2 — Claude decides the framing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Analyse all material. Ask: what is the most interesting or teachable concept from today? Frame that as the carousel theme.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Single project deep-dive — "Building X" with key concepts shown via 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Concept explainer — "How [X] works" / "N Ways to [do X]"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Data flow / mental model — numbered steps showing a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Before/after — what changed, what was added, why it matters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Always turn learning into teaching. The reader should gain something from each slide, not just watch a learning log.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3 — Generate the HTML 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Produce a complete standalone HTML file using the Day 41 file as the template. Key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Fonts imported from Google Fonts (Bricolage Grotesque, DM Sans, JetBrains Mono)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html2canvas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loaded from cdnjs.cloudflare.com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Sizer div pattern used (NOT aspect-ratio CSS) — see Section 4.2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Each slide has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id="slide-N"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(zero-indexed: slide-0 through slide-6)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Download function captures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.slide-inner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hard-crops at 3×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All image slots use dashed placeholder divs with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Footer on every slide except slide 1 with correct day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Progress bar percentages correct for total slide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Swipe arrow absent from last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Page background: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#e8e6e1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Instructions box at top of page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Download button label: "Download all [N] slides as PNG"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4 — Abdullah's post-download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Open HTML in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Wait 2–3 seconds for Google Fonts to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Click orange download button — all slides export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Replace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placeholder divs with actual images: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Profile pic: Instagram photo URL or local image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Google Keep logo: https://www.gstatic.com/images/branding/product/2x/keep_2020q4_48dp.png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JS logo: can use uploaded file or public CDN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Upload 7 PNG files to Instagram as a carousel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 the suggested caption from Claude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9. Known Issues &amp; Solutions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Blank space right/bottom of PNG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aspect-ratio CSS causes subpixel bleed in html2canvas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Use padding-top: 125% sizer div pattern. Capture .slide-inner not .vp. Hard-crop output canvas.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Fonts look wrong in downloaded PNG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Fonts not loaded before capture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Wait 2–3 seconds after opening file. Fonts must load before clicking download.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block comments on wrong line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comments after code share the .cl span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Comments ALWAYS get their own separate &lt;span class="cl"&gt; line. Never mix comment and code on same line.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Instagram profile pic URL expires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CDN URL has expiry token (oe=... parameter)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Re-fetch URL from Instagram or host image on stable CDN. Placeholder is safe default.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Browser blocks multiple downloads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Some browsers require user gesture for each download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300ms delay between downloads handles this in most cases. Chrome works best.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Day 42 Specific Issues (from post-session audit)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Cause and Fix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SecurityError: Tainted canvas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file:// + non-base64 image src on any slide. Canvas is tainted; toDataURL throws. Fix: embed ALL exported slide images as base64 data URIs directly in HTML. fetch()-based inlining does NOT work under file://.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React hero blurry in export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Canvas was 200x200 scaled to 360px CSS. Fix: use 800x800 internal canvas with ctx.scale(4,4) so pixel density matches the 2.25x export scale.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filter:drop-shadow cuts export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html2canvas clips the capture area excluding glow. Fix: strip filter property in onclone callback — target referenceElement (the cloned root), not just documentClone.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z-index:-1 on export wrapper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Can cause html2canvas to miss elements depending on stacking context. Fix: use left:-10000px instead of z-index:-1 to hide the off-screen wrapper.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Slide 1 missing from batch DL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toDataURL threw on slide 1 due to tainted canvas; catch only logged the error so day42_slide_01.png was never written while other slides continued. Fix: embed base64 images (above) + surface per-slide errors with alert.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Corrupted HTML during embed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Regex captured wrong group when inserting base64 data URLs, dropping the opening tag markup. Fix: always write the full replacement string including the tag prefix, not just the src value.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Cover tagline line break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Taglines inside .content (max-width:240px) wrapped. Fix: move .cover-taglines to direct child of .sp-cover and add white-space:nowrap on .tagline.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10. Quick Reference — CSS Classes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 slide background (#FAFAF8)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 slide background (#141210)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.sg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Gradient slide background (orange gradient, CTA only)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.sp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padding: 28px 30px 56px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.tag .tl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Section label tag — light slide (orange)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.tag .td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Section label tag — dark slide (light orange)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.sh .hl / .hd / .hg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heading — light / dark / gradient variant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code span — light slides (orange on cream bg)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code span — dark slides (light orange on dark bg)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.frd + .fid + .fld + .fdd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Feature row — dark slide (icon box + title + description)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.sr + .sn + .sl2 + .sd2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Step row — light slide (number + title + description)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.pb + .pt + .pf + .pl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Progress bar — track + fill + label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.sa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Swipe arrow — right edge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.ft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footer — flex row, handle left, day badge right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.cb + .cbh + .cbt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block — container + header + filename label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.cl + .i1 + .i2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line + indent levels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.kw .fn .st .cm .vr .nm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Syntax highlight colors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.ll + .lc + .ln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CTA logo lockup — row + circle + name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.dot-nav + .dn + .dn.on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Dot navigation — row + dot + active dot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.dl-btn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Orange download all button</w:t>
            </w:r>
          </w:p>
        </w:tc>
      </w:tr>
    </w:tbl>
    <w:p>
      <w:pPr>
        <w:spacing w:after="0" w:before="80"/>
      </w:pPr>
    </w:p>
    <w:p>
      <w:pPr>
        <w:pBdr>
          <w:bottom w:val="single" w:color="E8E6E0" w:sz="2" w:space="1"/>
        </w:pBdr>
        <w:spacing w:after="200" w:before="200"/>
      </w:pPr>
    </w:p>
    <w:p>
      <w:pPr>
        <w:spacing w:after="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a5550"/>
          <w:sz w:val="16"/>
          <w:szCs w:val="16"/>
        </w:rPr>
        <w:t xml:space="preserve">Report v5 — @uncledullaz Instagram Carousel System. Terminal design system, Days 40–45 complete. New in v5: Days 43–45 content; .bh.vis-xl; logo-row--cover/--dual; .cta-head-row; .dp-circle.cta-dp; prevState pattern documented.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2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2026-04-11T07:47:01.272Z</dcterms:created>
  <dcterms:modified xsi:type="dcterms:W3CDTF">2026-04-11T07:47:01.273Z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