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186C3" w14:textId="77777777" w:rsidR="00A746E7" w:rsidRDefault="00000000">
      <w:pPr>
        <w:spacing w:before="1760"/>
        <w:jc w:val="center"/>
      </w:pPr>
      <w:r>
        <w:rPr>
          <w:b/>
          <w:color w:val="222B4E"/>
          <w:sz w:val="68"/>
        </w:rPr>
        <w:t>LUMAWAVE</w:t>
      </w:r>
    </w:p>
    <w:p w14:paraId="033BB67E" w14:textId="77777777" w:rsidR="00A746E7" w:rsidRDefault="00000000">
      <w:pPr>
        <w:spacing w:after="320"/>
        <w:jc w:val="center"/>
      </w:pPr>
      <w:r>
        <w:rPr>
          <w:b/>
          <w:color w:val="4B5A82"/>
          <w:sz w:val="40"/>
        </w:rPr>
        <w:t>MUSIC DISCOVERY &amp; PLAYER APPLICATION</w:t>
      </w:r>
    </w:p>
    <w:p w14:paraId="24D4B679" w14:textId="77777777" w:rsidR="00A746E7" w:rsidRDefault="00000000">
      <w:pPr>
        <w:jc w:val="center"/>
      </w:pPr>
      <w:r>
        <w:rPr>
          <w:color w:val="505C78"/>
          <w:sz w:val="34"/>
        </w:rPr>
        <w:t>PROJECT OVERVIEW, TECHNICAL ARCHITECTURE,</w:t>
      </w:r>
      <w:r>
        <w:rPr>
          <w:color w:val="505C78"/>
          <w:sz w:val="34"/>
        </w:rPr>
        <w:br/>
        <w:t>FEATURE SPECIFICATION AND IMPLEMENTATION REPORT</w:t>
      </w:r>
    </w:p>
    <w:p w14:paraId="0F690A5E" w14:textId="77777777" w:rsidR="00A746E7" w:rsidRDefault="00000000">
      <w:pPr>
        <w:spacing w:before="480" w:after="560"/>
        <w:jc w:val="center"/>
        <w:rPr>
          <w:color w:val="8B69FF"/>
          <w:sz w:val="34"/>
        </w:rPr>
      </w:pPr>
      <w:r>
        <w:rPr>
          <w:color w:val="8B69FF"/>
          <w:sz w:val="34"/>
        </w:rPr>
        <w:t>━━━━━━━━━━━━━━━━━━━━━━━━━━━━━━━━━━━━━━━━</w:t>
      </w:r>
    </w:p>
    <w:tbl>
      <w:tblPr>
        <w:tblW w:w="10406" w:type="dxa"/>
        <w:jc w:val="center"/>
        <w:tblLook w:val="04A0" w:firstRow="1" w:lastRow="0" w:firstColumn="1" w:lastColumn="0" w:noHBand="0" w:noVBand="1"/>
      </w:tblPr>
      <w:tblGrid>
        <w:gridCol w:w="5203"/>
        <w:gridCol w:w="5203"/>
      </w:tblGrid>
      <w:tr w:rsidR="00E47584" w:rsidRPr="00F17531" w14:paraId="2586D9E4" w14:textId="77777777" w:rsidTr="002C25B6">
        <w:trPr>
          <w:trHeight w:val="576"/>
          <w:jc w:val="center"/>
        </w:trPr>
        <w:tc>
          <w:tcPr>
            <w:tcW w:w="5203" w:type="dxa"/>
            <w:tcBorders>
              <w:top w:val="single" w:sz="8" w:space="0" w:color="B8CBE0"/>
              <w:left w:val="single" w:sz="8" w:space="0" w:color="B8CBE0"/>
              <w:bottom w:val="single" w:sz="8" w:space="0" w:color="B8CBE0"/>
              <w:right w:val="single" w:sz="8" w:space="0" w:color="B8CBE0"/>
            </w:tcBorders>
            <w:shd w:val="clear" w:color="auto" w:fill="EAF3FF"/>
            <w:vAlign w:val="center"/>
          </w:tcPr>
          <w:p w14:paraId="1AAF0D40" w14:textId="77777777" w:rsidR="00E47584" w:rsidRPr="00F17531" w:rsidRDefault="00E47584" w:rsidP="002C25B6">
            <w:pPr>
              <w:spacing w:after="0"/>
              <w:rPr>
                <w:sz w:val="28"/>
                <w:szCs w:val="28"/>
              </w:rPr>
            </w:pPr>
            <w:r w:rsidRPr="00F17531">
              <w:rPr>
                <w:b/>
                <w:color w:val="1A537F"/>
                <w:sz w:val="28"/>
                <w:szCs w:val="28"/>
              </w:rPr>
              <w:t>Name</w:t>
            </w:r>
          </w:p>
        </w:tc>
        <w:tc>
          <w:tcPr>
            <w:tcW w:w="5203" w:type="dxa"/>
            <w:tcBorders>
              <w:top w:val="single" w:sz="8" w:space="0" w:color="B8CBE0"/>
              <w:left w:val="single" w:sz="8" w:space="0" w:color="B8CBE0"/>
              <w:bottom w:val="single" w:sz="8" w:space="0" w:color="B8CBE0"/>
              <w:right w:val="single" w:sz="8" w:space="0" w:color="B8CBE0"/>
            </w:tcBorders>
            <w:shd w:val="clear" w:color="auto" w:fill="F7FAFD"/>
            <w:vAlign w:val="center"/>
          </w:tcPr>
          <w:p w14:paraId="489C0C0B" w14:textId="77777777" w:rsidR="00E47584" w:rsidRPr="00F17531" w:rsidRDefault="00E47584" w:rsidP="002C25B6">
            <w:pPr>
              <w:spacing w:after="0"/>
              <w:rPr>
                <w:sz w:val="28"/>
                <w:szCs w:val="28"/>
              </w:rPr>
            </w:pPr>
            <w:r w:rsidRPr="00F17531">
              <w:rPr>
                <w:sz w:val="28"/>
                <w:szCs w:val="28"/>
              </w:rPr>
              <w:t>Abdullah Azeem</w:t>
            </w:r>
          </w:p>
        </w:tc>
      </w:tr>
      <w:tr w:rsidR="00E47584" w:rsidRPr="00F17531" w14:paraId="51309182" w14:textId="77777777" w:rsidTr="002C25B6">
        <w:trPr>
          <w:trHeight w:val="576"/>
          <w:jc w:val="center"/>
        </w:trPr>
        <w:tc>
          <w:tcPr>
            <w:tcW w:w="5203" w:type="dxa"/>
            <w:tcBorders>
              <w:top w:val="single" w:sz="8" w:space="0" w:color="B8CBE0"/>
              <w:left w:val="single" w:sz="8" w:space="0" w:color="B8CBE0"/>
              <w:bottom w:val="single" w:sz="8" w:space="0" w:color="B8CBE0"/>
              <w:right w:val="single" w:sz="8" w:space="0" w:color="B8CBE0"/>
            </w:tcBorders>
            <w:shd w:val="clear" w:color="auto" w:fill="EAF3FF"/>
            <w:vAlign w:val="center"/>
          </w:tcPr>
          <w:p w14:paraId="4161B5C7" w14:textId="77777777" w:rsidR="00E47584" w:rsidRPr="00F17531" w:rsidRDefault="00E47584" w:rsidP="002C25B6">
            <w:pPr>
              <w:spacing w:after="0"/>
              <w:rPr>
                <w:sz w:val="28"/>
                <w:szCs w:val="28"/>
              </w:rPr>
            </w:pPr>
            <w:r w:rsidRPr="00F17531">
              <w:rPr>
                <w:b/>
                <w:color w:val="1A537F"/>
                <w:sz w:val="28"/>
                <w:szCs w:val="28"/>
              </w:rPr>
              <w:t>Date</w:t>
            </w:r>
          </w:p>
        </w:tc>
        <w:tc>
          <w:tcPr>
            <w:tcW w:w="5203" w:type="dxa"/>
            <w:tcBorders>
              <w:top w:val="single" w:sz="8" w:space="0" w:color="B8CBE0"/>
              <w:left w:val="single" w:sz="8" w:space="0" w:color="B8CBE0"/>
              <w:bottom w:val="single" w:sz="8" w:space="0" w:color="B8CBE0"/>
              <w:right w:val="single" w:sz="8" w:space="0" w:color="B8CBE0"/>
            </w:tcBorders>
            <w:shd w:val="clear" w:color="auto" w:fill="F7FAFD"/>
            <w:vAlign w:val="center"/>
          </w:tcPr>
          <w:p w14:paraId="5C8764BD" w14:textId="01AF19CE" w:rsidR="00E47584" w:rsidRPr="00F17531" w:rsidRDefault="00E47584" w:rsidP="002C25B6">
            <w:pPr>
              <w:spacing w:after="0"/>
              <w:rPr>
                <w:sz w:val="28"/>
                <w:szCs w:val="28"/>
              </w:rPr>
            </w:pPr>
            <w:r>
              <w:rPr>
                <w:sz w:val="28"/>
                <w:szCs w:val="28"/>
              </w:rPr>
              <w:t>13</w:t>
            </w:r>
            <w:r w:rsidRPr="00F17531">
              <w:rPr>
                <w:sz w:val="28"/>
                <w:szCs w:val="28"/>
              </w:rPr>
              <w:t>-</w:t>
            </w:r>
            <w:r>
              <w:rPr>
                <w:sz w:val="28"/>
                <w:szCs w:val="28"/>
              </w:rPr>
              <w:t>10</w:t>
            </w:r>
            <w:r w:rsidRPr="00F17531">
              <w:rPr>
                <w:sz w:val="28"/>
                <w:szCs w:val="28"/>
              </w:rPr>
              <w:t>-2026</w:t>
            </w:r>
          </w:p>
        </w:tc>
      </w:tr>
      <w:tr w:rsidR="00E47584" w:rsidRPr="00F17531" w14:paraId="26AEDC21" w14:textId="77777777" w:rsidTr="002C25B6">
        <w:trPr>
          <w:trHeight w:val="576"/>
          <w:jc w:val="center"/>
        </w:trPr>
        <w:tc>
          <w:tcPr>
            <w:tcW w:w="5203" w:type="dxa"/>
            <w:tcBorders>
              <w:top w:val="single" w:sz="8" w:space="0" w:color="B8CBE0"/>
              <w:left w:val="single" w:sz="8" w:space="0" w:color="B8CBE0"/>
              <w:bottom w:val="single" w:sz="8" w:space="0" w:color="B8CBE0"/>
              <w:right w:val="single" w:sz="8" w:space="0" w:color="B8CBE0"/>
            </w:tcBorders>
            <w:shd w:val="clear" w:color="auto" w:fill="EAF3FF"/>
            <w:vAlign w:val="center"/>
          </w:tcPr>
          <w:p w14:paraId="4F4B02D0" w14:textId="77777777" w:rsidR="00E47584" w:rsidRPr="00F17531" w:rsidRDefault="00E47584" w:rsidP="002C25B6">
            <w:pPr>
              <w:spacing w:after="0"/>
              <w:rPr>
                <w:sz w:val="28"/>
                <w:szCs w:val="28"/>
              </w:rPr>
            </w:pPr>
            <w:r w:rsidRPr="00F17531">
              <w:rPr>
                <w:b/>
                <w:color w:val="1A537F"/>
                <w:sz w:val="28"/>
                <w:szCs w:val="28"/>
              </w:rPr>
              <w:t>Title</w:t>
            </w:r>
          </w:p>
        </w:tc>
        <w:tc>
          <w:tcPr>
            <w:tcW w:w="5203" w:type="dxa"/>
            <w:tcBorders>
              <w:top w:val="single" w:sz="8" w:space="0" w:color="B8CBE0"/>
              <w:left w:val="single" w:sz="8" w:space="0" w:color="B8CBE0"/>
              <w:bottom w:val="single" w:sz="8" w:space="0" w:color="B8CBE0"/>
              <w:right w:val="single" w:sz="8" w:space="0" w:color="B8CBE0"/>
            </w:tcBorders>
            <w:shd w:val="clear" w:color="auto" w:fill="F7FAFD"/>
            <w:vAlign w:val="center"/>
          </w:tcPr>
          <w:p w14:paraId="0BB7D68F" w14:textId="61613F68" w:rsidR="00E47584" w:rsidRPr="00F17531" w:rsidRDefault="00E47584" w:rsidP="002C25B6">
            <w:pPr>
              <w:spacing w:after="0"/>
              <w:rPr>
                <w:sz w:val="28"/>
                <w:szCs w:val="28"/>
              </w:rPr>
            </w:pPr>
            <w:r>
              <w:rPr>
                <w:sz w:val="28"/>
                <w:szCs w:val="28"/>
              </w:rPr>
              <w:t>Lumawave Music App</w:t>
            </w:r>
          </w:p>
        </w:tc>
      </w:tr>
      <w:tr w:rsidR="00E47584" w:rsidRPr="00F17531" w14:paraId="67DDF7CE" w14:textId="77777777" w:rsidTr="002C25B6">
        <w:trPr>
          <w:trHeight w:val="576"/>
          <w:jc w:val="center"/>
        </w:trPr>
        <w:tc>
          <w:tcPr>
            <w:tcW w:w="5203" w:type="dxa"/>
            <w:tcBorders>
              <w:top w:val="single" w:sz="8" w:space="0" w:color="B8CBE0"/>
              <w:left w:val="single" w:sz="8" w:space="0" w:color="B8CBE0"/>
              <w:bottom w:val="single" w:sz="8" w:space="0" w:color="B8CBE0"/>
              <w:right w:val="single" w:sz="8" w:space="0" w:color="B8CBE0"/>
            </w:tcBorders>
            <w:shd w:val="clear" w:color="auto" w:fill="EAF3FF"/>
            <w:vAlign w:val="center"/>
          </w:tcPr>
          <w:p w14:paraId="1D3FAFF6" w14:textId="77777777" w:rsidR="00E47584" w:rsidRPr="00F17531" w:rsidRDefault="00E47584" w:rsidP="002C25B6">
            <w:pPr>
              <w:spacing w:after="0"/>
              <w:rPr>
                <w:sz w:val="28"/>
                <w:szCs w:val="28"/>
              </w:rPr>
            </w:pPr>
            <w:r w:rsidRPr="00F17531">
              <w:rPr>
                <w:b/>
                <w:color w:val="1A537F"/>
                <w:sz w:val="28"/>
                <w:szCs w:val="28"/>
              </w:rPr>
              <w:t>Registration Number</w:t>
            </w:r>
          </w:p>
        </w:tc>
        <w:tc>
          <w:tcPr>
            <w:tcW w:w="5203" w:type="dxa"/>
            <w:tcBorders>
              <w:top w:val="single" w:sz="8" w:space="0" w:color="B8CBE0"/>
              <w:left w:val="single" w:sz="8" w:space="0" w:color="B8CBE0"/>
              <w:bottom w:val="single" w:sz="8" w:space="0" w:color="B8CBE0"/>
              <w:right w:val="single" w:sz="8" w:space="0" w:color="B8CBE0"/>
            </w:tcBorders>
            <w:shd w:val="clear" w:color="auto" w:fill="F7FAFD"/>
            <w:vAlign w:val="center"/>
          </w:tcPr>
          <w:p w14:paraId="2F4E3F45" w14:textId="77777777" w:rsidR="00E47584" w:rsidRPr="00F17531" w:rsidRDefault="00E47584" w:rsidP="002C25B6">
            <w:pPr>
              <w:spacing w:after="0"/>
              <w:rPr>
                <w:sz w:val="28"/>
                <w:szCs w:val="28"/>
              </w:rPr>
            </w:pPr>
            <w:r w:rsidRPr="00F17531">
              <w:rPr>
                <w:sz w:val="28"/>
                <w:szCs w:val="28"/>
              </w:rPr>
              <w:t>SEP26-FD25-23</w:t>
            </w:r>
          </w:p>
        </w:tc>
      </w:tr>
    </w:tbl>
    <w:p w14:paraId="4B0F07E7" w14:textId="77777777" w:rsidR="00E47584" w:rsidRDefault="00E47584">
      <w:pPr>
        <w:spacing w:before="480" w:after="560"/>
        <w:jc w:val="center"/>
      </w:pPr>
    </w:p>
    <w:p w14:paraId="4BBF6A6D" w14:textId="77777777" w:rsidR="00A746E7" w:rsidRDefault="00000000">
      <w:pPr>
        <w:spacing w:before="200"/>
        <w:jc w:val="center"/>
      </w:pPr>
      <w:r>
        <w:rPr>
          <w:color w:val="323E60"/>
        </w:rPr>
        <w:t>Premium 3D-inspired UI • Supabase • PostgreSQL • Music APIs</w:t>
      </w:r>
    </w:p>
    <w:p w14:paraId="0962ACDF" w14:textId="77777777" w:rsidR="00A746E7" w:rsidRDefault="00000000">
      <w:pPr>
        <w:spacing w:before="1000"/>
        <w:jc w:val="center"/>
      </w:pPr>
      <w:r>
        <w:rPr>
          <w:b/>
        </w:rPr>
        <w:t>Prepared for: Abdullah Azeem</w:t>
      </w:r>
    </w:p>
    <w:p w14:paraId="298E8F40" w14:textId="77777777" w:rsidR="00A746E7" w:rsidRDefault="00000000">
      <w:pPr>
        <w:jc w:val="center"/>
      </w:pPr>
      <w:r>
        <w:rPr>
          <w:color w:val="646E82"/>
          <w:sz w:val="28"/>
        </w:rPr>
        <w:t>Report date: 13 October 2026</w:t>
      </w:r>
    </w:p>
    <w:p w14:paraId="5D1A527B" w14:textId="77777777" w:rsidR="00A746E7" w:rsidRDefault="00000000">
      <w:pPr>
        <w:spacing w:before="700"/>
        <w:jc w:val="center"/>
      </w:pPr>
      <w:r>
        <w:rPr>
          <w:color w:val="646E82"/>
          <w:sz w:val="24"/>
        </w:rPr>
        <w:t>Editable Word document | Times New Roman | Body 16 pt | Headings 18 pt</w:t>
      </w:r>
    </w:p>
    <w:p w14:paraId="55DB166B" w14:textId="77777777" w:rsidR="00A746E7" w:rsidRDefault="00000000">
      <w:r>
        <w:br w:type="page"/>
      </w:r>
    </w:p>
    <w:p w14:paraId="50F7E9A0" w14:textId="77777777" w:rsidR="00A746E7" w:rsidRDefault="00000000">
      <w:pPr>
        <w:pStyle w:val="Heading1"/>
      </w:pPr>
      <w:r>
        <w:rPr>
          <w:rFonts w:ascii="Times New Roman" w:hAnsi="Times New Roman"/>
        </w:rPr>
        <w:lastRenderedPageBreak/>
        <w:t>Document Information and Scope</w:t>
      </w:r>
    </w:p>
    <w:tbl>
      <w:tblPr>
        <w:tblStyle w:val="TableGrid"/>
        <w:tblW w:w="0" w:type="auto"/>
        <w:jc w:val="center"/>
        <w:tblLayout w:type="fixed"/>
        <w:tblLook w:val="04A0" w:firstRow="1" w:lastRow="0" w:firstColumn="1" w:lastColumn="0" w:noHBand="0" w:noVBand="1"/>
      </w:tblPr>
      <w:tblGrid>
        <w:gridCol w:w="2448"/>
        <w:gridCol w:w="7056"/>
      </w:tblGrid>
      <w:tr w:rsidR="00A746E7" w14:paraId="590E1748" w14:textId="77777777">
        <w:trPr>
          <w:tblHeader/>
          <w:jc w:val="center"/>
        </w:trPr>
        <w:tc>
          <w:tcPr>
            <w:tcW w:w="2448" w:type="dxa"/>
            <w:shd w:val="clear" w:color="auto" w:fill="202947"/>
            <w:tcMar>
              <w:top w:w="100" w:type="dxa"/>
              <w:left w:w="90" w:type="dxa"/>
              <w:bottom w:w="100" w:type="dxa"/>
              <w:right w:w="90" w:type="dxa"/>
            </w:tcMar>
            <w:vAlign w:val="center"/>
          </w:tcPr>
          <w:p w14:paraId="51CA8866" w14:textId="77777777" w:rsidR="00A746E7" w:rsidRDefault="00000000">
            <w:pPr>
              <w:spacing w:after="0" w:line="240" w:lineRule="auto"/>
              <w:jc w:val="left"/>
            </w:pPr>
            <w:r>
              <w:rPr>
                <w:b/>
                <w:color w:val="FFFFFF"/>
                <w:sz w:val="23"/>
              </w:rPr>
              <w:t>Item</w:t>
            </w:r>
          </w:p>
        </w:tc>
        <w:tc>
          <w:tcPr>
            <w:tcW w:w="7056" w:type="dxa"/>
            <w:shd w:val="clear" w:color="auto" w:fill="202947"/>
            <w:tcMar>
              <w:top w:w="100" w:type="dxa"/>
              <w:left w:w="90" w:type="dxa"/>
              <w:bottom w:w="100" w:type="dxa"/>
              <w:right w:w="90" w:type="dxa"/>
            </w:tcMar>
            <w:vAlign w:val="center"/>
          </w:tcPr>
          <w:p w14:paraId="61DF92C2" w14:textId="77777777" w:rsidR="00A746E7" w:rsidRDefault="00000000">
            <w:pPr>
              <w:spacing w:after="0" w:line="240" w:lineRule="auto"/>
              <w:jc w:val="left"/>
            </w:pPr>
            <w:r>
              <w:rPr>
                <w:b/>
                <w:color w:val="FFFFFF"/>
                <w:sz w:val="23"/>
              </w:rPr>
              <w:t>Details</w:t>
            </w:r>
          </w:p>
        </w:tc>
      </w:tr>
      <w:tr w:rsidR="00A746E7" w14:paraId="77CF2C65" w14:textId="77777777">
        <w:trPr>
          <w:jc w:val="center"/>
        </w:trPr>
        <w:tc>
          <w:tcPr>
            <w:tcW w:w="2448" w:type="dxa"/>
            <w:tcMar>
              <w:top w:w="85" w:type="dxa"/>
              <w:left w:w="90" w:type="dxa"/>
              <w:bottom w:w="85" w:type="dxa"/>
              <w:right w:w="90" w:type="dxa"/>
            </w:tcMar>
          </w:tcPr>
          <w:p w14:paraId="0CA01A33" w14:textId="77777777" w:rsidR="00A746E7" w:rsidRDefault="00000000">
            <w:pPr>
              <w:spacing w:after="0" w:line="240" w:lineRule="auto"/>
              <w:jc w:val="left"/>
            </w:pPr>
            <w:r>
              <w:rPr>
                <w:sz w:val="23"/>
              </w:rPr>
              <w:t>Project name</w:t>
            </w:r>
          </w:p>
        </w:tc>
        <w:tc>
          <w:tcPr>
            <w:tcW w:w="7056" w:type="dxa"/>
            <w:tcMar>
              <w:top w:w="85" w:type="dxa"/>
              <w:left w:w="90" w:type="dxa"/>
              <w:bottom w:w="85" w:type="dxa"/>
              <w:right w:w="90" w:type="dxa"/>
            </w:tcMar>
          </w:tcPr>
          <w:p w14:paraId="7519BF5C" w14:textId="77777777" w:rsidR="00A746E7" w:rsidRDefault="00000000">
            <w:pPr>
              <w:spacing w:after="0" w:line="240" w:lineRule="auto"/>
              <w:jc w:val="left"/>
            </w:pPr>
            <w:r>
              <w:rPr>
                <w:sz w:val="23"/>
              </w:rPr>
              <w:t>LumaWave Music App</w:t>
            </w:r>
          </w:p>
        </w:tc>
      </w:tr>
      <w:tr w:rsidR="00A746E7" w14:paraId="461409FD" w14:textId="77777777">
        <w:trPr>
          <w:jc w:val="center"/>
        </w:trPr>
        <w:tc>
          <w:tcPr>
            <w:tcW w:w="2448" w:type="dxa"/>
            <w:shd w:val="clear" w:color="auto" w:fill="F2F5FB"/>
            <w:tcMar>
              <w:top w:w="85" w:type="dxa"/>
              <w:left w:w="90" w:type="dxa"/>
              <w:bottom w:w="85" w:type="dxa"/>
              <w:right w:w="90" w:type="dxa"/>
            </w:tcMar>
          </w:tcPr>
          <w:p w14:paraId="61E7282F" w14:textId="77777777" w:rsidR="00A746E7" w:rsidRDefault="00000000">
            <w:pPr>
              <w:spacing w:after="0" w:line="240" w:lineRule="auto"/>
              <w:jc w:val="left"/>
            </w:pPr>
            <w:r>
              <w:rPr>
                <w:sz w:val="23"/>
              </w:rPr>
              <w:t>Project category</w:t>
            </w:r>
          </w:p>
        </w:tc>
        <w:tc>
          <w:tcPr>
            <w:tcW w:w="7056" w:type="dxa"/>
            <w:shd w:val="clear" w:color="auto" w:fill="F2F5FB"/>
            <w:tcMar>
              <w:top w:w="85" w:type="dxa"/>
              <w:left w:w="90" w:type="dxa"/>
              <w:bottom w:w="85" w:type="dxa"/>
              <w:right w:w="90" w:type="dxa"/>
            </w:tcMar>
          </w:tcPr>
          <w:p w14:paraId="7BFD78E6" w14:textId="77777777" w:rsidR="00A746E7" w:rsidRDefault="00000000">
            <w:pPr>
              <w:spacing w:after="0" w:line="240" w:lineRule="auto"/>
              <w:jc w:val="left"/>
            </w:pPr>
            <w:r>
              <w:rPr>
                <w:sz w:val="23"/>
              </w:rPr>
              <w:t>Flutter cross-platform music discovery and playback application</w:t>
            </w:r>
          </w:p>
        </w:tc>
      </w:tr>
      <w:tr w:rsidR="00A746E7" w14:paraId="545FCE8E" w14:textId="77777777">
        <w:trPr>
          <w:jc w:val="center"/>
        </w:trPr>
        <w:tc>
          <w:tcPr>
            <w:tcW w:w="2448" w:type="dxa"/>
            <w:tcMar>
              <w:top w:w="85" w:type="dxa"/>
              <w:left w:w="90" w:type="dxa"/>
              <w:bottom w:w="85" w:type="dxa"/>
              <w:right w:w="90" w:type="dxa"/>
            </w:tcMar>
          </w:tcPr>
          <w:p w14:paraId="09D00143" w14:textId="77777777" w:rsidR="00A746E7" w:rsidRDefault="00000000">
            <w:pPr>
              <w:spacing w:after="0" w:line="240" w:lineRule="auto"/>
              <w:jc w:val="left"/>
            </w:pPr>
            <w:r>
              <w:rPr>
                <w:sz w:val="23"/>
              </w:rPr>
              <w:t>Primary backend recommendation</w:t>
            </w:r>
          </w:p>
        </w:tc>
        <w:tc>
          <w:tcPr>
            <w:tcW w:w="7056" w:type="dxa"/>
            <w:tcMar>
              <w:top w:w="85" w:type="dxa"/>
              <w:left w:w="90" w:type="dxa"/>
              <w:bottom w:w="85" w:type="dxa"/>
              <w:right w:w="90" w:type="dxa"/>
            </w:tcMar>
          </w:tcPr>
          <w:p w14:paraId="0BCD0C5C" w14:textId="77777777" w:rsidR="00A746E7" w:rsidRDefault="00000000">
            <w:pPr>
              <w:spacing w:after="0" w:line="240" w:lineRule="auto"/>
              <w:jc w:val="left"/>
            </w:pPr>
            <w:r>
              <w:rPr>
                <w:sz w:val="23"/>
              </w:rPr>
              <w:t>Supabase Auth, PostgreSQL, Row Level Security, Realtime and Edge Functions</w:t>
            </w:r>
          </w:p>
        </w:tc>
      </w:tr>
      <w:tr w:rsidR="00A746E7" w14:paraId="23EEEC30" w14:textId="77777777">
        <w:trPr>
          <w:jc w:val="center"/>
        </w:trPr>
        <w:tc>
          <w:tcPr>
            <w:tcW w:w="2448" w:type="dxa"/>
            <w:shd w:val="clear" w:color="auto" w:fill="F2F5FB"/>
            <w:tcMar>
              <w:top w:w="85" w:type="dxa"/>
              <w:left w:w="90" w:type="dxa"/>
              <w:bottom w:w="85" w:type="dxa"/>
              <w:right w:w="90" w:type="dxa"/>
            </w:tcMar>
          </w:tcPr>
          <w:p w14:paraId="7A841312" w14:textId="77777777" w:rsidR="00A746E7" w:rsidRDefault="00000000">
            <w:pPr>
              <w:spacing w:after="0" w:line="240" w:lineRule="auto"/>
              <w:jc w:val="left"/>
            </w:pPr>
            <w:r>
              <w:rPr>
                <w:sz w:val="23"/>
              </w:rPr>
              <w:t>Client technology</w:t>
            </w:r>
          </w:p>
        </w:tc>
        <w:tc>
          <w:tcPr>
            <w:tcW w:w="7056" w:type="dxa"/>
            <w:shd w:val="clear" w:color="auto" w:fill="F2F5FB"/>
            <w:tcMar>
              <w:top w:w="85" w:type="dxa"/>
              <w:left w:w="90" w:type="dxa"/>
              <w:bottom w:w="85" w:type="dxa"/>
              <w:right w:w="90" w:type="dxa"/>
            </w:tcMar>
          </w:tcPr>
          <w:p w14:paraId="37DC928D" w14:textId="77777777" w:rsidR="00A746E7" w:rsidRDefault="00000000">
            <w:pPr>
              <w:spacing w:after="0" w:line="240" w:lineRule="auto"/>
              <w:jc w:val="left"/>
            </w:pPr>
            <w:r>
              <w:rPr>
                <w:sz w:val="23"/>
              </w:rPr>
              <w:t>Flutter and Dart</w:t>
            </w:r>
          </w:p>
        </w:tc>
      </w:tr>
      <w:tr w:rsidR="00A746E7" w14:paraId="6B04D198" w14:textId="77777777">
        <w:trPr>
          <w:jc w:val="center"/>
        </w:trPr>
        <w:tc>
          <w:tcPr>
            <w:tcW w:w="2448" w:type="dxa"/>
            <w:tcMar>
              <w:top w:w="85" w:type="dxa"/>
              <w:left w:w="90" w:type="dxa"/>
              <w:bottom w:w="85" w:type="dxa"/>
              <w:right w:w="90" w:type="dxa"/>
            </w:tcMar>
          </w:tcPr>
          <w:p w14:paraId="1FE7B36C" w14:textId="77777777" w:rsidR="00A746E7" w:rsidRDefault="00000000">
            <w:pPr>
              <w:spacing w:after="0" w:line="240" w:lineRule="auto"/>
              <w:jc w:val="left"/>
            </w:pPr>
            <w:r>
              <w:rPr>
                <w:sz w:val="23"/>
              </w:rPr>
              <w:t>Report basis</w:t>
            </w:r>
          </w:p>
        </w:tc>
        <w:tc>
          <w:tcPr>
            <w:tcW w:w="7056" w:type="dxa"/>
            <w:tcMar>
              <w:top w:w="85" w:type="dxa"/>
              <w:left w:w="90" w:type="dxa"/>
              <w:bottom w:w="85" w:type="dxa"/>
              <w:right w:w="90" w:type="dxa"/>
            </w:tcMar>
          </w:tcPr>
          <w:p w14:paraId="16DB02BD" w14:textId="77777777" w:rsidR="00A746E7" w:rsidRDefault="00000000">
            <w:pPr>
              <w:spacing w:after="0" w:line="240" w:lineRule="auto"/>
              <w:jc w:val="left"/>
            </w:pPr>
            <w:r>
              <w:rPr>
                <w:sz w:val="23"/>
              </w:rPr>
              <w:t>Prior project requirements and implementation plans in this conversation, plus 12 user-supplied mobile screenshots.</w:t>
            </w:r>
          </w:p>
        </w:tc>
      </w:tr>
      <w:tr w:rsidR="00A746E7" w14:paraId="24B13367" w14:textId="77777777">
        <w:trPr>
          <w:jc w:val="center"/>
        </w:trPr>
        <w:tc>
          <w:tcPr>
            <w:tcW w:w="2448" w:type="dxa"/>
            <w:shd w:val="clear" w:color="auto" w:fill="F2F5FB"/>
            <w:tcMar>
              <w:top w:w="85" w:type="dxa"/>
              <w:left w:w="90" w:type="dxa"/>
              <w:bottom w:w="85" w:type="dxa"/>
              <w:right w:w="90" w:type="dxa"/>
            </w:tcMar>
          </w:tcPr>
          <w:p w14:paraId="32E99241" w14:textId="77777777" w:rsidR="00A746E7" w:rsidRDefault="00000000">
            <w:pPr>
              <w:spacing w:after="0" w:line="240" w:lineRule="auto"/>
              <w:jc w:val="left"/>
            </w:pPr>
            <w:r>
              <w:rPr>
                <w:sz w:val="23"/>
              </w:rPr>
              <w:t>Evidence limitation</w:t>
            </w:r>
          </w:p>
        </w:tc>
        <w:tc>
          <w:tcPr>
            <w:tcW w:w="7056" w:type="dxa"/>
            <w:shd w:val="clear" w:color="auto" w:fill="F2F5FB"/>
            <w:tcMar>
              <w:top w:w="85" w:type="dxa"/>
              <w:left w:w="90" w:type="dxa"/>
              <w:bottom w:w="85" w:type="dxa"/>
              <w:right w:w="90" w:type="dxa"/>
            </w:tcMar>
          </w:tcPr>
          <w:p w14:paraId="459C9FF4" w14:textId="77777777" w:rsidR="00A746E7" w:rsidRDefault="00000000">
            <w:pPr>
              <w:spacing w:after="0" w:line="240" w:lineRule="auto"/>
              <w:jc w:val="left"/>
            </w:pPr>
            <w:r>
              <w:rPr>
                <w:sz w:val="23"/>
              </w:rPr>
              <w:t>The source-code repository, migration files, Supabase project configuration and provider credentials were not included in the uploaded materials. Backend operation and playback cannot therefore be independently certified by this report.</w:t>
            </w:r>
          </w:p>
        </w:tc>
      </w:tr>
      <w:tr w:rsidR="00A746E7" w14:paraId="3E18F705" w14:textId="77777777">
        <w:trPr>
          <w:jc w:val="center"/>
        </w:trPr>
        <w:tc>
          <w:tcPr>
            <w:tcW w:w="2448" w:type="dxa"/>
            <w:tcMar>
              <w:top w:w="85" w:type="dxa"/>
              <w:left w:w="90" w:type="dxa"/>
              <w:bottom w:w="85" w:type="dxa"/>
              <w:right w:w="90" w:type="dxa"/>
            </w:tcMar>
          </w:tcPr>
          <w:p w14:paraId="3D0DAF24" w14:textId="77777777" w:rsidR="00A746E7" w:rsidRDefault="00000000">
            <w:pPr>
              <w:spacing w:after="0" w:line="240" w:lineRule="auto"/>
              <w:jc w:val="left"/>
            </w:pPr>
            <w:r>
              <w:rPr>
                <w:sz w:val="23"/>
              </w:rPr>
              <w:t>Document format</w:t>
            </w:r>
          </w:p>
        </w:tc>
        <w:tc>
          <w:tcPr>
            <w:tcW w:w="7056" w:type="dxa"/>
            <w:tcMar>
              <w:top w:w="85" w:type="dxa"/>
              <w:left w:w="90" w:type="dxa"/>
              <w:bottom w:w="85" w:type="dxa"/>
              <w:right w:w="90" w:type="dxa"/>
            </w:tcMar>
          </w:tcPr>
          <w:p w14:paraId="5104BECF" w14:textId="77777777" w:rsidR="00A746E7" w:rsidRDefault="00000000">
            <w:pPr>
              <w:spacing w:after="0" w:line="240" w:lineRule="auto"/>
              <w:jc w:val="left"/>
            </w:pPr>
            <w:r>
              <w:rPr>
                <w:sz w:val="23"/>
              </w:rPr>
              <w:t>Editable Microsoft Word (.docx)</w:t>
            </w:r>
          </w:p>
        </w:tc>
      </w:tr>
      <w:tr w:rsidR="00A746E7" w14:paraId="5662B575" w14:textId="77777777">
        <w:trPr>
          <w:jc w:val="center"/>
        </w:trPr>
        <w:tc>
          <w:tcPr>
            <w:tcW w:w="2448" w:type="dxa"/>
            <w:shd w:val="clear" w:color="auto" w:fill="F2F5FB"/>
            <w:tcMar>
              <w:top w:w="85" w:type="dxa"/>
              <w:left w:w="90" w:type="dxa"/>
              <w:bottom w:w="85" w:type="dxa"/>
              <w:right w:w="90" w:type="dxa"/>
            </w:tcMar>
          </w:tcPr>
          <w:p w14:paraId="5EC96344" w14:textId="77777777" w:rsidR="00A746E7" w:rsidRDefault="00000000">
            <w:pPr>
              <w:spacing w:after="0" w:line="240" w:lineRule="auto"/>
              <w:jc w:val="left"/>
            </w:pPr>
            <w:r>
              <w:rPr>
                <w:sz w:val="23"/>
              </w:rPr>
              <w:t>Typography</w:t>
            </w:r>
          </w:p>
        </w:tc>
        <w:tc>
          <w:tcPr>
            <w:tcW w:w="7056" w:type="dxa"/>
            <w:shd w:val="clear" w:color="auto" w:fill="F2F5FB"/>
            <w:tcMar>
              <w:top w:w="85" w:type="dxa"/>
              <w:left w:w="90" w:type="dxa"/>
              <w:bottom w:w="85" w:type="dxa"/>
              <w:right w:w="90" w:type="dxa"/>
            </w:tcMar>
          </w:tcPr>
          <w:p w14:paraId="6EF2097B" w14:textId="77777777" w:rsidR="00A746E7" w:rsidRDefault="00000000">
            <w:pPr>
              <w:spacing w:after="0" w:line="240" w:lineRule="auto"/>
              <w:jc w:val="left"/>
            </w:pPr>
            <w:r>
              <w:rPr>
                <w:sz w:val="23"/>
              </w:rPr>
              <w:t>Times New Roman; 16 pt body copy; 18 pt headings; smaller table text used where required for readable tabular layouts.</w:t>
            </w:r>
          </w:p>
        </w:tc>
      </w:tr>
    </w:tbl>
    <w:p w14:paraId="23D83A6C" w14:textId="77777777" w:rsidR="00A746E7" w:rsidRDefault="00A746E7">
      <w:pPr>
        <w:spacing w:after="40"/>
      </w:pPr>
    </w:p>
    <w:p w14:paraId="394610CF" w14:textId="77777777" w:rsidR="00A746E7" w:rsidRDefault="00000000">
      <w:pPr>
        <w:pStyle w:val="Heading2"/>
      </w:pPr>
      <w:r>
        <w:rPr>
          <w:rFonts w:ascii="Times New Roman" w:hAnsi="Times New Roman"/>
        </w:rPr>
        <w:t>Important Project Status Note</w:t>
      </w:r>
    </w:p>
    <w:p w14:paraId="4FFFAB4B" w14:textId="77777777" w:rsidR="00A746E7" w:rsidRDefault="00000000">
      <w:r>
        <w:t>This report documents the product design, visible interface states and agreed implementation plan. The supplied screenshots visibly show a premium splash screen, sign-in UI, music catalogue/list, Home, Search, Discover, Library, playlist views and profile/theme settings. Some screens also display labels such as “All Songs (278)” and source names. These are treated as screenshot-visible UI claims, not as independent proof that a live API currently returns that count, that every listed track is playable, or that Supabase authentication and database security have already been verified.</w:t>
      </w:r>
    </w:p>
    <w:p w14:paraId="1E5B2AC6" w14:textId="77777777" w:rsidR="00A746E7" w:rsidRDefault="00000000">
      <w:r>
        <w:t>Where this report describes database tables, authentication behavior, streaming, lyrics, offline synchronization or automated tests, these are the intended implementation design and acceptance requirements unless explicitly marked as visible in the supplied screenshots.</w:t>
      </w:r>
    </w:p>
    <w:p w14:paraId="2A84AF32" w14:textId="77777777" w:rsidR="00A746E7" w:rsidRDefault="00000000">
      <w:pPr>
        <w:pStyle w:val="Heading1"/>
      </w:pPr>
      <w:r>
        <w:rPr>
          <w:rFonts w:ascii="Times New Roman" w:hAnsi="Times New Roman"/>
        </w:rPr>
        <w:t>Contents</w:t>
      </w:r>
    </w:p>
    <w:p w14:paraId="3F41CCA8" w14:textId="77777777" w:rsidR="00A746E7" w:rsidRDefault="00000000">
      <w:pPr>
        <w:pStyle w:val="ListBullet"/>
        <w:spacing w:after="60" w:line="245" w:lineRule="auto"/>
        <w:ind w:left="403" w:hanging="259"/>
      </w:pPr>
      <w:r>
        <w:t>Executive Summary</w:t>
      </w:r>
    </w:p>
    <w:p w14:paraId="5A552B69" w14:textId="77777777" w:rsidR="00A746E7" w:rsidRDefault="00000000">
      <w:pPr>
        <w:pStyle w:val="ListBullet"/>
        <w:spacing w:after="60" w:line="245" w:lineRule="auto"/>
        <w:ind w:left="403" w:hanging="259"/>
      </w:pPr>
      <w:r>
        <w:t>1. Project Overview and Goals</w:t>
      </w:r>
    </w:p>
    <w:p w14:paraId="106F47F2" w14:textId="77777777" w:rsidR="00A746E7" w:rsidRDefault="00000000">
      <w:pPr>
        <w:pStyle w:val="ListBullet"/>
        <w:spacing w:after="60" w:line="245" w:lineRule="auto"/>
        <w:ind w:left="403" w:hanging="259"/>
      </w:pPr>
      <w:r>
        <w:t>2. Scope and User Journeys</w:t>
      </w:r>
    </w:p>
    <w:p w14:paraId="1827B881" w14:textId="77777777" w:rsidR="00A746E7" w:rsidRDefault="00000000">
      <w:pPr>
        <w:pStyle w:val="ListBullet"/>
        <w:spacing w:after="60" w:line="245" w:lineRule="auto"/>
        <w:ind w:left="403" w:hanging="259"/>
      </w:pPr>
      <w:r>
        <w:t>3. Existing UI Evidence from Supplied Screenshots</w:t>
      </w:r>
    </w:p>
    <w:p w14:paraId="46DDD912" w14:textId="77777777" w:rsidR="00A746E7" w:rsidRDefault="00000000">
      <w:pPr>
        <w:pStyle w:val="ListBullet"/>
        <w:spacing w:after="60" w:line="245" w:lineRule="auto"/>
        <w:ind w:left="403" w:hanging="259"/>
      </w:pPr>
      <w:r>
        <w:lastRenderedPageBreak/>
        <w:t>4. Visual Design System and 3D-Inspired Experience</w:t>
      </w:r>
    </w:p>
    <w:p w14:paraId="47DD67D2" w14:textId="77777777" w:rsidR="00A746E7" w:rsidRDefault="00000000">
      <w:pPr>
        <w:pStyle w:val="ListBullet"/>
        <w:spacing w:after="60" w:line="245" w:lineRule="auto"/>
        <w:ind w:left="403" w:hanging="259"/>
      </w:pPr>
      <w:r>
        <w:t>5. Recommended Technology Stack</w:t>
      </w:r>
    </w:p>
    <w:p w14:paraId="13E4CCCB" w14:textId="77777777" w:rsidR="00A746E7" w:rsidRDefault="00000000">
      <w:pPr>
        <w:pStyle w:val="ListBullet"/>
        <w:spacing w:after="60" w:line="245" w:lineRule="auto"/>
        <w:ind w:left="403" w:hanging="259"/>
      </w:pPr>
      <w:r>
        <w:t>6. System Architecture</w:t>
      </w:r>
    </w:p>
    <w:p w14:paraId="4B9131A1" w14:textId="77777777" w:rsidR="00A746E7" w:rsidRDefault="00000000">
      <w:pPr>
        <w:pStyle w:val="ListBullet"/>
        <w:spacing w:after="60" w:line="245" w:lineRule="auto"/>
        <w:ind w:left="403" w:hanging="259"/>
      </w:pPr>
      <w:r>
        <w:t>7. Supabase Database Design</w:t>
      </w:r>
    </w:p>
    <w:p w14:paraId="1C29DBEF" w14:textId="77777777" w:rsidR="00A746E7" w:rsidRDefault="00000000">
      <w:pPr>
        <w:pStyle w:val="ListBullet"/>
        <w:spacing w:after="60" w:line="245" w:lineRule="auto"/>
        <w:ind w:left="403" w:hanging="259"/>
      </w:pPr>
      <w:r>
        <w:t>8. Authentication and Account Security</w:t>
      </w:r>
    </w:p>
    <w:p w14:paraId="0CE72FA0" w14:textId="77777777" w:rsidR="00A746E7" w:rsidRDefault="00000000">
      <w:pPr>
        <w:pStyle w:val="ListBullet"/>
        <w:spacing w:after="60" w:line="245" w:lineRule="auto"/>
        <w:ind w:left="403" w:hanging="259"/>
      </w:pPr>
      <w:r>
        <w:t>9. Music Catalogue and Provider Integration</w:t>
      </w:r>
    </w:p>
    <w:p w14:paraId="1C1AD1C3" w14:textId="77777777" w:rsidR="00A746E7" w:rsidRDefault="00000000">
      <w:pPr>
        <w:pStyle w:val="ListBullet"/>
        <w:spacing w:after="60" w:line="245" w:lineRule="auto"/>
        <w:ind w:left="403" w:hanging="259"/>
      </w:pPr>
      <w:r>
        <w:t>10. Audio Playback and Player Behavior</w:t>
      </w:r>
    </w:p>
    <w:p w14:paraId="4BEDE800" w14:textId="77777777" w:rsidR="00A746E7" w:rsidRDefault="00000000">
      <w:pPr>
        <w:pStyle w:val="ListBullet"/>
        <w:spacing w:after="60" w:line="245" w:lineRule="auto"/>
        <w:ind w:left="403" w:hanging="259"/>
      </w:pPr>
      <w:r>
        <w:t>11. Lyrics, Search and Discovery</w:t>
      </w:r>
    </w:p>
    <w:p w14:paraId="00EA30C1" w14:textId="77777777" w:rsidR="00A746E7" w:rsidRDefault="00000000">
      <w:pPr>
        <w:pStyle w:val="ListBullet"/>
        <w:spacing w:after="60" w:line="245" w:lineRule="auto"/>
        <w:ind w:left="403" w:hanging="259"/>
      </w:pPr>
      <w:r>
        <w:t>12. Offline Support and Synchronization</w:t>
      </w:r>
    </w:p>
    <w:p w14:paraId="335D0D0B" w14:textId="77777777" w:rsidR="00A746E7" w:rsidRDefault="00000000">
      <w:pPr>
        <w:pStyle w:val="ListBullet"/>
        <w:spacing w:after="60" w:line="245" w:lineRule="auto"/>
        <w:ind w:left="403" w:hanging="259"/>
      </w:pPr>
      <w:r>
        <w:t>13. Theme, Animation and Responsive Design</w:t>
      </w:r>
    </w:p>
    <w:p w14:paraId="13CA29EE" w14:textId="77777777" w:rsidR="00A746E7" w:rsidRDefault="00000000">
      <w:pPr>
        <w:pStyle w:val="ListBullet"/>
        <w:spacing w:after="60" w:line="245" w:lineRule="auto"/>
        <w:ind w:left="403" w:hanging="259"/>
      </w:pPr>
      <w:r>
        <w:t>14. Privacy, Security and Reliability</w:t>
      </w:r>
    </w:p>
    <w:p w14:paraId="4DB740A7" w14:textId="77777777" w:rsidR="00A746E7" w:rsidRDefault="00000000">
      <w:pPr>
        <w:pStyle w:val="ListBullet"/>
        <w:spacing w:after="60" w:line="245" w:lineRule="auto"/>
        <w:ind w:left="403" w:hanging="259"/>
      </w:pPr>
      <w:r>
        <w:t>15. Testing Strategy and Acceptance Criteria</w:t>
      </w:r>
    </w:p>
    <w:p w14:paraId="0A3816CF" w14:textId="77777777" w:rsidR="00A746E7" w:rsidRDefault="00000000">
      <w:pPr>
        <w:pStyle w:val="ListBullet"/>
        <w:spacing w:after="60" w:line="245" w:lineRule="auto"/>
        <w:ind w:left="403" w:hanging="259"/>
      </w:pPr>
      <w:r>
        <w:t>16. Implementation Roadmap</w:t>
      </w:r>
    </w:p>
    <w:p w14:paraId="24CFAD9C" w14:textId="77777777" w:rsidR="00A746E7" w:rsidRDefault="00000000">
      <w:pPr>
        <w:pStyle w:val="ListBullet"/>
        <w:spacing w:after="60" w:line="245" w:lineRule="auto"/>
        <w:ind w:left="403" w:hanging="259"/>
      </w:pPr>
      <w:r>
        <w:t>17. Risks, Constraints and Mitigations</w:t>
      </w:r>
    </w:p>
    <w:p w14:paraId="4E440C2B" w14:textId="77777777" w:rsidR="00A746E7" w:rsidRDefault="00000000">
      <w:pPr>
        <w:pStyle w:val="ListBullet"/>
        <w:spacing w:after="60" w:line="245" w:lineRule="auto"/>
        <w:ind w:left="403" w:hanging="259"/>
      </w:pPr>
      <w:r>
        <w:t>18. Future Enhancements</w:t>
      </w:r>
    </w:p>
    <w:p w14:paraId="2393A6F0" w14:textId="77777777" w:rsidR="00A746E7" w:rsidRDefault="00000000">
      <w:pPr>
        <w:pStyle w:val="ListBullet"/>
        <w:spacing w:after="60" w:line="245" w:lineRule="auto"/>
        <w:ind w:left="403" w:hanging="259"/>
      </w:pPr>
      <w:r>
        <w:t>Conclusion</w:t>
      </w:r>
    </w:p>
    <w:p w14:paraId="72780C71" w14:textId="77777777" w:rsidR="00A746E7" w:rsidRDefault="00000000">
      <w:pPr>
        <w:pStyle w:val="ListBullet"/>
        <w:spacing w:after="60" w:line="245" w:lineRule="auto"/>
        <w:ind w:left="403" w:hanging="259"/>
      </w:pPr>
      <w:r>
        <w:t>References and Technical Resources</w:t>
      </w:r>
    </w:p>
    <w:p w14:paraId="0282414B" w14:textId="77777777" w:rsidR="00A746E7" w:rsidRDefault="00000000">
      <w:pPr>
        <w:pStyle w:val="ListBullet"/>
        <w:spacing w:after="60" w:line="245" w:lineRule="auto"/>
        <w:ind w:left="403" w:hanging="259"/>
      </w:pPr>
      <w:r>
        <w:t>Appendix A. Supplied UI Screenshots (all 12 images)</w:t>
      </w:r>
    </w:p>
    <w:p w14:paraId="5A0F7FA2" w14:textId="77777777" w:rsidR="00A746E7" w:rsidRDefault="00000000">
      <w:r>
        <w:br w:type="page"/>
      </w:r>
    </w:p>
    <w:p w14:paraId="1FA05C32" w14:textId="77777777" w:rsidR="00A746E7" w:rsidRDefault="00000000">
      <w:pPr>
        <w:pStyle w:val="Heading1"/>
      </w:pPr>
      <w:r>
        <w:rPr>
          <w:rFonts w:ascii="Times New Roman" w:hAnsi="Times New Roman"/>
        </w:rPr>
        <w:lastRenderedPageBreak/>
        <w:t>Executive Summary</w:t>
      </w:r>
    </w:p>
    <w:p w14:paraId="65FDBBAF" w14:textId="77777777" w:rsidR="00A746E7" w:rsidRDefault="00000000">
      <w:r>
        <w:t>LumaWave is a premium music discovery and playback application built around a distinctive glossy, 3D-inspired visual identity. Its design direction combines a luminous splash screen, dark immersive surfaces, vibrant cyan and violet accents, rounded glass-like cards, expressive album artwork, responsive navigation and smooth interactions. The supplied screenshots establish a coherent visual direction across account entry, music discovery, search, library, playlists and theme preferences.</w:t>
      </w:r>
    </w:p>
    <w:p w14:paraId="52161A64" w14:textId="77777777" w:rsidR="00A746E7" w:rsidRDefault="00000000">
      <w:r>
        <w:t>The recommended technical foundation is Flutter for the client and Supabase for authentication and persistent application data. Supabase is selected because PostgreSQL is a natural fit for related entities such as profiles, preferences, favorites, playlists, ordered playlist tracks and listening history. Row Level Security can enforce user ownership inside the database, while Edge Functions can protect integrations that require server-side credentials. The official Supabase Flutter quickstart outlines client initialization and recommends enabling RLS and granting only needed privileges. [1][2]</w:t>
      </w:r>
    </w:p>
    <w:p w14:paraId="34FF44CC" w14:textId="77777777" w:rsidR="00A746E7" w:rsidRDefault="00000000">
      <w:r>
        <w:t>The audio catalogue is designed to combine supported music providers through independent adapters. The app must distinguish authorized full streams, preview-only media, official embedded playback and external handoff. A database stores application data and permitted metadata; it does not grant rights to commercial recordings or lyrics. A target of 200 or more tracks should be measured from actual, unique provider responses, not met by fabricated records.</w:t>
      </w:r>
    </w:p>
    <w:p w14:paraId="3FFF111D" w14:textId="77777777" w:rsidR="00A746E7" w:rsidRDefault="00000000">
      <w:r>
        <w:t>Offline functionality requires a local cache and deliberate synchronization strategy. Unlike Firestore’s built-in mobile offline document caching, a Supabase-backed app should implement local persistence, queued writes, retries and conflict handling explicitly. [3] The final release gate should include security-rule testing, authentication tests, real provider requests, playback verification, responsive UI checks and performance profiling.</w:t>
      </w:r>
    </w:p>
    <w:p w14:paraId="3740588E" w14:textId="77777777" w:rsidR="00A746E7" w:rsidRDefault="00000000">
      <w:pPr>
        <w:pStyle w:val="Heading2"/>
      </w:pPr>
      <w:r>
        <w:rPr>
          <w:rFonts w:ascii="Times New Roman" w:hAnsi="Times New Roman"/>
        </w:rPr>
        <w:t>Key Recommendation</w:t>
      </w:r>
    </w:p>
    <w:p w14:paraId="3A922351" w14:textId="77777777" w:rsidR="00A746E7" w:rsidRDefault="00000000">
      <w:r>
        <w:t xml:space="preserve">Use Supabase as the single primary backend, establish the database schema and RLS policies early, validate the actual music sources, then connect the premium UI to those working foundations. The seven-second splash </w:t>
      </w:r>
      <w:r>
        <w:lastRenderedPageBreak/>
        <w:t>animation is a brand requirement; initialize the app and resolve authentication concurrently so the delay does not become an unnecessary network wait.</w:t>
      </w:r>
    </w:p>
    <w:p w14:paraId="1361AB34" w14:textId="77777777" w:rsidR="00A746E7" w:rsidRDefault="00000000">
      <w:pPr>
        <w:pStyle w:val="Heading1"/>
      </w:pPr>
      <w:r>
        <w:rPr>
          <w:rFonts w:ascii="Times New Roman" w:hAnsi="Times New Roman"/>
        </w:rPr>
        <w:t>1. Project Overview and Goals</w:t>
      </w:r>
    </w:p>
    <w:p w14:paraId="24F19606" w14:textId="77777777" w:rsidR="00A746E7" w:rsidRDefault="00000000">
      <w:pPr>
        <w:pStyle w:val="Heading2"/>
      </w:pPr>
      <w:r>
        <w:rPr>
          <w:rFonts w:ascii="Times New Roman" w:hAnsi="Times New Roman"/>
        </w:rPr>
        <w:t>1.1 Product vision</w:t>
      </w:r>
    </w:p>
    <w:p w14:paraId="63153D7E" w14:textId="77777777" w:rsidR="00A746E7" w:rsidRDefault="00000000">
      <w:r>
        <w:t>LumaWave aims to provide an immersive music browsing experience that feels modern and polished while remaining usable, secure and responsive. The application is intended to let users enter through a refined authentication flow, discover music from configured sources, play compatible media, save favorites, organize playlists, view available lyrics and personalize the visual appearance.</w:t>
      </w:r>
    </w:p>
    <w:p w14:paraId="40E4F865" w14:textId="77777777" w:rsidR="00A746E7" w:rsidRDefault="00000000">
      <w:pPr>
        <w:pStyle w:val="Heading2"/>
      </w:pPr>
      <w:r>
        <w:rPr>
          <w:rFonts w:ascii="Times New Roman" w:hAnsi="Times New Roman"/>
        </w:rPr>
        <w:t>1.2 Project objectives</w:t>
      </w:r>
    </w:p>
    <w:p w14:paraId="2B1A0A91" w14:textId="77777777" w:rsidR="00A746E7" w:rsidRDefault="00000000">
      <w:pPr>
        <w:pStyle w:val="ListBullet"/>
        <w:spacing w:after="60" w:line="245" w:lineRule="auto"/>
        <w:ind w:left="403" w:hanging="259"/>
      </w:pPr>
      <w:r>
        <w:t>Create a recognizable original brand, app icon and seven-second animated splash screen.</w:t>
      </w:r>
    </w:p>
    <w:p w14:paraId="21142848" w14:textId="77777777" w:rsidR="00A746E7" w:rsidRDefault="00000000">
      <w:pPr>
        <w:pStyle w:val="ListBullet"/>
        <w:spacing w:after="60" w:line="245" w:lineRule="auto"/>
        <w:ind w:left="403" w:hanging="259"/>
      </w:pPr>
      <w:r>
        <w:t>Build secure sign-up, sign-in, password recovery, email verification and session restoration using Supabase Auth.</w:t>
      </w:r>
    </w:p>
    <w:p w14:paraId="1D5A1033" w14:textId="77777777" w:rsidR="00A746E7" w:rsidRDefault="00000000">
      <w:pPr>
        <w:pStyle w:val="ListBullet"/>
        <w:spacing w:after="60" w:line="245" w:lineRule="auto"/>
        <w:ind w:left="403" w:hanging="259"/>
      </w:pPr>
      <w:r>
        <w:t>Persist profiles, themes, favorites, playlists, playlist ordering and listening history in PostgreSQL with ownership controls.</w:t>
      </w:r>
    </w:p>
    <w:p w14:paraId="232C374A" w14:textId="77777777" w:rsidR="00A746E7" w:rsidRDefault="00000000">
      <w:pPr>
        <w:pStyle w:val="ListBullet"/>
        <w:spacing w:after="60" w:line="245" w:lineRule="auto"/>
        <w:ind w:left="403" w:hanging="259"/>
      </w:pPr>
      <w:r>
        <w:t>Integrate real catalogue providers through source-specific adapters and normalize their results into a common track model.</w:t>
      </w:r>
    </w:p>
    <w:p w14:paraId="7251E5A6" w14:textId="77777777" w:rsidR="00A746E7" w:rsidRDefault="00000000">
      <w:pPr>
        <w:pStyle w:val="ListBullet"/>
        <w:spacing w:after="60" w:line="245" w:lineRule="auto"/>
        <w:ind w:left="403" w:hanging="259"/>
      </w:pPr>
      <w:r>
        <w:t>Provide accurate playback controls that reflect the audio engine state instead of simulated progress.</w:t>
      </w:r>
    </w:p>
    <w:p w14:paraId="4AE4145B" w14:textId="77777777" w:rsidR="00A746E7" w:rsidRDefault="00000000">
      <w:pPr>
        <w:pStyle w:val="ListBullet"/>
        <w:spacing w:after="60" w:line="245" w:lineRule="auto"/>
        <w:ind w:left="403" w:hanging="259"/>
      </w:pPr>
      <w:r>
        <w:t>Support light, dark and distinctive accent themes across every screen and dialog.</w:t>
      </w:r>
    </w:p>
    <w:p w14:paraId="2AEDB510" w14:textId="77777777" w:rsidR="00A746E7" w:rsidRDefault="00000000">
      <w:pPr>
        <w:pStyle w:val="ListBullet"/>
        <w:spacing w:after="60" w:line="245" w:lineRule="auto"/>
        <w:ind w:left="403" w:hanging="259"/>
      </w:pPr>
      <w:r>
        <w:t>Create clear online, offline, loading, empty, error and synchronization states.</w:t>
      </w:r>
    </w:p>
    <w:p w14:paraId="7C47DDA8" w14:textId="77777777" w:rsidR="00A746E7" w:rsidRDefault="00000000">
      <w:pPr>
        <w:pStyle w:val="ListBullet"/>
        <w:spacing w:after="60" w:line="245" w:lineRule="auto"/>
        <w:ind w:left="403" w:hanging="259"/>
      </w:pPr>
      <w:r>
        <w:t>Meet the Core Flutter UI Recreation requirement by documenting the role of core layout widgets with comments in the code.</w:t>
      </w:r>
    </w:p>
    <w:p w14:paraId="6C0F74BC" w14:textId="77777777" w:rsidR="00A746E7" w:rsidRDefault="00000000">
      <w:pPr>
        <w:pStyle w:val="ListBullet"/>
        <w:spacing w:after="60" w:line="245" w:lineRule="auto"/>
        <w:ind w:left="403" w:hanging="259"/>
      </w:pPr>
      <w:r>
        <w:t>Test correctness, access control, responsiveness, accessibility and performance before release.</w:t>
      </w:r>
    </w:p>
    <w:p w14:paraId="27FE3022" w14:textId="77777777" w:rsidR="00A746E7" w:rsidRDefault="00000000">
      <w:pPr>
        <w:pStyle w:val="Heading2"/>
      </w:pPr>
      <w:r>
        <w:rPr>
          <w:rFonts w:ascii="Times New Roman" w:hAnsi="Times New Roman"/>
        </w:rPr>
        <w:t>1.3 Target users</w:t>
      </w:r>
    </w:p>
    <w:p w14:paraId="5D89481D" w14:textId="77777777" w:rsidR="00A746E7" w:rsidRDefault="00000000">
      <w:r>
        <w:t xml:space="preserve">The intended users are mobile listeners who want a visually rich music discovery interface, organized personal collections and a simple way to </w:t>
      </w:r>
      <w:r>
        <w:lastRenderedPageBreak/>
        <w:t>access music supported by the application’s configured sources. The initial priority is Android, with cross-platform Flutter structure maintained so other supported targets can be added deliberately.</w:t>
      </w:r>
    </w:p>
    <w:p w14:paraId="76A0707A" w14:textId="77777777" w:rsidR="00A746E7" w:rsidRDefault="00000000">
      <w:pPr>
        <w:pStyle w:val="Heading2"/>
      </w:pPr>
      <w:r>
        <w:rPr>
          <w:rFonts w:ascii="Times New Roman" w:hAnsi="Times New Roman"/>
        </w:rPr>
        <w:t>1.4 Success criteria</w:t>
      </w:r>
    </w:p>
    <w:tbl>
      <w:tblPr>
        <w:tblStyle w:val="TableGrid"/>
        <w:tblW w:w="0" w:type="auto"/>
        <w:jc w:val="center"/>
        <w:tblLayout w:type="fixed"/>
        <w:tblLook w:val="04A0" w:firstRow="1" w:lastRow="0" w:firstColumn="1" w:lastColumn="0" w:noHBand="0" w:noVBand="1"/>
      </w:tblPr>
      <w:tblGrid>
        <w:gridCol w:w="2088"/>
        <w:gridCol w:w="7416"/>
      </w:tblGrid>
      <w:tr w:rsidR="00A746E7" w14:paraId="37FD4B2A" w14:textId="77777777">
        <w:trPr>
          <w:tblHeader/>
          <w:jc w:val="center"/>
        </w:trPr>
        <w:tc>
          <w:tcPr>
            <w:tcW w:w="2088" w:type="dxa"/>
            <w:shd w:val="clear" w:color="auto" w:fill="202947"/>
            <w:tcMar>
              <w:top w:w="100" w:type="dxa"/>
              <w:left w:w="90" w:type="dxa"/>
              <w:bottom w:w="100" w:type="dxa"/>
              <w:right w:w="90" w:type="dxa"/>
            </w:tcMar>
            <w:vAlign w:val="center"/>
          </w:tcPr>
          <w:p w14:paraId="0407E066" w14:textId="77777777" w:rsidR="00A746E7" w:rsidRDefault="00000000">
            <w:pPr>
              <w:spacing w:after="0" w:line="240" w:lineRule="auto"/>
              <w:jc w:val="left"/>
            </w:pPr>
            <w:r>
              <w:rPr>
                <w:b/>
                <w:color w:val="FFFFFF"/>
                <w:sz w:val="23"/>
              </w:rPr>
              <w:t>Goal</w:t>
            </w:r>
          </w:p>
        </w:tc>
        <w:tc>
          <w:tcPr>
            <w:tcW w:w="7416" w:type="dxa"/>
            <w:shd w:val="clear" w:color="auto" w:fill="202947"/>
            <w:tcMar>
              <w:top w:w="100" w:type="dxa"/>
              <w:left w:w="90" w:type="dxa"/>
              <w:bottom w:w="100" w:type="dxa"/>
              <w:right w:w="90" w:type="dxa"/>
            </w:tcMar>
            <w:vAlign w:val="center"/>
          </w:tcPr>
          <w:p w14:paraId="3D386812" w14:textId="77777777" w:rsidR="00A746E7" w:rsidRDefault="00000000">
            <w:pPr>
              <w:spacing w:after="0" w:line="240" w:lineRule="auto"/>
              <w:jc w:val="left"/>
            </w:pPr>
            <w:r>
              <w:rPr>
                <w:b/>
                <w:color w:val="FFFFFF"/>
                <w:sz w:val="23"/>
              </w:rPr>
              <w:t>Success evidence</w:t>
            </w:r>
          </w:p>
        </w:tc>
      </w:tr>
      <w:tr w:rsidR="00A746E7" w14:paraId="5A54208E" w14:textId="77777777">
        <w:trPr>
          <w:jc w:val="center"/>
        </w:trPr>
        <w:tc>
          <w:tcPr>
            <w:tcW w:w="2088" w:type="dxa"/>
            <w:tcMar>
              <w:top w:w="85" w:type="dxa"/>
              <w:left w:w="90" w:type="dxa"/>
              <w:bottom w:w="85" w:type="dxa"/>
              <w:right w:w="90" w:type="dxa"/>
            </w:tcMar>
          </w:tcPr>
          <w:p w14:paraId="0B394ED2" w14:textId="77777777" w:rsidR="00A746E7" w:rsidRDefault="00000000">
            <w:pPr>
              <w:spacing w:after="0" w:line="240" w:lineRule="auto"/>
              <w:jc w:val="left"/>
            </w:pPr>
            <w:r>
              <w:rPr>
                <w:sz w:val="23"/>
              </w:rPr>
              <w:t>Authentication</w:t>
            </w:r>
          </w:p>
        </w:tc>
        <w:tc>
          <w:tcPr>
            <w:tcW w:w="7416" w:type="dxa"/>
            <w:tcMar>
              <w:top w:w="85" w:type="dxa"/>
              <w:left w:w="90" w:type="dxa"/>
              <w:bottom w:w="85" w:type="dxa"/>
              <w:right w:w="90" w:type="dxa"/>
            </w:tcMar>
          </w:tcPr>
          <w:p w14:paraId="3091897C" w14:textId="77777777" w:rsidR="00A746E7" w:rsidRDefault="00000000">
            <w:pPr>
              <w:spacing w:after="0" w:line="240" w:lineRule="auto"/>
              <w:jc w:val="left"/>
            </w:pPr>
            <w:r>
              <w:rPr>
                <w:sz w:val="23"/>
              </w:rPr>
              <w:t>Real registration, verification, sign-in, password recovery and sign-out tested with Supabase.</w:t>
            </w:r>
          </w:p>
        </w:tc>
      </w:tr>
      <w:tr w:rsidR="00A746E7" w14:paraId="778BC2B8" w14:textId="77777777">
        <w:trPr>
          <w:jc w:val="center"/>
        </w:trPr>
        <w:tc>
          <w:tcPr>
            <w:tcW w:w="2088" w:type="dxa"/>
            <w:shd w:val="clear" w:color="auto" w:fill="F2F5FB"/>
            <w:tcMar>
              <w:top w:w="85" w:type="dxa"/>
              <w:left w:w="90" w:type="dxa"/>
              <w:bottom w:w="85" w:type="dxa"/>
              <w:right w:w="90" w:type="dxa"/>
            </w:tcMar>
          </w:tcPr>
          <w:p w14:paraId="6871BE80" w14:textId="77777777" w:rsidR="00A746E7" w:rsidRDefault="00000000">
            <w:pPr>
              <w:spacing w:after="0" w:line="240" w:lineRule="auto"/>
              <w:jc w:val="left"/>
            </w:pPr>
            <w:r>
              <w:rPr>
                <w:sz w:val="23"/>
              </w:rPr>
              <w:t>Data integrity</w:t>
            </w:r>
          </w:p>
        </w:tc>
        <w:tc>
          <w:tcPr>
            <w:tcW w:w="7416" w:type="dxa"/>
            <w:shd w:val="clear" w:color="auto" w:fill="F2F5FB"/>
            <w:tcMar>
              <w:top w:w="85" w:type="dxa"/>
              <w:left w:w="90" w:type="dxa"/>
              <w:bottom w:w="85" w:type="dxa"/>
              <w:right w:w="90" w:type="dxa"/>
            </w:tcMar>
          </w:tcPr>
          <w:p w14:paraId="6EA62950" w14:textId="77777777" w:rsidR="00A746E7" w:rsidRDefault="00000000">
            <w:pPr>
              <w:spacing w:after="0" w:line="240" w:lineRule="auto"/>
              <w:jc w:val="left"/>
            </w:pPr>
            <w:r>
              <w:rPr>
                <w:sz w:val="23"/>
              </w:rPr>
              <w:t>User-owned rows are protected by RLS; favorites and playlists persist after restart.</w:t>
            </w:r>
          </w:p>
        </w:tc>
      </w:tr>
      <w:tr w:rsidR="00A746E7" w14:paraId="12C99538" w14:textId="77777777">
        <w:trPr>
          <w:jc w:val="center"/>
        </w:trPr>
        <w:tc>
          <w:tcPr>
            <w:tcW w:w="2088" w:type="dxa"/>
            <w:tcMar>
              <w:top w:w="85" w:type="dxa"/>
              <w:left w:w="90" w:type="dxa"/>
              <w:bottom w:w="85" w:type="dxa"/>
              <w:right w:w="90" w:type="dxa"/>
            </w:tcMar>
          </w:tcPr>
          <w:p w14:paraId="47B9F2F9" w14:textId="77777777" w:rsidR="00A746E7" w:rsidRDefault="00000000">
            <w:pPr>
              <w:spacing w:after="0" w:line="240" w:lineRule="auto"/>
              <w:jc w:val="left"/>
            </w:pPr>
            <w:r>
              <w:rPr>
                <w:sz w:val="23"/>
              </w:rPr>
              <w:t>Catalogue</w:t>
            </w:r>
          </w:p>
        </w:tc>
        <w:tc>
          <w:tcPr>
            <w:tcW w:w="7416" w:type="dxa"/>
            <w:tcMar>
              <w:top w:w="85" w:type="dxa"/>
              <w:left w:w="90" w:type="dxa"/>
              <w:bottom w:w="85" w:type="dxa"/>
              <w:right w:w="90" w:type="dxa"/>
            </w:tcMar>
          </w:tcPr>
          <w:p w14:paraId="43AB041D" w14:textId="77777777" w:rsidR="00A746E7" w:rsidRDefault="00000000">
            <w:pPr>
              <w:spacing w:after="0" w:line="240" w:lineRule="auto"/>
              <w:jc w:val="left"/>
            </w:pPr>
            <w:r>
              <w:rPr>
                <w:sz w:val="23"/>
              </w:rPr>
              <w:t>Provider results are live, deduplicated and paginated; counts reflect actual records.</w:t>
            </w:r>
          </w:p>
        </w:tc>
      </w:tr>
      <w:tr w:rsidR="00A746E7" w14:paraId="6BF4BD0A" w14:textId="77777777">
        <w:trPr>
          <w:jc w:val="center"/>
        </w:trPr>
        <w:tc>
          <w:tcPr>
            <w:tcW w:w="2088" w:type="dxa"/>
            <w:shd w:val="clear" w:color="auto" w:fill="F2F5FB"/>
            <w:tcMar>
              <w:top w:w="85" w:type="dxa"/>
              <w:left w:w="90" w:type="dxa"/>
              <w:bottom w:w="85" w:type="dxa"/>
              <w:right w:w="90" w:type="dxa"/>
            </w:tcMar>
          </w:tcPr>
          <w:p w14:paraId="5A6E4029" w14:textId="77777777" w:rsidR="00A746E7" w:rsidRDefault="00000000">
            <w:pPr>
              <w:spacing w:after="0" w:line="240" w:lineRule="auto"/>
              <w:jc w:val="left"/>
            </w:pPr>
            <w:r>
              <w:rPr>
                <w:sz w:val="23"/>
              </w:rPr>
              <w:t>Playback</w:t>
            </w:r>
          </w:p>
        </w:tc>
        <w:tc>
          <w:tcPr>
            <w:tcW w:w="7416" w:type="dxa"/>
            <w:shd w:val="clear" w:color="auto" w:fill="F2F5FB"/>
            <w:tcMar>
              <w:top w:w="85" w:type="dxa"/>
              <w:left w:w="90" w:type="dxa"/>
              <w:bottom w:w="85" w:type="dxa"/>
              <w:right w:w="90" w:type="dxa"/>
            </w:tcMar>
          </w:tcPr>
          <w:p w14:paraId="52A05549" w14:textId="77777777" w:rsidR="00A746E7" w:rsidRDefault="00000000">
            <w:pPr>
              <w:spacing w:after="0" w:line="240" w:lineRule="auto"/>
              <w:jc w:val="left"/>
            </w:pPr>
            <w:r>
              <w:rPr>
                <w:sz w:val="23"/>
              </w:rPr>
              <w:t>Controls operate a real supported media source; unsupported sources explain their limitation.</w:t>
            </w:r>
          </w:p>
        </w:tc>
      </w:tr>
      <w:tr w:rsidR="00A746E7" w14:paraId="2F0823FE" w14:textId="77777777">
        <w:trPr>
          <w:jc w:val="center"/>
        </w:trPr>
        <w:tc>
          <w:tcPr>
            <w:tcW w:w="2088" w:type="dxa"/>
            <w:tcMar>
              <w:top w:w="85" w:type="dxa"/>
              <w:left w:w="90" w:type="dxa"/>
              <w:bottom w:w="85" w:type="dxa"/>
              <w:right w:w="90" w:type="dxa"/>
            </w:tcMar>
          </w:tcPr>
          <w:p w14:paraId="27051B93" w14:textId="77777777" w:rsidR="00A746E7" w:rsidRDefault="00000000">
            <w:pPr>
              <w:spacing w:after="0" w:line="240" w:lineRule="auto"/>
              <w:jc w:val="left"/>
            </w:pPr>
            <w:r>
              <w:rPr>
                <w:sz w:val="23"/>
              </w:rPr>
              <w:t>User experience</w:t>
            </w:r>
          </w:p>
        </w:tc>
        <w:tc>
          <w:tcPr>
            <w:tcW w:w="7416" w:type="dxa"/>
            <w:tcMar>
              <w:top w:w="85" w:type="dxa"/>
              <w:left w:w="90" w:type="dxa"/>
              <w:bottom w:w="85" w:type="dxa"/>
              <w:right w:w="90" w:type="dxa"/>
            </w:tcMar>
          </w:tcPr>
          <w:p w14:paraId="09FFA275" w14:textId="77777777" w:rsidR="00A746E7" w:rsidRDefault="00000000">
            <w:pPr>
              <w:spacing w:after="0" w:line="240" w:lineRule="auto"/>
              <w:jc w:val="left"/>
            </w:pPr>
            <w:r>
              <w:rPr>
                <w:sz w:val="23"/>
              </w:rPr>
              <w:t>Main screens work across themes and common screen sizes without overflow.</w:t>
            </w:r>
          </w:p>
        </w:tc>
      </w:tr>
      <w:tr w:rsidR="00A746E7" w14:paraId="5D21576B" w14:textId="77777777">
        <w:trPr>
          <w:jc w:val="center"/>
        </w:trPr>
        <w:tc>
          <w:tcPr>
            <w:tcW w:w="2088" w:type="dxa"/>
            <w:shd w:val="clear" w:color="auto" w:fill="F2F5FB"/>
            <w:tcMar>
              <w:top w:w="85" w:type="dxa"/>
              <w:left w:w="90" w:type="dxa"/>
              <w:bottom w:w="85" w:type="dxa"/>
              <w:right w:w="90" w:type="dxa"/>
            </w:tcMar>
          </w:tcPr>
          <w:p w14:paraId="665997AB" w14:textId="77777777" w:rsidR="00A746E7" w:rsidRDefault="00000000">
            <w:pPr>
              <w:spacing w:after="0" w:line="240" w:lineRule="auto"/>
              <w:jc w:val="left"/>
            </w:pPr>
            <w:r>
              <w:rPr>
                <w:sz w:val="23"/>
              </w:rPr>
              <w:t>Reliability</w:t>
            </w:r>
          </w:p>
        </w:tc>
        <w:tc>
          <w:tcPr>
            <w:tcW w:w="7416" w:type="dxa"/>
            <w:shd w:val="clear" w:color="auto" w:fill="F2F5FB"/>
            <w:tcMar>
              <w:top w:w="85" w:type="dxa"/>
              <w:left w:w="90" w:type="dxa"/>
              <w:bottom w:w="85" w:type="dxa"/>
              <w:right w:w="90" w:type="dxa"/>
            </w:tcMar>
          </w:tcPr>
          <w:p w14:paraId="161C7781" w14:textId="77777777" w:rsidR="00A746E7" w:rsidRDefault="00000000">
            <w:pPr>
              <w:spacing w:after="0" w:line="240" w:lineRule="auto"/>
              <w:jc w:val="left"/>
            </w:pPr>
            <w:r>
              <w:rPr>
                <w:sz w:val="23"/>
              </w:rPr>
              <w:t>Errors are recoverable; no endless loading state or unhandled critical exception remains.</w:t>
            </w:r>
          </w:p>
        </w:tc>
      </w:tr>
      <w:tr w:rsidR="00A746E7" w14:paraId="2D087AA4" w14:textId="77777777">
        <w:trPr>
          <w:jc w:val="center"/>
        </w:trPr>
        <w:tc>
          <w:tcPr>
            <w:tcW w:w="2088" w:type="dxa"/>
            <w:tcMar>
              <w:top w:w="85" w:type="dxa"/>
              <w:left w:w="90" w:type="dxa"/>
              <w:bottom w:w="85" w:type="dxa"/>
              <w:right w:w="90" w:type="dxa"/>
            </w:tcMar>
          </w:tcPr>
          <w:p w14:paraId="63238F9E" w14:textId="77777777" w:rsidR="00A746E7" w:rsidRDefault="00000000">
            <w:pPr>
              <w:spacing w:after="0" w:line="240" w:lineRule="auto"/>
              <w:jc w:val="left"/>
            </w:pPr>
            <w:r>
              <w:rPr>
                <w:sz w:val="23"/>
              </w:rPr>
              <w:t>Documentation</w:t>
            </w:r>
          </w:p>
        </w:tc>
        <w:tc>
          <w:tcPr>
            <w:tcW w:w="7416" w:type="dxa"/>
            <w:tcMar>
              <w:top w:w="85" w:type="dxa"/>
              <w:left w:w="90" w:type="dxa"/>
              <w:bottom w:w="85" w:type="dxa"/>
              <w:right w:w="90" w:type="dxa"/>
            </w:tcMar>
          </w:tcPr>
          <w:p w14:paraId="664981E1" w14:textId="77777777" w:rsidR="00A746E7" w:rsidRDefault="00000000">
            <w:pPr>
              <w:spacing w:after="0" w:line="240" w:lineRule="auto"/>
              <w:jc w:val="left"/>
            </w:pPr>
            <w:r>
              <w:rPr>
                <w:sz w:val="23"/>
              </w:rPr>
              <w:t>Setup, schema, provider capability, limitations and test results are recorded.</w:t>
            </w:r>
          </w:p>
        </w:tc>
      </w:tr>
    </w:tbl>
    <w:p w14:paraId="3955C09E" w14:textId="77777777" w:rsidR="00A746E7" w:rsidRDefault="00A746E7">
      <w:pPr>
        <w:spacing w:after="40"/>
      </w:pPr>
    </w:p>
    <w:p w14:paraId="29CB3B7A" w14:textId="77777777" w:rsidR="00A746E7" w:rsidRDefault="00000000">
      <w:pPr>
        <w:pStyle w:val="Heading1"/>
      </w:pPr>
      <w:r>
        <w:rPr>
          <w:rFonts w:ascii="Times New Roman" w:hAnsi="Times New Roman"/>
        </w:rPr>
        <w:t>2. Scope and User Journeys</w:t>
      </w:r>
    </w:p>
    <w:p w14:paraId="74B57522" w14:textId="77777777" w:rsidR="00A746E7" w:rsidRDefault="00000000">
      <w:pPr>
        <w:pStyle w:val="Heading2"/>
      </w:pPr>
      <w:r>
        <w:rPr>
          <w:rFonts w:ascii="Times New Roman" w:hAnsi="Times New Roman"/>
        </w:rPr>
        <w:t>2.1 Primary flow</w:t>
      </w:r>
    </w:p>
    <w:p w14:paraId="705B93EE" w14:textId="77777777" w:rsidR="00A746E7" w:rsidRDefault="00000000">
      <w:r>
        <w:t>The expected entry sequence is native launch, LumaWave splash animation, authentication-state resolution, and then either Sign In or Home. New users register and complete required verification; returning users restore their existing session. From Home, the user can search or browse, open a compatible track, use the player, save it or add it to a playlist, and later access the collection through Library.</w:t>
      </w:r>
    </w:p>
    <w:p w14:paraId="044717F6" w14:textId="77777777" w:rsidR="00A746E7" w:rsidRDefault="00000000">
      <w:pPr>
        <w:spacing w:after="0"/>
        <w:jc w:val="center"/>
      </w:pPr>
      <w:r>
        <w:rPr>
          <w:noProof/>
        </w:rPr>
        <w:lastRenderedPageBreak/>
        <w:drawing>
          <wp:inline distT="0" distB="0" distL="0" distR="0" wp14:anchorId="65928E2A" wp14:editId="4264C7AF">
            <wp:extent cx="5715000" cy="2857500"/>
            <wp:effectExtent l="0" t="0" r="0" b="0"/>
            <wp:docPr id="1" name="Picture 1" descr="Figure 1. Authentication and first-run flow. Authentication resolution should run concurrently with the brand anim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8"/>
                    <a:stretch>
                      <a:fillRect/>
                    </a:stretch>
                  </pic:blipFill>
                  <pic:spPr>
                    <a:xfrm>
                      <a:off x="0" y="0"/>
                      <a:ext cx="5715000" cy="2857500"/>
                    </a:xfrm>
                    <a:prstGeom prst="rect">
                      <a:avLst/>
                    </a:prstGeom>
                  </pic:spPr>
                </pic:pic>
              </a:graphicData>
            </a:graphic>
          </wp:inline>
        </w:drawing>
      </w:r>
    </w:p>
    <w:p w14:paraId="366EEDA4" w14:textId="77777777" w:rsidR="00A746E7" w:rsidRDefault="00000000">
      <w:pPr>
        <w:pStyle w:val="FigureCaption"/>
      </w:pPr>
      <w:r>
        <w:t>Figure 1. Authentication and first-run flow. Authentication resolution should run concurrently with the brand animation.</w:t>
      </w:r>
    </w:p>
    <w:p w14:paraId="589F8C09" w14:textId="77777777" w:rsidR="00A746E7" w:rsidRDefault="00000000">
      <w:pPr>
        <w:pStyle w:val="Heading2"/>
      </w:pPr>
      <w:r>
        <w:rPr>
          <w:rFonts w:ascii="Times New Roman" w:hAnsi="Times New Roman"/>
        </w:rPr>
        <w:t>2.2 Main application screens</w:t>
      </w:r>
    </w:p>
    <w:tbl>
      <w:tblPr>
        <w:tblStyle w:val="TableGrid"/>
        <w:tblW w:w="0" w:type="auto"/>
        <w:jc w:val="center"/>
        <w:tblLayout w:type="fixed"/>
        <w:tblLook w:val="04A0" w:firstRow="1" w:lastRow="0" w:firstColumn="1" w:lastColumn="0" w:noHBand="0" w:noVBand="1"/>
      </w:tblPr>
      <w:tblGrid>
        <w:gridCol w:w="1800"/>
        <w:gridCol w:w="3528"/>
        <w:gridCol w:w="4176"/>
      </w:tblGrid>
      <w:tr w:rsidR="00A746E7" w14:paraId="25A531BB" w14:textId="77777777">
        <w:trPr>
          <w:tblHeader/>
          <w:jc w:val="center"/>
        </w:trPr>
        <w:tc>
          <w:tcPr>
            <w:tcW w:w="1800" w:type="dxa"/>
            <w:shd w:val="clear" w:color="auto" w:fill="202947"/>
            <w:tcMar>
              <w:top w:w="100" w:type="dxa"/>
              <w:left w:w="90" w:type="dxa"/>
              <w:bottom w:w="100" w:type="dxa"/>
              <w:right w:w="90" w:type="dxa"/>
            </w:tcMar>
            <w:vAlign w:val="center"/>
          </w:tcPr>
          <w:p w14:paraId="7BCC1ED7" w14:textId="77777777" w:rsidR="00A746E7" w:rsidRDefault="00000000">
            <w:pPr>
              <w:spacing w:after="0" w:line="240" w:lineRule="auto"/>
              <w:jc w:val="left"/>
            </w:pPr>
            <w:r>
              <w:rPr>
                <w:b/>
                <w:color w:val="FFFFFF"/>
                <w:sz w:val="21"/>
              </w:rPr>
              <w:t>Screen</w:t>
            </w:r>
          </w:p>
        </w:tc>
        <w:tc>
          <w:tcPr>
            <w:tcW w:w="3528" w:type="dxa"/>
            <w:shd w:val="clear" w:color="auto" w:fill="202947"/>
            <w:tcMar>
              <w:top w:w="100" w:type="dxa"/>
              <w:left w:w="90" w:type="dxa"/>
              <w:bottom w:w="100" w:type="dxa"/>
              <w:right w:w="90" w:type="dxa"/>
            </w:tcMar>
            <w:vAlign w:val="center"/>
          </w:tcPr>
          <w:p w14:paraId="60C81BAF" w14:textId="77777777" w:rsidR="00A746E7" w:rsidRDefault="00000000">
            <w:pPr>
              <w:spacing w:after="0" w:line="240" w:lineRule="auto"/>
              <w:jc w:val="left"/>
            </w:pPr>
            <w:r>
              <w:rPr>
                <w:b/>
                <w:color w:val="FFFFFF"/>
                <w:sz w:val="21"/>
              </w:rPr>
              <w:t>Main responsibilities</w:t>
            </w:r>
          </w:p>
        </w:tc>
        <w:tc>
          <w:tcPr>
            <w:tcW w:w="4176" w:type="dxa"/>
            <w:shd w:val="clear" w:color="auto" w:fill="202947"/>
            <w:tcMar>
              <w:top w:w="100" w:type="dxa"/>
              <w:left w:w="90" w:type="dxa"/>
              <w:bottom w:w="100" w:type="dxa"/>
              <w:right w:w="90" w:type="dxa"/>
            </w:tcMar>
            <w:vAlign w:val="center"/>
          </w:tcPr>
          <w:p w14:paraId="77DAF2E5" w14:textId="77777777" w:rsidR="00A746E7" w:rsidRDefault="00000000">
            <w:pPr>
              <w:spacing w:after="0" w:line="240" w:lineRule="auto"/>
              <w:jc w:val="left"/>
            </w:pPr>
            <w:r>
              <w:rPr>
                <w:b/>
                <w:color w:val="FFFFFF"/>
                <w:sz w:val="21"/>
              </w:rPr>
              <w:t>State that must be real</w:t>
            </w:r>
          </w:p>
        </w:tc>
      </w:tr>
      <w:tr w:rsidR="00A746E7" w14:paraId="1DCB88F6" w14:textId="77777777">
        <w:trPr>
          <w:jc w:val="center"/>
        </w:trPr>
        <w:tc>
          <w:tcPr>
            <w:tcW w:w="1800" w:type="dxa"/>
            <w:tcMar>
              <w:top w:w="85" w:type="dxa"/>
              <w:left w:w="90" w:type="dxa"/>
              <w:bottom w:w="85" w:type="dxa"/>
              <w:right w:w="90" w:type="dxa"/>
            </w:tcMar>
          </w:tcPr>
          <w:p w14:paraId="4D719432" w14:textId="77777777" w:rsidR="00A746E7" w:rsidRDefault="00000000">
            <w:pPr>
              <w:spacing w:after="0" w:line="240" w:lineRule="auto"/>
              <w:jc w:val="left"/>
            </w:pPr>
            <w:r>
              <w:rPr>
                <w:sz w:val="21"/>
              </w:rPr>
              <w:t>Splash</w:t>
            </w:r>
          </w:p>
        </w:tc>
        <w:tc>
          <w:tcPr>
            <w:tcW w:w="3528" w:type="dxa"/>
            <w:tcMar>
              <w:top w:w="85" w:type="dxa"/>
              <w:left w:w="90" w:type="dxa"/>
              <w:bottom w:w="85" w:type="dxa"/>
              <w:right w:w="90" w:type="dxa"/>
            </w:tcMar>
          </w:tcPr>
          <w:p w14:paraId="194F2406" w14:textId="77777777" w:rsidR="00A746E7" w:rsidRDefault="00000000">
            <w:pPr>
              <w:spacing w:after="0" w:line="240" w:lineRule="auto"/>
              <w:jc w:val="left"/>
            </w:pPr>
            <w:r>
              <w:rPr>
                <w:sz w:val="21"/>
              </w:rPr>
              <w:t>Branding animation and startup transition.</w:t>
            </w:r>
          </w:p>
        </w:tc>
        <w:tc>
          <w:tcPr>
            <w:tcW w:w="4176" w:type="dxa"/>
            <w:tcMar>
              <w:top w:w="85" w:type="dxa"/>
              <w:left w:w="90" w:type="dxa"/>
              <w:bottom w:w="85" w:type="dxa"/>
              <w:right w:w="90" w:type="dxa"/>
            </w:tcMar>
          </w:tcPr>
          <w:p w14:paraId="0C25B633" w14:textId="77777777" w:rsidR="00A746E7" w:rsidRDefault="00000000">
            <w:pPr>
              <w:spacing w:after="0" w:line="240" w:lineRule="auto"/>
              <w:jc w:val="left"/>
            </w:pPr>
            <w:r>
              <w:rPr>
                <w:sz w:val="21"/>
              </w:rPr>
              <w:t>Seven-second presentation timing and correct auth-based destination.</w:t>
            </w:r>
          </w:p>
        </w:tc>
      </w:tr>
      <w:tr w:rsidR="00A746E7" w14:paraId="357EE4F2" w14:textId="77777777">
        <w:trPr>
          <w:jc w:val="center"/>
        </w:trPr>
        <w:tc>
          <w:tcPr>
            <w:tcW w:w="1800" w:type="dxa"/>
            <w:shd w:val="clear" w:color="auto" w:fill="F2F5FB"/>
            <w:tcMar>
              <w:top w:w="85" w:type="dxa"/>
              <w:left w:w="90" w:type="dxa"/>
              <w:bottom w:w="85" w:type="dxa"/>
              <w:right w:w="90" w:type="dxa"/>
            </w:tcMar>
          </w:tcPr>
          <w:p w14:paraId="24521551" w14:textId="77777777" w:rsidR="00A746E7" w:rsidRDefault="00000000">
            <w:pPr>
              <w:spacing w:after="0" w:line="240" w:lineRule="auto"/>
              <w:jc w:val="left"/>
            </w:pPr>
            <w:r>
              <w:rPr>
                <w:sz w:val="21"/>
              </w:rPr>
              <w:t>Sign In</w:t>
            </w:r>
          </w:p>
        </w:tc>
        <w:tc>
          <w:tcPr>
            <w:tcW w:w="3528" w:type="dxa"/>
            <w:shd w:val="clear" w:color="auto" w:fill="F2F5FB"/>
            <w:tcMar>
              <w:top w:w="85" w:type="dxa"/>
              <w:left w:w="90" w:type="dxa"/>
              <w:bottom w:w="85" w:type="dxa"/>
              <w:right w:w="90" w:type="dxa"/>
            </w:tcMar>
          </w:tcPr>
          <w:p w14:paraId="7C0896FE" w14:textId="77777777" w:rsidR="00A746E7" w:rsidRDefault="00000000">
            <w:pPr>
              <w:spacing w:after="0" w:line="240" w:lineRule="auto"/>
              <w:jc w:val="left"/>
            </w:pPr>
            <w:r>
              <w:rPr>
                <w:sz w:val="21"/>
              </w:rPr>
              <w:t>Email/password, Remember me preference, password recovery and registration link.</w:t>
            </w:r>
          </w:p>
        </w:tc>
        <w:tc>
          <w:tcPr>
            <w:tcW w:w="4176" w:type="dxa"/>
            <w:shd w:val="clear" w:color="auto" w:fill="F2F5FB"/>
            <w:tcMar>
              <w:top w:w="85" w:type="dxa"/>
              <w:left w:w="90" w:type="dxa"/>
              <w:bottom w:w="85" w:type="dxa"/>
              <w:right w:w="90" w:type="dxa"/>
            </w:tcMar>
          </w:tcPr>
          <w:p w14:paraId="709594EB" w14:textId="77777777" w:rsidR="00A746E7" w:rsidRDefault="00000000">
            <w:pPr>
              <w:spacing w:after="0" w:line="240" w:lineRule="auto"/>
              <w:jc w:val="left"/>
            </w:pPr>
            <w:r>
              <w:rPr>
                <w:sz w:val="21"/>
              </w:rPr>
              <w:t>Supabase Auth result, request loading and clear errors.</w:t>
            </w:r>
          </w:p>
        </w:tc>
      </w:tr>
      <w:tr w:rsidR="00A746E7" w14:paraId="19A6157A" w14:textId="77777777">
        <w:trPr>
          <w:jc w:val="center"/>
        </w:trPr>
        <w:tc>
          <w:tcPr>
            <w:tcW w:w="1800" w:type="dxa"/>
            <w:tcMar>
              <w:top w:w="85" w:type="dxa"/>
              <w:left w:w="90" w:type="dxa"/>
              <w:bottom w:w="85" w:type="dxa"/>
              <w:right w:w="90" w:type="dxa"/>
            </w:tcMar>
          </w:tcPr>
          <w:p w14:paraId="6021EF34" w14:textId="77777777" w:rsidR="00A746E7" w:rsidRDefault="00000000">
            <w:pPr>
              <w:spacing w:after="0" w:line="240" w:lineRule="auto"/>
              <w:jc w:val="left"/>
            </w:pPr>
            <w:r>
              <w:rPr>
                <w:sz w:val="21"/>
              </w:rPr>
              <w:t>Register</w:t>
            </w:r>
          </w:p>
        </w:tc>
        <w:tc>
          <w:tcPr>
            <w:tcW w:w="3528" w:type="dxa"/>
            <w:tcMar>
              <w:top w:w="85" w:type="dxa"/>
              <w:left w:w="90" w:type="dxa"/>
              <w:bottom w:w="85" w:type="dxa"/>
              <w:right w:w="90" w:type="dxa"/>
            </w:tcMar>
          </w:tcPr>
          <w:p w14:paraId="10E28F2F" w14:textId="77777777" w:rsidR="00A746E7" w:rsidRDefault="00000000">
            <w:pPr>
              <w:spacing w:after="0" w:line="240" w:lineRule="auto"/>
              <w:jc w:val="left"/>
            </w:pPr>
            <w:r>
              <w:rPr>
                <w:sz w:val="21"/>
              </w:rPr>
              <w:t>Full name, email, password, confirm password and password feedback.</w:t>
            </w:r>
          </w:p>
        </w:tc>
        <w:tc>
          <w:tcPr>
            <w:tcW w:w="4176" w:type="dxa"/>
            <w:tcMar>
              <w:top w:w="85" w:type="dxa"/>
              <w:left w:w="90" w:type="dxa"/>
              <w:bottom w:w="85" w:type="dxa"/>
              <w:right w:w="90" w:type="dxa"/>
            </w:tcMar>
          </w:tcPr>
          <w:p w14:paraId="5E9BCA20" w14:textId="77777777" w:rsidR="00A746E7" w:rsidRDefault="00000000">
            <w:pPr>
              <w:spacing w:after="0" w:line="240" w:lineRule="auto"/>
              <w:jc w:val="left"/>
            </w:pPr>
            <w:r>
              <w:rPr>
                <w:sz w:val="21"/>
              </w:rPr>
              <w:t>Validated account creation and profile initialization.</w:t>
            </w:r>
          </w:p>
        </w:tc>
      </w:tr>
      <w:tr w:rsidR="00A746E7" w14:paraId="07BE99EE" w14:textId="77777777">
        <w:trPr>
          <w:jc w:val="center"/>
        </w:trPr>
        <w:tc>
          <w:tcPr>
            <w:tcW w:w="1800" w:type="dxa"/>
            <w:shd w:val="clear" w:color="auto" w:fill="F2F5FB"/>
            <w:tcMar>
              <w:top w:w="85" w:type="dxa"/>
              <w:left w:w="90" w:type="dxa"/>
              <w:bottom w:w="85" w:type="dxa"/>
              <w:right w:w="90" w:type="dxa"/>
            </w:tcMar>
          </w:tcPr>
          <w:p w14:paraId="1392B9B9" w14:textId="77777777" w:rsidR="00A746E7" w:rsidRDefault="00000000">
            <w:pPr>
              <w:spacing w:after="0" w:line="240" w:lineRule="auto"/>
              <w:jc w:val="left"/>
            </w:pPr>
            <w:r>
              <w:rPr>
                <w:sz w:val="21"/>
              </w:rPr>
              <w:t>Home</w:t>
            </w:r>
          </w:p>
        </w:tc>
        <w:tc>
          <w:tcPr>
            <w:tcW w:w="3528" w:type="dxa"/>
            <w:shd w:val="clear" w:color="auto" w:fill="F2F5FB"/>
            <w:tcMar>
              <w:top w:w="85" w:type="dxa"/>
              <w:left w:w="90" w:type="dxa"/>
              <w:bottom w:w="85" w:type="dxa"/>
              <w:right w:w="90" w:type="dxa"/>
            </w:tcMar>
          </w:tcPr>
          <w:p w14:paraId="7EEB9DDC" w14:textId="77777777" w:rsidR="00A746E7" w:rsidRDefault="00000000">
            <w:pPr>
              <w:spacing w:after="0" w:line="240" w:lineRule="auto"/>
              <w:jc w:val="left"/>
            </w:pPr>
            <w:r>
              <w:rPr>
                <w:sz w:val="21"/>
              </w:rPr>
              <w:t>Greeting, featured content, track rows, recent activity and mini-player.</w:t>
            </w:r>
          </w:p>
        </w:tc>
        <w:tc>
          <w:tcPr>
            <w:tcW w:w="4176" w:type="dxa"/>
            <w:shd w:val="clear" w:color="auto" w:fill="F2F5FB"/>
            <w:tcMar>
              <w:top w:w="85" w:type="dxa"/>
              <w:left w:w="90" w:type="dxa"/>
              <w:bottom w:w="85" w:type="dxa"/>
              <w:right w:w="90" w:type="dxa"/>
            </w:tcMar>
          </w:tcPr>
          <w:p w14:paraId="3013EED8" w14:textId="77777777" w:rsidR="00A746E7" w:rsidRDefault="00000000">
            <w:pPr>
              <w:spacing w:after="0" w:line="240" w:lineRule="auto"/>
              <w:jc w:val="left"/>
            </w:pPr>
            <w:r>
              <w:rPr>
                <w:sz w:val="21"/>
              </w:rPr>
              <w:t>Real provider data or a truthful empty state.</w:t>
            </w:r>
          </w:p>
        </w:tc>
      </w:tr>
      <w:tr w:rsidR="00A746E7" w14:paraId="799D91D3" w14:textId="77777777">
        <w:trPr>
          <w:jc w:val="center"/>
        </w:trPr>
        <w:tc>
          <w:tcPr>
            <w:tcW w:w="1800" w:type="dxa"/>
            <w:tcMar>
              <w:top w:w="85" w:type="dxa"/>
              <w:left w:w="90" w:type="dxa"/>
              <w:bottom w:w="85" w:type="dxa"/>
              <w:right w:w="90" w:type="dxa"/>
            </w:tcMar>
          </w:tcPr>
          <w:p w14:paraId="3624018C" w14:textId="77777777" w:rsidR="00A746E7" w:rsidRDefault="00000000">
            <w:pPr>
              <w:spacing w:after="0" w:line="240" w:lineRule="auto"/>
              <w:jc w:val="left"/>
            </w:pPr>
            <w:r>
              <w:rPr>
                <w:sz w:val="21"/>
              </w:rPr>
              <w:t>Discover</w:t>
            </w:r>
          </w:p>
        </w:tc>
        <w:tc>
          <w:tcPr>
            <w:tcW w:w="3528" w:type="dxa"/>
            <w:tcMar>
              <w:top w:w="85" w:type="dxa"/>
              <w:left w:w="90" w:type="dxa"/>
              <w:bottom w:w="85" w:type="dxa"/>
              <w:right w:w="90" w:type="dxa"/>
            </w:tcMar>
          </w:tcPr>
          <w:p w14:paraId="1E5C39A5" w14:textId="77777777" w:rsidR="00A746E7" w:rsidRDefault="00000000">
            <w:pPr>
              <w:spacing w:after="0" w:line="240" w:lineRule="auto"/>
              <w:jc w:val="left"/>
            </w:pPr>
            <w:r>
              <w:rPr>
                <w:sz w:val="21"/>
              </w:rPr>
              <w:t>Genres, moods, categories and featured releases.</w:t>
            </w:r>
          </w:p>
        </w:tc>
        <w:tc>
          <w:tcPr>
            <w:tcW w:w="4176" w:type="dxa"/>
            <w:tcMar>
              <w:top w:w="85" w:type="dxa"/>
              <w:left w:w="90" w:type="dxa"/>
              <w:bottom w:w="85" w:type="dxa"/>
              <w:right w:w="90" w:type="dxa"/>
            </w:tcMar>
          </w:tcPr>
          <w:p w14:paraId="531C23FD" w14:textId="77777777" w:rsidR="00A746E7" w:rsidRDefault="00000000">
            <w:pPr>
              <w:spacing w:after="0" w:line="240" w:lineRule="auto"/>
              <w:jc w:val="left"/>
            </w:pPr>
            <w:r>
              <w:rPr>
                <w:sz w:val="21"/>
              </w:rPr>
              <w:t>Categories lead to functional queries or filtered results.</w:t>
            </w:r>
          </w:p>
        </w:tc>
      </w:tr>
      <w:tr w:rsidR="00A746E7" w14:paraId="5458B6E1" w14:textId="77777777">
        <w:trPr>
          <w:jc w:val="center"/>
        </w:trPr>
        <w:tc>
          <w:tcPr>
            <w:tcW w:w="1800" w:type="dxa"/>
            <w:shd w:val="clear" w:color="auto" w:fill="F2F5FB"/>
            <w:tcMar>
              <w:top w:w="85" w:type="dxa"/>
              <w:left w:w="90" w:type="dxa"/>
              <w:bottom w:w="85" w:type="dxa"/>
              <w:right w:w="90" w:type="dxa"/>
            </w:tcMar>
          </w:tcPr>
          <w:p w14:paraId="2CF04197" w14:textId="77777777" w:rsidR="00A746E7" w:rsidRDefault="00000000">
            <w:pPr>
              <w:spacing w:after="0" w:line="240" w:lineRule="auto"/>
              <w:jc w:val="left"/>
            </w:pPr>
            <w:r>
              <w:rPr>
                <w:sz w:val="21"/>
              </w:rPr>
              <w:t>Search</w:t>
            </w:r>
          </w:p>
        </w:tc>
        <w:tc>
          <w:tcPr>
            <w:tcW w:w="3528" w:type="dxa"/>
            <w:shd w:val="clear" w:color="auto" w:fill="F2F5FB"/>
            <w:tcMar>
              <w:top w:w="85" w:type="dxa"/>
              <w:left w:w="90" w:type="dxa"/>
              <w:bottom w:w="85" w:type="dxa"/>
              <w:right w:w="90" w:type="dxa"/>
            </w:tcMar>
          </w:tcPr>
          <w:p w14:paraId="1811141A" w14:textId="77777777" w:rsidR="00A746E7" w:rsidRDefault="00000000">
            <w:pPr>
              <w:spacing w:after="0" w:line="240" w:lineRule="auto"/>
              <w:jc w:val="left"/>
            </w:pPr>
            <w:r>
              <w:rPr>
                <w:sz w:val="21"/>
              </w:rPr>
              <w:t>Search input, source filters and results.</w:t>
            </w:r>
          </w:p>
        </w:tc>
        <w:tc>
          <w:tcPr>
            <w:tcW w:w="4176" w:type="dxa"/>
            <w:shd w:val="clear" w:color="auto" w:fill="F2F5FB"/>
            <w:tcMar>
              <w:top w:w="85" w:type="dxa"/>
              <w:left w:w="90" w:type="dxa"/>
              <w:bottom w:w="85" w:type="dxa"/>
              <w:right w:w="90" w:type="dxa"/>
            </w:tcMar>
          </w:tcPr>
          <w:p w14:paraId="623CDF8B" w14:textId="77777777" w:rsidR="00A746E7" w:rsidRDefault="00000000">
            <w:pPr>
              <w:spacing w:after="0" w:line="240" w:lineRule="auto"/>
              <w:jc w:val="left"/>
            </w:pPr>
            <w:r>
              <w:rPr>
                <w:sz w:val="21"/>
              </w:rPr>
              <w:t>Debounced, cancellable and paginated provider requests.</w:t>
            </w:r>
          </w:p>
        </w:tc>
      </w:tr>
      <w:tr w:rsidR="00A746E7" w14:paraId="7C54F136" w14:textId="77777777">
        <w:trPr>
          <w:jc w:val="center"/>
        </w:trPr>
        <w:tc>
          <w:tcPr>
            <w:tcW w:w="1800" w:type="dxa"/>
            <w:tcMar>
              <w:top w:w="85" w:type="dxa"/>
              <w:left w:w="90" w:type="dxa"/>
              <w:bottom w:w="85" w:type="dxa"/>
              <w:right w:w="90" w:type="dxa"/>
            </w:tcMar>
          </w:tcPr>
          <w:p w14:paraId="6A6CB857" w14:textId="77777777" w:rsidR="00A746E7" w:rsidRDefault="00000000">
            <w:pPr>
              <w:spacing w:after="0" w:line="240" w:lineRule="auto"/>
              <w:jc w:val="left"/>
            </w:pPr>
            <w:r>
              <w:rPr>
                <w:sz w:val="21"/>
              </w:rPr>
              <w:t>Player</w:t>
            </w:r>
          </w:p>
        </w:tc>
        <w:tc>
          <w:tcPr>
            <w:tcW w:w="3528" w:type="dxa"/>
            <w:tcMar>
              <w:top w:w="85" w:type="dxa"/>
              <w:left w:w="90" w:type="dxa"/>
              <w:bottom w:w="85" w:type="dxa"/>
              <w:right w:w="90" w:type="dxa"/>
            </w:tcMar>
          </w:tcPr>
          <w:p w14:paraId="67E8E34E" w14:textId="77777777" w:rsidR="00A746E7" w:rsidRDefault="00000000">
            <w:pPr>
              <w:spacing w:after="0" w:line="240" w:lineRule="auto"/>
              <w:jc w:val="left"/>
            </w:pPr>
            <w:r>
              <w:rPr>
                <w:sz w:val="21"/>
              </w:rPr>
              <w:t>Artwork, track info, seek, queue, repeat, shuffle and lyrics.</w:t>
            </w:r>
          </w:p>
        </w:tc>
        <w:tc>
          <w:tcPr>
            <w:tcW w:w="4176" w:type="dxa"/>
            <w:tcMar>
              <w:top w:w="85" w:type="dxa"/>
              <w:left w:w="90" w:type="dxa"/>
              <w:bottom w:w="85" w:type="dxa"/>
              <w:right w:w="90" w:type="dxa"/>
            </w:tcMar>
          </w:tcPr>
          <w:p w14:paraId="6C651148" w14:textId="77777777" w:rsidR="00A746E7" w:rsidRDefault="00000000">
            <w:pPr>
              <w:spacing w:after="0" w:line="240" w:lineRule="auto"/>
              <w:jc w:val="left"/>
            </w:pPr>
            <w:r>
              <w:rPr>
                <w:sz w:val="21"/>
              </w:rPr>
              <w:t>Actual audio-engine state and source-appropriate controls.</w:t>
            </w:r>
          </w:p>
        </w:tc>
      </w:tr>
      <w:tr w:rsidR="00A746E7" w14:paraId="5CC602A4" w14:textId="77777777">
        <w:trPr>
          <w:jc w:val="center"/>
        </w:trPr>
        <w:tc>
          <w:tcPr>
            <w:tcW w:w="1800" w:type="dxa"/>
            <w:shd w:val="clear" w:color="auto" w:fill="F2F5FB"/>
            <w:tcMar>
              <w:top w:w="85" w:type="dxa"/>
              <w:left w:w="90" w:type="dxa"/>
              <w:bottom w:w="85" w:type="dxa"/>
              <w:right w:w="90" w:type="dxa"/>
            </w:tcMar>
          </w:tcPr>
          <w:p w14:paraId="61B6A0C6" w14:textId="77777777" w:rsidR="00A746E7" w:rsidRDefault="00000000">
            <w:pPr>
              <w:spacing w:after="0" w:line="240" w:lineRule="auto"/>
              <w:jc w:val="left"/>
            </w:pPr>
            <w:r>
              <w:rPr>
                <w:sz w:val="21"/>
              </w:rPr>
              <w:t>Library</w:t>
            </w:r>
          </w:p>
        </w:tc>
        <w:tc>
          <w:tcPr>
            <w:tcW w:w="3528" w:type="dxa"/>
            <w:shd w:val="clear" w:color="auto" w:fill="F2F5FB"/>
            <w:tcMar>
              <w:top w:w="85" w:type="dxa"/>
              <w:left w:w="90" w:type="dxa"/>
              <w:bottom w:w="85" w:type="dxa"/>
              <w:right w:w="90" w:type="dxa"/>
            </w:tcMar>
          </w:tcPr>
          <w:p w14:paraId="3642A505" w14:textId="77777777" w:rsidR="00A746E7" w:rsidRDefault="00000000">
            <w:pPr>
              <w:spacing w:after="0" w:line="240" w:lineRule="auto"/>
              <w:jc w:val="left"/>
            </w:pPr>
            <w:r>
              <w:rPr>
                <w:sz w:val="21"/>
              </w:rPr>
              <w:t>Favorites, playlists and listening history.</w:t>
            </w:r>
          </w:p>
        </w:tc>
        <w:tc>
          <w:tcPr>
            <w:tcW w:w="4176" w:type="dxa"/>
            <w:shd w:val="clear" w:color="auto" w:fill="F2F5FB"/>
            <w:tcMar>
              <w:top w:w="85" w:type="dxa"/>
              <w:left w:w="90" w:type="dxa"/>
              <w:bottom w:w="85" w:type="dxa"/>
              <w:right w:w="90" w:type="dxa"/>
            </w:tcMar>
          </w:tcPr>
          <w:p w14:paraId="35C18988" w14:textId="77777777" w:rsidR="00A746E7" w:rsidRDefault="00000000">
            <w:pPr>
              <w:spacing w:after="0" w:line="240" w:lineRule="auto"/>
              <w:jc w:val="left"/>
            </w:pPr>
            <w:r>
              <w:rPr>
                <w:sz w:val="21"/>
              </w:rPr>
              <w:t>Persistent Supabase data plus local cache where appropriate.</w:t>
            </w:r>
          </w:p>
        </w:tc>
      </w:tr>
      <w:tr w:rsidR="00A746E7" w14:paraId="6B8EC6F0" w14:textId="77777777">
        <w:trPr>
          <w:jc w:val="center"/>
        </w:trPr>
        <w:tc>
          <w:tcPr>
            <w:tcW w:w="1800" w:type="dxa"/>
            <w:tcMar>
              <w:top w:w="85" w:type="dxa"/>
              <w:left w:w="90" w:type="dxa"/>
              <w:bottom w:w="85" w:type="dxa"/>
              <w:right w:w="90" w:type="dxa"/>
            </w:tcMar>
          </w:tcPr>
          <w:p w14:paraId="33603E6C" w14:textId="77777777" w:rsidR="00A746E7" w:rsidRDefault="00000000">
            <w:pPr>
              <w:spacing w:after="0" w:line="240" w:lineRule="auto"/>
              <w:jc w:val="left"/>
            </w:pPr>
            <w:r>
              <w:rPr>
                <w:sz w:val="21"/>
              </w:rPr>
              <w:t>Playlist detail</w:t>
            </w:r>
          </w:p>
        </w:tc>
        <w:tc>
          <w:tcPr>
            <w:tcW w:w="3528" w:type="dxa"/>
            <w:tcMar>
              <w:top w:w="85" w:type="dxa"/>
              <w:left w:w="90" w:type="dxa"/>
              <w:bottom w:w="85" w:type="dxa"/>
              <w:right w:w="90" w:type="dxa"/>
            </w:tcMar>
          </w:tcPr>
          <w:p w14:paraId="0E477DD8" w14:textId="77777777" w:rsidR="00A746E7" w:rsidRDefault="00000000">
            <w:pPr>
              <w:spacing w:after="0" w:line="240" w:lineRule="auto"/>
              <w:jc w:val="left"/>
            </w:pPr>
            <w:r>
              <w:rPr>
                <w:sz w:val="21"/>
              </w:rPr>
              <w:t>Cover, Play All, Shuffle, add/remove/reorder.</w:t>
            </w:r>
          </w:p>
        </w:tc>
        <w:tc>
          <w:tcPr>
            <w:tcW w:w="4176" w:type="dxa"/>
            <w:tcMar>
              <w:top w:w="85" w:type="dxa"/>
              <w:left w:w="90" w:type="dxa"/>
              <w:bottom w:w="85" w:type="dxa"/>
              <w:right w:w="90" w:type="dxa"/>
            </w:tcMar>
          </w:tcPr>
          <w:p w14:paraId="67B37B51" w14:textId="77777777" w:rsidR="00A746E7" w:rsidRDefault="00000000">
            <w:pPr>
              <w:spacing w:after="0" w:line="240" w:lineRule="auto"/>
              <w:jc w:val="left"/>
            </w:pPr>
            <w:r>
              <w:rPr>
                <w:sz w:val="21"/>
              </w:rPr>
              <w:t>Owner-checked database operations and eligible playback.</w:t>
            </w:r>
          </w:p>
        </w:tc>
      </w:tr>
      <w:tr w:rsidR="00A746E7" w14:paraId="75D6A15B" w14:textId="77777777">
        <w:trPr>
          <w:jc w:val="center"/>
        </w:trPr>
        <w:tc>
          <w:tcPr>
            <w:tcW w:w="1800" w:type="dxa"/>
            <w:shd w:val="clear" w:color="auto" w:fill="F2F5FB"/>
            <w:tcMar>
              <w:top w:w="85" w:type="dxa"/>
              <w:left w:w="90" w:type="dxa"/>
              <w:bottom w:w="85" w:type="dxa"/>
              <w:right w:w="90" w:type="dxa"/>
            </w:tcMar>
          </w:tcPr>
          <w:p w14:paraId="5F72D055" w14:textId="77777777" w:rsidR="00A746E7" w:rsidRDefault="00000000">
            <w:pPr>
              <w:spacing w:after="0" w:line="240" w:lineRule="auto"/>
              <w:jc w:val="left"/>
            </w:pPr>
            <w:r>
              <w:rPr>
                <w:sz w:val="21"/>
              </w:rPr>
              <w:t>Profile &amp; Themes</w:t>
            </w:r>
          </w:p>
        </w:tc>
        <w:tc>
          <w:tcPr>
            <w:tcW w:w="3528" w:type="dxa"/>
            <w:shd w:val="clear" w:color="auto" w:fill="F2F5FB"/>
            <w:tcMar>
              <w:top w:w="85" w:type="dxa"/>
              <w:left w:w="90" w:type="dxa"/>
              <w:bottom w:w="85" w:type="dxa"/>
              <w:right w:w="90" w:type="dxa"/>
            </w:tcMar>
          </w:tcPr>
          <w:p w14:paraId="52AF437D" w14:textId="77777777" w:rsidR="00A746E7" w:rsidRDefault="00000000">
            <w:pPr>
              <w:spacing w:after="0" w:line="240" w:lineRule="auto"/>
              <w:jc w:val="left"/>
            </w:pPr>
            <w:r>
              <w:rPr>
                <w:sz w:val="21"/>
              </w:rPr>
              <w:t>Profile details, appearance mode, palette and preferences.</w:t>
            </w:r>
          </w:p>
        </w:tc>
        <w:tc>
          <w:tcPr>
            <w:tcW w:w="4176" w:type="dxa"/>
            <w:shd w:val="clear" w:color="auto" w:fill="F2F5FB"/>
            <w:tcMar>
              <w:top w:w="85" w:type="dxa"/>
              <w:left w:w="90" w:type="dxa"/>
              <w:bottom w:w="85" w:type="dxa"/>
              <w:right w:w="90" w:type="dxa"/>
            </w:tcMar>
          </w:tcPr>
          <w:p w14:paraId="28BD00DB" w14:textId="77777777" w:rsidR="00A746E7" w:rsidRDefault="00000000">
            <w:pPr>
              <w:spacing w:after="0" w:line="240" w:lineRule="auto"/>
              <w:jc w:val="left"/>
            </w:pPr>
            <w:r>
              <w:rPr>
                <w:sz w:val="21"/>
              </w:rPr>
              <w:t>Persisted preferences and consistent theme application.</w:t>
            </w:r>
          </w:p>
        </w:tc>
      </w:tr>
    </w:tbl>
    <w:p w14:paraId="45F90B0E" w14:textId="77777777" w:rsidR="00A746E7" w:rsidRDefault="00A746E7">
      <w:pPr>
        <w:spacing w:after="40"/>
      </w:pPr>
    </w:p>
    <w:p w14:paraId="7E2A009C" w14:textId="77777777" w:rsidR="00A746E7" w:rsidRDefault="00000000">
      <w:pPr>
        <w:pStyle w:val="Heading1"/>
      </w:pPr>
      <w:r>
        <w:rPr>
          <w:rFonts w:ascii="Times New Roman" w:hAnsi="Times New Roman"/>
        </w:rPr>
        <w:lastRenderedPageBreak/>
        <w:t>3. Existing UI Evidence from Supplied Screenshots</w:t>
      </w:r>
    </w:p>
    <w:p w14:paraId="2C66496C" w14:textId="77777777" w:rsidR="00A746E7" w:rsidRDefault="00000000">
      <w:r>
        <w:t>Twelve supplied 720 × 1600 pixel screenshots were reviewed and are appended at the end of this report in the order represented by the uploaded archive. They visibly establish a dark, teal-lit design direction with rounded cards and neon accents. This section describes visible UI states only; it does not certify unseen source code, API credentials or backend behavior.</w:t>
      </w:r>
    </w:p>
    <w:tbl>
      <w:tblPr>
        <w:tblStyle w:val="TableGrid"/>
        <w:tblW w:w="0" w:type="auto"/>
        <w:jc w:val="center"/>
        <w:tblLayout w:type="fixed"/>
        <w:tblLook w:val="04A0" w:firstRow="1" w:lastRow="0" w:firstColumn="1" w:lastColumn="0" w:noHBand="0" w:noVBand="1"/>
      </w:tblPr>
      <w:tblGrid>
        <w:gridCol w:w="1944"/>
        <w:gridCol w:w="3744"/>
        <w:gridCol w:w="3816"/>
      </w:tblGrid>
      <w:tr w:rsidR="00A746E7" w14:paraId="08DA933A" w14:textId="77777777">
        <w:trPr>
          <w:tblHeader/>
          <w:jc w:val="center"/>
        </w:trPr>
        <w:tc>
          <w:tcPr>
            <w:tcW w:w="1944" w:type="dxa"/>
            <w:shd w:val="clear" w:color="auto" w:fill="202947"/>
            <w:tcMar>
              <w:top w:w="100" w:type="dxa"/>
              <w:left w:w="90" w:type="dxa"/>
              <w:bottom w:w="100" w:type="dxa"/>
              <w:right w:w="90" w:type="dxa"/>
            </w:tcMar>
            <w:vAlign w:val="center"/>
          </w:tcPr>
          <w:p w14:paraId="6B1B8BAC" w14:textId="77777777" w:rsidR="00A746E7" w:rsidRDefault="00000000">
            <w:pPr>
              <w:spacing w:after="0" w:line="240" w:lineRule="auto"/>
              <w:jc w:val="left"/>
            </w:pPr>
            <w:r>
              <w:rPr>
                <w:b/>
                <w:color w:val="FFFFFF"/>
                <w:sz w:val="20"/>
              </w:rPr>
              <w:t>Screenshot evidence</w:t>
            </w:r>
          </w:p>
        </w:tc>
        <w:tc>
          <w:tcPr>
            <w:tcW w:w="3744" w:type="dxa"/>
            <w:shd w:val="clear" w:color="auto" w:fill="202947"/>
            <w:tcMar>
              <w:top w:w="100" w:type="dxa"/>
              <w:left w:w="90" w:type="dxa"/>
              <w:bottom w:w="100" w:type="dxa"/>
              <w:right w:w="90" w:type="dxa"/>
            </w:tcMar>
            <w:vAlign w:val="center"/>
          </w:tcPr>
          <w:p w14:paraId="1ACA44B7" w14:textId="77777777" w:rsidR="00A746E7" w:rsidRDefault="00000000">
            <w:pPr>
              <w:spacing w:after="0" w:line="240" w:lineRule="auto"/>
              <w:jc w:val="left"/>
            </w:pPr>
            <w:r>
              <w:rPr>
                <w:b/>
                <w:color w:val="FFFFFF"/>
                <w:sz w:val="20"/>
              </w:rPr>
              <w:t>Visible content</w:t>
            </w:r>
          </w:p>
        </w:tc>
        <w:tc>
          <w:tcPr>
            <w:tcW w:w="3816" w:type="dxa"/>
            <w:shd w:val="clear" w:color="auto" w:fill="202947"/>
            <w:tcMar>
              <w:top w:w="100" w:type="dxa"/>
              <w:left w:w="90" w:type="dxa"/>
              <w:bottom w:w="100" w:type="dxa"/>
              <w:right w:w="90" w:type="dxa"/>
            </w:tcMar>
            <w:vAlign w:val="center"/>
          </w:tcPr>
          <w:p w14:paraId="5CBAE470" w14:textId="77777777" w:rsidR="00A746E7" w:rsidRDefault="00000000">
            <w:pPr>
              <w:spacing w:after="0" w:line="240" w:lineRule="auto"/>
              <w:jc w:val="left"/>
            </w:pPr>
            <w:r>
              <w:rPr>
                <w:b/>
                <w:color w:val="FFFFFF"/>
                <w:sz w:val="20"/>
              </w:rPr>
              <w:t>Interpretation</w:t>
            </w:r>
          </w:p>
        </w:tc>
      </w:tr>
      <w:tr w:rsidR="00A746E7" w14:paraId="67619A3C" w14:textId="77777777">
        <w:trPr>
          <w:jc w:val="center"/>
        </w:trPr>
        <w:tc>
          <w:tcPr>
            <w:tcW w:w="1944" w:type="dxa"/>
            <w:tcMar>
              <w:top w:w="85" w:type="dxa"/>
              <w:left w:w="90" w:type="dxa"/>
              <w:bottom w:w="85" w:type="dxa"/>
              <w:right w:w="90" w:type="dxa"/>
            </w:tcMar>
          </w:tcPr>
          <w:p w14:paraId="444ED92F" w14:textId="77777777" w:rsidR="00A746E7" w:rsidRDefault="00000000">
            <w:pPr>
              <w:spacing w:after="0" w:line="240" w:lineRule="auto"/>
              <w:jc w:val="left"/>
            </w:pPr>
            <w:r>
              <w:rPr>
                <w:sz w:val="20"/>
              </w:rPr>
              <w:t>Splash</w:t>
            </w:r>
          </w:p>
        </w:tc>
        <w:tc>
          <w:tcPr>
            <w:tcW w:w="3744" w:type="dxa"/>
            <w:tcMar>
              <w:top w:w="85" w:type="dxa"/>
              <w:left w:w="90" w:type="dxa"/>
              <w:bottom w:w="85" w:type="dxa"/>
              <w:right w:w="90" w:type="dxa"/>
            </w:tcMar>
          </w:tcPr>
          <w:p w14:paraId="1FEEB3FF" w14:textId="77777777" w:rsidR="00A746E7" w:rsidRDefault="00000000">
            <w:pPr>
              <w:spacing w:after="0" w:line="240" w:lineRule="auto"/>
              <w:jc w:val="left"/>
            </w:pPr>
            <w:r>
              <w:rPr>
                <w:sz w:val="20"/>
              </w:rPr>
              <w:t>Centered luminous waveform mark, LUMAWAVE wordmark and tagline.</w:t>
            </w:r>
          </w:p>
        </w:tc>
        <w:tc>
          <w:tcPr>
            <w:tcW w:w="3816" w:type="dxa"/>
            <w:tcMar>
              <w:top w:w="85" w:type="dxa"/>
              <w:left w:w="90" w:type="dxa"/>
              <w:bottom w:w="85" w:type="dxa"/>
              <w:right w:w="90" w:type="dxa"/>
            </w:tcMar>
          </w:tcPr>
          <w:p w14:paraId="237C01E6" w14:textId="77777777" w:rsidR="00A746E7" w:rsidRDefault="00000000">
            <w:pPr>
              <w:spacing w:after="0" w:line="240" w:lineRule="auto"/>
              <w:jc w:val="left"/>
            </w:pPr>
            <w:r>
              <w:rPr>
                <w:sz w:val="20"/>
              </w:rPr>
              <w:t>Brand identity and splash-screen direction are established visually.</w:t>
            </w:r>
          </w:p>
        </w:tc>
      </w:tr>
      <w:tr w:rsidR="00A746E7" w14:paraId="545C03E5" w14:textId="77777777">
        <w:trPr>
          <w:jc w:val="center"/>
        </w:trPr>
        <w:tc>
          <w:tcPr>
            <w:tcW w:w="1944" w:type="dxa"/>
            <w:shd w:val="clear" w:color="auto" w:fill="F2F5FB"/>
            <w:tcMar>
              <w:top w:w="85" w:type="dxa"/>
              <w:left w:w="90" w:type="dxa"/>
              <w:bottom w:w="85" w:type="dxa"/>
              <w:right w:w="90" w:type="dxa"/>
            </w:tcMar>
          </w:tcPr>
          <w:p w14:paraId="2666ED27" w14:textId="77777777" w:rsidR="00A746E7" w:rsidRDefault="00000000">
            <w:pPr>
              <w:spacing w:after="0" w:line="240" w:lineRule="auto"/>
              <w:jc w:val="left"/>
            </w:pPr>
            <w:r>
              <w:rPr>
                <w:sz w:val="20"/>
              </w:rPr>
              <w:t>Sign-in</w:t>
            </w:r>
          </w:p>
        </w:tc>
        <w:tc>
          <w:tcPr>
            <w:tcW w:w="3744" w:type="dxa"/>
            <w:shd w:val="clear" w:color="auto" w:fill="F2F5FB"/>
            <w:tcMar>
              <w:top w:w="85" w:type="dxa"/>
              <w:left w:w="90" w:type="dxa"/>
              <w:bottom w:w="85" w:type="dxa"/>
              <w:right w:w="90" w:type="dxa"/>
            </w:tcMar>
          </w:tcPr>
          <w:p w14:paraId="55A4C696" w14:textId="77777777" w:rsidR="00A746E7" w:rsidRDefault="00000000">
            <w:pPr>
              <w:spacing w:after="0" w:line="240" w:lineRule="auto"/>
              <w:jc w:val="left"/>
            </w:pPr>
            <w:r>
              <w:rPr>
                <w:sz w:val="20"/>
              </w:rPr>
              <w:t>Welcome message, email and password fields, remember-me, reset link, Sign In and Create Account.</w:t>
            </w:r>
          </w:p>
        </w:tc>
        <w:tc>
          <w:tcPr>
            <w:tcW w:w="3816" w:type="dxa"/>
            <w:shd w:val="clear" w:color="auto" w:fill="F2F5FB"/>
            <w:tcMar>
              <w:top w:w="85" w:type="dxa"/>
              <w:left w:w="90" w:type="dxa"/>
              <w:bottom w:w="85" w:type="dxa"/>
              <w:right w:w="90" w:type="dxa"/>
            </w:tcMar>
          </w:tcPr>
          <w:p w14:paraId="2D634508" w14:textId="77777777" w:rsidR="00A746E7" w:rsidRDefault="00000000">
            <w:pPr>
              <w:spacing w:after="0" w:line="240" w:lineRule="auto"/>
              <w:jc w:val="left"/>
            </w:pPr>
            <w:r>
              <w:rPr>
                <w:sz w:val="20"/>
              </w:rPr>
              <w:t>Authentication form presentation is visible; backend correctness requires testing.</w:t>
            </w:r>
          </w:p>
        </w:tc>
      </w:tr>
      <w:tr w:rsidR="00A746E7" w14:paraId="201E3255" w14:textId="77777777">
        <w:trPr>
          <w:jc w:val="center"/>
        </w:trPr>
        <w:tc>
          <w:tcPr>
            <w:tcW w:w="1944" w:type="dxa"/>
            <w:tcMar>
              <w:top w:w="85" w:type="dxa"/>
              <w:left w:w="90" w:type="dxa"/>
              <w:bottom w:w="85" w:type="dxa"/>
              <w:right w:w="90" w:type="dxa"/>
            </w:tcMar>
          </w:tcPr>
          <w:p w14:paraId="690E46AC" w14:textId="77777777" w:rsidR="00A746E7" w:rsidRDefault="00000000">
            <w:pPr>
              <w:spacing w:after="0" w:line="240" w:lineRule="auto"/>
              <w:jc w:val="left"/>
            </w:pPr>
            <w:r>
              <w:rPr>
                <w:sz w:val="20"/>
              </w:rPr>
              <w:t>Home</w:t>
            </w:r>
          </w:p>
        </w:tc>
        <w:tc>
          <w:tcPr>
            <w:tcW w:w="3744" w:type="dxa"/>
            <w:tcMar>
              <w:top w:w="85" w:type="dxa"/>
              <w:left w:w="90" w:type="dxa"/>
              <w:bottom w:w="85" w:type="dxa"/>
              <w:right w:w="90" w:type="dxa"/>
            </w:tcMar>
          </w:tcPr>
          <w:p w14:paraId="63BA368F" w14:textId="77777777" w:rsidR="00A746E7" w:rsidRDefault="00000000">
            <w:pPr>
              <w:spacing w:after="0" w:line="240" w:lineRule="auto"/>
              <w:jc w:val="left"/>
            </w:pPr>
            <w:r>
              <w:rPr>
                <w:sz w:val="20"/>
              </w:rPr>
              <w:t>Personal greeting, featured artwork, track list, navigation and mini-player area.</w:t>
            </w:r>
          </w:p>
        </w:tc>
        <w:tc>
          <w:tcPr>
            <w:tcW w:w="3816" w:type="dxa"/>
            <w:tcMar>
              <w:top w:w="85" w:type="dxa"/>
              <w:left w:w="90" w:type="dxa"/>
              <w:bottom w:w="85" w:type="dxa"/>
              <w:right w:w="90" w:type="dxa"/>
            </w:tcMar>
          </w:tcPr>
          <w:p w14:paraId="79CBF25F" w14:textId="77777777" w:rsidR="00A746E7" w:rsidRDefault="00000000">
            <w:pPr>
              <w:spacing w:after="0" w:line="240" w:lineRule="auto"/>
              <w:jc w:val="left"/>
            </w:pPr>
            <w:r>
              <w:rPr>
                <w:sz w:val="20"/>
              </w:rPr>
              <w:t>Home dashboard layout and music content cards are represented.</w:t>
            </w:r>
          </w:p>
        </w:tc>
      </w:tr>
      <w:tr w:rsidR="00A746E7" w14:paraId="5EE091B3" w14:textId="77777777">
        <w:trPr>
          <w:jc w:val="center"/>
        </w:trPr>
        <w:tc>
          <w:tcPr>
            <w:tcW w:w="1944" w:type="dxa"/>
            <w:shd w:val="clear" w:color="auto" w:fill="F2F5FB"/>
            <w:tcMar>
              <w:top w:w="85" w:type="dxa"/>
              <w:left w:w="90" w:type="dxa"/>
              <w:bottom w:w="85" w:type="dxa"/>
              <w:right w:w="90" w:type="dxa"/>
            </w:tcMar>
          </w:tcPr>
          <w:p w14:paraId="417D9842" w14:textId="77777777" w:rsidR="00A746E7" w:rsidRDefault="00000000">
            <w:pPr>
              <w:spacing w:after="0" w:line="240" w:lineRule="auto"/>
              <w:jc w:val="left"/>
            </w:pPr>
            <w:r>
              <w:rPr>
                <w:sz w:val="20"/>
              </w:rPr>
              <w:t>Catalogue / track list</w:t>
            </w:r>
          </w:p>
        </w:tc>
        <w:tc>
          <w:tcPr>
            <w:tcW w:w="3744" w:type="dxa"/>
            <w:shd w:val="clear" w:color="auto" w:fill="F2F5FB"/>
            <w:tcMar>
              <w:top w:w="85" w:type="dxa"/>
              <w:left w:w="90" w:type="dxa"/>
              <w:bottom w:w="85" w:type="dxa"/>
              <w:right w:w="90" w:type="dxa"/>
            </w:tcMar>
          </w:tcPr>
          <w:p w14:paraId="0A46EA5B" w14:textId="77777777" w:rsidR="00A746E7" w:rsidRDefault="00000000">
            <w:pPr>
              <w:spacing w:after="0" w:line="240" w:lineRule="auto"/>
              <w:jc w:val="left"/>
            </w:pPr>
            <w:r>
              <w:rPr>
                <w:sz w:val="20"/>
              </w:rPr>
              <w:t>Track rows, artwork, metadata and source/capability badges.</w:t>
            </w:r>
          </w:p>
        </w:tc>
        <w:tc>
          <w:tcPr>
            <w:tcW w:w="3816" w:type="dxa"/>
            <w:shd w:val="clear" w:color="auto" w:fill="F2F5FB"/>
            <w:tcMar>
              <w:top w:w="85" w:type="dxa"/>
              <w:left w:w="90" w:type="dxa"/>
              <w:bottom w:w="85" w:type="dxa"/>
              <w:right w:w="90" w:type="dxa"/>
            </w:tcMar>
          </w:tcPr>
          <w:p w14:paraId="5D995862" w14:textId="77777777" w:rsidR="00A746E7" w:rsidRDefault="00000000">
            <w:pPr>
              <w:spacing w:after="0" w:line="240" w:lineRule="auto"/>
              <w:jc w:val="left"/>
            </w:pPr>
            <w:r>
              <w:rPr>
                <w:sz w:val="20"/>
              </w:rPr>
              <w:t>Catalogue display has been designed; source labels do not alone prove stream validity.</w:t>
            </w:r>
          </w:p>
        </w:tc>
      </w:tr>
      <w:tr w:rsidR="00A746E7" w14:paraId="06A90207" w14:textId="77777777">
        <w:trPr>
          <w:jc w:val="center"/>
        </w:trPr>
        <w:tc>
          <w:tcPr>
            <w:tcW w:w="1944" w:type="dxa"/>
            <w:tcMar>
              <w:top w:w="85" w:type="dxa"/>
              <w:left w:w="90" w:type="dxa"/>
              <w:bottom w:w="85" w:type="dxa"/>
              <w:right w:w="90" w:type="dxa"/>
            </w:tcMar>
          </w:tcPr>
          <w:p w14:paraId="684261A8" w14:textId="77777777" w:rsidR="00A746E7" w:rsidRDefault="00000000">
            <w:pPr>
              <w:spacing w:after="0" w:line="240" w:lineRule="auto"/>
              <w:jc w:val="left"/>
            </w:pPr>
            <w:r>
              <w:rPr>
                <w:sz w:val="20"/>
              </w:rPr>
              <w:t>Discover</w:t>
            </w:r>
          </w:p>
        </w:tc>
        <w:tc>
          <w:tcPr>
            <w:tcW w:w="3744" w:type="dxa"/>
            <w:tcMar>
              <w:top w:w="85" w:type="dxa"/>
              <w:left w:w="90" w:type="dxa"/>
              <w:bottom w:w="85" w:type="dxa"/>
              <w:right w:w="90" w:type="dxa"/>
            </w:tcMar>
          </w:tcPr>
          <w:p w14:paraId="55A95DDF" w14:textId="77777777" w:rsidR="00A746E7" w:rsidRDefault="00000000">
            <w:pPr>
              <w:spacing w:after="0" w:line="240" w:lineRule="auto"/>
              <w:jc w:val="left"/>
            </w:pPr>
            <w:r>
              <w:rPr>
                <w:sz w:val="20"/>
              </w:rPr>
              <w:t>Mood and genre cards such as Bollywood, Hollywood and electronic categories.</w:t>
            </w:r>
          </w:p>
        </w:tc>
        <w:tc>
          <w:tcPr>
            <w:tcW w:w="3816" w:type="dxa"/>
            <w:tcMar>
              <w:top w:w="85" w:type="dxa"/>
              <w:left w:w="90" w:type="dxa"/>
              <w:bottom w:w="85" w:type="dxa"/>
              <w:right w:w="90" w:type="dxa"/>
            </w:tcMar>
          </w:tcPr>
          <w:p w14:paraId="5D8306CE" w14:textId="77777777" w:rsidR="00A746E7" w:rsidRDefault="00000000">
            <w:pPr>
              <w:spacing w:after="0" w:line="240" w:lineRule="auto"/>
              <w:jc w:val="left"/>
            </w:pPr>
            <w:r>
              <w:rPr>
                <w:sz w:val="20"/>
              </w:rPr>
              <w:t>Genre-led browsing is part of the product concept.</w:t>
            </w:r>
          </w:p>
        </w:tc>
      </w:tr>
      <w:tr w:rsidR="00A746E7" w14:paraId="5C7B4EB1" w14:textId="77777777">
        <w:trPr>
          <w:jc w:val="center"/>
        </w:trPr>
        <w:tc>
          <w:tcPr>
            <w:tcW w:w="1944" w:type="dxa"/>
            <w:shd w:val="clear" w:color="auto" w:fill="F2F5FB"/>
            <w:tcMar>
              <w:top w:w="85" w:type="dxa"/>
              <w:left w:w="90" w:type="dxa"/>
              <w:bottom w:w="85" w:type="dxa"/>
              <w:right w:w="90" w:type="dxa"/>
            </w:tcMar>
          </w:tcPr>
          <w:p w14:paraId="1CBF7D51" w14:textId="77777777" w:rsidR="00A746E7" w:rsidRDefault="00000000">
            <w:pPr>
              <w:spacing w:after="0" w:line="240" w:lineRule="auto"/>
              <w:jc w:val="left"/>
            </w:pPr>
            <w:r>
              <w:rPr>
                <w:sz w:val="20"/>
              </w:rPr>
              <w:t>Search</w:t>
            </w:r>
          </w:p>
        </w:tc>
        <w:tc>
          <w:tcPr>
            <w:tcW w:w="3744" w:type="dxa"/>
            <w:shd w:val="clear" w:color="auto" w:fill="F2F5FB"/>
            <w:tcMar>
              <w:top w:w="85" w:type="dxa"/>
              <w:left w:w="90" w:type="dxa"/>
              <w:bottom w:w="85" w:type="dxa"/>
              <w:right w:w="90" w:type="dxa"/>
            </w:tcMar>
          </w:tcPr>
          <w:p w14:paraId="79375DCB" w14:textId="77777777" w:rsidR="00A746E7" w:rsidRDefault="00000000">
            <w:pPr>
              <w:spacing w:after="0" w:line="240" w:lineRule="auto"/>
              <w:jc w:val="left"/>
            </w:pPr>
            <w:r>
              <w:rPr>
                <w:sz w:val="20"/>
              </w:rPr>
              <w:t>Search field, category pills and track results.</w:t>
            </w:r>
          </w:p>
        </w:tc>
        <w:tc>
          <w:tcPr>
            <w:tcW w:w="3816" w:type="dxa"/>
            <w:shd w:val="clear" w:color="auto" w:fill="F2F5FB"/>
            <w:tcMar>
              <w:top w:w="85" w:type="dxa"/>
              <w:left w:w="90" w:type="dxa"/>
              <w:bottom w:w="85" w:type="dxa"/>
              <w:right w:w="90" w:type="dxa"/>
            </w:tcMar>
          </w:tcPr>
          <w:p w14:paraId="5C163EFD" w14:textId="77777777" w:rsidR="00A746E7" w:rsidRDefault="00000000">
            <w:pPr>
              <w:spacing w:after="0" w:line="240" w:lineRule="auto"/>
              <w:jc w:val="left"/>
            </w:pPr>
            <w:r>
              <w:rPr>
                <w:sz w:val="20"/>
              </w:rPr>
              <w:t>Search screen presentation is visible; query debouncing and pagination remain implementation behaviors to verify.</w:t>
            </w:r>
          </w:p>
        </w:tc>
      </w:tr>
      <w:tr w:rsidR="00A746E7" w14:paraId="091F564F" w14:textId="77777777">
        <w:trPr>
          <w:jc w:val="center"/>
        </w:trPr>
        <w:tc>
          <w:tcPr>
            <w:tcW w:w="1944" w:type="dxa"/>
            <w:tcMar>
              <w:top w:w="85" w:type="dxa"/>
              <w:left w:w="90" w:type="dxa"/>
              <w:bottom w:w="85" w:type="dxa"/>
              <w:right w:w="90" w:type="dxa"/>
            </w:tcMar>
          </w:tcPr>
          <w:p w14:paraId="0186D3E4" w14:textId="77777777" w:rsidR="00A746E7" w:rsidRDefault="00000000">
            <w:pPr>
              <w:spacing w:after="0" w:line="240" w:lineRule="auto"/>
              <w:jc w:val="left"/>
            </w:pPr>
            <w:r>
              <w:rPr>
                <w:sz w:val="20"/>
              </w:rPr>
              <w:t>Library</w:t>
            </w:r>
          </w:p>
        </w:tc>
        <w:tc>
          <w:tcPr>
            <w:tcW w:w="3744" w:type="dxa"/>
            <w:tcMar>
              <w:top w:w="85" w:type="dxa"/>
              <w:left w:w="90" w:type="dxa"/>
              <w:bottom w:w="85" w:type="dxa"/>
              <w:right w:w="90" w:type="dxa"/>
            </w:tcMar>
          </w:tcPr>
          <w:p w14:paraId="2C7B8169" w14:textId="77777777" w:rsidR="00A746E7" w:rsidRDefault="00000000">
            <w:pPr>
              <w:spacing w:after="0" w:line="240" w:lineRule="auto"/>
              <w:jc w:val="left"/>
            </w:pPr>
            <w:r>
              <w:rPr>
                <w:sz w:val="20"/>
              </w:rPr>
              <w:t>Liked songs and playlists.</w:t>
            </w:r>
          </w:p>
        </w:tc>
        <w:tc>
          <w:tcPr>
            <w:tcW w:w="3816" w:type="dxa"/>
            <w:tcMar>
              <w:top w:w="85" w:type="dxa"/>
              <w:left w:w="90" w:type="dxa"/>
              <w:bottom w:w="85" w:type="dxa"/>
              <w:right w:w="90" w:type="dxa"/>
            </w:tcMar>
          </w:tcPr>
          <w:p w14:paraId="192059BD" w14:textId="77777777" w:rsidR="00A746E7" w:rsidRDefault="00000000">
            <w:pPr>
              <w:spacing w:after="0" w:line="240" w:lineRule="auto"/>
              <w:jc w:val="left"/>
            </w:pPr>
            <w:r>
              <w:rPr>
                <w:sz w:val="20"/>
              </w:rPr>
              <w:t>Collection screens are represented; persistence requires database tests.</w:t>
            </w:r>
          </w:p>
        </w:tc>
      </w:tr>
      <w:tr w:rsidR="00A746E7" w14:paraId="42F287F9" w14:textId="77777777">
        <w:trPr>
          <w:jc w:val="center"/>
        </w:trPr>
        <w:tc>
          <w:tcPr>
            <w:tcW w:w="1944" w:type="dxa"/>
            <w:shd w:val="clear" w:color="auto" w:fill="F2F5FB"/>
            <w:tcMar>
              <w:top w:w="85" w:type="dxa"/>
              <w:left w:w="90" w:type="dxa"/>
              <w:bottom w:w="85" w:type="dxa"/>
              <w:right w:w="90" w:type="dxa"/>
            </w:tcMar>
          </w:tcPr>
          <w:p w14:paraId="123EB7BB" w14:textId="77777777" w:rsidR="00A746E7" w:rsidRDefault="00000000">
            <w:pPr>
              <w:spacing w:after="0" w:line="240" w:lineRule="auto"/>
              <w:jc w:val="left"/>
            </w:pPr>
            <w:r>
              <w:rPr>
                <w:sz w:val="20"/>
              </w:rPr>
              <w:t>Playlist details</w:t>
            </w:r>
          </w:p>
        </w:tc>
        <w:tc>
          <w:tcPr>
            <w:tcW w:w="3744" w:type="dxa"/>
            <w:shd w:val="clear" w:color="auto" w:fill="F2F5FB"/>
            <w:tcMar>
              <w:top w:w="85" w:type="dxa"/>
              <w:left w:w="90" w:type="dxa"/>
              <w:bottom w:w="85" w:type="dxa"/>
              <w:right w:w="90" w:type="dxa"/>
            </w:tcMar>
          </w:tcPr>
          <w:p w14:paraId="0B1B4469" w14:textId="77777777" w:rsidR="00A746E7" w:rsidRDefault="00000000">
            <w:pPr>
              <w:spacing w:after="0" w:line="240" w:lineRule="auto"/>
              <w:jc w:val="left"/>
            </w:pPr>
            <w:r>
              <w:rPr>
                <w:sz w:val="20"/>
              </w:rPr>
              <w:t>Playlist identity, track count, Play All and Shuffle actions.</w:t>
            </w:r>
          </w:p>
        </w:tc>
        <w:tc>
          <w:tcPr>
            <w:tcW w:w="3816" w:type="dxa"/>
            <w:shd w:val="clear" w:color="auto" w:fill="F2F5FB"/>
            <w:tcMar>
              <w:top w:w="85" w:type="dxa"/>
              <w:left w:w="90" w:type="dxa"/>
              <w:bottom w:w="85" w:type="dxa"/>
              <w:right w:w="90" w:type="dxa"/>
            </w:tcMar>
          </w:tcPr>
          <w:p w14:paraId="301C2635" w14:textId="77777777" w:rsidR="00A746E7" w:rsidRDefault="00000000">
            <w:pPr>
              <w:spacing w:after="0" w:line="240" w:lineRule="auto"/>
              <w:jc w:val="left"/>
            </w:pPr>
            <w:r>
              <w:rPr>
                <w:sz w:val="20"/>
              </w:rPr>
              <w:t>Playlist interaction design is visible; queue behavior must be verified.</w:t>
            </w:r>
          </w:p>
        </w:tc>
      </w:tr>
      <w:tr w:rsidR="00A746E7" w14:paraId="31488288" w14:textId="77777777">
        <w:trPr>
          <w:jc w:val="center"/>
        </w:trPr>
        <w:tc>
          <w:tcPr>
            <w:tcW w:w="1944" w:type="dxa"/>
            <w:tcMar>
              <w:top w:w="85" w:type="dxa"/>
              <w:left w:w="90" w:type="dxa"/>
              <w:bottom w:w="85" w:type="dxa"/>
              <w:right w:w="90" w:type="dxa"/>
            </w:tcMar>
          </w:tcPr>
          <w:p w14:paraId="6D572CF0" w14:textId="77777777" w:rsidR="00A746E7" w:rsidRDefault="00000000">
            <w:pPr>
              <w:spacing w:after="0" w:line="240" w:lineRule="auto"/>
              <w:jc w:val="left"/>
            </w:pPr>
            <w:r>
              <w:rPr>
                <w:sz w:val="20"/>
              </w:rPr>
              <w:t>Profile &amp; Themes</w:t>
            </w:r>
          </w:p>
        </w:tc>
        <w:tc>
          <w:tcPr>
            <w:tcW w:w="3744" w:type="dxa"/>
            <w:tcMar>
              <w:top w:w="85" w:type="dxa"/>
              <w:left w:w="90" w:type="dxa"/>
              <w:bottom w:w="85" w:type="dxa"/>
              <w:right w:w="90" w:type="dxa"/>
            </w:tcMar>
          </w:tcPr>
          <w:p w14:paraId="4463F4AA" w14:textId="77777777" w:rsidR="00A746E7" w:rsidRDefault="00000000">
            <w:pPr>
              <w:spacing w:after="0" w:line="240" w:lineRule="auto"/>
              <w:jc w:val="left"/>
            </w:pPr>
            <w:r>
              <w:rPr>
                <w:sz w:val="20"/>
              </w:rPr>
              <w:t>User card, verified-listener label, appearance-mode options and palette choices.</w:t>
            </w:r>
          </w:p>
        </w:tc>
        <w:tc>
          <w:tcPr>
            <w:tcW w:w="3816" w:type="dxa"/>
            <w:tcMar>
              <w:top w:w="85" w:type="dxa"/>
              <w:left w:w="90" w:type="dxa"/>
              <w:bottom w:w="85" w:type="dxa"/>
              <w:right w:w="90" w:type="dxa"/>
            </w:tcMar>
          </w:tcPr>
          <w:p w14:paraId="49ADF2CD" w14:textId="77777777" w:rsidR="00A746E7" w:rsidRDefault="00000000">
            <w:pPr>
              <w:spacing w:after="0" w:line="240" w:lineRule="auto"/>
              <w:jc w:val="left"/>
            </w:pPr>
            <w:r>
              <w:rPr>
                <w:sz w:val="20"/>
              </w:rPr>
              <w:t>Theme-control UI is visible; persistence and session verification require tests.</w:t>
            </w:r>
          </w:p>
        </w:tc>
      </w:tr>
      <w:tr w:rsidR="00A746E7" w14:paraId="5EABCFA3" w14:textId="77777777">
        <w:trPr>
          <w:jc w:val="center"/>
        </w:trPr>
        <w:tc>
          <w:tcPr>
            <w:tcW w:w="1944" w:type="dxa"/>
            <w:shd w:val="clear" w:color="auto" w:fill="F2F5FB"/>
            <w:tcMar>
              <w:top w:w="85" w:type="dxa"/>
              <w:left w:w="90" w:type="dxa"/>
              <w:bottom w:w="85" w:type="dxa"/>
              <w:right w:w="90" w:type="dxa"/>
            </w:tcMar>
          </w:tcPr>
          <w:p w14:paraId="45C47000" w14:textId="77777777" w:rsidR="00A746E7" w:rsidRDefault="00000000">
            <w:pPr>
              <w:spacing w:after="0" w:line="240" w:lineRule="auto"/>
              <w:jc w:val="left"/>
            </w:pPr>
            <w:r>
              <w:rPr>
                <w:sz w:val="20"/>
              </w:rPr>
              <w:t>Catalogue count</w:t>
            </w:r>
          </w:p>
        </w:tc>
        <w:tc>
          <w:tcPr>
            <w:tcW w:w="3744" w:type="dxa"/>
            <w:shd w:val="clear" w:color="auto" w:fill="F2F5FB"/>
            <w:tcMar>
              <w:top w:w="85" w:type="dxa"/>
              <w:left w:w="90" w:type="dxa"/>
              <w:bottom w:w="85" w:type="dxa"/>
              <w:right w:w="90" w:type="dxa"/>
            </w:tcMar>
          </w:tcPr>
          <w:p w14:paraId="1C098C9D" w14:textId="77777777" w:rsidR="00A746E7" w:rsidRDefault="00000000">
            <w:pPr>
              <w:spacing w:after="0" w:line="240" w:lineRule="auto"/>
              <w:jc w:val="left"/>
            </w:pPr>
            <w:r>
              <w:rPr>
                <w:sz w:val="20"/>
              </w:rPr>
              <w:t>One screenshot visibly displays “All Songs (278)”.</w:t>
            </w:r>
          </w:p>
        </w:tc>
        <w:tc>
          <w:tcPr>
            <w:tcW w:w="3816" w:type="dxa"/>
            <w:shd w:val="clear" w:color="auto" w:fill="F2F5FB"/>
            <w:tcMar>
              <w:top w:w="85" w:type="dxa"/>
              <w:left w:w="90" w:type="dxa"/>
              <w:bottom w:w="85" w:type="dxa"/>
              <w:right w:w="90" w:type="dxa"/>
            </w:tcMar>
          </w:tcPr>
          <w:p w14:paraId="356429FE" w14:textId="77777777" w:rsidR="00A746E7" w:rsidRDefault="00000000">
            <w:pPr>
              <w:spacing w:after="0" w:line="240" w:lineRule="auto"/>
              <w:jc w:val="left"/>
            </w:pPr>
            <w:r>
              <w:rPr>
                <w:sz w:val="20"/>
              </w:rPr>
              <w:t>Treat 278 as displayed UI evidence, not as an independently validated unique live API count.</w:t>
            </w:r>
          </w:p>
        </w:tc>
      </w:tr>
    </w:tbl>
    <w:p w14:paraId="00497C4E" w14:textId="77777777" w:rsidR="00A746E7" w:rsidRDefault="00A746E7">
      <w:pPr>
        <w:spacing w:after="40"/>
      </w:pPr>
    </w:p>
    <w:p w14:paraId="1E3278E1" w14:textId="77777777" w:rsidR="00A746E7" w:rsidRDefault="00000000">
      <w:pPr>
        <w:pStyle w:val="Heading2"/>
      </w:pPr>
      <w:r>
        <w:rPr>
          <w:rFonts w:ascii="Times New Roman" w:hAnsi="Times New Roman"/>
        </w:rPr>
        <w:t>3.1 Known verification gaps</w:t>
      </w:r>
    </w:p>
    <w:p w14:paraId="11542097" w14:textId="77777777" w:rsidR="00A746E7" w:rsidRDefault="00000000">
      <w:pPr>
        <w:pStyle w:val="ListBullet"/>
        <w:spacing w:after="60" w:line="245" w:lineRule="auto"/>
        <w:ind w:left="403" w:hanging="259"/>
      </w:pPr>
      <w:r>
        <w:t>The source repository was not included in the upload; code-level widget comments and feature completion cannot be inspected here.</w:t>
      </w:r>
    </w:p>
    <w:p w14:paraId="63730257" w14:textId="77777777" w:rsidR="00A746E7" w:rsidRDefault="00000000">
      <w:pPr>
        <w:pStyle w:val="ListBullet"/>
        <w:spacing w:after="60" w:line="245" w:lineRule="auto"/>
        <w:ind w:left="403" w:hanging="259"/>
      </w:pPr>
      <w:r>
        <w:t>The Supabase project, SQL migrations and RLS policies were not supplied; database setup and access control cannot be certified from screenshots.</w:t>
      </w:r>
    </w:p>
    <w:p w14:paraId="4E2DBA5E" w14:textId="77777777" w:rsidR="00A746E7" w:rsidRDefault="00000000">
      <w:pPr>
        <w:pStyle w:val="ListBullet"/>
        <w:spacing w:after="60" w:line="245" w:lineRule="auto"/>
        <w:ind w:left="403" w:hanging="259"/>
      </w:pPr>
      <w:r>
        <w:lastRenderedPageBreak/>
        <w:t>Music-provider credentials, live response logs and test tracks were not supplied; playback labels must be verified against actual resource URLs and provider terms.</w:t>
      </w:r>
    </w:p>
    <w:p w14:paraId="4B537E2A" w14:textId="77777777" w:rsidR="00A746E7" w:rsidRDefault="00000000">
      <w:pPr>
        <w:pStyle w:val="ListBullet"/>
        <w:spacing w:after="60" w:line="245" w:lineRule="auto"/>
        <w:ind w:left="403" w:hanging="259"/>
      </w:pPr>
      <w:r>
        <w:t>The screenshots show a polished dark interface; screenshot evidence alone does not prove all light-theme screens, responsive breakpoints, offline synchronization or animation performance.</w:t>
      </w:r>
    </w:p>
    <w:p w14:paraId="5D1BFF2D" w14:textId="77777777" w:rsidR="00A746E7" w:rsidRDefault="00000000">
      <w:pPr>
        <w:pStyle w:val="Heading1"/>
      </w:pPr>
      <w:r>
        <w:rPr>
          <w:rFonts w:ascii="Times New Roman" w:hAnsi="Times New Roman"/>
        </w:rPr>
        <w:t>4. Visual Design System and 3D-Inspired Experience</w:t>
      </w:r>
    </w:p>
    <w:p w14:paraId="16194D19" w14:textId="77777777" w:rsidR="00A746E7" w:rsidRDefault="00000000">
      <w:pPr>
        <w:pStyle w:val="Heading2"/>
      </w:pPr>
      <w:r>
        <w:rPr>
          <w:rFonts w:ascii="Times New Roman" w:hAnsi="Times New Roman"/>
        </w:rPr>
        <w:t>4.1 Brand language</w:t>
      </w:r>
    </w:p>
    <w:p w14:paraId="63AF7333" w14:textId="77777777" w:rsidR="00A746E7" w:rsidRDefault="00000000">
      <w:r>
        <w:t>The design uses a dark, immersive backdrop with cyan/teal light, violet and magenta accents, glossy surfaces and rounded cards. The intended effect is a sense of depth without relying on a full 3D engine. The visual identity should remain original and must not reproduce another streaming service’s logo or imply affiliation.</w:t>
      </w:r>
    </w:p>
    <w:p w14:paraId="5CE3516E" w14:textId="77777777" w:rsidR="00A746E7" w:rsidRDefault="00000000">
      <w:pPr>
        <w:pStyle w:val="Heading2"/>
      </w:pPr>
      <w:r>
        <w:rPr>
          <w:rFonts w:ascii="Times New Roman" w:hAnsi="Times New Roman"/>
        </w:rPr>
        <w:t>4.2 Splash sequence</w:t>
      </w:r>
    </w:p>
    <w:tbl>
      <w:tblPr>
        <w:tblStyle w:val="TableGrid"/>
        <w:tblW w:w="0" w:type="auto"/>
        <w:jc w:val="center"/>
        <w:tblLayout w:type="fixed"/>
        <w:tblLook w:val="04A0" w:firstRow="1" w:lastRow="0" w:firstColumn="1" w:lastColumn="0" w:noHBand="0" w:noVBand="1"/>
      </w:tblPr>
      <w:tblGrid>
        <w:gridCol w:w="1728"/>
        <w:gridCol w:w="3384"/>
        <w:gridCol w:w="4392"/>
      </w:tblGrid>
      <w:tr w:rsidR="00A746E7" w14:paraId="3CB034EC" w14:textId="77777777">
        <w:trPr>
          <w:tblHeader/>
          <w:jc w:val="center"/>
        </w:trPr>
        <w:tc>
          <w:tcPr>
            <w:tcW w:w="1728" w:type="dxa"/>
            <w:shd w:val="clear" w:color="auto" w:fill="202947"/>
            <w:tcMar>
              <w:top w:w="100" w:type="dxa"/>
              <w:left w:w="90" w:type="dxa"/>
              <w:bottom w:w="100" w:type="dxa"/>
              <w:right w:w="90" w:type="dxa"/>
            </w:tcMar>
            <w:vAlign w:val="center"/>
          </w:tcPr>
          <w:p w14:paraId="17B7C400" w14:textId="77777777" w:rsidR="00A746E7" w:rsidRDefault="00000000">
            <w:pPr>
              <w:spacing w:after="0" w:line="240" w:lineRule="auto"/>
              <w:jc w:val="left"/>
            </w:pPr>
            <w:r>
              <w:rPr>
                <w:b/>
                <w:color w:val="FFFFFF"/>
                <w:sz w:val="22"/>
              </w:rPr>
              <w:t>Time window</w:t>
            </w:r>
          </w:p>
        </w:tc>
        <w:tc>
          <w:tcPr>
            <w:tcW w:w="3384" w:type="dxa"/>
            <w:shd w:val="clear" w:color="auto" w:fill="202947"/>
            <w:tcMar>
              <w:top w:w="100" w:type="dxa"/>
              <w:left w:w="90" w:type="dxa"/>
              <w:bottom w:w="100" w:type="dxa"/>
              <w:right w:w="90" w:type="dxa"/>
            </w:tcMar>
            <w:vAlign w:val="center"/>
          </w:tcPr>
          <w:p w14:paraId="7FE70212" w14:textId="77777777" w:rsidR="00A746E7" w:rsidRDefault="00000000">
            <w:pPr>
              <w:spacing w:after="0" w:line="240" w:lineRule="auto"/>
              <w:jc w:val="left"/>
            </w:pPr>
            <w:r>
              <w:rPr>
                <w:b/>
                <w:color w:val="FFFFFF"/>
                <w:sz w:val="22"/>
              </w:rPr>
              <w:t>Animation</w:t>
            </w:r>
          </w:p>
        </w:tc>
        <w:tc>
          <w:tcPr>
            <w:tcW w:w="4392" w:type="dxa"/>
            <w:shd w:val="clear" w:color="auto" w:fill="202947"/>
            <w:tcMar>
              <w:top w:w="100" w:type="dxa"/>
              <w:left w:w="90" w:type="dxa"/>
              <w:bottom w:w="100" w:type="dxa"/>
              <w:right w:w="90" w:type="dxa"/>
            </w:tcMar>
            <w:vAlign w:val="center"/>
          </w:tcPr>
          <w:p w14:paraId="5C477714" w14:textId="77777777" w:rsidR="00A746E7" w:rsidRDefault="00000000">
            <w:pPr>
              <w:spacing w:after="0" w:line="240" w:lineRule="auto"/>
              <w:jc w:val="left"/>
            </w:pPr>
            <w:r>
              <w:rPr>
                <w:b/>
                <w:color w:val="FFFFFF"/>
                <w:sz w:val="22"/>
              </w:rPr>
              <w:t>Engineering requirement</w:t>
            </w:r>
          </w:p>
        </w:tc>
      </w:tr>
      <w:tr w:rsidR="00A746E7" w14:paraId="743C115C" w14:textId="77777777">
        <w:trPr>
          <w:jc w:val="center"/>
        </w:trPr>
        <w:tc>
          <w:tcPr>
            <w:tcW w:w="1728" w:type="dxa"/>
            <w:tcMar>
              <w:top w:w="85" w:type="dxa"/>
              <w:left w:w="90" w:type="dxa"/>
              <w:bottom w:w="85" w:type="dxa"/>
              <w:right w:w="90" w:type="dxa"/>
            </w:tcMar>
          </w:tcPr>
          <w:p w14:paraId="4EEB28D6" w14:textId="77777777" w:rsidR="00A746E7" w:rsidRDefault="00000000">
            <w:pPr>
              <w:spacing w:after="0" w:line="240" w:lineRule="auto"/>
              <w:jc w:val="left"/>
            </w:pPr>
            <w:r>
              <w:rPr>
                <w:sz w:val="22"/>
              </w:rPr>
              <w:t>0.0–0.7 s</w:t>
            </w:r>
          </w:p>
        </w:tc>
        <w:tc>
          <w:tcPr>
            <w:tcW w:w="3384" w:type="dxa"/>
            <w:tcMar>
              <w:top w:w="85" w:type="dxa"/>
              <w:left w:w="90" w:type="dxa"/>
              <w:bottom w:w="85" w:type="dxa"/>
              <w:right w:w="90" w:type="dxa"/>
            </w:tcMar>
          </w:tcPr>
          <w:p w14:paraId="2E8A712F" w14:textId="77777777" w:rsidR="00A746E7" w:rsidRDefault="00000000">
            <w:pPr>
              <w:spacing w:after="0" w:line="240" w:lineRule="auto"/>
              <w:jc w:val="left"/>
            </w:pPr>
            <w:r>
              <w:rPr>
                <w:sz w:val="22"/>
              </w:rPr>
              <w:t>Reveal background and ambient glow.</w:t>
            </w:r>
          </w:p>
        </w:tc>
        <w:tc>
          <w:tcPr>
            <w:tcW w:w="4392" w:type="dxa"/>
            <w:tcMar>
              <w:top w:w="85" w:type="dxa"/>
              <w:left w:w="90" w:type="dxa"/>
              <w:bottom w:w="85" w:type="dxa"/>
              <w:right w:w="90" w:type="dxa"/>
            </w:tcMar>
          </w:tcPr>
          <w:p w14:paraId="1024F0F1" w14:textId="77777777" w:rsidR="00A746E7" w:rsidRDefault="00000000">
            <w:pPr>
              <w:spacing w:after="0" w:line="240" w:lineRule="auto"/>
              <w:jc w:val="left"/>
            </w:pPr>
            <w:r>
              <w:rPr>
                <w:sz w:val="22"/>
              </w:rPr>
              <w:t>Keep the initial frame light and avoid network-dependent rendering.</w:t>
            </w:r>
          </w:p>
        </w:tc>
      </w:tr>
      <w:tr w:rsidR="00A746E7" w14:paraId="1B125CDB" w14:textId="77777777">
        <w:trPr>
          <w:jc w:val="center"/>
        </w:trPr>
        <w:tc>
          <w:tcPr>
            <w:tcW w:w="1728" w:type="dxa"/>
            <w:shd w:val="clear" w:color="auto" w:fill="F2F5FB"/>
            <w:tcMar>
              <w:top w:w="85" w:type="dxa"/>
              <w:left w:w="90" w:type="dxa"/>
              <w:bottom w:w="85" w:type="dxa"/>
              <w:right w:w="90" w:type="dxa"/>
            </w:tcMar>
          </w:tcPr>
          <w:p w14:paraId="3F72DF06" w14:textId="77777777" w:rsidR="00A746E7" w:rsidRDefault="00000000">
            <w:pPr>
              <w:spacing w:after="0" w:line="240" w:lineRule="auto"/>
              <w:jc w:val="left"/>
            </w:pPr>
            <w:r>
              <w:rPr>
                <w:sz w:val="22"/>
              </w:rPr>
              <w:t>0.7–2.0 s</w:t>
            </w:r>
          </w:p>
        </w:tc>
        <w:tc>
          <w:tcPr>
            <w:tcW w:w="3384" w:type="dxa"/>
            <w:shd w:val="clear" w:color="auto" w:fill="F2F5FB"/>
            <w:tcMar>
              <w:top w:w="85" w:type="dxa"/>
              <w:left w:w="90" w:type="dxa"/>
              <w:bottom w:w="85" w:type="dxa"/>
              <w:right w:w="90" w:type="dxa"/>
            </w:tcMar>
          </w:tcPr>
          <w:p w14:paraId="34E2B289" w14:textId="77777777" w:rsidR="00A746E7" w:rsidRDefault="00000000">
            <w:pPr>
              <w:spacing w:after="0" w:line="240" w:lineRule="auto"/>
              <w:jc w:val="left"/>
            </w:pPr>
            <w:r>
              <w:rPr>
                <w:sz w:val="22"/>
              </w:rPr>
              <w:t>Scale and settle the emblem with a spring-like motion.</w:t>
            </w:r>
          </w:p>
        </w:tc>
        <w:tc>
          <w:tcPr>
            <w:tcW w:w="4392" w:type="dxa"/>
            <w:shd w:val="clear" w:color="auto" w:fill="F2F5FB"/>
            <w:tcMar>
              <w:top w:w="85" w:type="dxa"/>
              <w:left w:w="90" w:type="dxa"/>
              <w:bottom w:w="85" w:type="dxa"/>
              <w:right w:w="90" w:type="dxa"/>
            </w:tcMar>
          </w:tcPr>
          <w:p w14:paraId="77E804F0" w14:textId="77777777" w:rsidR="00A746E7" w:rsidRDefault="00000000">
            <w:pPr>
              <w:spacing w:after="0" w:line="240" w:lineRule="auto"/>
              <w:jc w:val="left"/>
            </w:pPr>
            <w:r>
              <w:rPr>
                <w:sz w:val="22"/>
              </w:rPr>
              <w:t>Use a small number of optimized layers.</w:t>
            </w:r>
          </w:p>
        </w:tc>
      </w:tr>
      <w:tr w:rsidR="00A746E7" w14:paraId="1F7C51F5" w14:textId="77777777">
        <w:trPr>
          <w:jc w:val="center"/>
        </w:trPr>
        <w:tc>
          <w:tcPr>
            <w:tcW w:w="1728" w:type="dxa"/>
            <w:tcMar>
              <w:top w:w="85" w:type="dxa"/>
              <w:left w:w="90" w:type="dxa"/>
              <w:bottom w:w="85" w:type="dxa"/>
              <w:right w:w="90" w:type="dxa"/>
            </w:tcMar>
          </w:tcPr>
          <w:p w14:paraId="2A81062A" w14:textId="77777777" w:rsidR="00A746E7" w:rsidRDefault="00000000">
            <w:pPr>
              <w:spacing w:after="0" w:line="240" w:lineRule="auto"/>
              <w:jc w:val="left"/>
            </w:pPr>
            <w:r>
              <w:rPr>
                <w:sz w:val="22"/>
              </w:rPr>
              <w:t>2.0–3.5 s</w:t>
            </w:r>
          </w:p>
        </w:tc>
        <w:tc>
          <w:tcPr>
            <w:tcW w:w="3384" w:type="dxa"/>
            <w:tcMar>
              <w:top w:w="85" w:type="dxa"/>
              <w:left w:w="90" w:type="dxa"/>
              <w:bottom w:w="85" w:type="dxa"/>
              <w:right w:w="90" w:type="dxa"/>
            </w:tcMar>
          </w:tcPr>
          <w:p w14:paraId="32D65379" w14:textId="77777777" w:rsidR="00A746E7" w:rsidRDefault="00000000">
            <w:pPr>
              <w:spacing w:after="0" w:line="240" w:lineRule="auto"/>
              <w:jc w:val="left"/>
            </w:pPr>
            <w:r>
              <w:rPr>
                <w:sz w:val="22"/>
              </w:rPr>
              <w:t>Reflective sweep and waveform pulse.</w:t>
            </w:r>
          </w:p>
        </w:tc>
        <w:tc>
          <w:tcPr>
            <w:tcW w:w="4392" w:type="dxa"/>
            <w:tcMar>
              <w:top w:w="85" w:type="dxa"/>
              <w:left w:w="90" w:type="dxa"/>
              <w:bottom w:w="85" w:type="dxa"/>
              <w:right w:w="90" w:type="dxa"/>
            </w:tcMar>
          </w:tcPr>
          <w:p w14:paraId="634D171B" w14:textId="77777777" w:rsidR="00A746E7" w:rsidRDefault="00000000">
            <w:pPr>
              <w:spacing w:after="0" w:line="240" w:lineRule="auto"/>
              <w:jc w:val="left"/>
            </w:pPr>
            <w:r>
              <w:rPr>
                <w:sz w:val="22"/>
              </w:rPr>
              <w:t>Avoid expensive blur stacks; dispose controllers correctly.</w:t>
            </w:r>
          </w:p>
        </w:tc>
      </w:tr>
      <w:tr w:rsidR="00A746E7" w14:paraId="45AA3676" w14:textId="77777777">
        <w:trPr>
          <w:jc w:val="center"/>
        </w:trPr>
        <w:tc>
          <w:tcPr>
            <w:tcW w:w="1728" w:type="dxa"/>
            <w:shd w:val="clear" w:color="auto" w:fill="F2F5FB"/>
            <w:tcMar>
              <w:top w:w="85" w:type="dxa"/>
              <w:left w:w="90" w:type="dxa"/>
              <w:bottom w:w="85" w:type="dxa"/>
              <w:right w:w="90" w:type="dxa"/>
            </w:tcMar>
          </w:tcPr>
          <w:p w14:paraId="7F60F419" w14:textId="77777777" w:rsidR="00A746E7" w:rsidRDefault="00000000">
            <w:pPr>
              <w:spacing w:after="0" w:line="240" w:lineRule="auto"/>
              <w:jc w:val="left"/>
            </w:pPr>
            <w:r>
              <w:rPr>
                <w:sz w:val="22"/>
              </w:rPr>
              <w:t>3.5–5.5 s</w:t>
            </w:r>
          </w:p>
        </w:tc>
        <w:tc>
          <w:tcPr>
            <w:tcW w:w="3384" w:type="dxa"/>
            <w:shd w:val="clear" w:color="auto" w:fill="F2F5FB"/>
            <w:tcMar>
              <w:top w:w="85" w:type="dxa"/>
              <w:left w:w="90" w:type="dxa"/>
              <w:bottom w:w="85" w:type="dxa"/>
              <w:right w:w="90" w:type="dxa"/>
            </w:tcMar>
          </w:tcPr>
          <w:p w14:paraId="458169F4" w14:textId="77777777" w:rsidR="00A746E7" w:rsidRDefault="00000000">
            <w:pPr>
              <w:spacing w:after="0" w:line="240" w:lineRule="auto"/>
              <w:jc w:val="left"/>
            </w:pPr>
            <w:r>
              <w:rPr>
                <w:sz w:val="22"/>
              </w:rPr>
              <w:t>Reveal brand name and tagline.</w:t>
            </w:r>
          </w:p>
        </w:tc>
        <w:tc>
          <w:tcPr>
            <w:tcW w:w="4392" w:type="dxa"/>
            <w:shd w:val="clear" w:color="auto" w:fill="F2F5FB"/>
            <w:tcMar>
              <w:top w:w="85" w:type="dxa"/>
              <w:left w:w="90" w:type="dxa"/>
              <w:bottom w:w="85" w:type="dxa"/>
              <w:right w:w="90" w:type="dxa"/>
            </w:tcMar>
          </w:tcPr>
          <w:p w14:paraId="10CA8DAF" w14:textId="77777777" w:rsidR="00A746E7" w:rsidRDefault="00000000">
            <w:pPr>
              <w:spacing w:after="0" w:line="240" w:lineRule="auto"/>
              <w:jc w:val="left"/>
            </w:pPr>
            <w:r>
              <w:rPr>
                <w:sz w:val="22"/>
              </w:rPr>
              <w:t>Maintain readable contrast across device sizes.</w:t>
            </w:r>
          </w:p>
        </w:tc>
      </w:tr>
      <w:tr w:rsidR="00A746E7" w14:paraId="2144D820" w14:textId="77777777">
        <w:trPr>
          <w:jc w:val="center"/>
        </w:trPr>
        <w:tc>
          <w:tcPr>
            <w:tcW w:w="1728" w:type="dxa"/>
            <w:tcMar>
              <w:top w:w="85" w:type="dxa"/>
              <w:left w:w="90" w:type="dxa"/>
              <w:bottom w:w="85" w:type="dxa"/>
              <w:right w:w="90" w:type="dxa"/>
            </w:tcMar>
          </w:tcPr>
          <w:p w14:paraId="2DF81613" w14:textId="77777777" w:rsidR="00A746E7" w:rsidRDefault="00000000">
            <w:pPr>
              <w:spacing w:after="0" w:line="240" w:lineRule="auto"/>
              <w:jc w:val="left"/>
            </w:pPr>
            <w:r>
              <w:rPr>
                <w:sz w:val="22"/>
              </w:rPr>
              <w:t>5.5–7.0 s</w:t>
            </w:r>
          </w:p>
        </w:tc>
        <w:tc>
          <w:tcPr>
            <w:tcW w:w="3384" w:type="dxa"/>
            <w:tcMar>
              <w:top w:w="85" w:type="dxa"/>
              <w:left w:w="90" w:type="dxa"/>
              <w:bottom w:w="85" w:type="dxa"/>
              <w:right w:w="90" w:type="dxa"/>
            </w:tcMar>
          </w:tcPr>
          <w:p w14:paraId="21739C23" w14:textId="77777777" w:rsidR="00A746E7" w:rsidRDefault="00000000">
            <w:pPr>
              <w:spacing w:after="0" w:line="240" w:lineRule="auto"/>
              <w:jc w:val="left"/>
            </w:pPr>
            <w:r>
              <w:rPr>
                <w:sz w:val="22"/>
              </w:rPr>
              <w:t>Finish and transition.</w:t>
            </w:r>
          </w:p>
        </w:tc>
        <w:tc>
          <w:tcPr>
            <w:tcW w:w="4392" w:type="dxa"/>
            <w:tcMar>
              <w:top w:w="85" w:type="dxa"/>
              <w:left w:w="90" w:type="dxa"/>
              <w:bottom w:w="85" w:type="dxa"/>
              <w:right w:w="90" w:type="dxa"/>
            </w:tcMar>
          </w:tcPr>
          <w:p w14:paraId="6B39BE42" w14:textId="77777777" w:rsidR="00A746E7" w:rsidRDefault="00000000">
            <w:pPr>
              <w:spacing w:after="0" w:line="240" w:lineRule="auto"/>
              <w:jc w:val="left"/>
            </w:pPr>
            <w:r>
              <w:rPr>
                <w:sz w:val="22"/>
              </w:rPr>
              <w:t>Route based on real auth state; do not add another artificial wait.</w:t>
            </w:r>
          </w:p>
        </w:tc>
      </w:tr>
    </w:tbl>
    <w:p w14:paraId="6923F7B3" w14:textId="77777777" w:rsidR="00A746E7" w:rsidRDefault="00A746E7">
      <w:pPr>
        <w:spacing w:after="40"/>
      </w:pPr>
    </w:p>
    <w:p w14:paraId="23E27116" w14:textId="77777777" w:rsidR="00A746E7" w:rsidRDefault="00000000">
      <w:pPr>
        <w:pStyle w:val="Heading2"/>
      </w:pPr>
      <w:r>
        <w:rPr>
          <w:rFonts w:ascii="Times New Roman" w:hAnsi="Times New Roman"/>
        </w:rPr>
        <w:t>4.3 Reusable components</w:t>
      </w:r>
    </w:p>
    <w:p w14:paraId="4119116A" w14:textId="77777777" w:rsidR="00A746E7" w:rsidRDefault="00000000">
      <w:pPr>
        <w:pStyle w:val="ListBullet"/>
        <w:spacing w:after="60" w:line="245" w:lineRule="auto"/>
        <w:ind w:left="403" w:hanging="259"/>
      </w:pPr>
      <w:r>
        <w:t>Primary and secondary buttons with enabled, disabled, loading and pressed states.</w:t>
      </w:r>
    </w:p>
    <w:p w14:paraId="79BDE0BA" w14:textId="77777777" w:rsidR="00A746E7" w:rsidRDefault="00000000">
      <w:pPr>
        <w:pStyle w:val="ListBullet"/>
        <w:spacing w:after="60" w:line="245" w:lineRule="auto"/>
        <w:ind w:left="403" w:hanging="259"/>
      </w:pPr>
      <w:r>
        <w:t>Glass-like cards with controlled borders and shadows; avoid using glow as a substitute for hierarchy.</w:t>
      </w:r>
    </w:p>
    <w:p w14:paraId="04633BE1" w14:textId="77777777" w:rsidR="00A746E7" w:rsidRDefault="00000000">
      <w:pPr>
        <w:pStyle w:val="ListBullet"/>
        <w:spacing w:after="60" w:line="245" w:lineRule="auto"/>
        <w:ind w:left="403" w:hanging="259"/>
      </w:pPr>
      <w:r>
        <w:t>Artwork tiles with clipping, aspect-ratio constraints, loading placeholders and fallback images.</w:t>
      </w:r>
    </w:p>
    <w:p w14:paraId="6DFCE766" w14:textId="77777777" w:rsidR="00A746E7" w:rsidRDefault="00000000">
      <w:pPr>
        <w:pStyle w:val="ListBullet"/>
        <w:spacing w:after="60" w:line="245" w:lineRule="auto"/>
        <w:ind w:left="403" w:hanging="259"/>
      </w:pPr>
      <w:r>
        <w:t>Form fields with consistent padding, focus borders, inline validation and accessible labels.</w:t>
      </w:r>
    </w:p>
    <w:p w14:paraId="1A462AE5" w14:textId="77777777" w:rsidR="00A746E7" w:rsidRDefault="00000000">
      <w:pPr>
        <w:pStyle w:val="ListBullet"/>
        <w:spacing w:after="60" w:line="245" w:lineRule="auto"/>
        <w:ind w:left="403" w:hanging="259"/>
      </w:pPr>
      <w:r>
        <w:lastRenderedPageBreak/>
        <w:t>Persistent mini-player with real playback position and state.</w:t>
      </w:r>
    </w:p>
    <w:p w14:paraId="10E849F8" w14:textId="77777777" w:rsidR="00A746E7" w:rsidRDefault="00000000">
      <w:pPr>
        <w:pStyle w:val="ListBullet"/>
        <w:spacing w:after="60" w:line="245" w:lineRule="auto"/>
        <w:ind w:left="403" w:hanging="259"/>
      </w:pPr>
      <w:r>
        <w:t>Genre/mood cards that adapt their grid to available width.</w:t>
      </w:r>
    </w:p>
    <w:p w14:paraId="3A6A5A1A" w14:textId="77777777" w:rsidR="00A746E7" w:rsidRDefault="00000000">
      <w:pPr>
        <w:pStyle w:val="ListBullet"/>
        <w:spacing w:after="60" w:line="245" w:lineRule="auto"/>
        <w:ind w:left="403" w:hanging="259"/>
      </w:pPr>
      <w:r>
        <w:t>Dialogs and bottom sheets with consistent transitions, focus handling and safe-area behavior.</w:t>
      </w:r>
    </w:p>
    <w:p w14:paraId="1D0F7B54" w14:textId="77777777" w:rsidR="00A746E7" w:rsidRDefault="00000000">
      <w:pPr>
        <w:pStyle w:val="Heading2"/>
      </w:pPr>
      <w:r>
        <w:rPr>
          <w:rFonts w:ascii="Times New Roman" w:hAnsi="Times New Roman"/>
        </w:rPr>
        <w:t>4.4 Core Flutter-widget requirement</w:t>
      </w:r>
    </w:p>
    <w:p w14:paraId="75FAFDDC" w14:textId="77777777" w:rsidR="00A746E7" w:rsidRDefault="00000000">
      <w:r>
        <w:t>The assignment specifically requires rebuilding a complex real-world UI using core Flutter layout widgets and explaining each widget in comments. The implementation should use widgets such as SafeArea, Stack, Container, DecoratedBox, Padding, Row, Column, Expanded, Flexible, Wrap, LayoutBuilder, GridView, ListView, CustomScrollView, ClipRRect, Hero, InkWell and native animation primitives. Comments should describe why the widget is selected and which layout or interaction problem it solves; avoid comments that merely restate a class name.</w:t>
      </w:r>
    </w:p>
    <w:p w14:paraId="38E9D18A" w14:textId="77777777" w:rsidR="00A746E7" w:rsidRDefault="00000000">
      <w:pPr>
        <w:pStyle w:val="Heading1"/>
      </w:pPr>
      <w:r>
        <w:rPr>
          <w:rFonts w:ascii="Times New Roman" w:hAnsi="Times New Roman"/>
        </w:rPr>
        <w:t>5. Recommended Technology Stack</w:t>
      </w:r>
    </w:p>
    <w:tbl>
      <w:tblPr>
        <w:tblStyle w:val="TableGrid"/>
        <w:tblW w:w="0" w:type="auto"/>
        <w:jc w:val="center"/>
        <w:tblLayout w:type="fixed"/>
        <w:tblLook w:val="04A0" w:firstRow="1" w:lastRow="0" w:firstColumn="1" w:lastColumn="0" w:noHBand="0" w:noVBand="1"/>
      </w:tblPr>
      <w:tblGrid>
        <w:gridCol w:w="1944"/>
        <w:gridCol w:w="3096"/>
        <w:gridCol w:w="4464"/>
      </w:tblGrid>
      <w:tr w:rsidR="00A746E7" w14:paraId="057C0D05" w14:textId="77777777">
        <w:trPr>
          <w:tblHeader/>
          <w:jc w:val="center"/>
        </w:trPr>
        <w:tc>
          <w:tcPr>
            <w:tcW w:w="1944" w:type="dxa"/>
            <w:shd w:val="clear" w:color="auto" w:fill="202947"/>
            <w:tcMar>
              <w:top w:w="100" w:type="dxa"/>
              <w:left w:w="90" w:type="dxa"/>
              <w:bottom w:w="100" w:type="dxa"/>
              <w:right w:w="90" w:type="dxa"/>
            </w:tcMar>
            <w:vAlign w:val="center"/>
          </w:tcPr>
          <w:p w14:paraId="7D187545" w14:textId="77777777" w:rsidR="00A746E7" w:rsidRDefault="00000000">
            <w:pPr>
              <w:spacing w:after="0" w:line="240" w:lineRule="auto"/>
              <w:jc w:val="left"/>
            </w:pPr>
            <w:r>
              <w:rPr>
                <w:b/>
                <w:color w:val="FFFFFF"/>
                <w:sz w:val="21"/>
              </w:rPr>
              <w:t>Layer</w:t>
            </w:r>
          </w:p>
        </w:tc>
        <w:tc>
          <w:tcPr>
            <w:tcW w:w="3096" w:type="dxa"/>
            <w:shd w:val="clear" w:color="auto" w:fill="202947"/>
            <w:tcMar>
              <w:top w:w="100" w:type="dxa"/>
              <w:left w:w="90" w:type="dxa"/>
              <w:bottom w:w="100" w:type="dxa"/>
              <w:right w:w="90" w:type="dxa"/>
            </w:tcMar>
            <w:vAlign w:val="center"/>
          </w:tcPr>
          <w:p w14:paraId="2E57C59D" w14:textId="77777777" w:rsidR="00A746E7" w:rsidRDefault="00000000">
            <w:pPr>
              <w:spacing w:after="0" w:line="240" w:lineRule="auto"/>
              <w:jc w:val="left"/>
            </w:pPr>
            <w:r>
              <w:rPr>
                <w:b/>
                <w:color w:val="FFFFFF"/>
                <w:sz w:val="21"/>
              </w:rPr>
              <w:t>Recommended technology</w:t>
            </w:r>
          </w:p>
        </w:tc>
        <w:tc>
          <w:tcPr>
            <w:tcW w:w="4464" w:type="dxa"/>
            <w:shd w:val="clear" w:color="auto" w:fill="202947"/>
            <w:tcMar>
              <w:top w:w="100" w:type="dxa"/>
              <w:left w:w="90" w:type="dxa"/>
              <w:bottom w:w="100" w:type="dxa"/>
              <w:right w:w="90" w:type="dxa"/>
            </w:tcMar>
            <w:vAlign w:val="center"/>
          </w:tcPr>
          <w:p w14:paraId="7844E116" w14:textId="77777777" w:rsidR="00A746E7" w:rsidRDefault="00000000">
            <w:pPr>
              <w:spacing w:after="0" w:line="240" w:lineRule="auto"/>
              <w:jc w:val="left"/>
            </w:pPr>
            <w:r>
              <w:rPr>
                <w:b/>
                <w:color w:val="FFFFFF"/>
                <w:sz w:val="21"/>
              </w:rPr>
              <w:t>Role / reason</w:t>
            </w:r>
          </w:p>
        </w:tc>
      </w:tr>
      <w:tr w:rsidR="00A746E7" w14:paraId="4A2E8DBC" w14:textId="77777777">
        <w:trPr>
          <w:jc w:val="center"/>
        </w:trPr>
        <w:tc>
          <w:tcPr>
            <w:tcW w:w="1944" w:type="dxa"/>
            <w:tcMar>
              <w:top w:w="85" w:type="dxa"/>
              <w:left w:w="90" w:type="dxa"/>
              <w:bottom w:w="85" w:type="dxa"/>
              <w:right w:w="90" w:type="dxa"/>
            </w:tcMar>
          </w:tcPr>
          <w:p w14:paraId="030C2E65" w14:textId="77777777" w:rsidR="00A746E7" w:rsidRDefault="00000000">
            <w:pPr>
              <w:spacing w:after="0" w:line="240" w:lineRule="auto"/>
              <w:jc w:val="left"/>
            </w:pPr>
            <w:r>
              <w:rPr>
                <w:sz w:val="21"/>
              </w:rPr>
              <w:t>UI client</w:t>
            </w:r>
          </w:p>
        </w:tc>
        <w:tc>
          <w:tcPr>
            <w:tcW w:w="3096" w:type="dxa"/>
            <w:tcMar>
              <w:top w:w="85" w:type="dxa"/>
              <w:left w:w="90" w:type="dxa"/>
              <w:bottom w:w="85" w:type="dxa"/>
              <w:right w:w="90" w:type="dxa"/>
            </w:tcMar>
          </w:tcPr>
          <w:p w14:paraId="055C874D" w14:textId="77777777" w:rsidR="00A746E7" w:rsidRDefault="00000000">
            <w:pPr>
              <w:spacing w:after="0" w:line="240" w:lineRule="auto"/>
              <w:jc w:val="left"/>
            </w:pPr>
            <w:r>
              <w:rPr>
                <w:sz w:val="21"/>
              </w:rPr>
              <w:t>Flutter + Dart</w:t>
            </w:r>
          </w:p>
        </w:tc>
        <w:tc>
          <w:tcPr>
            <w:tcW w:w="4464" w:type="dxa"/>
            <w:tcMar>
              <w:top w:w="85" w:type="dxa"/>
              <w:left w:w="90" w:type="dxa"/>
              <w:bottom w:w="85" w:type="dxa"/>
              <w:right w:w="90" w:type="dxa"/>
            </w:tcMar>
          </w:tcPr>
          <w:p w14:paraId="49BF47B4" w14:textId="77777777" w:rsidR="00A746E7" w:rsidRDefault="00000000">
            <w:pPr>
              <w:spacing w:after="0" w:line="240" w:lineRule="auto"/>
              <w:jc w:val="left"/>
            </w:pPr>
            <w:r>
              <w:rPr>
                <w:sz w:val="21"/>
              </w:rPr>
              <w:t>Cross-platform mobile interface, core-widget recreation and native animation.</w:t>
            </w:r>
          </w:p>
        </w:tc>
      </w:tr>
      <w:tr w:rsidR="00A746E7" w14:paraId="5AA64B8F" w14:textId="77777777">
        <w:trPr>
          <w:jc w:val="center"/>
        </w:trPr>
        <w:tc>
          <w:tcPr>
            <w:tcW w:w="1944" w:type="dxa"/>
            <w:shd w:val="clear" w:color="auto" w:fill="F2F5FB"/>
            <w:tcMar>
              <w:top w:w="85" w:type="dxa"/>
              <w:left w:w="90" w:type="dxa"/>
              <w:bottom w:w="85" w:type="dxa"/>
              <w:right w:w="90" w:type="dxa"/>
            </w:tcMar>
          </w:tcPr>
          <w:p w14:paraId="77004F8B" w14:textId="77777777" w:rsidR="00A746E7" w:rsidRDefault="00000000">
            <w:pPr>
              <w:spacing w:after="0" w:line="240" w:lineRule="auto"/>
              <w:jc w:val="left"/>
            </w:pPr>
            <w:r>
              <w:rPr>
                <w:sz w:val="21"/>
              </w:rPr>
              <w:t>Authentication</w:t>
            </w:r>
          </w:p>
        </w:tc>
        <w:tc>
          <w:tcPr>
            <w:tcW w:w="3096" w:type="dxa"/>
            <w:shd w:val="clear" w:color="auto" w:fill="F2F5FB"/>
            <w:tcMar>
              <w:top w:w="85" w:type="dxa"/>
              <w:left w:w="90" w:type="dxa"/>
              <w:bottom w:w="85" w:type="dxa"/>
              <w:right w:w="90" w:type="dxa"/>
            </w:tcMar>
          </w:tcPr>
          <w:p w14:paraId="61F87710" w14:textId="77777777" w:rsidR="00A746E7" w:rsidRDefault="00000000">
            <w:pPr>
              <w:spacing w:after="0" w:line="240" w:lineRule="auto"/>
              <w:jc w:val="left"/>
            </w:pPr>
            <w:r>
              <w:rPr>
                <w:sz w:val="21"/>
              </w:rPr>
              <w:t>Supabase Auth</w:t>
            </w:r>
          </w:p>
        </w:tc>
        <w:tc>
          <w:tcPr>
            <w:tcW w:w="4464" w:type="dxa"/>
            <w:shd w:val="clear" w:color="auto" w:fill="F2F5FB"/>
            <w:tcMar>
              <w:top w:w="85" w:type="dxa"/>
              <w:left w:w="90" w:type="dxa"/>
              <w:bottom w:w="85" w:type="dxa"/>
              <w:right w:w="90" w:type="dxa"/>
            </w:tcMar>
          </w:tcPr>
          <w:p w14:paraId="13FC8C7D" w14:textId="77777777" w:rsidR="00A746E7" w:rsidRDefault="00000000">
            <w:pPr>
              <w:spacing w:after="0" w:line="240" w:lineRule="auto"/>
              <w:jc w:val="left"/>
            </w:pPr>
            <w:r>
              <w:rPr>
                <w:sz w:val="21"/>
              </w:rPr>
              <w:t>Email/password accounts, sessions, recovery and supported verification/OAuth flows.</w:t>
            </w:r>
          </w:p>
        </w:tc>
      </w:tr>
      <w:tr w:rsidR="00A746E7" w14:paraId="5BC0596B" w14:textId="77777777">
        <w:trPr>
          <w:jc w:val="center"/>
        </w:trPr>
        <w:tc>
          <w:tcPr>
            <w:tcW w:w="1944" w:type="dxa"/>
            <w:tcMar>
              <w:top w:w="85" w:type="dxa"/>
              <w:left w:w="90" w:type="dxa"/>
              <w:bottom w:w="85" w:type="dxa"/>
              <w:right w:w="90" w:type="dxa"/>
            </w:tcMar>
          </w:tcPr>
          <w:p w14:paraId="38AD96F9" w14:textId="77777777" w:rsidR="00A746E7" w:rsidRDefault="00000000">
            <w:pPr>
              <w:spacing w:after="0" w:line="240" w:lineRule="auto"/>
              <w:jc w:val="left"/>
            </w:pPr>
            <w:r>
              <w:rPr>
                <w:sz w:val="21"/>
              </w:rPr>
              <w:t>Primary database</w:t>
            </w:r>
          </w:p>
        </w:tc>
        <w:tc>
          <w:tcPr>
            <w:tcW w:w="3096" w:type="dxa"/>
            <w:tcMar>
              <w:top w:w="85" w:type="dxa"/>
              <w:left w:w="90" w:type="dxa"/>
              <w:bottom w:w="85" w:type="dxa"/>
              <w:right w:w="90" w:type="dxa"/>
            </w:tcMar>
          </w:tcPr>
          <w:p w14:paraId="7685A91E" w14:textId="77777777" w:rsidR="00A746E7" w:rsidRDefault="00000000">
            <w:pPr>
              <w:spacing w:after="0" w:line="240" w:lineRule="auto"/>
              <w:jc w:val="left"/>
            </w:pPr>
            <w:r>
              <w:rPr>
                <w:sz w:val="21"/>
              </w:rPr>
              <w:t>Supabase PostgreSQL</w:t>
            </w:r>
          </w:p>
        </w:tc>
        <w:tc>
          <w:tcPr>
            <w:tcW w:w="4464" w:type="dxa"/>
            <w:tcMar>
              <w:top w:w="85" w:type="dxa"/>
              <w:left w:w="90" w:type="dxa"/>
              <w:bottom w:w="85" w:type="dxa"/>
              <w:right w:w="90" w:type="dxa"/>
            </w:tcMar>
          </w:tcPr>
          <w:p w14:paraId="00B5DBDD" w14:textId="77777777" w:rsidR="00A746E7" w:rsidRDefault="00000000">
            <w:pPr>
              <w:spacing w:after="0" w:line="240" w:lineRule="auto"/>
              <w:jc w:val="left"/>
            </w:pPr>
            <w:r>
              <w:rPr>
                <w:sz w:val="21"/>
              </w:rPr>
              <w:t>Relational storage for playlists, ordered track entries, preferences and user activity.</w:t>
            </w:r>
          </w:p>
        </w:tc>
      </w:tr>
      <w:tr w:rsidR="00A746E7" w14:paraId="0FB49A03" w14:textId="77777777">
        <w:trPr>
          <w:jc w:val="center"/>
        </w:trPr>
        <w:tc>
          <w:tcPr>
            <w:tcW w:w="1944" w:type="dxa"/>
            <w:shd w:val="clear" w:color="auto" w:fill="F2F5FB"/>
            <w:tcMar>
              <w:top w:w="85" w:type="dxa"/>
              <w:left w:w="90" w:type="dxa"/>
              <w:bottom w:w="85" w:type="dxa"/>
              <w:right w:w="90" w:type="dxa"/>
            </w:tcMar>
          </w:tcPr>
          <w:p w14:paraId="7D33372F" w14:textId="77777777" w:rsidR="00A746E7" w:rsidRDefault="00000000">
            <w:pPr>
              <w:spacing w:after="0" w:line="240" w:lineRule="auto"/>
              <w:jc w:val="left"/>
            </w:pPr>
            <w:r>
              <w:rPr>
                <w:sz w:val="21"/>
              </w:rPr>
              <w:t>Authorization</w:t>
            </w:r>
          </w:p>
        </w:tc>
        <w:tc>
          <w:tcPr>
            <w:tcW w:w="3096" w:type="dxa"/>
            <w:shd w:val="clear" w:color="auto" w:fill="F2F5FB"/>
            <w:tcMar>
              <w:top w:w="85" w:type="dxa"/>
              <w:left w:w="90" w:type="dxa"/>
              <w:bottom w:w="85" w:type="dxa"/>
              <w:right w:w="90" w:type="dxa"/>
            </w:tcMar>
          </w:tcPr>
          <w:p w14:paraId="30D8FF29" w14:textId="77777777" w:rsidR="00A746E7" w:rsidRDefault="00000000">
            <w:pPr>
              <w:spacing w:after="0" w:line="240" w:lineRule="auto"/>
              <w:jc w:val="left"/>
            </w:pPr>
            <w:r>
              <w:rPr>
                <w:sz w:val="21"/>
              </w:rPr>
              <w:t>PostgreSQL Row Level Security</w:t>
            </w:r>
          </w:p>
        </w:tc>
        <w:tc>
          <w:tcPr>
            <w:tcW w:w="4464" w:type="dxa"/>
            <w:shd w:val="clear" w:color="auto" w:fill="F2F5FB"/>
            <w:tcMar>
              <w:top w:w="85" w:type="dxa"/>
              <w:left w:w="90" w:type="dxa"/>
              <w:bottom w:w="85" w:type="dxa"/>
              <w:right w:w="90" w:type="dxa"/>
            </w:tcMar>
          </w:tcPr>
          <w:p w14:paraId="0FC18FC1" w14:textId="77777777" w:rsidR="00A746E7" w:rsidRDefault="00000000">
            <w:pPr>
              <w:spacing w:after="0" w:line="240" w:lineRule="auto"/>
              <w:jc w:val="left"/>
            </w:pPr>
            <w:r>
              <w:rPr>
                <w:sz w:val="21"/>
              </w:rPr>
              <w:t>Enforce user ownership at the database boundary.</w:t>
            </w:r>
          </w:p>
        </w:tc>
      </w:tr>
      <w:tr w:rsidR="00A746E7" w14:paraId="704E0694" w14:textId="77777777">
        <w:trPr>
          <w:jc w:val="center"/>
        </w:trPr>
        <w:tc>
          <w:tcPr>
            <w:tcW w:w="1944" w:type="dxa"/>
            <w:tcMar>
              <w:top w:w="85" w:type="dxa"/>
              <w:left w:w="90" w:type="dxa"/>
              <w:bottom w:w="85" w:type="dxa"/>
              <w:right w:w="90" w:type="dxa"/>
            </w:tcMar>
          </w:tcPr>
          <w:p w14:paraId="1E850FBA" w14:textId="77777777" w:rsidR="00A746E7" w:rsidRDefault="00000000">
            <w:pPr>
              <w:spacing w:after="0" w:line="240" w:lineRule="auto"/>
              <w:jc w:val="left"/>
            </w:pPr>
            <w:r>
              <w:rPr>
                <w:sz w:val="21"/>
              </w:rPr>
              <w:t>Server functions</w:t>
            </w:r>
          </w:p>
        </w:tc>
        <w:tc>
          <w:tcPr>
            <w:tcW w:w="3096" w:type="dxa"/>
            <w:tcMar>
              <w:top w:w="85" w:type="dxa"/>
              <w:left w:w="90" w:type="dxa"/>
              <w:bottom w:w="85" w:type="dxa"/>
              <w:right w:w="90" w:type="dxa"/>
            </w:tcMar>
          </w:tcPr>
          <w:p w14:paraId="71B9139B" w14:textId="77777777" w:rsidR="00A746E7" w:rsidRDefault="00000000">
            <w:pPr>
              <w:spacing w:after="0" w:line="240" w:lineRule="auto"/>
              <w:jc w:val="left"/>
            </w:pPr>
            <w:r>
              <w:rPr>
                <w:sz w:val="21"/>
              </w:rPr>
              <w:t>Supabase Edge Functions</w:t>
            </w:r>
          </w:p>
        </w:tc>
        <w:tc>
          <w:tcPr>
            <w:tcW w:w="4464" w:type="dxa"/>
            <w:tcMar>
              <w:top w:w="85" w:type="dxa"/>
              <w:left w:w="90" w:type="dxa"/>
              <w:bottom w:w="85" w:type="dxa"/>
              <w:right w:w="90" w:type="dxa"/>
            </w:tcMar>
          </w:tcPr>
          <w:p w14:paraId="6432149F" w14:textId="77777777" w:rsidR="00A746E7" w:rsidRDefault="00000000">
            <w:pPr>
              <w:spacing w:after="0" w:line="240" w:lineRule="auto"/>
              <w:jc w:val="left"/>
            </w:pPr>
            <w:r>
              <w:rPr>
                <w:sz w:val="21"/>
              </w:rPr>
              <w:t>Protected third-party API calls and privileged business operations when required.</w:t>
            </w:r>
          </w:p>
        </w:tc>
      </w:tr>
      <w:tr w:rsidR="00A746E7" w14:paraId="38E6C679" w14:textId="77777777">
        <w:trPr>
          <w:jc w:val="center"/>
        </w:trPr>
        <w:tc>
          <w:tcPr>
            <w:tcW w:w="1944" w:type="dxa"/>
            <w:shd w:val="clear" w:color="auto" w:fill="F2F5FB"/>
            <w:tcMar>
              <w:top w:w="85" w:type="dxa"/>
              <w:left w:w="90" w:type="dxa"/>
              <w:bottom w:w="85" w:type="dxa"/>
              <w:right w:w="90" w:type="dxa"/>
            </w:tcMar>
          </w:tcPr>
          <w:p w14:paraId="7C5F4E67" w14:textId="77777777" w:rsidR="00A746E7" w:rsidRDefault="00000000">
            <w:pPr>
              <w:spacing w:after="0" w:line="240" w:lineRule="auto"/>
              <w:jc w:val="left"/>
            </w:pPr>
            <w:r>
              <w:rPr>
                <w:sz w:val="21"/>
              </w:rPr>
              <w:t>Realtime</w:t>
            </w:r>
          </w:p>
        </w:tc>
        <w:tc>
          <w:tcPr>
            <w:tcW w:w="3096" w:type="dxa"/>
            <w:shd w:val="clear" w:color="auto" w:fill="F2F5FB"/>
            <w:tcMar>
              <w:top w:w="85" w:type="dxa"/>
              <w:left w:w="90" w:type="dxa"/>
              <w:bottom w:w="85" w:type="dxa"/>
              <w:right w:w="90" w:type="dxa"/>
            </w:tcMar>
          </w:tcPr>
          <w:p w14:paraId="6F4FC252" w14:textId="77777777" w:rsidR="00A746E7" w:rsidRDefault="00000000">
            <w:pPr>
              <w:spacing w:after="0" w:line="240" w:lineRule="auto"/>
              <w:jc w:val="left"/>
            </w:pPr>
            <w:r>
              <w:rPr>
                <w:sz w:val="21"/>
              </w:rPr>
              <w:t>Supabase Realtime</w:t>
            </w:r>
          </w:p>
        </w:tc>
        <w:tc>
          <w:tcPr>
            <w:tcW w:w="4464" w:type="dxa"/>
            <w:shd w:val="clear" w:color="auto" w:fill="F2F5FB"/>
            <w:tcMar>
              <w:top w:w="85" w:type="dxa"/>
              <w:left w:w="90" w:type="dxa"/>
              <w:bottom w:w="85" w:type="dxa"/>
              <w:right w:w="90" w:type="dxa"/>
            </w:tcMar>
          </w:tcPr>
          <w:p w14:paraId="61DEBC32" w14:textId="77777777" w:rsidR="00A746E7" w:rsidRDefault="00000000">
            <w:pPr>
              <w:spacing w:after="0" w:line="240" w:lineRule="auto"/>
              <w:jc w:val="left"/>
            </w:pPr>
            <w:r>
              <w:rPr>
                <w:sz w:val="21"/>
              </w:rPr>
              <w:t>Selected cross-device changes, e.g. playlist and preference updates.</w:t>
            </w:r>
          </w:p>
        </w:tc>
      </w:tr>
      <w:tr w:rsidR="00A746E7" w14:paraId="623F9840" w14:textId="77777777">
        <w:trPr>
          <w:jc w:val="center"/>
        </w:trPr>
        <w:tc>
          <w:tcPr>
            <w:tcW w:w="1944" w:type="dxa"/>
            <w:tcMar>
              <w:top w:w="85" w:type="dxa"/>
              <w:left w:w="90" w:type="dxa"/>
              <w:bottom w:w="85" w:type="dxa"/>
              <w:right w:w="90" w:type="dxa"/>
            </w:tcMar>
          </w:tcPr>
          <w:p w14:paraId="0858D08D" w14:textId="77777777" w:rsidR="00A746E7" w:rsidRDefault="00000000">
            <w:pPr>
              <w:spacing w:after="0" w:line="240" w:lineRule="auto"/>
              <w:jc w:val="left"/>
            </w:pPr>
            <w:r>
              <w:rPr>
                <w:sz w:val="21"/>
              </w:rPr>
              <w:t>Local persistence</w:t>
            </w:r>
          </w:p>
        </w:tc>
        <w:tc>
          <w:tcPr>
            <w:tcW w:w="3096" w:type="dxa"/>
            <w:tcMar>
              <w:top w:w="85" w:type="dxa"/>
              <w:left w:w="90" w:type="dxa"/>
              <w:bottom w:w="85" w:type="dxa"/>
              <w:right w:w="90" w:type="dxa"/>
            </w:tcMar>
          </w:tcPr>
          <w:p w14:paraId="5245545D" w14:textId="77777777" w:rsidR="00A746E7" w:rsidRDefault="00000000">
            <w:pPr>
              <w:spacing w:after="0" w:line="240" w:lineRule="auto"/>
              <w:jc w:val="left"/>
            </w:pPr>
            <w:r>
              <w:rPr>
                <w:sz w:val="21"/>
              </w:rPr>
              <w:t>SQLite via a suitable Flutter library (e.g. Drift)</w:t>
            </w:r>
          </w:p>
        </w:tc>
        <w:tc>
          <w:tcPr>
            <w:tcW w:w="4464" w:type="dxa"/>
            <w:tcMar>
              <w:top w:w="85" w:type="dxa"/>
              <w:left w:w="90" w:type="dxa"/>
              <w:bottom w:w="85" w:type="dxa"/>
              <w:right w:w="90" w:type="dxa"/>
            </w:tcMar>
          </w:tcPr>
          <w:p w14:paraId="48C254E4" w14:textId="77777777" w:rsidR="00A746E7" w:rsidRDefault="00000000">
            <w:pPr>
              <w:spacing w:after="0" w:line="240" w:lineRule="auto"/>
              <w:jc w:val="left"/>
            </w:pPr>
            <w:r>
              <w:rPr>
                <w:sz w:val="21"/>
              </w:rPr>
              <w:t>Metadata cache, queued offline operations and synchronization support.</w:t>
            </w:r>
          </w:p>
        </w:tc>
      </w:tr>
      <w:tr w:rsidR="00A746E7" w14:paraId="3BBEAC0E" w14:textId="77777777">
        <w:trPr>
          <w:jc w:val="center"/>
        </w:trPr>
        <w:tc>
          <w:tcPr>
            <w:tcW w:w="1944" w:type="dxa"/>
            <w:shd w:val="clear" w:color="auto" w:fill="F2F5FB"/>
            <w:tcMar>
              <w:top w:w="85" w:type="dxa"/>
              <w:left w:w="90" w:type="dxa"/>
              <w:bottom w:w="85" w:type="dxa"/>
              <w:right w:w="90" w:type="dxa"/>
            </w:tcMar>
          </w:tcPr>
          <w:p w14:paraId="3CC0BEE5" w14:textId="77777777" w:rsidR="00A746E7" w:rsidRDefault="00000000">
            <w:pPr>
              <w:spacing w:after="0" w:line="240" w:lineRule="auto"/>
              <w:jc w:val="left"/>
            </w:pPr>
            <w:r>
              <w:rPr>
                <w:sz w:val="21"/>
              </w:rPr>
              <w:t>Audio</w:t>
            </w:r>
          </w:p>
        </w:tc>
        <w:tc>
          <w:tcPr>
            <w:tcW w:w="3096" w:type="dxa"/>
            <w:shd w:val="clear" w:color="auto" w:fill="F2F5FB"/>
            <w:tcMar>
              <w:top w:w="85" w:type="dxa"/>
              <w:left w:w="90" w:type="dxa"/>
              <w:bottom w:w="85" w:type="dxa"/>
              <w:right w:w="90" w:type="dxa"/>
            </w:tcMar>
          </w:tcPr>
          <w:p w14:paraId="49682365" w14:textId="77777777" w:rsidR="00A746E7" w:rsidRDefault="00000000">
            <w:pPr>
              <w:spacing w:after="0" w:line="240" w:lineRule="auto"/>
              <w:jc w:val="left"/>
            </w:pPr>
            <w:r>
              <w:rPr>
                <w:sz w:val="21"/>
              </w:rPr>
              <w:t>Evaluate just_audio / audio_service or a compatible maintained player</w:t>
            </w:r>
          </w:p>
        </w:tc>
        <w:tc>
          <w:tcPr>
            <w:tcW w:w="4464" w:type="dxa"/>
            <w:shd w:val="clear" w:color="auto" w:fill="F2F5FB"/>
            <w:tcMar>
              <w:top w:w="85" w:type="dxa"/>
              <w:left w:w="90" w:type="dxa"/>
              <w:bottom w:w="85" w:type="dxa"/>
              <w:right w:w="90" w:type="dxa"/>
            </w:tcMar>
          </w:tcPr>
          <w:p w14:paraId="3B22A91E" w14:textId="77777777" w:rsidR="00A746E7" w:rsidRDefault="00000000">
            <w:pPr>
              <w:spacing w:after="0" w:line="240" w:lineRule="auto"/>
              <w:jc w:val="left"/>
            </w:pPr>
            <w:r>
              <w:rPr>
                <w:sz w:val="21"/>
              </w:rPr>
              <w:t>Real playback, position events and supported background controls.</w:t>
            </w:r>
          </w:p>
        </w:tc>
      </w:tr>
      <w:tr w:rsidR="00A746E7" w14:paraId="573DB5EA" w14:textId="77777777">
        <w:trPr>
          <w:jc w:val="center"/>
        </w:trPr>
        <w:tc>
          <w:tcPr>
            <w:tcW w:w="1944" w:type="dxa"/>
            <w:tcMar>
              <w:top w:w="85" w:type="dxa"/>
              <w:left w:w="90" w:type="dxa"/>
              <w:bottom w:w="85" w:type="dxa"/>
              <w:right w:w="90" w:type="dxa"/>
            </w:tcMar>
          </w:tcPr>
          <w:p w14:paraId="1CDB6BDB" w14:textId="77777777" w:rsidR="00A746E7" w:rsidRDefault="00000000">
            <w:pPr>
              <w:spacing w:after="0" w:line="240" w:lineRule="auto"/>
              <w:jc w:val="left"/>
            </w:pPr>
            <w:r>
              <w:rPr>
                <w:sz w:val="21"/>
              </w:rPr>
              <w:t>Music catalogue</w:t>
            </w:r>
          </w:p>
        </w:tc>
        <w:tc>
          <w:tcPr>
            <w:tcW w:w="3096" w:type="dxa"/>
            <w:tcMar>
              <w:top w:w="85" w:type="dxa"/>
              <w:left w:w="90" w:type="dxa"/>
              <w:bottom w:w="85" w:type="dxa"/>
              <w:right w:w="90" w:type="dxa"/>
            </w:tcMar>
          </w:tcPr>
          <w:p w14:paraId="28C57113" w14:textId="77777777" w:rsidR="00A746E7" w:rsidRDefault="00000000">
            <w:pPr>
              <w:spacing w:after="0" w:line="240" w:lineRule="auto"/>
              <w:jc w:val="left"/>
            </w:pPr>
            <w:r>
              <w:rPr>
                <w:sz w:val="21"/>
              </w:rPr>
              <w:t>Provider adapters for verified services</w:t>
            </w:r>
          </w:p>
        </w:tc>
        <w:tc>
          <w:tcPr>
            <w:tcW w:w="4464" w:type="dxa"/>
            <w:tcMar>
              <w:top w:w="85" w:type="dxa"/>
              <w:left w:w="90" w:type="dxa"/>
              <w:bottom w:w="85" w:type="dxa"/>
              <w:right w:w="90" w:type="dxa"/>
            </w:tcMar>
          </w:tcPr>
          <w:p w14:paraId="398FA870" w14:textId="77777777" w:rsidR="00A746E7" w:rsidRDefault="00000000">
            <w:pPr>
              <w:spacing w:after="0" w:line="240" w:lineRule="auto"/>
              <w:jc w:val="left"/>
            </w:pPr>
            <w:r>
              <w:rPr>
                <w:sz w:val="21"/>
              </w:rPr>
              <w:t>Discover real catalogue records while respecting each provider’s capabilities.</w:t>
            </w:r>
          </w:p>
        </w:tc>
      </w:tr>
      <w:tr w:rsidR="00A746E7" w14:paraId="552B97DF" w14:textId="77777777">
        <w:trPr>
          <w:jc w:val="center"/>
        </w:trPr>
        <w:tc>
          <w:tcPr>
            <w:tcW w:w="1944" w:type="dxa"/>
            <w:shd w:val="clear" w:color="auto" w:fill="F2F5FB"/>
            <w:tcMar>
              <w:top w:w="85" w:type="dxa"/>
              <w:left w:w="90" w:type="dxa"/>
              <w:bottom w:w="85" w:type="dxa"/>
              <w:right w:w="90" w:type="dxa"/>
            </w:tcMar>
          </w:tcPr>
          <w:p w14:paraId="7578BB0E" w14:textId="77777777" w:rsidR="00A746E7" w:rsidRDefault="00000000">
            <w:pPr>
              <w:spacing w:after="0" w:line="240" w:lineRule="auto"/>
              <w:jc w:val="left"/>
            </w:pPr>
            <w:r>
              <w:rPr>
                <w:sz w:val="21"/>
              </w:rPr>
              <w:t>Lyrics</w:t>
            </w:r>
          </w:p>
        </w:tc>
        <w:tc>
          <w:tcPr>
            <w:tcW w:w="3096" w:type="dxa"/>
            <w:shd w:val="clear" w:color="auto" w:fill="F2F5FB"/>
            <w:tcMar>
              <w:top w:w="85" w:type="dxa"/>
              <w:left w:w="90" w:type="dxa"/>
              <w:bottom w:w="85" w:type="dxa"/>
              <w:right w:w="90" w:type="dxa"/>
            </w:tcMar>
          </w:tcPr>
          <w:p w14:paraId="33ACFB40" w14:textId="77777777" w:rsidR="00A746E7" w:rsidRDefault="00000000">
            <w:pPr>
              <w:spacing w:after="0" w:line="240" w:lineRule="auto"/>
              <w:jc w:val="left"/>
            </w:pPr>
            <w:r>
              <w:rPr>
                <w:sz w:val="21"/>
              </w:rPr>
              <w:t>Provider adapter, e.g. LRCLIB where available and permitted</w:t>
            </w:r>
          </w:p>
        </w:tc>
        <w:tc>
          <w:tcPr>
            <w:tcW w:w="4464" w:type="dxa"/>
            <w:shd w:val="clear" w:color="auto" w:fill="F2F5FB"/>
            <w:tcMar>
              <w:top w:w="85" w:type="dxa"/>
              <w:left w:w="90" w:type="dxa"/>
              <w:bottom w:w="85" w:type="dxa"/>
              <w:right w:w="90" w:type="dxa"/>
            </w:tcMar>
          </w:tcPr>
          <w:p w14:paraId="0E2FA723" w14:textId="77777777" w:rsidR="00A746E7" w:rsidRDefault="00000000">
            <w:pPr>
              <w:spacing w:after="0" w:line="240" w:lineRule="auto"/>
              <w:jc w:val="left"/>
            </w:pPr>
            <w:r>
              <w:rPr>
                <w:sz w:val="21"/>
              </w:rPr>
              <w:t>Plain or timed lyrics with attribution and unavailable states.</w:t>
            </w:r>
          </w:p>
        </w:tc>
      </w:tr>
      <w:tr w:rsidR="00A746E7" w14:paraId="35329F81" w14:textId="77777777">
        <w:trPr>
          <w:jc w:val="center"/>
        </w:trPr>
        <w:tc>
          <w:tcPr>
            <w:tcW w:w="1944" w:type="dxa"/>
            <w:tcMar>
              <w:top w:w="85" w:type="dxa"/>
              <w:left w:w="90" w:type="dxa"/>
              <w:bottom w:w="85" w:type="dxa"/>
              <w:right w:w="90" w:type="dxa"/>
            </w:tcMar>
          </w:tcPr>
          <w:p w14:paraId="046E1BA9" w14:textId="77777777" w:rsidR="00A746E7" w:rsidRDefault="00000000">
            <w:pPr>
              <w:spacing w:after="0" w:line="240" w:lineRule="auto"/>
              <w:jc w:val="left"/>
            </w:pPr>
            <w:r>
              <w:rPr>
                <w:sz w:val="21"/>
              </w:rPr>
              <w:t>Quality</w:t>
            </w:r>
          </w:p>
        </w:tc>
        <w:tc>
          <w:tcPr>
            <w:tcW w:w="3096" w:type="dxa"/>
            <w:tcMar>
              <w:top w:w="85" w:type="dxa"/>
              <w:left w:w="90" w:type="dxa"/>
              <w:bottom w:w="85" w:type="dxa"/>
              <w:right w:w="90" w:type="dxa"/>
            </w:tcMar>
          </w:tcPr>
          <w:p w14:paraId="0F27C71D" w14:textId="77777777" w:rsidR="00A746E7" w:rsidRDefault="00000000">
            <w:pPr>
              <w:spacing w:after="0" w:line="240" w:lineRule="auto"/>
              <w:jc w:val="left"/>
            </w:pPr>
            <w:r>
              <w:rPr>
                <w:sz w:val="21"/>
              </w:rPr>
              <w:t>Flutter tests, integration tests, Supabase SQL/RLS tests</w:t>
            </w:r>
          </w:p>
        </w:tc>
        <w:tc>
          <w:tcPr>
            <w:tcW w:w="4464" w:type="dxa"/>
            <w:tcMar>
              <w:top w:w="85" w:type="dxa"/>
              <w:left w:w="90" w:type="dxa"/>
              <w:bottom w:w="85" w:type="dxa"/>
              <w:right w:w="90" w:type="dxa"/>
            </w:tcMar>
          </w:tcPr>
          <w:p w14:paraId="040E572A" w14:textId="77777777" w:rsidR="00A746E7" w:rsidRDefault="00000000">
            <w:pPr>
              <w:spacing w:after="0" w:line="240" w:lineRule="auto"/>
              <w:jc w:val="left"/>
            </w:pPr>
            <w:r>
              <w:rPr>
                <w:sz w:val="21"/>
              </w:rPr>
              <w:t>Validate behavior, authorization, UI and release readiness.</w:t>
            </w:r>
          </w:p>
        </w:tc>
      </w:tr>
    </w:tbl>
    <w:p w14:paraId="721DE902" w14:textId="77777777" w:rsidR="00A746E7" w:rsidRDefault="00A746E7">
      <w:pPr>
        <w:spacing w:after="40"/>
      </w:pPr>
    </w:p>
    <w:p w14:paraId="0080E712" w14:textId="77777777" w:rsidR="00A746E7" w:rsidRDefault="00000000">
      <w:pPr>
        <w:pStyle w:val="Heading2"/>
      </w:pPr>
      <w:r>
        <w:rPr>
          <w:rFonts w:ascii="Times New Roman" w:hAnsi="Times New Roman"/>
        </w:rPr>
        <w:lastRenderedPageBreak/>
        <w:t>5.1 Why Supabase over Firebase for this project?</w:t>
      </w:r>
    </w:p>
    <w:p w14:paraId="6C2D3C08" w14:textId="77777777" w:rsidR="00A746E7" w:rsidRDefault="00000000">
      <w:r>
        <w:t>Supabase is the preferred option because the music app’s persistent data is relational: a user owns playlists; each playlist contains ordered track references; favorites and history point to provider identifiers; preferences are tied to a user. PostgreSQL supports foreign keys, uniqueness constraints and expressive joins. Supabase offers an official Flutter quickstart for integrating the client. [1]</w:t>
      </w:r>
    </w:p>
    <w:p w14:paraId="1E64FC57" w14:textId="77777777" w:rsidR="00A746E7" w:rsidRDefault="00000000">
      <w:r>
        <w:t>Firebase remains a strong alternative, particularly for document-oriented applications that prioritize built-in Firestore offline caching. Firestore automatically manages cached documents and synchronizes local changes when connectivity returns on supported mobile clients. [3] With Supabase, equivalent offline-first user experiences require a designed local database and synchronization policy. For this project, the advantages of SQL relationships and RLS outweigh that additional engineering, provided the offline layer is properly implemented.</w:t>
      </w:r>
    </w:p>
    <w:p w14:paraId="2331572B" w14:textId="77777777" w:rsidR="00A746E7" w:rsidRDefault="00000000">
      <w:pPr>
        <w:pStyle w:val="Heading2"/>
      </w:pPr>
      <w:r>
        <w:rPr>
          <w:rFonts w:ascii="Times New Roman" w:hAnsi="Times New Roman"/>
        </w:rPr>
        <w:t>5.2 What Supabase does not provide</w:t>
      </w:r>
    </w:p>
    <w:p w14:paraId="36E9E3FD" w14:textId="77777777" w:rsidR="00A746E7" w:rsidRDefault="00000000">
      <w:r>
        <w:t>Supabase does not automatically provide a catalogue of 200+ commercially released songs, legal streaming permissions, full-length audio, or original lyrics. These depend on external providers and their policies. The backend stores user application data and permitted metadata; it is not a replacement for licensed media distribution.</w:t>
      </w:r>
    </w:p>
    <w:p w14:paraId="45DC32CF" w14:textId="77777777" w:rsidR="00A746E7" w:rsidRDefault="00000000">
      <w:pPr>
        <w:pStyle w:val="Heading1"/>
      </w:pPr>
      <w:r>
        <w:rPr>
          <w:rFonts w:ascii="Times New Roman" w:hAnsi="Times New Roman"/>
        </w:rPr>
        <w:t>6. System Architecture</w:t>
      </w:r>
    </w:p>
    <w:p w14:paraId="2B95F722" w14:textId="77777777" w:rsidR="00A746E7" w:rsidRDefault="00000000">
      <w:r>
        <w:t>The Flutter client should be divided into presentation, application/state, repositories, external services and local persistence. Supabase acts as the single primary backend for identity and durable application records. External music providers remain authoritative for their own catalogue and playback constraints.</w:t>
      </w:r>
    </w:p>
    <w:p w14:paraId="33369537" w14:textId="77777777" w:rsidR="00A746E7" w:rsidRDefault="00000000">
      <w:pPr>
        <w:spacing w:after="0"/>
        <w:jc w:val="center"/>
      </w:pPr>
      <w:r>
        <w:rPr>
          <w:noProof/>
        </w:rPr>
        <w:lastRenderedPageBreak/>
        <w:drawing>
          <wp:inline distT="0" distB="0" distL="0" distR="0" wp14:anchorId="2F4D6A07" wp14:editId="47E96622">
            <wp:extent cx="5806440" cy="3387090"/>
            <wp:effectExtent l="0" t="0" r="0" b="0"/>
            <wp:docPr id="2" name="Picture 2" descr="Figure 2. Recommended LumaWave architecture. The client uses publishable configuration and RLS; private provider secrets remain server-sid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06440" cy="3387090"/>
                    </a:xfrm>
                    <a:prstGeom prst="rect">
                      <a:avLst/>
                    </a:prstGeom>
                  </pic:spPr>
                </pic:pic>
              </a:graphicData>
            </a:graphic>
          </wp:inline>
        </w:drawing>
      </w:r>
    </w:p>
    <w:p w14:paraId="50072BDB" w14:textId="77777777" w:rsidR="00A746E7" w:rsidRDefault="00000000">
      <w:pPr>
        <w:pStyle w:val="FigureCaption"/>
      </w:pPr>
      <w:r>
        <w:t>Figure 2. Recommended LumaWave architecture. The client uses publishable configuration and RLS; private provider secrets remain server-side.</w:t>
      </w:r>
    </w:p>
    <w:p w14:paraId="3E2A5856" w14:textId="77777777" w:rsidR="00A746E7" w:rsidRDefault="00000000">
      <w:pPr>
        <w:pStyle w:val="Heading2"/>
      </w:pPr>
      <w:r>
        <w:rPr>
          <w:rFonts w:ascii="Times New Roman" w:hAnsi="Times New Roman"/>
        </w:rPr>
        <w:t>6.1 Responsibilities by layer</w:t>
      </w:r>
    </w:p>
    <w:tbl>
      <w:tblPr>
        <w:tblStyle w:val="TableGrid"/>
        <w:tblW w:w="0" w:type="auto"/>
        <w:jc w:val="center"/>
        <w:tblLayout w:type="fixed"/>
        <w:tblLook w:val="04A0" w:firstRow="1" w:lastRow="0" w:firstColumn="1" w:lastColumn="0" w:noHBand="0" w:noVBand="1"/>
      </w:tblPr>
      <w:tblGrid>
        <w:gridCol w:w="1800"/>
        <w:gridCol w:w="4032"/>
        <w:gridCol w:w="3672"/>
      </w:tblGrid>
      <w:tr w:rsidR="00A746E7" w14:paraId="4569708D" w14:textId="77777777">
        <w:trPr>
          <w:tblHeader/>
          <w:jc w:val="center"/>
        </w:trPr>
        <w:tc>
          <w:tcPr>
            <w:tcW w:w="1800" w:type="dxa"/>
            <w:shd w:val="clear" w:color="auto" w:fill="202947"/>
            <w:tcMar>
              <w:top w:w="100" w:type="dxa"/>
              <w:left w:w="90" w:type="dxa"/>
              <w:bottom w:w="100" w:type="dxa"/>
              <w:right w:w="90" w:type="dxa"/>
            </w:tcMar>
            <w:vAlign w:val="center"/>
          </w:tcPr>
          <w:p w14:paraId="798BA4AB" w14:textId="77777777" w:rsidR="00A746E7" w:rsidRDefault="00000000">
            <w:pPr>
              <w:spacing w:after="0" w:line="240" w:lineRule="auto"/>
              <w:jc w:val="left"/>
            </w:pPr>
            <w:r>
              <w:rPr>
                <w:b/>
                <w:color w:val="FFFFFF"/>
                <w:sz w:val="20"/>
              </w:rPr>
              <w:t>Layer</w:t>
            </w:r>
          </w:p>
        </w:tc>
        <w:tc>
          <w:tcPr>
            <w:tcW w:w="4032" w:type="dxa"/>
            <w:shd w:val="clear" w:color="auto" w:fill="202947"/>
            <w:tcMar>
              <w:top w:w="100" w:type="dxa"/>
              <w:left w:w="90" w:type="dxa"/>
              <w:bottom w:w="100" w:type="dxa"/>
              <w:right w:w="90" w:type="dxa"/>
            </w:tcMar>
            <w:vAlign w:val="center"/>
          </w:tcPr>
          <w:p w14:paraId="7D39349F" w14:textId="77777777" w:rsidR="00A746E7" w:rsidRDefault="00000000">
            <w:pPr>
              <w:spacing w:after="0" w:line="240" w:lineRule="auto"/>
              <w:jc w:val="left"/>
            </w:pPr>
            <w:r>
              <w:rPr>
                <w:b/>
                <w:color w:val="FFFFFF"/>
                <w:sz w:val="20"/>
              </w:rPr>
              <w:t>Responsibilities</w:t>
            </w:r>
          </w:p>
        </w:tc>
        <w:tc>
          <w:tcPr>
            <w:tcW w:w="3672" w:type="dxa"/>
            <w:shd w:val="clear" w:color="auto" w:fill="202947"/>
            <w:tcMar>
              <w:top w:w="100" w:type="dxa"/>
              <w:left w:w="90" w:type="dxa"/>
              <w:bottom w:w="100" w:type="dxa"/>
              <w:right w:w="90" w:type="dxa"/>
            </w:tcMar>
            <w:vAlign w:val="center"/>
          </w:tcPr>
          <w:p w14:paraId="16A4A562" w14:textId="77777777" w:rsidR="00A746E7" w:rsidRDefault="00000000">
            <w:pPr>
              <w:spacing w:after="0" w:line="240" w:lineRule="auto"/>
              <w:jc w:val="left"/>
            </w:pPr>
            <w:r>
              <w:rPr>
                <w:b/>
                <w:color w:val="FFFFFF"/>
                <w:sz w:val="20"/>
              </w:rPr>
              <w:t>Must not do</w:t>
            </w:r>
          </w:p>
        </w:tc>
      </w:tr>
      <w:tr w:rsidR="00A746E7" w14:paraId="6F688F1D" w14:textId="77777777">
        <w:trPr>
          <w:jc w:val="center"/>
        </w:trPr>
        <w:tc>
          <w:tcPr>
            <w:tcW w:w="1800" w:type="dxa"/>
            <w:tcMar>
              <w:top w:w="85" w:type="dxa"/>
              <w:left w:w="90" w:type="dxa"/>
              <w:bottom w:w="85" w:type="dxa"/>
              <w:right w:w="90" w:type="dxa"/>
            </w:tcMar>
          </w:tcPr>
          <w:p w14:paraId="790FA3CA" w14:textId="77777777" w:rsidR="00A746E7" w:rsidRDefault="00000000">
            <w:pPr>
              <w:spacing w:after="0" w:line="240" w:lineRule="auto"/>
              <w:jc w:val="left"/>
            </w:pPr>
            <w:r>
              <w:rPr>
                <w:sz w:val="20"/>
              </w:rPr>
              <w:t>Presentation</w:t>
            </w:r>
          </w:p>
        </w:tc>
        <w:tc>
          <w:tcPr>
            <w:tcW w:w="4032" w:type="dxa"/>
            <w:tcMar>
              <w:top w:w="85" w:type="dxa"/>
              <w:left w:w="90" w:type="dxa"/>
              <w:bottom w:w="85" w:type="dxa"/>
              <w:right w:w="90" w:type="dxa"/>
            </w:tcMar>
          </w:tcPr>
          <w:p w14:paraId="680B8307" w14:textId="77777777" w:rsidR="00A746E7" w:rsidRDefault="00000000">
            <w:pPr>
              <w:spacing w:after="0" w:line="240" w:lineRule="auto"/>
              <w:jc w:val="left"/>
            </w:pPr>
            <w:r>
              <w:rPr>
                <w:sz w:val="20"/>
              </w:rPr>
              <w:t>Render widgets, collect input, show loading/error/empty states and bind state.</w:t>
            </w:r>
          </w:p>
        </w:tc>
        <w:tc>
          <w:tcPr>
            <w:tcW w:w="3672" w:type="dxa"/>
            <w:tcMar>
              <w:top w:w="85" w:type="dxa"/>
              <w:left w:w="90" w:type="dxa"/>
              <w:bottom w:w="85" w:type="dxa"/>
              <w:right w:w="90" w:type="dxa"/>
            </w:tcMar>
          </w:tcPr>
          <w:p w14:paraId="1CAE8D1F" w14:textId="77777777" w:rsidR="00A746E7" w:rsidRDefault="00000000">
            <w:pPr>
              <w:spacing w:after="0" w:line="240" w:lineRule="auto"/>
              <w:jc w:val="left"/>
            </w:pPr>
            <w:r>
              <w:rPr>
                <w:sz w:val="20"/>
              </w:rPr>
              <w:t>Run complex SQL/API orchestration directly inside build methods.</w:t>
            </w:r>
          </w:p>
        </w:tc>
      </w:tr>
      <w:tr w:rsidR="00A746E7" w14:paraId="7BBF4CF9" w14:textId="77777777">
        <w:trPr>
          <w:jc w:val="center"/>
        </w:trPr>
        <w:tc>
          <w:tcPr>
            <w:tcW w:w="1800" w:type="dxa"/>
            <w:shd w:val="clear" w:color="auto" w:fill="F2F5FB"/>
            <w:tcMar>
              <w:top w:w="85" w:type="dxa"/>
              <w:left w:w="90" w:type="dxa"/>
              <w:bottom w:w="85" w:type="dxa"/>
              <w:right w:w="90" w:type="dxa"/>
            </w:tcMar>
          </w:tcPr>
          <w:p w14:paraId="194735DC" w14:textId="77777777" w:rsidR="00A746E7" w:rsidRDefault="00000000">
            <w:pPr>
              <w:spacing w:after="0" w:line="240" w:lineRule="auto"/>
              <w:jc w:val="left"/>
            </w:pPr>
            <w:r>
              <w:rPr>
                <w:sz w:val="20"/>
              </w:rPr>
              <w:t>View models / controllers</w:t>
            </w:r>
          </w:p>
        </w:tc>
        <w:tc>
          <w:tcPr>
            <w:tcW w:w="4032" w:type="dxa"/>
            <w:shd w:val="clear" w:color="auto" w:fill="F2F5FB"/>
            <w:tcMar>
              <w:top w:w="85" w:type="dxa"/>
              <w:left w:w="90" w:type="dxa"/>
              <w:bottom w:w="85" w:type="dxa"/>
              <w:right w:w="90" w:type="dxa"/>
            </w:tcMar>
          </w:tcPr>
          <w:p w14:paraId="5BEA092B" w14:textId="77777777" w:rsidR="00A746E7" w:rsidRDefault="00000000">
            <w:pPr>
              <w:spacing w:after="0" w:line="240" w:lineRule="auto"/>
              <w:jc w:val="left"/>
            </w:pPr>
            <w:r>
              <w:rPr>
                <w:sz w:val="20"/>
              </w:rPr>
              <w:t>Expose stable screen state, validation, commands and user-facing errors.</w:t>
            </w:r>
          </w:p>
        </w:tc>
        <w:tc>
          <w:tcPr>
            <w:tcW w:w="3672" w:type="dxa"/>
            <w:shd w:val="clear" w:color="auto" w:fill="F2F5FB"/>
            <w:tcMar>
              <w:top w:w="85" w:type="dxa"/>
              <w:left w:w="90" w:type="dxa"/>
              <w:bottom w:w="85" w:type="dxa"/>
              <w:right w:w="90" w:type="dxa"/>
            </w:tcMar>
          </w:tcPr>
          <w:p w14:paraId="3C6EA511" w14:textId="77777777" w:rsidR="00A746E7" w:rsidRDefault="00000000">
            <w:pPr>
              <w:spacing w:after="0" w:line="240" w:lineRule="auto"/>
              <w:jc w:val="left"/>
            </w:pPr>
            <w:r>
              <w:rPr>
                <w:sz w:val="20"/>
              </w:rPr>
              <w:t>Pretend that a request succeeded before the service confirms success.</w:t>
            </w:r>
          </w:p>
        </w:tc>
      </w:tr>
      <w:tr w:rsidR="00A746E7" w14:paraId="6DDF1963" w14:textId="77777777">
        <w:trPr>
          <w:jc w:val="center"/>
        </w:trPr>
        <w:tc>
          <w:tcPr>
            <w:tcW w:w="1800" w:type="dxa"/>
            <w:tcMar>
              <w:top w:w="85" w:type="dxa"/>
              <w:left w:w="90" w:type="dxa"/>
              <w:bottom w:w="85" w:type="dxa"/>
              <w:right w:w="90" w:type="dxa"/>
            </w:tcMar>
          </w:tcPr>
          <w:p w14:paraId="74F8D774" w14:textId="77777777" w:rsidR="00A746E7" w:rsidRDefault="00000000">
            <w:pPr>
              <w:spacing w:after="0" w:line="240" w:lineRule="auto"/>
              <w:jc w:val="left"/>
            </w:pPr>
            <w:r>
              <w:rPr>
                <w:sz w:val="20"/>
              </w:rPr>
              <w:t>Repositories</w:t>
            </w:r>
          </w:p>
        </w:tc>
        <w:tc>
          <w:tcPr>
            <w:tcW w:w="4032" w:type="dxa"/>
            <w:tcMar>
              <w:top w:w="85" w:type="dxa"/>
              <w:left w:w="90" w:type="dxa"/>
              <w:bottom w:w="85" w:type="dxa"/>
              <w:right w:w="90" w:type="dxa"/>
            </w:tcMar>
          </w:tcPr>
          <w:p w14:paraId="096E65AB" w14:textId="77777777" w:rsidR="00A746E7" w:rsidRDefault="00000000">
            <w:pPr>
              <w:spacing w:after="0" w:line="240" w:lineRule="auto"/>
              <w:jc w:val="left"/>
            </w:pPr>
            <w:r>
              <w:rPr>
                <w:sz w:val="20"/>
              </w:rPr>
              <w:t>Define data operations and merge local/remote state where needed.</w:t>
            </w:r>
          </w:p>
        </w:tc>
        <w:tc>
          <w:tcPr>
            <w:tcW w:w="3672" w:type="dxa"/>
            <w:tcMar>
              <w:top w:w="85" w:type="dxa"/>
              <w:left w:w="90" w:type="dxa"/>
              <w:bottom w:w="85" w:type="dxa"/>
              <w:right w:w="90" w:type="dxa"/>
            </w:tcMar>
          </w:tcPr>
          <w:p w14:paraId="6B3F1395" w14:textId="77777777" w:rsidR="00A746E7" w:rsidRDefault="00000000">
            <w:pPr>
              <w:spacing w:after="0" w:line="240" w:lineRule="auto"/>
              <w:jc w:val="left"/>
            </w:pPr>
            <w:r>
              <w:rPr>
                <w:sz w:val="20"/>
              </w:rPr>
              <w:t>Hardcode production catalogue results.</w:t>
            </w:r>
          </w:p>
        </w:tc>
      </w:tr>
      <w:tr w:rsidR="00A746E7" w14:paraId="6BD4E23B" w14:textId="77777777">
        <w:trPr>
          <w:jc w:val="center"/>
        </w:trPr>
        <w:tc>
          <w:tcPr>
            <w:tcW w:w="1800" w:type="dxa"/>
            <w:shd w:val="clear" w:color="auto" w:fill="F2F5FB"/>
            <w:tcMar>
              <w:top w:w="85" w:type="dxa"/>
              <w:left w:w="90" w:type="dxa"/>
              <w:bottom w:w="85" w:type="dxa"/>
              <w:right w:w="90" w:type="dxa"/>
            </w:tcMar>
          </w:tcPr>
          <w:p w14:paraId="22DDD84A" w14:textId="77777777" w:rsidR="00A746E7" w:rsidRDefault="00000000">
            <w:pPr>
              <w:spacing w:after="0" w:line="240" w:lineRule="auto"/>
              <w:jc w:val="left"/>
            </w:pPr>
            <w:r>
              <w:rPr>
                <w:sz w:val="20"/>
              </w:rPr>
              <w:t>Provider adapters</w:t>
            </w:r>
          </w:p>
        </w:tc>
        <w:tc>
          <w:tcPr>
            <w:tcW w:w="4032" w:type="dxa"/>
            <w:shd w:val="clear" w:color="auto" w:fill="F2F5FB"/>
            <w:tcMar>
              <w:top w:w="85" w:type="dxa"/>
              <w:left w:w="90" w:type="dxa"/>
              <w:bottom w:w="85" w:type="dxa"/>
              <w:right w:w="90" w:type="dxa"/>
            </w:tcMar>
          </w:tcPr>
          <w:p w14:paraId="33BF42F6" w14:textId="77777777" w:rsidR="00A746E7" w:rsidRDefault="00000000">
            <w:pPr>
              <w:spacing w:after="0" w:line="240" w:lineRule="auto"/>
              <w:jc w:val="left"/>
            </w:pPr>
            <w:r>
              <w:rPr>
                <w:sz w:val="20"/>
              </w:rPr>
              <w:t>Parse provider responses and map capabilities/errors into common models.</w:t>
            </w:r>
          </w:p>
        </w:tc>
        <w:tc>
          <w:tcPr>
            <w:tcW w:w="3672" w:type="dxa"/>
            <w:shd w:val="clear" w:color="auto" w:fill="F2F5FB"/>
            <w:tcMar>
              <w:top w:w="85" w:type="dxa"/>
              <w:left w:w="90" w:type="dxa"/>
              <w:bottom w:w="85" w:type="dxa"/>
              <w:right w:w="90" w:type="dxa"/>
            </w:tcMar>
          </w:tcPr>
          <w:p w14:paraId="4B78940F" w14:textId="77777777" w:rsidR="00A746E7" w:rsidRDefault="00000000">
            <w:pPr>
              <w:spacing w:after="0" w:line="240" w:lineRule="auto"/>
              <w:jc w:val="left"/>
            </w:pPr>
            <w:r>
              <w:rPr>
                <w:sz w:val="20"/>
              </w:rPr>
              <w:t>Assume all sources support the same playback method.</w:t>
            </w:r>
          </w:p>
        </w:tc>
      </w:tr>
      <w:tr w:rsidR="00A746E7" w14:paraId="41DD4477" w14:textId="77777777">
        <w:trPr>
          <w:jc w:val="center"/>
        </w:trPr>
        <w:tc>
          <w:tcPr>
            <w:tcW w:w="1800" w:type="dxa"/>
            <w:tcMar>
              <w:top w:w="85" w:type="dxa"/>
              <w:left w:w="90" w:type="dxa"/>
              <w:bottom w:w="85" w:type="dxa"/>
              <w:right w:w="90" w:type="dxa"/>
            </w:tcMar>
          </w:tcPr>
          <w:p w14:paraId="60F7E904" w14:textId="77777777" w:rsidR="00A746E7" w:rsidRDefault="00000000">
            <w:pPr>
              <w:spacing w:after="0" w:line="240" w:lineRule="auto"/>
              <w:jc w:val="left"/>
            </w:pPr>
            <w:r>
              <w:rPr>
                <w:sz w:val="20"/>
              </w:rPr>
              <w:t>Playback service</w:t>
            </w:r>
          </w:p>
        </w:tc>
        <w:tc>
          <w:tcPr>
            <w:tcW w:w="4032" w:type="dxa"/>
            <w:tcMar>
              <w:top w:w="85" w:type="dxa"/>
              <w:left w:w="90" w:type="dxa"/>
              <w:bottom w:w="85" w:type="dxa"/>
              <w:right w:w="90" w:type="dxa"/>
            </w:tcMar>
          </w:tcPr>
          <w:p w14:paraId="21B33AC3" w14:textId="77777777" w:rsidR="00A746E7" w:rsidRDefault="00000000">
            <w:pPr>
              <w:spacing w:after="0" w:line="240" w:lineRule="auto"/>
              <w:jc w:val="left"/>
            </w:pPr>
            <w:r>
              <w:rPr>
                <w:sz w:val="20"/>
              </w:rPr>
              <w:t>Own queue, audio engine, position, buffering and completion state.</w:t>
            </w:r>
          </w:p>
        </w:tc>
        <w:tc>
          <w:tcPr>
            <w:tcW w:w="3672" w:type="dxa"/>
            <w:tcMar>
              <w:top w:w="85" w:type="dxa"/>
              <w:left w:w="90" w:type="dxa"/>
              <w:bottom w:w="85" w:type="dxa"/>
              <w:right w:w="90" w:type="dxa"/>
            </w:tcMar>
          </w:tcPr>
          <w:p w14:paraId="73E20B6D" w14:textId="77777777" w:rsidR="00A746E7" w:rsidRDefault="00000000">
            <w:pPr>
              <w:spacing w:after="0" w:line="240" w:lineRule="auto"/>
              <w:jc w:val="left"/>
            </w:pPr>
            <w:r>
              <w:rPr>
                <w:sz w:val="20"/>
              </w:rPr>
              <w:t>Advance the progress bar independently of actual playback.</w:t>
            </w:r>
          </w:p>
        </w:tc>
      </w:tr>
      <w:tr w:rsidR="00A746E7" w14:paraId="0999EED4" w14:textId="77777777">
        <w:trPr>
          <w:jc w:val="center"/>
        </w:trPr>
        <w:tc>
          <w:tcPr>
            <w:tcW w:w="1800" w:type="dxa"/>
            <w:shd w:val="clear" w:color="auto" w:fill="F2F5FB"/>
            <w:tcMar>
              <w:top w:w="85" w:type="dxa"/>
              <w:left w:w="90" w:type="dxa"/>
              <w:bottom w:w="85" w:type="dxa"/>
              <w:right w:w="90" w:type="dxa"/>
            </w:tcMar>
          </w:tcPr>
          <w:p w14:paraId="60986A69" w14:textId="77777777" w:rsidR="00A746E7" w:rsidRDefault="00000000">
            <w:pPr>
              <w:spacing w:after="0" w:line="240" w:lineRule="auto"/>
              <w:jc w:val="left"/>
            </w:pPr>
            <w:r>
              <w:rPr>
                <w:sz w:val="20"/>
              </w:rPr>
              <w:t>Supabase</w:t>
            </w:r>
          </w:p>
        </w:tc>
        <w:tc>
          <w:tcPr>
            <w:tcW w:w="4032" w:type="dxa"/>
            <w:shd w:val="clear" w:color="auto" w:fill="F2F5FB"/>
            <w:tcMar>
              <w:top w:w="85" w:type="dxa"/>
              <w:left w:w="90" w:type="dxa"/>
              <w:bottom w:w="85" w:type="dxa"/>
              <w:right w:w="90" w:type="dxa"/>
            </w:tcMar>
          </w:tcPr>
          <w:p w14:paraId="52372E89" w14:textId="77777777" w:rsidR="00A746E7" w:rsidRDefault="00000000">
            <w:pPr>
              <w:spacing w:after="0" w:line="240" w:lineRule="auto"/>
              <w:jc w:val="left"/>
            </w:pPr>
            <w:r>
              <w:rPr>
                <w:sz w:val="20"/>
              </w:rPr>
              <w:t>Authenticate and persist user-owned application data.</w:t>
            </w:r>
          </w:p>
        </w:tc>
        <w:tc>
          <w:tcPr>
            <w:tcW w:w="3672" w:type="dxa"/>
            <w:shd w:val="clear" w:color="auto" w:fill="F2F5FB"/>
            <w:tcMar>
              <w:top w:w="85" w:type="dxa"/>
              <w:left w:w="90" w:type="dxa"/>
              <w:bottom w:w="85" w:type="dxa"/>
              <w:right w:w="90" w:type="dxa"/>
            </w:tcMar>
          </w:tcPr>
          <w:p w14:paraId="2A01294B" w14:textId="77777777" w:rsidR="00A746E7" w:rsidRDefault="00000000">
            <w:pPr>
              <w:spacing w:after="0" w:line="240" w:lineRule="auto"/>
              <w:jc w:val="left"/>
            </w:pPr>
            <w:r>
              <w:rPr>
                <w:sz w:val="20"/>
              </w:rPr>
              <w:t>Store private provider secrets in public tables or client code.</w:t>
            </w:r>
          </w:p>
        </w:tc>
      </w:tr>
      <w:tr w:rsidR="00A746E7" w14:paraId="74030E58" w14:textId="77777777">
        <w:trPr>
          <w:jc w:val="center"/>
        </w:trPr>
        <w:tc>
          <w:tcPr>
            <w:tcW w:w="1800" w:type="dxa"/>
            <w:tcMar>
              <w:top w:w="85" w:type="dxa"/>
              <w:left w:w="90" w:type="dxa"/>
              <w:bottom w:w="85" w:type="dxa"/>
              <w:right w:w="90" w:type="dxa"/>
            </w:tcMar>
          </w:tcPr>
          <w:p w14:paraId="716BE08D" w14:textId="77777777" w:rsidR="00A746E7" w:rsidRDefault="00000000">
            <w:pPr>
              <w:spacing w:after="0" w:line="240" w:lineRule="auto"/>
              <w:jc w:val="left"/>
            </w:pPr>
            <w:r>
              <w:rPr>
                <w:sz w:val="20"/>
              </w:rPr>
              <w:t>Local store</w:t>
            </w:r>
          </w:p>
        </w:tc>
        <w:tc>
          <w:tcPr>
            <w:tcW w:w="4032" w:type="dxa"/>
            <w:tcMar>
              <w:top w:w="85" w:type="dxa"/>
              <w:left w:w="90" w:type="dxa"/>
              <w:bottom w:w="85" w:type="dxa"/>
              <w:right w:w="90" w:type="dxa"/>
            </w:tcMar>
          </w:tcPr>
          <w:p w14:paraId="52928180" w14:textId="77777777" w:rsidR="00A746E7" w:rsidRDefault="00000000">
            <w:pPr>
              <w:spacing w:after="0" w:line="240" w:lineRule="auto"/>
              <w:jc w:val="left"/>
            </w:pPr>
            <w:r>
              <w:rPr>
                <w:sz w:val="20"/>
              </w:rPr>
              <w:t>Serve cached permitted records and queue pending writes.</w:t>
            </w:r>
          </w:p>
        </w:tc>
        <w:tc>
          <w:tcPr>
            <w:tcW w:w="3672" w:type="dxa"/>
            <w:tcMar>
              <w:top w:w="85" w:type="dxa"/>
              <w:left w:w="90" w:type="dxa"/>
              <w:bottom w:w="85" w:type="dxa"/>
              <w:right w:w="90" w:type="dxa"/>
            </w:tcMar>
          </w:tcPr>
          <w:p w14:paraId="597EE424" w14:textId="77777777" w:rsidR="00A746E7" w:rsidRDefault="00000000">
            <w:pPr>
              <w:spacing w:after="0" w:line="240" w:lineRule="auto"/>
              <w:jc w:val="left"/>
            </w:pPr>
            <w:r>
              <w:rPr>
                <w:sz w:val="20"/>
              </w:rPr>
              <w:t>Claim audio is available offline when no licensed media is cached.</w:t>
            </w:r>
          </w:p>
        </w:tc>
      </w:tr>
    </w:tbl>
    <w:p w14:paraId="344A3AEF" w14:textId="77777777" w:rsidR="00A746E7" w:rsidRDefault="00A746E7">
      <w:pPr>
        <w:spacing w:after="40"/>
      </w:pPr>
    </w:p>
    <w:p w14:paraId="1EC3AB22" w14:textId="77777777" w:rsidR="00A746E7" w:rsidRDefault="00000000">
      <w:pPr>
        <w:pStyle w:val="Heading2"/>
      </w:pPr>
      <w:r>
        <w:rPr>
          <w:rFonts w:ascii="Times New Roman" w:hAnsi="Times New Roman"/>
        </w:rPr>
        <w:lastRenderedPageBreak/>
        <w:t>6.2 Suggested feature-first folders</w:t>
      </w:r>
    </w:p>
    <w:p w14:paraId="5388F5B1" w14:textId="77777777" w:rsidR="00A746E7" w:rsidRDefault="00000000">
      <w:pPr>
        <w:keepNext/>
        <w:spacing w:after="0" w:line="240" w:lineRule="auto"/>
        <w:ind w:left="432" w:right="216"/>
        <w:jc w:val="left"/>
      </w:pPr>
      <w:r>
        <w:rPr>
          <w:rFonts w:ascii="Consolas" w:hAnsi="Consolas"/>
          <w:color w:val="263557"/>
          <w:sz w:val="19"/>
        </w:rPr>
        <w:t>lib/</w:t>
      </w:r>
    </w:p>
    <w:p w14:paraId="484665EF" w14:textId="77777777" w:rsidR="00A746E7" w:rsidRDefault="00000000">
      <w:pPr>
        <w:keepNext/>
        <w:spacing w:after="0" w:line="240" w:lineRule="auto"/>
        <w:ind w:left="432" w:right="216"/>
        <w:jc w:val="left"/>
      </w:pPr>
      <w:r>
        <w:rPr>
          <w:rFonts w:ascii="Consolas" w:hAnsi="Consolas"/>
          <w:color w:val="263557"/>
          <w:sz w:val="19"/>
        </w:rPr>
        <w:t xml:space="preserve">  main.dart</w:t>
      </w:r>
    </w:p>
    <w:p w14:paraId="4FC16B79" w14:textId="77777777" w:rsidR="00A746E7" w:rsidRDefault="00000000">
      <w:pPr>
        <w:keepNext/>
        <w:spacing w:after="0" w:line="240" w:lineRule="auto"/>
        <w:ind w:left="432" w:right="216"/>
        <w:jc w:val="left"/>
      </w:pPr>
      <w:r>
        <w:rPr>
          <w:rFonts w:ascii="Consolas" w:hAnsi="Consolas"/>
          <w:color w:val="263557"/>
          <w:sz w:val="19"/>
        </w:rPr>
        <w:t xml:space="preserve">  app/ (bootstrap, router, app shell)</w:t>
      </w:r>
    </w:p>
    <w:p w14:paraId="4A44DF24" w14:textId="77777777" w:rsidR="00A746E7" w:rsidRDefault="00000000">
      <w:pPr>
        <w:keepNext/>
        <w:spacing w:after="0" w:line="240" w:lineRule="auto"/>
        <w:ind w:left="432" w:right="216"/>
        <w:jc w:val="left"/>
      </w:pPr>
      <w:r>
        <w:rPr>
          <w:rFonts w:ascii="Consolas" w:hAnsi="Consolas"/>
          <w:color w:val="263557"/>
          <w:sz w:val="19"/>
        </w:rPr>
        <w:t xml:space="preserve">  core/ (theme, motion, network, errors, local storage, widgets)</w:t>
      </w:r>
    </w:p>
    <w:p w14:paraId="4F314E48" w14:textId="77777777" w:rsidR="00A746E7" w:rsidRDefault="00000000">
      <w:pPr>
        <w:keepNext/>
        <w:spacing w:after="0" w:line="240" w:lineRule="auto"/>
        <w:ind w:left="432" w:right="216"/>
        <w:jc w:val="left"/>
      </w:pPr>
      <w:r>
        <w:rPr>
          <w:rFonts w:ascii="Consolas" w:hAnsi="Consolas"/>
          <w:color w:val="263557"/>
          <w:sz w:val="19"/>
        </w:rPr>
        <w:t xml:space="preserve">  features/</w:t>
      </w:r>
    </w:p>
    <w:p w14:paraId="3194F0B5" w14:textId="77777777" w:rsidR="00A746E7" w:rsidRDefault="00000000">
      <w:pPr>
        <w:keepNext/>
        <w:spacing w:after="0" w:line="240" w:lineRule="auto"/>
        <w:ind w:left="432" w:right="216"/>
        <w:jc w:val="left"/>
      </w:pPr>
      <w:r>
        <w:rPr>
          <w:rFonts w:ascii="Consolas" w:hAnsi="Consolas"/>
          <w:color w:val="263557"/>
          <w:sz w:val="19"/>
        </w:rPr>
        <w:t xml:space="preserve">    auth/ (data, domain, presentation)</w:t>
      </w:r>
    </w:p>
    <w:p w14:paraId="39E30D58" w14:textId="77777777" w:rsidR="00A746E7" w:rsidRDefault="00000000">
      <w:pPr>
        <w:keepNext/>
        <w:spacing w:after="0" w:line="240" w:lineRule="auto"/>
        <w:ind w:left="432" w:right="216"/>
        <w:jc w:val="left"/>
      </w:pPr>
      <w:r>
        <w:rPr>
          <w:rFonts w:ascii="Consolas" w:hAnsi="Consolas"/>
          <w:color w:val="263557"/>
          <w:sz w:val="19"/>
        </w:rPr>
        <w:t xml:space="preserve">    home/</w:t>
      </w:r>
    </w:p>
    <w:p w14:paraId="5683CEA5" w14:textId="77777777" w:rsidR="00A746E7" w:rsidRDefault="00000000">
      <w:pPr>
        <w:keepNext/>
        <w:spacing w:after="0" w:line="240" w:lineRule="auto"/>
        <w:ind w:left="432" w:right="216"/>
        <w:jc w:val="left"/>
      </w:pPr>
      <w:r>
        <w:rPr>
          <w:rFonts w:ascii="Consolas" w:hAnsi="Consolas"/>
          <w:color w:val="263557"/>
          <w:sz w:val="19"/>
        </w:rPr>
        <w:t xml:space="preserve">    music/ (models, provider adapters, repositories, player, lyrics)</w:t>
      </w:r>
    </w:p>
    <w:p w14:paraId="199B7C71" w14:textId="77777777" w:rsidR="00A746E7" w:rsidRDefault="00000000">
      <w:pPr>
        <w:keepNext/>
        <w:spacing w:after="0" w:line="240" w:lineRule="auto"/>
        <w:ind w:left="432" w:right="216"/>
        <w:jc w:val="left"/>
      </w:pPr>
      <w:r>
        <w:rPr>
          <w:rFonts w:ascii="Consolas" w:hAnsi="Consolas"/>
          <w:color w:val="263557"/>
          <w:sz w:val="19"/>
        </w:rPr>
        <w:t xml:space="preserve">    search/</w:t>
      </w:r>
    </w:p>
    <w:p w14:paraId="7D01AF1F" w14:textId="77777777" w:rsidR="00A746E7" w:rsidRDefault="00000000">
      <w:pPr>
        <w:keepNext/>
        <w:spacing w:after="0" w:line="240" w:lineRule="auto"/>
        <w:ind w:left="432" w:right="216"/>
        <w:jc w:val="left"/>
      </w:pPr>
      <w:r>
        <w:rPr>
          <w:rFonts w:ascii="Consolas" w:hAnsi="Consolas"/>
          <w:color w:val="263557"/>
          <w:sz w:val="19"/>
        </w:rPr>
        <w:t xml:space="preserve">    library/</w:t>
      </w:r>
    </w:p>
    <w:p w14:paraId="44A841AE" w14:textId="77777777" w:rsidR="00A746E7" w:rsidRDefault="00000000">
      <w:pPr>
        <w:keepNext/>
        <w:spacing w:after="0" w:line="240" w:lineRule="auto"/>
        <w:ind w:left="432" w:right="216"/>
        <w:jc w:val="left"/>
      </w:pPr>
      <w:r>
        <w:rPr>
          <w:rFonts w:ascii="Consolas" w:hAnsi="Consolas"/>
          <w:color w:val="263557"/>
          <w:sz w:val="19"/>
        </w:rPr>
        <w:t xml:space="preserve">    playlists/</w:t>
      </w:r>
    </w:p>
    <w:p w14:paraId="05EC8F26" w14:textId="77777777" w:rsidR="00A746E7" w:rsidRDefault="00000000">
      <w:pPr>
        <w:keepNext/>
        <w:spacing w:after="0" w:line="240" w:lineRule="auto"/>
        <w:ind w:left="432" w:right="216"/>
        <w:jc w:val="left"/>
      </w:pPr>
      <w:r>
        <w:rPr>
          <w:rFonts w:ascii="Consolas" w:hAnsi="Consolas"/>
          <w:color w:val="263557"/>
          <w:sz w:val="19"/>
        </w:rPr>
        <w:t xml:space="preserve">    profile/</w:t>
      </w:r>
    </w:p>
    <w:p w14:paraId="5F3C5D99" w14:textId="77777777" w:rsidR="00A746E7" w:rsidRDefault="00000000">
      <w:pPr>
        <w:keepNext/>
        <w:spacing w:after="0" w:line="240" w:lineRule="auto"/>
        <w:ind w:left="432" w:right="216"/>
        <w:jc w:val="left"/>
      </w:pPr>
      <w:r>
        <w:rPr>
          <w:rFonts w:ascii="Consolas" w:hAnsi="Consolas"/>
          <w:color w:val="263557"/>
          <w:sz w:val="19"/>
        </w:rPr>
        <w:t xml:space="preserve">    settings/</w:t>
      </w:r>
    </w:p>
    <w:p w14:paraId="29DFAAA6" w14:textId="77777777" w:rsidR="00A746E7" w:rsidRDefault="00000000">
      <w:pPr>
        <w:keepNext/>
        <w:spacing w:after="0" w:line="240" w:lineRule="auto"/>
        <w:ind w:left="432" w:right="216"/>
        <w:jc w:val="left"/>
      </w:pPr>
      <w:r>
        <w:rPr>
          <w:rFonts w:ascii="Consolas" w:hAnsi="Consolas"/>
          <w:color w:val="263557"/>
          <w:sz w:val="19"/>
        </w:rPr>
        <w:t xml:space="preserve">  generated/ (generated configuration only where appropriate)</w:t>
      </w:r>
    </w:p>
    <w:p w14:paraId="04A263A5" w14:textId="77777777" w:rsidR="00A746E7" w:rsidRDefault="00000000">
      <w:pPr>
        <w:keepNext/>
        <w:spacing w:after="0" w:line="240" w:lineRule="auto"/>
        <w:ind w:left="432" w:right="216"/>
        <w:jc w:val="left"/>
      </w:pPr>
      <w:r>
        <w:rPr>
          <w:rFonts w:ascii="Consolas" w:hAnsi="Consolas"/>
          <w:color w:val="263557"/>
          <w:sz w:val="19"/>
        </w:rPr>
        <w:t xml:space="preserve"> </w:t>
      </w:r>
    </w:p>
    <w:p w14:paraId="64D57367" w14:textId="77777777" w:rsidR="00A746E7" w:rsidRDefault="00000000">
      <w:pPr>
        <w:keepNext/>
        <w:spacing w:after="0" w:line="240" w:lineRule="auto"/>
        <w:ind w:left="432" w:right="216"/>
        <w:jc w:val="left"/>
      </w:pPr>
      <w:r>
        <w:rPr>
          <w:rFonts w:ascii="Consolas" w:hAnsi="Consolas"/>
          <w:color w:val="263557"/>
          <w:sz w:val="19"/>
        </w:rPr>
        <w:t>supabase/</w:t>
      </w:r>
    </w:p>
    <w:p w14:paraId="6BB914AD" w14:textId="77777777" w:rsidR="00A746E7" w:rsidRDefault="00000000">
      <w:pPr>
        <w:keepNext/>
        <w:spacing w:after="0" w:line="240" w:lineRule="auto"/>
        <w:ind w:left="432" w:right="216"/>
        <w:jc w:val="left"/>
      </w:pPr>
      <w:r>
        <w:rPr>
          <w:rFonts w:ascii="Consolas" w:hAnsi="Consolas"/>
          <w:color w:val="263557"/>
          <w:sz w:val="19"/>
        </w:rPr>
        <w:t xml:space="preserve">  migrations/</w:t>
      </w:r>
    </w:p>
    <w:p w14:paraId="365B1E05" w14:textId="77777777" w:rsidR="00A746E7" w:rsidRDefault="00000000">
      <w:pPr>
        <w:keepNext/>
        <w:spacing w:after="0" w:line="240" w:lineRule="auto"/>
        <w:ind w:left="432" w:right="216"/>
        <w:jc w:val="left"/>
      </w:pPr>
      <w:r>
        <w:rPr>
          <w:rFonts w:ascii="Consolas" w:hAnsi="Consolas"/>
          <w:color w:val="263557"/>
          <w:sz w:val="19"/>
        </w:rPr>
        <w:t xml:space="preserve">  tests/ (RLS and database behavior tests)</w:t>
      </w:r>
    </w:p>
    <w:p w14:paraId="609B7251" w14:textId="77777777" w:rsidR="00A746E7" w:rsidRDefault="00000000">
      <w:pPr>
        <w:keepNext/>
        <w:spacing w:after="0" w:line="240" w:lineRule="auto"/>
        <w:ind w:left="432" w:right="216"/>
        <w:jc w:val="left"/>
      </w:pPr>
      <w:r>
        <w:rPr>
          <w:rFonts w:ascii="Consolas" w:hAnsi="Consolas"/>
          <w:color w:val="263557"/>
          <w:sz w:val="19"/>
        </w:rPr>
        <w:t xml:space="preserve">  functions/ (server-side provider integrations when needed)</w:t>
      </w:r>
    </w:p>
    <w:p w14:paraId="467D78B9" w14:textId="77777777" w:rsidR="00A746E7" w:rsidRDefault="00000000">
      <w:pPr>
        <w:keepNext/>
        <w:spacing w:after="0" w:line="240" w:lineRule="auto"/>
        <w:ind w:left="432" w:right="216"/>
        <w:jc w:val="left"/>
      </w:pPr>
      <w:r>
        <w:rPr>
          <w:rFonts w:ascii="Consolas" w:hAnsi="Consolas"/>
          <w:color w:val="263557"/>
          <w:sz w:val="19"/>
        </w:rPr>
        <w:t xml:space="preserve"> </w:t>
      </w:r>
    </w:p>
    <w:p w14:paraId="568D2F3E" w14:textId="77777777" w:rsidR="00A746E7" w:rsidRDefault="00000000">
      <w:pPr>
        <w:keepNext/>
        <w:spacing w:after="0" w:line="240" w:lineRule="auto"/>
        <w:ind w:left="432" w:right="216"/>
        <w:jc w:val="left"/>
      </w:pPr>
      <w:r>
        <w:rPr>
          <w:rFonts w:ascii="Consolas" w:hAnsi="Consolas"/>
          <w:color w:val="263557"/>
          <w:sz w:val="19"/>
        </w:rPr>
        <w:t>test/</w:t>
      </w:r>
    </w:p>
    <w:p w14:paraId="015A35CB" w14:textId="77777777" w:rsidR="00A746E7" w:rsidRDefault="00000000">
      <w:pPr>
        <w:spacing w:after="0" w:line="240" w:lineRule="auto"/>
        <w:ind w:left="432" w:right="216"/>
        <w:jc w:val="left"/>
      </w:pPr>
      <w:r>
        <w:rPr>
          <w:rFonts w:ascii="Consolas" w:hAnsi="Consolas"/>
          <w:color w:val="263557"/>
          <w:sz w:val="19"/>
        </w:rPr>
        <w:t xml:space="preserve">  unit/  widget/  integration/</w:t>
      </w:r>
    </w:p>
    <w:p w14:paraId="7CCE5F2B" w14:textId="77777777" w:rsidR="00A746E7" w:rsidRDefault="00000000">
      <w:pPr>
        <w:pStyle w:val="Heading1"/>
      </w:pPr>
      <w:r>
        <w:rPr>
          <w:rFonts w:ascii="Times New Roman" w:hAnsi="Times New Roman"/>
        </w:rPr>
        <w:t>7. Supabase Database Design</w:t>
      </w:r>
    </w:p>
    <w:p w14:paraId="1425FE32" w14:textId="77777777" w:rsidR="00A746E7" w:rsidRDefault="00000000">
      <w:pPr>
        <w:spacing w:after="0"/>
        <w:jc w:val="center"/>
      </w:pPr>
      <w:r>
        <w:rPr>
          <w:noProof/>
        </w:rPr>
        <w:drawing>
          <wp:inline distT="0" distB="0" distL="0" distR="0" wp14:anchorId="60000D27" wp14:editId="7D057319">
            <wp:extent cx="5806440" cy="3347242"/>
            <wp:effectExtent l="0" t="0" r="0" b="0"/>
            <wp:docPr id="3" name="Picture 3" descr="Figure 3. Simplified relationship map for application tables. Provider catalog records are namespaced by provider and provider track I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0"/>
                    <a:stretch>
                      <a:fillRect/>
                    </a:stretch>
                  </pic:blipFill>
                  <pic:spPr>
                    <a:xfrm>
                      <a:off x="0" y="0"/>
                      <a:ext cx="5806440" cy="3347242"/>
                    </a:xfrm>
                    <a:prstGeom prst="rect">
                      <a:avLst/>
                    </a:prstGeom>
                  </pic:spPr>
                </pic:pic>
              </a:graphicData>
            </a:graphic>
          </wp:inline>
        </w:drawing>
      </w:r>
    </w:p>
    <w:p w14:paraId="10956FB3" w14:textId="77777777" w:rsidR="00A746E7" w:rsidRDefault="00000000">
      <w:pPr>
        <w:pStyle w:val="FigureCaption"/>
      </w:pPr>
      <w:r>
        <w:t>Figure 3. Simplified relationship map for application tables. Provider catalog records are namespaced by provider and provider track ID.</w:t>
      </w:r>
    </w:p>
    <w:p w14:paraId="4FEAEDF5" w14:textId="77777777" w:rsidR="00A746E7" w:rsidRDefault="00000000">
      <w:pPr>
        <w:pStyle w:val="Heading2"/>
      </w:pPr>
      <w:r>
        <w:rPr>
          <w:rFonts w:ascii="Times New Roman" w:hAnsi="Times New Roman"/>
        </w:rPr>
        <w:t>7.1 Proposed schema</w:t>
      </w:r>
    </w:p>
    <w:tbl>
      <w:tblPr>
        <w:tblStyle w:val="TableGrid"/>
        <w:tblW w:w="0" w:type="auto"/>
        <w:jc w:val="center"/>
        <w:tblLayout w:type="fixed"/>
        <w:tblLook w:val="04A0" w:firstRow="1" w:lastRow="0" w:firstColumn="1" w:lastColumn="0" w:noHBand="0" w:noVBand="1"/>
      </w:tblPr>
      <w:tblGrid>
        <w:gridCol w:w="2088"/>
        <w:gridCol w:w="4392"/>
        <w:gridCol w:w="3024"/>
      </w:tblGrid>
      <w:tr w:rsidR="00A746E7" w14:paraId="76B88AC0" w14:textId="77777777">
        <w:trPr>
          <w:tblHeader/>
          <w:jc w:val="center"/>
        </w:trPr>
        <w:tc>
          <w:tcPr>
            <w:tcW w:w="2088" w:type="dxa"/>
            <w:shd w:val="clear" w:color="auto" w:fill="202947"/>
            <w:tcMar>
              <w:top w:w="100" w:type="dxa"/>
              <w:left w:w="90" w:type="dxa"/>
              <w:bottom w:w="100" w:type="dxa"/>
              <w:right w:w="90" w:type="dxa"/>
            </w:tcMar>
            <w:vAlign w:val="center"/>
          </w:tcPr>
          <w:p w14:paraId="02B7B83C" w14:textId="77777777" w:rsidR="00A746E7" w:rsidRDefault="00000000">
            <w:pPr>
              <w:spacing w:after="0" w:line="240" w:lineRule="auto"/>
              <w:jc w:val="left"/>
            </w:pPr>
            <w:r>
              <w:rPr>
                <w:b/>
                <w:color w:val="FFFFFF"/>
                <w:sz w:val="20"/>
              </w:rPr>
              <w:t>Table</w:t>
            </w:r>
          </w:p>
        </w:tc>
        <w:tc>
          <w:tcPr>
            <w:tcW w:w="4392" w:type="dxa"/>
            <w:shd w:val="clear" w:color="auto" w:fill="202947"/>
            <w:tcMar>
              <w:top w:w="100" w:type="dxa"/>
              <w:left w:w="90" w:type="dxa"/>
              <w:bottom w:w="100" w:type="dxa"/>
              <w:right w:w="90" w:type="dxa"/>
            </w:tcMar>
            <w:vAlign w:val="center"/>
          </w:tcPr>
          <w:p w14:paraId="5D237C4F" w14:textId="77777777" w:rsidR="00A746E7" w:rsidRDefault="00000000">
            <w:pPr>
              <w:spacing w:after="0" w:line="240" w:lineRule="auto"/>
              <w:jc w:val="left"/>
            </w:pPr>
            <w:r>
              <w:rPr>
                <w:b/>
                <w:color w:val="FFFFFF"/>
                <w:sz w:val="20"/>
              </w:rPr>
              <w:t>Important columns / constraints</w:t>
            </w:r>
          </w:p>
        </w:tc>
        <w:tc>
          <w:tcPr>
            <w:tcW w:w="3024" w:type="dxa"/>
            <w:shd w:val="clear" w:color="auto" w:fill="202947"/>
            <w:tcMar>
              <w:top w:w="100" w:type="dxa"/>
              <w:left w:w="90" w:type="dxa"/>
              <w:bottom w:w="100" w:type="dxa"/>
              <w:right w:w="90" w:type="dxa"/>
            </w:tcMar>
            <w:vAlign w:val="center"/>
          </w:tcPr>
          <w:p w14:paraId="3564CA7A" w14:textId="77777777" w:rsidR="00A746E7" w:rsidRDefault="00000000">
            <w:pPr>
              <w:spacing w:after="0" w:line="240" w:lineRule="auto"/>
              <w:jc w:val="left"/>
            </w:pPr>
            <w:r>
              <w:rPr>
                <w:b/>
                <w:color w:val="FFFFFF"/>
                <w:sz w:val="20"/>
              </w:rPr>
              <w:t>Purpose</w:t>
            </w:r>
          </w:p>
        </w:tc>
      </w:tr>
      <w:tr w:rsidR="00A746E7" w14:paraId="5F9B8F6C" w14:textId="77777777">
        <w:trPr>
          <w:jc w:val="center"/>
        </w:trPr>
        <w:tc>
          <w:tcPr>
            <w:tcW w:w="2088" w:type="dxa"/>
            <w:tcMar>
              <w:top w:w="85" w:type="dxa"/>
              <w:left w:w="90" w:type="dxa"/>
              <w:bottom w:w="85" w:type="dxa"/>
              <w:right w:w="90" w:type="dxa"/>
            </w:tcMar>
          </w:tcPr>
          <w:p w14:paraId="20AFDF30" w14:textId="77777777" w:rsidR="00A746E7" w:rsidRDefault="00000000">
            <w:pPr>
              <w:spacing w:after="0" w:line="240" w:lineRule="auto"/>
              <w:jc w:val="left"/>
            </w:pPr>
            <w:r>
              <w:rPr>
                <w:sz w:val="20"/>
              </w:rPr>
              <w:t>profiles</w:t>
            </w:r>
          </w:p>
        </w:tc>
        <w:tc>
          <w:tcPr>
            <w:tcW w:w="4392" w:type="dxa"/>
            <w:tcMar>
              <w:top w:w="85" w:type="dxa"/>
              <w:left w:w="90" w:type="dxa"/>
              <w:bottom w:w="85" w:type="dxa"/>
              <w:right w:w="90" w:type="dxa"/>
            </w:tcMar>
          </w:tcPr>
          <w:p w14:paraId="1611FC99" w14:textId="77777777" w:rsidR="00A746E7" w:rsidRDefault="00000000">
            <w:pPr>
              <w:spacing w:after="0" w:line="240" w:lineRule="auto"/>
              <w:jc w:val="left"/>
            </w:pPr>
            <w:r>
              <w:rPr>
                <w:sz w:val="20"/>
              </w:rPr>
              <w:t>id UUID primary key referencing auth user; display_name; avatar_url; timestamps</w:t>
            </w:r>
          </w:p>
        </w:tc>
        <w:tc>
          <w:tcPr>
            <w:tcW w:w="3024" w:type="dxa"/>
            <w:tcMar>
              <w:top w:w="85" w:type="dxa"/>
              <w:left w:w="90" w:type="dxa"/>
              <w:bottom w:w="85" w:type="dxa"/>
              <w:right w:w="90" w:type="dxa"/>
            </w:tcMar>
          </w:tcPr>
          <w:p w14:paraId="4B1429FC" w14:textId="77777777" w:rsidR="00A746E7" w:rsidRDefault="00000000">
            <w:pPr>
              <w:spacing w:after="0" w:line="240" w:lineRule="auto"/>
              <w:jc w:val="left"/>
            </w:pPr>
            <w:r>
              <w:rPr>
                <w:sz w:val="20"/>
              </w:rPr>
              <w:t>Public-safe profile information linked to authenticated identity.</w:t>
            </w:r>
          </w:p>
        </w:tc>
      </w:tr>
      <w:tr w:rsidR="00A746E7" w14:paraId="06F4D89A" w14:textId="77777777">
        <w:trPr>
          <w:jc w:val="center"/>
        </w:trPr>
        <w:tc>
          <w:tcPr>
            <w:tcW w:w="2088" w:type="dxa"/>
            <w:shd w:val="clear" w:color="auto" w:fill="F2F5FB"/>
            <w:tcMar>
              <w:top w:w="85" w:type="dxa"/>
              <w:left w:w="90" w:type="dxa"/>
              <w:bottom w:w="85" w:type="dxa"/>
              <w:right w:w="90" w:type="dxa"/>
            </w:tcMar>
          </w:tcPr>
          <w:p w14:paraId="6DDA0B22" w14:textId="77777777" w:rsidR="00A746E7" w:rsidRDefault="00000000">
            <w:pPr>
              <w:spacing w:after="0" w:line="240" w:lineRule="auto"/>
              <w:jc w:val="left"/>
            </w:pPr>
            <w:r>
              <w:rPr>
                <w:sz w:val="20"/>
              </w:rPr>
              <w:lastRenderedPageBreak/>
              <w:t>user_preferences</w:t>
            </w:r>
          </w:p>
        </w:tc>
        <w:tc>
          <w:tcPr>
            <w:tcW w:w="4392" w:type="dxa"/>
            <w:shd w:val="clear" w:color="auto" w:fill="F2F5FB"/>
            <w:tcMar>
              <w:top w:w="85" w:type="dxa"/>
              <w:left w:w="90" w:type="dxa"/>
              <w:bottom w:w="85" w:type="dxa"/>
              <w:right w:w="90" w:type="dxa"/>
            </w:tcMar>
          </w:tcPr>
          <w:p w14:paraId="60E9FC94" w14:textId="77777777" w:rsidR="00A746E7" w:rsidRDefault="00000000">
            <w:pPr>
              <w:spacing w:after="0" w:line="240" w:lineRule="auto"/>
              <w:jc w:val="left"/>
            </w:pPr>
            <w:r>
              <w:rPr>
                <w:sz w:val="20"/>
              </w:rPr>
              <w:t>user_id unique FK; theme_mode; accent_theme; language; reduced_motion; updated_at</w:t>
            </w:r>
          </w:p>
        </w:tc>
        <w:tc>
          <w:tcPr>
            <w:tcW w:w="3024" w:type="dxa"/>
            <w:shd w:val="clear" w:color="auto" w:fill="F2F5FB"/>
            <w:tcMar>
              <w:top w:w="85" w:type="dxa"/>
              <w:left w:w="90" w:type="dxa"/>
              <w:bottom w:w="85" w:type="dxa"/>
              <w:right w:w="90" w:type="dxa"/>
            </w:tcMar>
          </w:tcPr>
          <w:p w14:paraId="0B8BA2E5" w14:textId="77777777" w:rsidR="00A746E7" w:rsidRDefault="00000000">
            <w:pPr>
              <w:spacing w:after="0" w:line="240" w:lineRule="auto"/>
              <w:jc w:val="left"/>
            </w:pPr>
            <w:r>
              <w:rPr>
                <w:sz w:val="20"/>
              </w:rPr>
              <w:t>User theme and accessibility preferences.</w:t>
            </w:r>
          </w:p>
        </w:tc>
      </w:tr>
      <w:tr w:rsidR="00A746E7" w14:paraId="6DD0C06A" w14:textId="77777777">
        <w:trPr>
          <w:jc w:val="center"/>
        </w:trPr>
        <w:tc>
          <w:tcPr>
            <w:tcW w:w="2088" w:type="dxa"/>
            <w:tcMar>
              <w:top w:w="85" w:type="dxa"/>
              <w:left w:w="90" w:type="dxa"/>
              <w:bottom w:w="85" w:type="dxa"/>
              <w:right w:w="90" w:type="dxa"/>
            </w:tcMar>
          </w:tcPr>
          <w:p w14:paraId="7A264244" w14:textId="77777777" w:rsidR="00A746E7" w:rsidRDefault="00000000">
            <w:pPr>
              <w:spacing w:after="0" w:line="240" w:lineRule="auto"/>
              <w:jc w:val="left"/>
            </w:pPr>
            <w:r>
              <w:rPr>
                <w:sz w:val="20"/>
              </w:rPr>
              <w:t>track_catalog_cache</w:t>
            </w:r>
          </w:p>
        </w:tc>
        <w:tc>
          <w:tcPr>
            <w:tcW w:w="4392" w:type="dxa"/>
            <w:tcMar>
              <w:top w:w="85" w:type="dxa"/>
              <w:left w:w="90" w:type="dxa"/>
              <w:bottom w:w="85" w:type="dxa"/>
              <w:right w:w="90" w:type="dxa"/>
            </w:tcMar>
          </w:tcPr>
          <w:p w14:paraId="28C91EFE" w14:textId="77777777" w:rsidR="00A746E7" w:rsidRDefault="00000000">
            <w:pPr>
              <w:spacing w:after="0" w:line="240" w:lineRule="auto"/>
              <w:jc w:val="left"/>
            </w:pPr>
            <w:r>
              <w:rPr>
                <w:sz w:val="20"/>
              </w:rPr>
              <w:t>provider; provider_track_id; title; artist; artwork_url; duration_ms; capability metadata; cache timestamps; unique(provider, provider_track_id)</w:t>
            </w:r>
          </w:p>
        </w:tc>
        <w:tc>
          <w:tcPr>
            <w:tcW w:w="3024" w:type="dxa"/>
            <w:tcMar>
              <w:top w:w="85" w:type="dxa"/>
              <w:left w:w="90" w:type="dxa"/>
              <w:bottom w:w="85" w:type="dxa"/>
              <w:right w:w="90" w:type="dxa"/>
            </w:tcMar>
          </w:tcPr>
          <w:p w14:paraId="46B6CC84" w14:textId="77777777" w:rsidR="00A746E7" w:rsidRDefault="00000000">
            <w:pPr>
              <w:spacing w:after="0" w:line="240" w:lineRule="auto"/>
              <w:jc w:val="left"/>
            </w:pPr>
            <w:r>
              <w:rPr>
                <w:sz w:val="20"/>
              </w:rPr>
              <w:t>Optional cache of permitted provider metadata.</w:t>
            </w:r>
          </w:p>
        </w:tc>
      </w:tr>
      <w:tr w:rsidR="00A746E7" w14:paraId="4142AA1B" w14:textId="77777777">
        <w:trPr>
          <w:jc w:val="center"/>
        </w:trPr>
        <w:tc>
          <w:tcPr>
            <w:tcW w:w="2088" w:type="dxa"/>
            <w:shd w:val="clear" w:color="auto" w:fill="F2F5FB"/>
            <w:tcMar>
              <w:top w:w="85" w:type="dxa"/>
              <w:left w:w="90" w:type="dxa"/>
              <w:bottom w:w="85" w:type="dxa"/>
              <w:right w:w="90" w:type="dxa"/>
            </w:tcMar>
          </w:tcPr>
          <w:p w14:paraId="7C7281E3" w14:textId="77777777" w:rsidR="00A746E7" w:rsidRDefault="00000000">
            <w:pPr>
              <w:spacing w:after="0" w:line="240" w:lineRule="auto"/>
              <w:jc w:val="left"/>
            </w:pPr>
            <w:r>
              <w:rPr>
                <w:sz w:val="20"/>
              </w:rPr>
              <w:t>favorites</w:t>
            </w:r>
          </w:p>
        </w:tc>
        <w:tc>
          <w:tcPr>
            <w:tcW w:w="4392" w:type="dxa"/>
            <w:shd w:val="clear" w:color="auto" w:fill="F2F5FB"/>
            <w:tcMar>
              <w:top w:w="85" w:type="dxa"/>
              <w:left w:w="90" w:type="dxa"/>
              <w:bottom w:w="85" w:type="dxa"/>
              <w:right w:w="90" w:type="dxa"/>
            </w:tcMar>
          </w:tcPr>
          <w:p w14:paraId="4FEDEA82" w14:textId="77777777" w:rsidR="00A746E7" w:rsidRDefault="00000000">
            <w:pPr>
              <w:spacing w:after="0" w:line="240" w:lineRule="auto"/>
              <w:jc w:val="left"/>
            </w:pPr>
            <w:r>
              <w:rPr>
                <w:sz w:val="20"/>
              </w:rPr>
              <w:t>user_id FK; provider; provider_track_id; saved_at; unique(user_id, provider, provider_track_id)</w:t>
            </w:r>
          </w:p>
        </w:tc>
        <w:tc>
          <w:tcPr>
            <w:tcW w:w="3024" w:type="dxa"/>
            <w:shd w:val="clear" w:color="auto" w:fill="F2F5FB"/>
            <w:tcMar>
              <w:top w:w="85" w:type="dxa"/>
              <w:left w:w="90" w:type="dxa"/>
              <w:bottom w:w="85" w:type="dxa"/>
              <w:right w:w="90" w:type="dxa"/>
            </w:tcMar>
          </w:tcPr>
          <w:p w14:paraId="754A5F9B" w14:textId="77777777" w:rsidR="00A746E7" w:rsidRDefault="00000000">
            <w:pPr>
              <w:spacing w:after="0" w:line="240" w:lineRule="auto"/>
              <w:jc w:val="left"/>
            </w:pPr>
            <w:r>
              <w:rPr>
                <w:sz w:val="20"/>
              </w:rPr>
              <w:t>Idempotent user favorites.</w:t>
            </w:r>
          </w:p>
        </w:tc>
      </w:tr>
      <w:tr w:rsidR="00A746E7" w14:paraId="4736D714" w14:textId="77777777">
        <w:trPr>
          <w:jc w:val="center"/>
        </w:trPr>
        <w:tc>
          <w:tcPr>
            <w:tcW w:w="2088" w:type="dxa"/>
            <w:tcMar>
              <w:top w:w="85" w:type="dxa"/>
              <w:left w:w="90" w:type="dxa"/>
              <w:bottom w:w="85" w:type="dxa"/>
              <w:right w:w="90" w:type="dxa"/>
            </w:tcMar>
          </w:tcPr>
          <w:p w14:paraId="35849DC2" w14:textId="77777777" w:rsidR="00A746E7" w:rsidRDefault="00000000">
            <w:pPr>
              <w:spacing w:after="0" w:line="240" w:lineRule="auto"/>
              <w:jc w:val="left"/>
            </w:pPr>
            <w:r>
              <w:rPr>
                <w:sz w:val="20"/>
              </w:rPr>
              <w:t>playlists</w:t>
            </w:r>
          </w:p>
        </w:tc>
        <w:tc>
          <w:tcPr>
            <w:tcW w:w="4392" w:type="dxa"/>
            <w:tcMar>
              <w:top w:w="85" w:type="dxa"/>
              <w:left w:w="90" w:type="dxa"/>
              <w:bottom w:w="85" w:type="dxa"/>
              <w:right w:w="90" w:type="dxa"/>
            </w:tcMar>
          </w:tcPr>
          <w:p w14:paraId="3BA4EE0C" w14:textId="77777777" w:rsidR="00A746E7" w:rsidRDefault="00000000">
            <w:pPr>
              <w:spacing w:after="0" w:line="240" w:lineRule="auto"/>
              <w:jc w:val="left"/>
            </w:pPr>
            <w:r>
              <w:rPr>
                <w:sz w:val="20"/>
              </w:rPr>
              <w:t>id UUID PK; user_id FK; name; description; created_at; updated_at</w:t>
            </w:r>
          </w:p>
        </w:tc>
        <w:tc>
          <w:tcPr>
            <w:tcW w:w="3024" w:type="dxa"/>
            <w:tcMar>
              <w:top w:w="85" w:type="dxa"/>
              <w:left w:w="90" w:type="dxa"/>
              <w:bottom w:w="85" w:type="dxa"/>
              <w:right w:w="90" w:type="dxa"/>
            </w:tcMar>
          </w:tcPr>
          <w:p w14:paraId="414D22A4" w14:textId="77777777" w:rsidR="00A746E7" w:rsidRDefault="00000000">
            <w:pPr>
              <w:spacing w:after="0" w:line="240" w:lineRule="auto"/>
              <w:jc w:val="left"/>
            </w:pPr>
            <w:r>
              <w:rPr>
                <w:sz w:val="20"/>
              </w:rPr>
              <w:t>User-owned named collections.</w:t>
            </w:r>
          </w:p>
        </w:tc>
      </w:tr>
      <w:tr w:rsidR="00A746E7" w14:paraId="6278FE2C" w14:textId="77777777">
        <w:trPr>
          <w:jc w:val="center"/>
        </w:trPr>
        <w:tc>
          <w:tcPr>
            <w:tcW w:w="2088" w:type="dxa"/>
            <w:shd w:val="clear" w:color="auto" w:fill="F2F5FB"/>
            <w:tcMar>
              <w:top w:w="85" w:type="dxa"/>
              <w:left w:w="90" w:type="dxa"/>
              <w:bottom w:w="85" w:type="dxa"/>
              <w:right w:w="90" w:type="dxa"/>
            </w:tcMar>
          </w:tcPr>
          <w:p w14:paraId="1DE5EA84" w14:textId="77777777" w:rsidR="00A746E7" w:rsidRDefault="00000000">
            <w:pPr>
              <w:spacing w:after="0" w:line="240" w:lineRule="auto"/>
              <w:jc w:val="left"/>
            </w:pPr>
            <w:r>
              <w:rPr>
                <w:sz w:val="20"/>
              </w:rPr>
              <w:t>playlist_tracks</w:t>
            </w:r>
          </w:p>
        </w:tc>
        <w:tc>
          <w:tcPr>
            <w:tcW w:w="4392" w:type="dxa"/>
            <w:shd w:val="clear" w:color="auto" w:fill="F2F5FB"/>
            <w:tcMar>
              <w:top w:w="85" w:type="dxa"/>
              <w:left w:w="90" w:type="dxa"/>
              <w:bottom w:w="85" w:type="dxa"/>
              <w:right w:w="90" w:type="dxa"/>
            </w:tcMar>
          </w:tcPr>
          <w:p w14:paraId="18629209" w14:textId="77777777" w:rsidR="00A746E7" w:rsidRDefault="00000000">
            <w:pPr>
              <w:spacing w:after="0" w:line="240" w:lineRule="auto"/>
              <w:jc w:val="left"/>
            </w:pPr>
            <w:r>
              <w:rPr>
                <w:sz w:val="20"/>
              </w:rPr>
              <w:t>id; playlist_id FK; provider; provider_track_id; position; added_at</w:t>
            </w:r>
          </w:p>
        </w:tc>
        <w:tc>
          <w:tcPr>
            <w:tcW w:w="3024" w:type="dxa"/>
            <w:shd w:val="clear" w:color="auto" w:fill="F2F5FB"/>
            <w:tcMar>
              <w:top w:w="85" w:type="dxa"/>
              <w:left w:w="90" w:type="dxa"/>
              <w:bottom w:w="85" w:type="dxa"/>
              <w:right w:w="90" w:type="dxa"/>
            </w:tcMar>
          </w:tcPr>
          <w:p w14:paraId="18893312" w14:textId="77777777" w:rsidR="00A746E7" w:rsidRDefault="00000000">
            <w:pPr>
              <w:spacing w:after="0" w:line="240" w:lineRule="auto"/>
              <w:jc w:val="left"/>
            </w:pPr>
            <w:r>
              <w:rPr>
                <w:sz w:val="20"/>
              </w:rPr>
              <w:t>Ordered membership for tracks inside playlists.</w:t>
            </w:r>
          </w:p>
        </w:tc>
      </w:tr>
      <w:tr w:rsidR="00A746E7" w14:paraId="1CCB128A" w14:textId="77777777">
        <w:trPr>
          <w:jc w:val="center"/>
        </w:trPr>
        <w:tc>
          <w:tcPr>
            <w:tcW w:w="2088" w:type="dxa"/>
            <w:tcMar>
              <w:top w:w="85" w:type="dxa"/>
              <w:left w:w="90" w:type="dxa"/>
              <w:bottom w:w="85" w:type="dxa"/>
              <w:right w:w="90" w:type="dxa"/>
            </w:tcMar>
          </w:tcPr>
          <w:p w14:paraId="56BBC682" w14:textId="77777777" w:rsidR="00A746E7" w:rsidRDefault="00000000">
            <w:pPr>
              <w:spacing w:after="0" w:line="240" w:lineRule="auto"/>
              <w:jc w:val="left"/>
            </w:pPr>
            <w:r>
              <w:rPr>
                <w:sz w:val="20"/>
              </w:rPr>
              <w:t>listening_history</w:t>
            </w:r>
          </w:p>
        </w:tc>
        <w:tc>
          <w:tcPr>
            <w:tcW w:w="4392" w:type="dxa"/>
            <w:tcMar>
              <w:top w:w="85" w:type="dxa"/>
              <w:left w:w="90" w:type="dxa"/>
              <w:bottom w:w="85" w:type="dxa"/>
              <w:right w:w="90" w:type="dxa"/>
            </w:tcMar>
          </w:tcPr>
          <w:p w14:paraId="7CBB51F9" w14:textId="77777777" w:rsidR="00A746E7" w:rsidRDefault="00000000">
            <w:pPr>
              <w:spacing w:after="0" w:line="240" w:lineRule="auto"/>
              <w:jc w:val="left"/>
            </w:pPr>
            <w:r>
              <w:rPr>
                <w:sz w:val="20"/>
              </w:rPr>
              <w:t>id; user_id FK; provider; provider_track_id; played_at; seconds_played</w:t>
            </w:r>
          </w:p>
        </w:tc>
        <w:tc>
          <w:tcPr>
            <w:tcW w:w="3024" w:type="dxa"/>
            <w:tcMar>
              <w:top w:w="85" w:type="dxa"/>
              <w:left w:w="90" w:type="dxa"/>
              <w:bottom w:w="85" w:type="dxa"/>
              <w:right w:w="90" w:type="dxa"/>
            </w:tcMar>
          </w:tcPr>
          <w:p w14:paraId="3944BB1D" w14:textId="77777777" w:rsidR="00A746E7" w:rsidRDefault="00000000">
            <w:pPr>
              <w:spacing w:after="0" w:line="240" w:lineRule="auto"/>
              <w:jc w:val="left"/>
            </w:pPr>
            <w:r>
              <w:rPr>
                <w:sz w:val="20"/>
              </w:rPr>
              <w:t>Recent activity, subject to retention and privacy preferences.</w:t>
            </w:r>
          </w:p>
        </w:tc>
      </w:tr>
      <w:tr w:rsidR="00A746E7" w14:paraId="18319B04" w14:textId="77777777">
        <w:trPr>
          <w:jc w:val="center"/>
        </w:trPr>
        <w:tc>
          <w:tcPr>
            <w:tcW w:w="2088" w:type="dxa"/>
            <w:shd w:val="clear" w:color="auto" w:fill="F2F5FB"/>
            <w:tcMar>
              <w:top w:w="85" w:type="dxa"/>
              <w:left w:w="90" w:type="dxa"/>
              <w:bottom w:w="85" w:type="dxa"/>
              <w:right w:w="90" w:type="dxa"/>
            </w:tcMar>
          </w:tcPr>
          <w:p w14:paraId="35930B28" w14:textId="77777777" w:rsidR="00A746E7" w:rsidRDefault="00000000">
            <w:pPr>
              <w:spacing w:after="0" w:line="240" w:lineRule="auto"/>
              <w:jc w:val="left"/>
            </w:pPr>
            <w:r>
              <w:rPr>
                <w:sz w:val="20"/>
              </w:rPr>
              <w:t>optional user_devices</w:t>
            </w:r>
          </w:p>
        </w:tc>
        <w:tc>
          <w:tcPr>
            <w:tcW w:w="4392" w:type="dxa"/>
            <w:shd w:val="clear" w:color="auto" w:fill="F2F5FB"/>
            <w:tcMar>
              <w:top w:w="85" w:type="dxa"/>
              <w:left w:w="90" w:type="dxa"/>
              <w:bottom w:w="85" w:type="dxa"/>
              <w:right w:w="90" w:type="dxa"/>
            </w:tcMar>
          </w:tcPr>
          <w:p w14:paraId="651FBAE5" w14:textId="77777777" w:rsidR="00A746E7" w:rsidRDefault="00000000">
            <w:pPr>
              <w:spacing w:after="0" w:line="240" w:lineRule="auto"/>
              <w:jc w:val="left"/>
            </w:pPr>
            <w:r>
              <w:rPr>
                <w:sz w:val="20"/>
              </w:rPr>
              <w:t>id; user_id FK; device_label; last_seen_at</w:t>
            </w:r>
          </w:p>
        </w:tc>
        <w:tc>
          <w:tcPr>
            <w:tcW w:w="3024" w:type="dxa"/>
            <w:shd w:val="clear" w:color="auto" w:fill="F2F5FB"/>
            <w:tcMar>
              <w:top w:w="85" w:type="dxa"/>
              <w:left w:w="90" w:type="dxa"/>
              <w:bottom w:w="85" w:type="dxa"/>
              <w:right w:w="90" w:type="dxa"/>
            </w:tcMar>
          </w:tcPr>
          <w:p w14:paraId="0D51DA55" w14:textId="77777777" w:rsidR="00A746E7" w:rsidRDefault="00000000">
            <w:pPr>
              <w:spacing w:after="0" w:line="240" w:lineRule="auto"/>
              <w:jc w:val="left"/>
            </w:pPr>
            <w:r>
              <w:rPr>
                <w:sz w:val="20"/>
              </w:rPr>
              <w:t>Only if device-level session/sync features are required.</w:t>
            </w:r>
          </w:p>
        </w:tc>
      </w:tr>
    </w:tbl>
    <w:p w14:paraId="42149B68" w14:textId="77777777" w:rsidR="00A746E7" w:rsidRDefault="00A746E7">
      <w:pPr>
        <w:spacing w:after="40"/>
      </w:pPr>
    </w:p>
    <w:p w14:paraId="2B9AAC0A" w14:textId="77777777" w:rsidR="00A746E7" w:rsidRDefault="00000000">
      <w:pPr>
        <w:pStyle w:val="Heading2"/>
      </w:pPr>
      <w:r>
        <w:rPr>
          <w:rFonts w:ascii="Times New Roman" w:hAnsi="Times New Roman"/>
        </w:rPr>
        <w:t>7.2 Database design rules</w:t>
      </w:r>
    </w:p>
    <w:p w14:paraId="67C6CB81" w14:textId="77777777" w:rsidR="00A746E7" w:rsidRDefault="00000000">
      <w:pPr>
        <w:pStyle w:val="ListBullet"/>
        <w:spacing w:after="60" w:line="245" w:lineRule="auto"/>
        <w:ind w:left="403" w:hanging="259"/>
      </w:pPr>
      <w:r>
        <w:t>Use UUIDs for application-owned entities and foreign keys for user/playlist relations.</w:t>
      </w:r>
    </w:p>
    <w:p w14:paraId="507A05D4" w14:textId="77777777" w:rsidR="00A746E7" w:rsidRDefault="00000000">
      <w:pPr>
        <w:pStyle w:val="ListBullet"/>
        <w:spacing w:after="60" w:line="245" w:lineRule="auto"/>
        <w:ind w:left="403" w:hanging="259"/>
      </w:pPr>
      <w:r>
        <w:t>Namespace provider identifiers; identical titles do not necessarily identify the same recording.</w:t>
      </w:r>
    </w:p>
    <w:p w14:paraId="743E7A6B" w14:textId="77777777" w:rsidR="00A746E7" w:rsidRDefault="00000000">
      <w:pPr>
        <w:pStyle w:val="ListBullet"/>
        <w:spacing w:after="60" w:line="245" w:lineRule="auto"/>
        <w:ind w:left="403" w:hanging="259"/>
      </w:pPr>
      <w:r>
        <w:t>Use unique constraints for favorites and playlist entries where appropriate.</w:t>
      </w:r>
    </w:p>
    <w:p w14:paraId="1BEB43FF" w14:textId="77777777" w:rsidR="00A746E7" w:rsidRDefault="00000000">
      <w:pPr>
        <w:pStyle w:val="ListBullet"/>
        <w:spacing w:after="60" w:line="245" w:lineRule="auto"/>
        <w:ind w:left="403" w:hanging="259"/>
      </w:pPr>
      <w:r>
        <w:t>Index common access paths such as user ID, playlist ID, saved time and provider/track keys.</w:t>
      </w:r>
    </w:p>
    <w:p w14:paraId="2B9C617C" w14:textId="77777777" w:rsidR="00A746E7" w:rsidRDefault="00000000">
      <w:pPr>
        <w:pStyle w:val="ListBullet"/>
        <w:spacing w:after="60" w:line="245" w:lineRule="auto"/>
        <w:ind w:left="403" w:hanging="259"/>
      </w:pPr>
      <w:r>
        <w:t>Use server timestamps for trusted creation/update times where appropriate.</w:t>
      </w:r>
    </w:p>
    <w:p w14:paraId="29548F57" w14:textId="77777777" w:rsidR="00A746E7" w:rsidRDefault="00000000">
      <w:pPr>
        <w:pStyle w:val="ListBullet"/>
        <w:spacing w:after="60" w:line="245" w:lineRule="auto"/>
        <w:ind w:left="403" w:hanging="259"/>
      </w:pPr>
      <w:r>
        <w:t>Validate allowed theme values, field lengths and playlist positions.</w:t>
      </w:r>
    </w:p>
    <w:p w14:paraId="2C0BC669" w14:textId="77777777" w:rsidR="00A746E7" w:rsidRDefault="00000000">
      <w:pPr>
        <w:pStyle w:val="ListBullet"/>
        <w:spacing w:after="60" w:line="245" w:lineRule="auto"/>
        <w:ind w:left="403" w:hanging="259"/>
      </w:pPr>
      <w:r>
        <w:t>Keep cached provider metadata minimal and within the source provider’s permissions.</w:t>
      </w:r>
    </w:p>
    <w:p w14:paraId="5AC780C3" w14:textId="77777777" w:rsidR="00A746E7" w:rsidRDefault="00000000">
      <w:pPr>
        <w:pStyle w:val="ListBullet"/>
        <w:spacing w:after="60" w:line="245" w:lineRule="auto"/>
        <w:ind w:left="403" w:hanging="259"/>
      </w:pPr>
      <w:r>
        <w:t>Use migrations in version control rather than editing production schema manually without a reproducible record.</w:t>
      </w:r>
    </w:p>
    <w:p w14:paraId="32A391C8" w14:textId="77777777" w:rsidR="00A746E7" w:rsidRDefault="00000000">
      <w:pPr>
        <w:pStyle w:val="Heading2"/>
      </w:pPr>
      <w:r>
        <w:rPr>
          <w:rFonts w:ascii="Times New Roman" w:hAnsi="Times New Roman"/>
        </w:rPr>
        <w:t>7.3 Row Level Security model</w:t>
      </w:r>
    </w:p>
    <w:p w14:paraId="481C706F" w14:textId="77777777" w:rsidR="00A746E7" w:rsidRDefault="00000000">
      <w:r>
        <w:t xml:space="preserve">Enable RLS on exposed tables. The authenticated user’s identity must be derived from the Supabase session, not from a client-supplied owner field. Profiles and preferences should be scoped to the owner. Favorites and history must permit only the owner. Playlist-track reads and writes must </w:t>
      </w:r>
      <w:r>
        <w:lastRenderedPageBreak/>
        <w:t>check ownership through the parent playlist. Public catalogue reads, if needed, should expose only explicitly allowed metadata. Supabase security guidance states that RLS and least-privilege grants are central to protecting API-accessible data. [2]</w:t>
      </w:r>
    </w:p>
    <w:p w14:paraId="061236CF" w14:textId="77777777" w:rsidR="00A746E7" w:rsidRDefault="00000000">
      <w:r>
        <w:t>Do not embed a secret/service-role key in the Flutter application. Supabase’s key guidance explains that secret/service-role keys can bypass RLS and are not safe to expose in client apps. [4] Keep privileged work server-side.</w:t>
      </w:r>
    </w:p>
    <w:p w14:paraId="03CD4692" w14:textId="77777777" w:rsidR="00A746E7" w:rsidRDefault="00000000">
      <w:pPr>
        <w:pStyle w:val="Heading1"/>
      </w:pPr>
      <w:r>
        <w:rPr>
          <w:rFonts w:ascii="Times New Roman" w:hAnsi="Times New Roman"/>
        </w:rPr>
        <w:t>8. Authentication and Account Security</w:t>
      </w:r>
    </w:p>
    <w:p w14:paraId="7518F852" w14:textId="77777777" w:rsidR="00A746E7" w:rsidRDefault="00000000">
      <w:pPr>
        <w:pStyle w:val="Heading2"/>
      </w:pPr>
      <w:r>
        <w:rPr>
          <w:rFonts w:ascii="Times New Roman" w:hAnsi="Times New Roman"/>
        </w:rPr>
        <w:t>8.1 Sign-in</w:t>
      </w:r>
    </w:p>
    <w:p w14:paraId="59FB6536" w14:textId="77777777" w:rsidR="00A746E7" w:rsidRDefault="00000000">
      <w:r>
        <w:t>The sign-in form includes email, password, password visibility, Remember me, Forgot password, a primary action and a registration route. Field-level errors should appear beside the relevant field. The submit button must enter a loading state while Supabase Auth is processing the request and remain disabled against repeat submissions.</w:t>
      </w:r>
    </w:p>
    <w:p w14:paraId="1C66B989" w14:textId="77777777" w:rsidR="00A746E7" w:rsidRDefault="00000000">
      <w:pPr>
        <w:pStyle w:val="Heading2"/>
      </w:pPr>
      <w:r>
        <w:rPr>
          <w:rFonts w:ascii="Times New Roman" w:hAnsi="Times New Roman"/>
        </w:rPr>
        <w:t>8.2 Registration</w:t>
      </w:r>
    </w:p>
    <w:p w14:paraId="2BE88C58" w14:textId="77777777" w:rsidR="00A746E7" w:rsidRDefault="00000000">
      <w:r>
        <w:t>Registration collects the full name, email, password and confirm-password value. Validate the email, compare password and confirmation values, show live password feedback and apply the configured password policy. Confirmation is never stored. On successful account creation, initialize the profile safely, then follow the project’s configured email-verification flow before granting access to features that require a verified account.</w:t>
      </w:r>
    </w:p>
    <w:p w14:paraId="135CE210" w14:textId="77777777" w:rsidR="00A746E7" w:rsidRDefault="00000000">
      <w:pPr>
        <w:pStyle w:val="Heading2"/>
      </w:pPr>
      <w:r>
        <w:rPr>
          <w:rFonts w:ascii="Times New Roman" w:hAnsi="Times New Roman"/>
        </w:rPr>
        <w:t>8.3 Password recovery and sessions</w:t>
      </w:r>
    </w:p>
    <w:p w14:paraId="6D594E56" w14:textId="77777777" w:rsidR="00A746E7" w:rsidRDefault="00000000">
      <w:pPr>
        <w:pStyle w:val="ListBullet"/>
        <w:spacing w:after="60" w:line="245" w:lineRule="auto"/>
        <w:ind w:left="403" w:hanging="259"/>
      </w:pPr>
      <w:r>
        <w:t>“Forgot password?” should send the password-reset flow to the registered email; it does not recover or reveal a password.</w:t>
      </w:r>
    </w:p>
    <w:p w14:paraId="161F20DF" w14:textId="77777777" w:rsidR="00A746E7" w:rsidRDefault="00000000">
      <w:pPr>
        <w:pStyle w:val="ListBullet"/>
        <w:spacing w:after="60" w:line="245" w:lineRule="auto"/>
        <w:ind w:left="403" w:hanging="259"/>
      </w:pPr>
      <w:r>
        <w:t>Configure and validate deep links/redirect URLs for email verification and recovery.</w:t>
      </w:r>
    </w:p>
    <w:p w14:paraId="433CC694" w14:textId="77777777" w:rsidR="00A746E7" w:rsidRDefault="00000000">
      <w:pPr>
        <w:pStyle w:val="ListBullet"/>
        <w:spacing w:after="60" w:line="245" w:lineRule="auto"/>
        <w:ind w:left="403" w:hanging="259"/>
      </w:pPr>
      <w:r>
        <w:t>Restore the user’s session through Supabase Auth rather than trusting a locally saved “logged in” Boolean.</w:t>
      </w:r>
    </w:p>
    <w:p w14:paraId="0D9B051E" w14:textId="77777777" w:rsidR="00A746E7" w:rsidRDefault="00000000">
      <w:pPr>
        <w:pStyle w:val="ListBullet"/>
        <w:spacing w:after="60" w:line="245" w:lineRule="auto"/>
        <w:ind w:left="403" w:hanging="259"/>
      </w:pPr>
      <w:r>
        <w:t>Remember me should have a defined, truthful behavior; it must never store the password in plain text.</w:t>
      </w:r>
    </w:p>
    <w:p w14:paraId="0F201237" w14:textId="77777777" w:rsidR="00A746E7" w:rsidRDefault="00000000">
      <w:pPr>
        <w:pStyle w:val="ListBullet"/>
        <w:spacing w:after="60" w:line="245" w:lineRule="auto"/>
        <w:ind w:left="403" w:hanging="259"/>
      </w:pPr>
      <w:r>
        <w:t>Handle expired links, invalid credentials, duplicate accounts, rate limits and unavailable networks clearly.</w:t>
      </w:r>
    </w:p>
    <w:p w14:paraId="5C6771F0" w14:textId="77777777" w:rsidR="00A746E7" w:rsidRDefault="00000000">
      <w:pPr>
        <w:pStyle w:val="ListBullet"/>
        <w:spacing w:after="60" w:line="245" w:lineRule="auto"/>
        <w:ind w:left="403" w:hanging="259"/>
      </w:pPr>
      <w:r>
        <w:lastRenderedPageBreak/>
        <w:t>On sign-out, clear user-scoped in-memory/local state appropriately so another account cannot see cached private records.</w:t>
      </w:r>
    </w:p>
    <w:p w14:paraId="078AF99B" w14:textId="77777777" w:rsidR="00A746E7" w:rsidRDefault="00000000">
      <w:pPr>
        <w:pStyle w:val="ListBullet"/>
        <w:spacing w:after="60" w:line="245" w:lineRule="auto"/>
        <w:ind w:left="403" w:hanging="259"/>
      </w:pPr>
      <w:r>
        <w:t>If account deletion is supported, reauthenticate as needed and plan dependent-data cleanup explicitly.</w:t>
      </w:r>
    </w:p>
    <w:p w14:paraId="7996549F" w14:textId="77777777" w:rsidR="00A746E7" w:rsidRDefault="00000000">
      <w:pPr>
        <w:pStyle w:val="Heading2"/>
      </w:pPr>
      <w:r>
        <w:rPr>
          <w:rFonts w:ascii="Times New Roman" w:hAnsi="Times New Roman"/>
        </w:rPr>
        <w:t>8.4 Optional hardening</w:t>
      </w:r>
    </w:p>
    <w:p w14:paraId="17394323" w14:textId="77777777" w:rsidR="00A746E7" w:rsidRDefault="00000000">
      <w:r>
        <w:t>Add provider-based sign-in or multi-factor authentication only after basic email/password flows and redirects are stable. Apply appropriate rate limits, server-side checks, telemetry redaction and secure secret management. Do not claim stronger authentication merely because the UI displays a verification badge.</w:t>
      </w:r>
    </w:p>
    <w:p w14:paraId="0AD1546F" w14:textId="77777777" w:rsidR="00A746E7" w:rsidRDefault="00000000">
      <w:pPr>
        <w:pStyle w:val="Heading1"/>
      </w:pPr>
      <w:r>
        <w:rPr>
          <w:rFonts w:ascii="Times New Roman" w:hAnsi="Times New Roman"/>
        </w:rPr>
        <w:t>9. Music Catalogue and Provider Integration</w:t>
      </w:r>
    </w:p>
    <w:p w14:paraId="1BA0DB14" w14:textId="77777777" w:rsidR="00A746E7" w:rsidRDefault="00000000">
      <w:pPr>
        <w:pStyle w:val="Heading2"/>
      </w:pPr>
      <w:r>
        <w:rPr>
          <w:rFonts w:ascii="Times New Roman" w:hAnsi="Times New Roman"/>
        </w:rPr>
        <w:t>9.1 Provider adapter strategy</w:t>
      </w:r>
    </w:p>
    <w:p w14:paraId="05013CF3" w14:textId="77777777" w:rsidR="00A746E7" w:rsidRDefault="00000000">
      <w:r>
        <w:t>Implement one adapter per provider and normalize every response to a common Track entity. The screenshots visibly refer to Jamendo, Audius and iTunes-style sources in the catalogue UI; these names should be matched to the actual configured endpoints and their current access rules in the source code.</w:t>
      </w:r>
    </w:p>
    <w:tbl>
      <w:tblPr>
        <w:tblStyle w:val="TableGrid"/>
        <w:tblW w:w="0" w:type="auto"/>
        <w:jc w:val="center"/>
        <w:tblLayout w:type="fixed"/>
        <w:tblLook w:val="04A0" w:firstRow="1" w:lastRow="0" w:firstColumn="1" w:lastColumn="0" w:noHBand="0" w:noVBand="1"/>
      </w:tblPr>
      <w:tblGrid>
        <w:gridCol w:w="2016"/>
        <w:gridCol w:w="3456"/>
        <w:gridCol w:w="4032"/>
      </w:tblGrid>
      <w:tr w:rsidR="00A746E7" w14:paraId="76589532" w14:textId="77777777">
        <w:trPr>
          <w:tblHeader/>
          <w:jc w:val="center"/>
        </w:trPr>
        <w:tc>
          <w:tcPr>
            <w:tcW w:w="2016" w:type="dxa"/>
            <w:shd w:val="clear" w:color="auto" w:fill="202947"/>
            <w:tcMar>
              <w:top w:w="100" w:type="dxa"/>
              <w:left w:w="90" w:type="dxa"/>
              <w:bottom w:w="100" w:type="dxa"/>
              <w:right w:w="90" w:type="dxa"/>
            </w:tcMar>
            <w:vAlign w:val="center"/>
          </w:tcPr>
          <w:p w14:paraId="1B8BEFFA" w14:textId="77777777" w:rsidR="00A746E7" w:rsidRDefault="00000000">
            <w:pPr>
              <w:spacing w:after="0" w:line="240" w:lineRule="auto"/>
              <w:jc w:val="left"/>
            </w:pPr>
            <w:r>
              <w:rPr>
                <w:b/>
                <w:color w:val="FFFFFF"/>
                <w:sz w:val="20"/>
              </w:rPr>
              <w:t>Provider candidate</w:t>
            </w:r>
          </w:p>
        </w:tc>
        <w:tc>
          <w:tcPr>
            <w:tcW w:w="3456" w:type="dxa"/>
            <w:shd w:val="clear" w:color="auto" w:fill="202947"/>
            <w:tcMar>
              <w:top w:w="100" w:type="dxa"/>
              <w:left w:w="90" w:type="dxa"/>
              <w:bottom w:w="100" w:type="dxa"/>
              <w:right w:w="90" w:type="dxa"/>
            </w:tcMar>
            <w:vAlign w:val="center"/>
          </w:tcPr>
          <w:p w14:paraId="6281F80D" w14:textId="77777777" w:rsidR="00A746E7" w:rsidRDefault="00000000">
            <w:pPr>
              <w:spacing w:after="0" w:line="240" w:lineRule="auto"/>
              <w:jc w:val="left"/>
            </w:pPr>
            <w:r>
              <w:rPr>
                <w:b/>
                <w:color w:val="FFFFFF"/>
                <w:sz w:val="20"/>
              </w:rPr>
              <w:t>Best-fit role</w:t>
            </w:r>
          </w:p>
        </w:tc>
        <w:tc>
          <w:tcPr>
            <w:tcW w:w="4032" w:type="dxa"/>
            <w:shd w:val="clear" w:color="auto" w:fill="202947"/>
            <w:tcMar>
              <w:top w:w="100" w:type="dxa"/>
              <w:left w:w="90" w:type="dxa"/>
              <w:bottom w:w="100" w:type="dxa"/>
              <w:right w:w="90" w:type="dxa"/>
            </w:tcMar>
            <w:vAlign w:val="center"/>
          </w:tcPr>
          <w:p w14:paraId="2F15E756" w14:textId="77777777" w:rsidR="00A746E7" w:rsidRDefault="00000000">
            <w:pPr>
              <w:spacing w:after="0" w:line="240" w:lineRule="auto"/>
              <w:jc w:val="left"/>
            </w:pPr>
            <w:r>
              <w:rPr>
                <w:b/>
                <w:color w:val="FFFFFF"/>
                <w:sz w:val="20"/>
              </w:rPr>
              <w:t>Important constraint</w:t>
            </w:r>
          </w:p>
        </w:tc>
      </w:tr>
      <w:tr w:rsidR="00A746E7" w14:paraId="45AECDC9" w14:textId="77777777">
        <w:trPr>
          <w:jc w:val="center"/>
        </w:trPr>
        <w:tc>
          <w:tcPr>
            <w:tcW w:w="2016" w:type="dxa"/>
            <w:tcMar>
              <w:top w:w="85" w:type="dxa"/>
              <w:left w:w="90" w:type="dxa"/>
              <w:bottom w:w="85" w:type="dxa"/>
              <w:right w:w="90" w:type="dxa"/>
            </w:tcMar>
          </w:tcPr>
          <w:p w14:paraId="3F609FE4" w14:textId="77777777" w:rsidR="00A746E7" w:rsidRDefault="00000000">
            <w:pPr>
              <w:spacing w:after="0" w:line="240" w:lineRule="auto"/>
              <w:jc w:val="left"/>
            </w:pPr>
            <w:r>
              <w:rPr>
                <w:sz w:val="20"/>
              </w:rPr>
              <w:t>Audius</w:t>
            </w:r>
          </w:p>
        </w:tc>
        <w:tc>
          <w:tcPr>
            <w:tcW w:w="3456" w:type="dxa"/>
            <w:tcMar>
              <w:top w:w="85" w:type="dxa"/>
              <w:left w:w="90" w:type="dxa"/>
              <w:bottom w:w="85" w:type="dxa"/>
              <w:right w:w="90" w:type="dxa"/>
            </w:tcMar>
          </w:tcPr>
          <w:p w14:paraId="78E2CA10" w14:textId="77777777" w:rsidR="00A746E7" w:rsidRDefault="00000000">
            <w:pPr>
              <w:spacing w:after="0" w:line="240" w:lineRule="auto"/>
              <w:jc w:val="left"/>
            </w:pPr>
            <w:r>
              <w:rPr>
                <w:sz w:val="20"/>
              </w:rPr>
              <w:t>Search and stream supported tracks from its catalogue using documented API routes.</w:t>
            </w:r>
          </w:p>
        </w:tc>
        <w:tc>
          <w:tcPr>
            <w:tcW w:w="4032" w:type="dxa"/>
            <w:tcMar>
              <w:top w:w="85" w:type="dxa"/>
              <w:left w:w="90" w:type="dxa"/>
              <w:bottom w:w="85" w:type="dxa"/>
              <w:right w:w="90" w:type="dxa"/>
            </w:tcMar>
          </w:tcPr>
          <w:p w14:paraId="2F6EB8A8" w14:textId="77777777" w:rsidR="00A746E7" w:rsidRDefault="00000000">
            <w:pPr>
              <w:spacing w:after="0" w:line="240" w:lineRule="auto"/>
              <w:jc w:val="left"/>
            </w:pPr>
            <w:r>
              <w:rPr>
                <w:sz w:val="20"/>
              </w:rPr>
              <w:t>Use current developer documentation, current API key/access requirements and track-specific streamability/gating behavior. [5]</w:t>
            </w:r>
          </w:p>
        </w:tc>
      </w:tr>
      <w:tr w:rsidR="00A746E7" w14:paraId="2BE42BA0" w14:textId="77777777">
        <w:trPr>
          <w:jc w:val="center"/>
        </w:trPr>
        <w:tc>
          <w:tcPr>
            <w:tcW w:w="2016" w:type="dxa"/>
            <w:shd w:val="clear" w:color="auto" w:fill="F2F5FB"/>
            <w:tcMar>
              <w:top w:w="85" w:type="dxa"/>
              <w:left w:w="90" w:type="dxa"/>
              <w:bottom w:w="85" w:type="dxa"/>
              <w:right w:w="90" w:type="dxa"/>
            </w:tcMar>
          </w:tcPr>
          <w:p w14:paraId="5E19802B" w14:textId="77777777" w:rsidR="00A746E7" w:rsidRDefault="00000000">
            <w:pPr>
              <w:spacing w:after="0" w:line="240" w:lineRule="auto"/>
              <w:jc w:val="left"/>
            </w:pPr>
            <w:r>
              <w:rPr>
                <w:sz w:val="20"/>
              </w:rPr>
              <w:t>Jamendo</w:t>
            </w:r>
          </w:p>
        </w:tc>
        <w:tc>
          <w:tcPr>
            <w:tcW w:w="3456" w:type="dxa"/>
            <w:shd w:val="clear" w:color="auto" w:fill="F2F5FB"/>
            <w:tcMar>
              <w:top w:w="85" w:type="dxa"/>
              <w:left w:w="90" w:type="dxa"/>
              <w:bottom w:w="85" w:type="dxa"/>
              <w:right w:w="90" w:type="dxa"/>
            </w:tcMar>
          </w:tcPr>
          <w:p w14:paraId="1356DDE5" w14:textId="77777777" w:rsidR="00A746E7" w:rsidRDefault="00000000">
            <w:pPr>
              <w:spacing w:after="0" w:line="240" w:lineRule="auto"/>
              <w:jc w:val="left"/>
            </w:pPr>
            <w:r>
              <w:rPr>
                <w:sz w:val="20"/>
              </w:rPr>
              <w:t>Discovery and playback of eligible licensed independent music.</w:t>
            </w:r>
          </w:p>
        </w:tc>
        <w:tc>
          <w:tcPr>
            <w:tcW w:w="4032" w:type="dxa"/>
            <w:shd w:val="clear" w:color="auto" w:fill="F2F5FB"/>
            <w:tcMar>
              <w:top w:w="85" w:type="dxa"/>
              <w:left w:w="90" w:type="dxa"/>
              <w:bottom w:w="85" w:type="dxa"/>
              <w:right w:w="90" w:type="dxa"/>
            </w:tcMar>
          </w:tcPr>
          <w:p w14:paraId="068B5FBB" w14:textId="77777777" w:rsidR="00A746E7" w:rsidRDefault="00000000">
            <w:pPr>
              <w:spacing w:after="0" w:line="240" w:lineRule="auto"/>
              <w:jc w:val="left"/>
            </w:pPr>
            <w:r>
              <w:rPr>
                <w:sz w:val="20"/>
              </w:rPr>
              <w:t>Check the specific track’s license and the use the app intends to make.</w:t>
            </w:r>
          </w:p>
        </w:tc>
      </w:tr>
      <w:tr w:rsidR="00A746E7" w14:paraId="16DE4CB7" w14:textId="77777777">
        <w:trPr>
          <w:jc w:val="center"/>
        </w:trPr>
        <w:tc>
          <w:tcPr>
            <w:tcW w:w="2016" w:type="dxa"/>
            <w:tcMar>
              <w:top w:w="85" w:type="dxa"/>
              <w:left w:w="90" w:type="dxa"/>
              <w:bottom w:w="85" w:type="dxa"/>
              <w:right w:w="90" w:type="dxa"/>
            </w:tcMar>
          </w:tcPr>
          <w:p w14:paraId="6B6A76C8" w14:textId="77777777" w:rsidR="00A746E7" w:rsidRDefault="00000000">
            <w:pPr>
              <w:spacing w:after="0" w:line="240" w:lineRule="auto"/>
              <w:jc w:val="left"/>
            </w:pPr>
            <w:r>
              <w:rPr>
                <w:sz w:val="20"/>
              </w:rPr>
              <w:t>Apple iTunes Search</w:t>
            </w:r>
          </w:p>
        </w:tc>
        <w:tc>
          <w:tcPr>
            <w:tcW w:w="3456" w:type="dxa"/>
            <w:tcMar>
              <w:top w:w="85" w:type="dxa"/>
              <w:left w:w="90" w:type="dxa"/>
              <w:bottom w:w="85" w:type="dxa"/>
              <w:right w:w="90" w:type="dxa"/>
            </w:tcMar>
          </w:tcPr>
          <w:p w14:paraId="6E5BD8CE" w14:textId="77777777" w:rsidR="00A746E7" w:rsidRDefault="00000000">
            <w:pPr>
              <w:spacing w:after="0" w:line="240" w:lineRule="auto"/>
              <w:jc w:val="left"/>
            </w:pPr>
            <w:r>
              <w:rPr>
                <w:sz w:val="20"/>
              </w:rPr>
              <w:t>Commercial catalogue metadata, artwork and promotional previews.</w:t>
            </w:r>
          </w:p>
        </w:tc>
        <w:tc>
          <w:tcPr>
            <w:tcW w:w="4032" w:type="dxa"/>
            <w:tcMar>
              <w:top w:w="85" w:type="dxa"/>
              <w:left w:w="90" w:type="dxa"/>
              <w:bottom w:w="85" w:type="dxa"/>
              <w:right w:w="90" w:type="dxa"/>
            </w:tcMar>
          </w:tcPr>
          <w:p w14:paraId="5499444E" w14:textId="77777777" w:rsidR="00A746E7" w:rsidRDefault="00000000">
            <w:pPr>
              <w:spacing w:after="0" w:line="240" w:lineRule="auto"/>
              <w:jc w:val="left"/>
            </w:pPr>
            <w:r>
              <w:rPr>
                <w:sz w:val="20"/>
              </w:rPr>
              <w:t>Apple treats previews as promotional content with placement, attribution and streaming/no-cache restrictions; it is not a general full-track streaming license. [6]</w:t>
            </w:r>
          </w:p>
        </w:tc>
      </w:tr>
      <w:tr w:rsidR="00A746E7" w14:paraId="50CC6205" w14:textId="77777777">
        <w:trPr>
          <w:jc w:val="center"/>
        </w:trPr>
        <w:tc>
          <w:tcPr>
            <w:tcW w:w="2016" w:type="dxa"/>
            <w:shd w:val="clear" w:color="auto" w:fill="F2F5FB"/>
            <w:tcMar>
              <w:top w:w="85" w:type="dxa"/>
              <w:left w:w="90" w:type="dxa"/>
              <w:bottom w:w="85" w:type="dxa"/>
              <w:right w:w="90" w:type="dxa"/>
            </w:tcMar>
          </w:tcPr>
          <w:p w14:paraId="6931BCEE" w14:textId="77777777" w:rsidR="00A746E7" w:rsidRDefault="00000000">
            <w:pPr>
              <w:spacing w:after="0" w:line="240" w:lineRule="auto"/>
              <w:jc w:val="left"/>
            </w:pPr>
            <w:r>
              <w:rPr>
                <w:sz w:val="20"/>
              </w:rPr>
              <w:t>Lyrics provider</w:t>
            </w:r>
          </w:p>
        </w:tc>
        <w:tc>
          <w:tcPr>
            <w:tcW w:w="3456" w:type="dxa"/>
            <w:shd w:val="clear" w:color="auto" w:fill="F2F5FB"/>
            <w:tcMar>
              <w:top w:w="85" w:type="dxa"/>
              <w:left w:w="90" w:type="dxa"/>
              <w:bottom w:w="85" w:type="dxa"/>
              <w:right w:w="90" w:type="dxa"/>
            </w:tcMar>
          </w:tcPr>
          <w:p w14:paraId="3429D5FF" w14:textId="77777777" w:rsidR="00A746E7" w:rsidRDefault="00000000">
            <w:pPr>
              <w:spacing w:after="0" w:line="240" w:lineRule="auto"/>
              <w:jc w:val="left"/>
            </w:pPr>
            <w:r>
              <w:rPr>
                <w:sz w:val="20"/>
              </w:rPr>
              <w:t>Available plain or timestamped lyrics for matched recordings.</w:t>
            </w:r>
          </w:p>
        </w:tc>
        <w:tc>
          <w:tcPr>
            <w:tcW w:w="4032" w:type="dxa"/>
            <w:shd w:val="clear" w:color="auto" w:fill="F2F5FB"/>
            <w:tcMar>
              <w:top w:w="85" w:type="dxa"/>
              <w:left w:w="90" w:type="dxa"/>
              <w:bottom w:w="85" w:type="dxa"/>
              <w:right w:w="90" w:type="dxa"/>
            </w:tcMar>
          </w:tcPr>
          <w:p w14:paraId="440361D1" w14:textId="77777777" w:rsidR="00A746E7" w:rsidRDefault="00000000">
            <w:pPr>
              <w:spacing w:after="0" w:line="240" w:lineRule="auto"/>
              <w:jc w:val="left"/>
            </w:pPr>
            <w:r>
              <w:rPr>
                <w:sz w:val="20"/>
              </w:rPr>
              <w:t>Availability varies; permission to display/cache/reproduce lyrics must be checked.</w:t>
            </w:r>
          </w:p>
        </w:tc>
      </w:tr>
      <w:tr w:rsidR="00A746E7" w14:paraId="5B50FB81" w14:textId="77777777">
        <w:trPr>
          <w:jc w:val="center"/>
        </w:trPr>
        <w:tc>
          <w:tcPr>
            <w:tcW w:w="2016" w:type="dxa"/>
            <w:tcMar>
              <w:top w:w="85" w:type="dxa"/>
              <w:left w:w="90" w:type="dxa"/>
              <w:bottom w:w="85" w:type="dxa"/>
              <w:right w:w="90" w:type="dxa"/>
            </w:tcMar>
          </w:tcPr>
          <w:p w14:paraId="4BD94484" w14:textId="77777777" w:rsidR="00A746E7" w:rsidRDefault="00000000">
            <w:pPr>
              <w:spacing w:after="0" w:line="240" w:lineRule="auto"/>
              <w:jc w:val="left"/>
            </w:pPr>
            <w:r>
              <w:rPr>
                <w:sz w:val="20"/>
              </w:rPr>
              <w:t>Optional official player providers</w:t>
            </w:r>
          </w:p>
        </w:tc>
        <w:tc>
          <w:tcPr>
            <w:tcW w:w="3456" w:type="dxa"/>
            <w:tcMar>
              <w:top w:w="85" w:type="dxa"/>
              <w:left w:w="90" w:type="dxa"/>
              <w:bottom w:w="85" w:type="dxa"/>
              <w:right w:w="90" w:type="dxa"/>
            </w:tcMar>
          </w:tcPr>
          <w:p w14:paraId="6926489A" w14:textId="77777777" w:rsidR="00A746E7" w:rsidRDefault="00000000">
            <w:pPr>
              <w:spacing w:after="0" w:line="240" w:lineRule="auto"/>
              <w:jc w:val="left"/>
            </w:pPr>
            <w:r>
              <w:rPr>
                <w:sz w:val="20"/>
              </w:rPr>
              <w:t>Embedded or external playback for media that cannot be played as a direct stream.</w:t>
            </w:r>
          </w:p>
        </w:tc>
        <w:tc>
          <w:tcPr>
            <w:tcW w:w="4032" w:type="dxa"/>
            <w:tcMar>
              <w:top w:w="85" w:type="dxa"/>
              <w:left w:w="90" w:type="dxa"/>
              <w:bottom w:w="85" w:type="dxa"/>
              <w:right w:w="90" w:type="dxa"/>
            </w:tcMar>
          </w:tcPr>
          <w:p w14:paraId="7CBC352D" w14:textId="77777777" w:rsidR="00A746E7" w:rsidRDefault="00000000">
            <w:pPr>
              <w:spacing w:after="0" w:line="240" w:lineRule="auto"/>
              <w:jc w:val="left"/>
            </w:pPr>
            <w:r>
              <w:rPr>
                <w:sz w:val="20"/>
              </w:rPr>
              <w:t>Honor provider API, playback and attribution requirements; do not scrape protected stream URLs.</w:t>
            </w:r>
          </w:p>
        </w:tc>
      </w:tr>
    </w:tbl>
    <w:p w14:paraId="4CCD5CF4" w14:textId="77777777" w:rsidR="00A746E7" w:rsidRDefault="00A746E7">
      <w:pPr>
        <w:spacing w:after="40"/>
      </w:pPr>
    </w:p>
    <w:p w14:paraId="7D73D55A" w14:textId="77777777" w:rsidR="00A746E7" w:rsidRDefault="00000000">
      <w:pPr>
        <w:pStyle w:val="Heading2"/>
      </w:pPr>
      <w:r>
        <w:rPr>
          <w:rFonts w:ascii="Times New Roman" w:hAnsi="Times New Roman"/>
        </w:rPr>
        <w:t>9.2 Track model</w:t>
      </w:r>
    </w:p>
    <w:p w14:paraId="5FCCE04B" w14:textId="77777777" w:rsidR="00A746E7" w:rsidRDefault="00000000">
      <w:r>
        <w:t xml:space="preserve">Each track result should include at minimum: provider, provider-specific track ID, title, artist, album where available, artwork URL, duration, </w:t>
      </w:r>
      <w:r>
        <w:lastRenderedPageBreak/>
        <w:t>tags/genres, a permitted resource reference, playback capability, attribution information and an optional lyrics capability. Optional properties should remain nullable when providers do not supply them. Resource URLs may expire and must be revalidated.</w:t>
      </w:r>
    </w:p>
    <w:p w14:paraId="51C58E2A" w14:textId="77777777" w:rsidR="00A746E7" w:rsidRDefault="00000000">
      <w:pPr>
        <w:pStyle w:val="Heading2"/>
      </w:pPr>
      <w:r>
        <w:rPr>
          <w:rFonts w:ascii="Times New Roman" w:hAnsi="Times New Roman"/>
        </w:rPr>
        <w:t>9.3 200+ dynamic tracks</w:t>
      </w:r>
    </w:p>
    <w:p w14:paraId="22EBB0D5" w14:textId="77777777" w:rsidR="00A746E7" w:rsidRDefault="00000000">
      <w:r>
        <w:t>The product target is a catalogue of at least 200 unique records when the configured sources can supply them. Implement pagination, request cancellation, caching, stable IDs and duplicate detection. The supplied screenshot visibly shows “All Songs (278)”; this is a display captured from the app, not an independently audited API response. A release test must count unique records returned by the live providers and record the result.</w:t>
      </w:r>
    </w:p>
    <w:p w14:paraId="46EBB179" w14:textId="77777777" w:rsidR="00A746E7" w:rsidRDefault="00000000">
      <w:pPr>
        <w:pStyle w:val="ListBullet"/>
        <w:spacing w:after="60" w:line="245" w:lineRule="auto"/>
        <w:ind w:left="403" w:hanging="259"/>
      </w:pPr>
      <w:r>
        <w:t>Do not invent artists, tracks or duration values to satisfy a count.</w:t>
      </w:r>
    </w:p>
    <w:p w14:paraId="5B043D7B" w14:textId="77777777" w:rsidR="00A746E7" w:rsidRDefault="00000000">
      <w:pPr>
        <w:pStyle w:val="ListBullet"/>
        <w:spacing w:after="60" w:line="245" w:lineRule="auto"/>
        <w:ind w:left="403" w:hanging="259"/>
      </w:pPr>
      <w:r>
        <w:t>Do not label a promotional preview as a full stream.</w:t>
      </w:r>
    </w:p>
    <w:p w14:paraId="4CB77F4F" w14:textId="77777777" w:rsidR="00A746E7" w:rsidRDefault="00000000">
      <w:pPr>
        <w:pStyle w:val="ListBullet"/>
        <w:spacing w:after="60" w:line="245" w:lineRule="auto"/>
        <w:ind w:left="403" w:hanging="259"/>
      </w:pPr>
      <w:r>
        <w:t>Do not show a play button that cannot perform a valid provider action.</w:t>
      </w:r>
    </w:p>
    <w:p w14:paraId="369BDB8E" w14:textId="77777777" w:rsidR="00A746E7" w:rsidRDefault="00000000">
      <w:pPr>
        <w:pStyle w:val="ListBullet"/>
        <w:spacing w:after="60" w:line="245" w:lineRule="auto"/>
        <w:ind w:left="403" w:hanging="259"/>
      </w:pPr>
      <w:r>
        <w:t>Attribute provider data and link to the source when required.</w:t>
      </w:r>
    </w:p>
    <w:p w14:paraId="1442B8F8" w14:textId="77777777" w:rsidR="00A746E7" w:rsidRDefault="00000000">
      <w:pPr>
        <w:pStyle w:val="ListBullet"/>
        <w:spacing w:after="60" w:line="245" w:lineRule="auto"/>
        <w:ind w:left="403" w:hanging="259"/>
      </w:pPr>
      <w:r>
        <w:t>Distinguish empty search results, rate limits, network failure and unavailable playback.</w:t>
      </w:r>
    </w:p>
    <w:p w14:paraId="5EBEC886" w14:textId="77777777" w:rsidR="00A746E7" w:rsidRDefault="00000000">
      <w:pPr>
        <w:pStyle w:val="ListBullet"/>
        <w:spacing w:after="60" w:line="245" w:lineRule="auto"/>
        <w:ind w:left="403" w:hanging="259"/>
      </w:pPr>
      <w:r>
        <w:t>Cache only data and artwork to the extent permitted by provider terms.</w:t>
      </w:r>
    </w:p>
    <w:p w14:paraId="581FB2FE" w14:textId="77777777" w:rsidR="00A746E7" w:rsidRDefault="00000000">
      <w:pPr>
        <w:pStyle w:val="Heading2"/>
      </w:pPr>
      <w:r>
        <w:rPr>
          <w:rFonts w:ascii="Times New Roman" w:hAnsi="Times New Roman"/>
        </w:rPr>
        <w:t>9.4 Category catalogue</w:t>
      </w:r>
    </w:p>
    <w:p w14:paraId="53228CD8" w14:textId="77777777" w:rsidR="00A746E7" w:rsidRDefault="00000000">
      <w:r>
        <w:t>The planned discovery taxonomy includes Bollywood, Hollywood/international, independent music, pop, rock, electronic, classical/instrumental, hip-hop, jazz/world, mood-based collections, new discoveries where available, favorites and listening history. Categories should drive provider queries or filters; they should not just be decorative chips.</w:t>
      </w:r>
    </w:p>
    <w:p w14:paraId="6F821AC0" w14:textId="77777777" w:rsidR="00A746E7" w:rsidRDefault="00000000">
      <w:pPr>
        <w:pStyle w:val="Heading1"/>
      </w:pPr>
      <w:r>
        <w:rPr>
          <w:rFonts w:ascii="Times New Roman" w:hAnsi="Times New Roman"/>
        </w:rPr>
        <w:t>10. Audio Playback and Player Behavior</w:t>
      </w:r>
    </w:p>
    <w:p w14:paraId="6D49213F" w14:textId="77777777" w:rsidR="00A746E7" w:rsidRDefault="00000000">
      <w:pPr>
        <w:pStyle w:val="Heading2"/>
      </w:pPr>
      <w:r>
        <w:rPr>
          <w:rFonts w:ascii="Times New Roman" w:hAnsi="Times New Roman"/>
        </w:rPr>
        <w:t>10.1 Playback service</w:t>
      </w:r>
    </w:p>
    <w:p w14:paraId="298D6480" w14:textId="77777777" w:rsidR="00A746E7" w:rsidRDefault="00000000">
      <w:r>
        <w:t xml:space="preserve">Use one authoritative playback service to own the audio engine, selected track, queue, current index, processing/buffering state, duration, playback position, repeat mode and shuffle state. The expanded player, mini-player and track rows should read from the same state. Evaluate a maintained audio engine compatible with the target platforms; do not make package </w:t>
      </w:r>
      <w:r>
        <w:lastRenderedPageBreak/>
        <w:t>selection before confirming current SDK compatibility and required platform setup.</w:t>
      </w:r>
    </w:p>
    <w:p w14:paraId="30554AA8" w14:textId="77777777" w:rsidR="00A746E7" w:rsidRDefault="00000000">
      <w:pPr>
        <w:pStyle w:val="Heading2"/>
      </w:pPr>
      <w:r>
        <w:rPr>
          <w:rFonts w:ascii="Times New Roman" w:hAnsi="Times New Roman"/>
        </w:rPr>
        <w:t>10.2 Required controls</w:t>
      </w:r>
    </w:p>
    <w:tbl>
      <w:tblPr>
        <w:tblStyle w:val="TableGrid"/>
        <w:tblW w:w="0" w:type="auto"/>
        <w:jc w:val="center"/>
        <w:tblLayout w:type="fixed"/>
        <w:tblLook w:val="04A0" w:firstRow="1" w:lastRow="0" w:firstColumn="1" w:lastColumn="0" w:noHBand="0" w:noVBand="1"/>
      </w:tblPr>
      <w:tblGrid>
        <w:gridCol w:w="1944"/>
        <w:gridCol w:w="7560"/>
      </w:tblGrid>
      <w:tr w:rsidR="00A746E7" w14:paraId="1D571173" w14:textId="77777777">
        <w:trPr>
          <w:tblHeader/>
          <w:jc w:val="center"/>
        </w:trPr>
        <w:tc>
          <w:tcPr>
            <w:tcW w:w="1944" w:type="dxa"/>
            <w:shd w:val="clear" w:color="auto" w:fill="202947"/>
            <w:tcMar>
              <w:top w:w="100" w:type="dxa"/>
              <w:left w:w="90" w:type="dxa"/>
              <w:bottom w:w="100" w:type="dxa"/>
              <w:right w:w="90" w:type="dxa"/>
            </w:tcMar>
            <w:vAlign w:val="center"/>
          </w:tcPr>
          <w:p w14:paraId="531DE5CC" w14:textId="77777777" w:rsidR="00A746E7" w:rsidRDefault="00000000">
            <w:pPr>
              <w:spacing w:after="0" w:line="240" w:lineRule="auto"/>
              <w:jc w:val="left"/>
            </w:pPr>
            <w:r>
              <w:rPr>
                <w:b/>
                <w:color w:val="FFFFFF"/>
                <w:sz w:val="21"/>
              </w:rPr>
              <w:t>Control</w:t>
            </w:r>
          </w:p>
        </w:tc>
        <w:tc>
          <w:tcPr>
            <w:tcW w:w="7560" w:type="dxa"/>
            <w:shd w:val="clear" w:color="auto" w:fill="202947"/>
            <w:tcMar>
              <w:top w:w="100" w:type="dxa"/>
              <w:left w:w="90" w:type="dxa"/>
              <w:bottom w:w="100" w:type="dxa"/>
              <w:right w:w="90" w:type="dxa"/>
            </w:tcMar>
            <w:vAlign w:val="center"/>
          </w:tcPr>
          <w:p w14:paraId="3D05A9FD" w14:textId="77777777" w:rsidR="00A746E7" w:rsidRDefault="00000000">
            <w:pPr>
              <w:spacing w:after="0" w:line="240" w:lineRule="auto"/>
              <w:jc w:val="left"/>
            </w:pPr>
            <w:r>
              <w:rPr>
                <w:b/>
                <w:color w:val="FFFFFF"/>
                <w:sz w:val="21"/>
              </w:rPr>
              <w:t>Expected implementation</w:t>
            </w:r>
          </w:p>
        </w:tc>
      </w:tr>
      <w:tr w:rsidR="00A746E7" w14:paraId="1541984B" w14:textId="77777777">
        <w:trPr>
          <w:jc w:val="center"/>
        </w:trPr>
        <w:tc>
          <w:tcPr>
            <w:tcW w:w="1944" w:type="dxa"/>
            <w:tcMar>
              <w:top w:w="85" w:type="dxa"/>
              <w:left w:w="90" w:type="dxa"/>
              <w:bottom w:w="85" w:type="dxa"/>
              <w:right w:w="90" w:type="dxa"/>
            </w:tcMar>
          </w:tcPr>
          <w:p w14:paraId="304527A5" w14:textId="77777777" w:rsidR="00A746E7" w:rsidRDefault="00000000">
            <w:pPr>
              <w:spacing w:after="0" w:line="240" w:lineRule="auto"/>
              <w:jc w:val="left"/>
            </w:pPr>
            <w:r>
              <w:rPr>
                <w:sz w:val="21"/>
              </w:rPr>
              <w:t>Play / pause</w:t>
            </w:r>
          </w:p>
        </w:tc>
        <w:tc>
          <w:tcPr>
            <w:tcW w:w="7560" w:type="dxa"/>
            <w:tcMar>
              <w:top w:w="85" w:type="dxa"/>
              <w:left w:w="90" w:type="dxa"/>
              <w:bottom w:w="85" w:type="dxa"/>
              <w:right w:w="90" w:type="dxa"/>
            </w:tcMar>
          </w:tcPr>
          <w:p w14:paraId="680EA7A0" w14:textId="77777777" w:rsidR="00A746E7" w:rsidRDefault="00000000">
            <w:pPr>
              <w:spacing w:after="0" w:line="240" w:lineRule="auto"/>
              <w:jc w:val="left"/>
            </w:pPr>
            <w:r>
              <w:rPr>
                <w:sz w:val="21"/>
              </w:rPr>
              <w:t>Invoke actual playback commands and render the engine’s confirmed state.</w:t>
            </w:r>
          </w:p>
        </w:tc>
      </w:tr>
      <w:tr w:rsidR="00A746E7" w14:paraId="7FFC92F5" w14:textId="77777777">
        <w:trPr>
          <w:jc w:val="center"/>
        </w:trPr>
        <w:tc>
          <w:tcPr>
            <w:tcW w:w="1944" w:type="dxa"/>
            <w:shd w:val="clear" w:color="auto" w:fill="F2F5FB"/>
            <w:tcMar>
              <w:top w:w="85" w:type="dxa"/>
              <w:left w:w="90" w:type="dxa"/>
              <w:bottom w:w="85" w:type="dxa"/>
              <w:right w:w="90" w:type="dxa"/>
            </w:tcMar>
          </w:tcPr>
          <w:p w14:paraId="107C2FB2" w14:textId="77777777" w:rsidR="00A746E7" w:rsidRDefault="00000000">
            <w:pPr>
              <w:spacing w:after="0" w:line="240" w:lineRule="auto"/>
              <w:jc w:val="left"/>
            </w:pPr>
            <w:r>
              <w:rPr>
                <w:sz w:val="21"/>
              </w:rPr>
              <w:t>Progress / seek</w:t>
            </w:r>
          </w:p>
        </w:tc>
        <w:tc>
          <w:tcPr>
            <w:tcW w:w="7560" w:type="dxa"/>
            <w:shd w:val="clear" w:color="auto" w:fill="F2F5FB"/>
            <w:tcMar>
              <w:top w:w="85" w:type="dxa"/>
              <w:left w:w="90" w:type="dxa"/>
              <w:bottom w:w="85" w:type="dxa"/>
              <w:right w:w="90" w:type="dxa"/>
            </w:tcMar>
          </w:tcPr>
          <w:p w14:paraId="073E66DB" w14:textId="77777777" w:rsidR="00A746E7" w:rsidRDefault="00000000">
            <w:pPr>
              <w:spacing w:after="0" w:line="240" w:lineRule="auto"/>
              <w:jc w:val="left"/>
            </w:pPr>
            <w:r>
              <w:rPr>
                <w:sz w:val="21"/>
              </w:rPr>
              <w:t>Reflect actual position and duration streams; seek only when supported.</w:t>
            </w:r>
          </w:p>
        </w:tc>
      </w:tr>
      <w:tr w:rsidR="00A746E7" w14:paraId="421CB272" w14:textId="77777777">
        <w:trPr>
          <w:jc w:val="center"/>
        </w:trPr>
        <w:tc>
          <w:tcPr>
            <w:tcW w:w="1944" w:type="dxa"/>
            <w:tcMar>
              <w:top w:w="85" w:type="dxa"/>
              <w:left w:w="90" w:type="dxa"/>
              <w:bottom w:w="85" w:type="dxa"/>
              <w:right w:w="90" w:type="dxa"/>
            </w:tcMar>
          </w:tcPr>
          <w:p w14:paraId="179EB213" w14:textId="77777777" w:rsidR="00A746E7" w:rsidRDefault="00000000">
            <w:pPr>
              <w:spacing w:after="0" w:line="240" w:lineRule="auto"/>
              <w:jc w:val="left"/>
            </w:pPr>
            <w:r>
              <w:rPr>
                <w:sz w:val="21"/>
              </w:rPr>
              <w:t>Next / previous</w:t>
            </w:r>
          </w:p>
        </w:tc>
        <w:tc>
          <w:tcPr>
            <w:tcW w:w="7560" w:type="dxa"/>
            <w:tcMar>
              <w:top w:w="85" w:type="dxa"/>
              <w:left w:w="90" w:type="dxa"/>
              <w:bottom w:w="85" w:type="dxa"/>
              <w:right w:w="90" w:type="dxa"/>
            </w:tcMar>
          </w:tcPr>
          <w:p w14:paraId="3E223A20" w14:textId="77777777" w:rsidR="00A746E7" w:rsidRDefault="00000000">
            <w:pPr>
              <w:spacing w:after="0" w:line="240" w:lineRule="auto"/>
              <w:jc w:val="left"/>
            </w:pPr>
            <w:r>
              <w:rPr>
                <w:sz w:val="21"/>
              </w:rPr>
              <w:t>Select the next eligible queue item and handle unavailable sources.</w:t>
            </w:r>
          </w:p>
        </w:tc>
      </w:tr>
      <w:tr w:rsidR="00A746E7" w14:paraId="7E2DCB56" w14:textId="77777777">
        <w:trPr>
          <w:jc w:val="center"/>
        </w:trPr>
        <w:tc>
          <w:tcPr>
            <w:tcW w:w="1944" w:type="dxa"/>
            <w:shd w:val="clear" w:color="auto" w:fill="F2F5FB"/>
            <w:tcMar>
              <w:top w:w="85" w:type="dxa"/>
              <w:left w:w="90" w:type="dxa"/>
              <w:bottom w:w="85" w:type="dxa"/>
              <w:right w:w="90" w:type="dxa"/>
            </w:tcMar>
          </w:tcPr>
          <w:p w14:paraId="61F68A91" w14:textId="77777777" w:rsidR="00A746E7" w:rsidRDefault="00000000">
            <w:pPr>
              <w:spacing w:after="0" w:line="240" w:lineRule="auto"/>
              <w:jc w:val="left"/>
            </w:pPr>
            <w:r>
              <w:rPr>
                <w:sz w:val="21"/>
              </w:rPr>
              <w:t>Queue</w:t>
            </w:r>
          </w:p>
        </w:tc>
        <w:tc>
          <w:tcPr>
            <w:tcW w:w="7560" w:type="dxa"/>
            <w:shd w:val="clear" w:color="auto" w:fill="F2F5FB"/>
            <w:tcMar>
              <w:top w:w="85" w:type="dxa"/>
              <w:left w:w="90" w:type="dxa"/>
              <w:bottom w:w="85" w:type="dxa"/>
              <w:right w:w="90" w:type="dxa"/>
            </w:tcMar>
          </w:tcPr>
          <w:p w14:paraId="4A2EBDA2" w14:textId="77777777" w:rsidR="00A746E7" w:rsidRDefault="00000000">
            <w:pPr>
              <w:spacing w:after="0" w:line="240" w:lineRule="auto"/>
              <w:jc w:val="left"/>
            </w:pPr>
            <w:r>
              <w:rPr>
                <w:sz w:val="21"/>
              </w:rPr>
              <w:t>Add, remove and reorder tracks with predictable ordering.</w:t>
            </w:r>
          </w:p>
        </w:tc>
      </w:tr>
      <w:tr w:rsidR="00A746E7" w14:paraId="64165884" w14:textId="77777777">
        <w:trPr>
          <w:jc w:val="center"/>
        </w:trPr>
        <w:tc>
          <w:tcPr>
            <w:tcW w:w="1944" w:type="dxa"/>
            <w:tcMar>
              <w:top w:w="85" w:type="dxa"/>
              <w:left w:w="90" w:type="dxa"/>
              <w:bottom w:w="85" w:type="dxa"/>
              <w:right w:w="90" w:type="dxa"/>
            </w:tcMar>
          </w:tcPr>
          <w:p w14:paraId="3DDE9A21" w14:textId="77777777" w:rsidR="00A746E7" w:rsidRDefault="00000000">
            <w:pPr>
              <w:spacing w:after="0" w:line="240" w:lineRule="auto"/>
              <w:jc w:val="left"/>
            </w:pPr>
            <w:r>
              <w:rPr>
                <w:sz w:val="21"/>
              </w:rPr>
              <w:t>Shuffle / repeat</w:t>
            </w:r>
          </w:p>
        </w:tc>
        <w:tc>
          <w:tcPr>
            <w:tcW w:w="7560" w:type="dxa"/>
            <w:tcMar>
              <w:top w:w="85" w:type="dxa"/>
              <w:left w:w="90" w:type="dxa"/>
              <w:bottom w:w="85" w:type="dxa"/>
              <w:right w:w="90" w:type="dxa"/>
            </w:tcMar>
          </w:tcPr>
          <w:p w14:paraId="1FCBAF72" w14:textId="77777777" w:rsidR="00A746E7" w:rsidRDefault="00000000">
            <w:pPr>
              <w:spacing w:after="0" w:line="240" w:lineRule="auto"/>
              <w:jc w:val="left"/>
            </w:pPr>
            <w:r>
              <w:rPr>
                <w:sz w:val="21"/>
              </w:rPr>
              <w:t>Implement off, repeat-one and repeat-all; keep shuffle semantics consistent.</w:t>
            </w:r>
          </w:p>
        </w:tc>
      </w:tr>
      <w:tr w:rsidR="00A746E7" w14:paraId="1AE90DEE" w14:textId="77777777">
        <w:trPr>
          <w:jc w:val="center"/>
        </w:trPr>
        <w:tc>
          <w:tcPr>
            <w:tcW w:w="1944" w:type="dxa"/>
            <w:shd w:val="clear" w:color="auto" w:fill="F2F5FB"/>
            <w:tcMar>
              <w:top w:w="85" w:type="dxa"/>
              <w:left w:w="90" w:type="dxa"/>
              <w:bottom w:w="85" w:type="dxa"/>
              <w:right w:w="90" w:type="dxa"/>
            </w:tcMar>
          </w:tcPr>
          <w:p w14:paraId="484EB152" w14:textId="77777777" w:rsidR="00A746E7" w:rsidRDefault="00000000">
            <w:pPr>
              <w:spacing w:after="0" w:line="240" w:lineRule="auto"/>
              <w:jc w:val="left"/>
            </w:pPr>
            <w:r>
              <w:rPr>
                <w:sz w:val="21"/>
              </w:rPr>
              <w:t>Background playback</w:t>
            </w:r>
          </w:p>
        </w:tc>
        <w:tc>
          <w:tcPr>
            <w:tcW w:w="7560" w:type="dxa"/>
            <w:shd w:val="clear" w:color="auto" w:fill="F2F5FB"/>
            <w:tcMar>
              <w:top w:w="85" w:type="dxa"/>
              <w:left w:w="90" w:type="dxa"/>
              <w:bottom w:w="85" w:type="dxa"/>
              <w:right w:w="90" w:type="dxa"/>
            </w:tcMar>
          </w:tcPr>
          <w:p w14:paraId="0DF569D0" w14:textId="77777777" w:rsidR="00A746E7" w:rsidRDefault="00000000">
            <w:pPr>
              <w:spacing w:after="0" w:line="240" w:lineRule="auto"/>
              <w:jc w:val="left"/>
            </w:pPr>
            <w:r>
              <w:rPr>
                <w:sz w:val="21"/>
              </w:rPr>
              <w:t>Configure supported audio-session, notification and media controls per platform.</w:t>
            </w:r>
          </w:p>
        </w:tc>
      </w:tr>
      <w:tr w:rsidR="00A746E7" w14:paraId="67797AA2" w14:textId="77777777">
        <w:trPr>
          <w:jc w:val="center"/>
        </w:trPr>
        <w:tc>
          <w:tcPr>
            <w:tcW w:w="1944" w:type="dxa"/>
            <w:tcMar>
              <w:top w:w="85" w:type="dxa"/>
              <w:left w:w="90" w:type="dxa"/>
              <w:bottom w:w="85" w:type="dxa"/>
              <w:right w:w="90" w:type="dxa"/>
            </w:tcMar>
          </w:tcPr>
          <w:p w14:paraId="79C8343B" w14:textId="77777777" w:rsidR="00A746E7" w:rsidRDefault="00000000">
            <w:pPr>
              <w:spacing w:after="0" w:line="240" w:lineRule="auto"/>
              <w:jc w:val="left"/>
            </w:pPr>
            <w:r>
              <w:rPr>
                <w:sz w:val="21"/>
              </w:rPr>
              <w:t>Completion</w:t>
            </w:r>
          </w:p>
        </w:tc>
        <w:tc>
          <w:tcPr>
            <w:tcW w:w="7560" w:type="dxa"/>
            <w:tcMar>
              <w:top w:w="85" w:type="dxa"/>
              <w:left w:w="90" w:type="dxa"/>
              <w:bottom w:w="85" w:type="dxa"/>
              <w:right w:w="90" w:type="dxa"/>
            </w:tcMar>
          </w:tcPr>
          <w:p w14:paraId="1088B44C" w14:textId="77777777" w:rsidR="00A746E7" w:rsidRDefault="00000000">
            <w:pPr>
              <w:spacing w:after="0" w:line="240" w:lineRule="auto"/>
              <w:jc w:val="left"/>
            </w:pPr>
            <w:r>
              <w:rPr>
                <w:sz w:val="21"/>
              </w:rPr>
              <w:t>Handle end-of-track, queue progression and resource cleanup.</w:t>
            </w:r>
          </w:p>
        </w:tc>
      </w:tr>
      <w:tr w:rsidR="00A746E7" w14:paraId="2B0DF1D1" w14:textId="77777777">
        <w:trPr>
          <w:jc w:val="center"/>
        </w:trPr>
        <w:tc>
          <w:tcPr>
            <w:tcW w:w="1944" w:type="dxa"/>
            <w:shd w:val="clear" w:color="auto" w:fill="F2F5FB"/>
            <w:tcMar>
              <w:top w:w="85" w:type="dxa"/>
              <w:left w:w="90" w:type="dxa"/>
              <w:bottom w:w="85" w:type="dxa"/>
              <w:right w:w="90" w:type="dxa"/>
            </w:tcMar>
          </w:tcPr>
          <w:p w14:paraId="3A628D71" w14:textId="77777777" w:rsidR="00A746E7" w:rsidRDefault="00000000">
            <w:pPr>
              <w:spacing w:after="0" w:line="240" w:lineRule="auto"/>
              <w:jc w:val="left"/>
            </w:pPr>
            <w:r>
              <w:rPr>
                <w:sz w:val="21"/>
              </w:rPr>
              <w:t>Failures</w:t>
            </w:r>
          </w:p>
        </w:tc>
        <w:tc>
          <w:tcPr>
            <w:tcW w:w="7560" w:type="dxa"/>
            <w:shd w:val="clear" w:color="auto" w:fill="F2F5FB"/>
            <w:tcMar>
              <w:top w:w="85" w:type="dxa"/>
              <w:left w:w="90" w:type="dxa"/>
              <w:bottom w:w="85" w:type="dxa"/>
              <w:right w:w="90" w:type="dxa"/>
            </w:tcMar>
          </w:tcPr>
          <w:p w14:paraId="71D8F3CD" w14:textId="77777777" w:rsidR="00A746E7" w:rsidRDefault="00000000">
            <w:pPr>
              <w:spacing w:after="0" w:line="240" w:lineRule="auto"/>
              <w:jc w:val="left"/>
            </w:pPr>
            <w:r>
              <w:rPr>
                <w:sz w:val="21"/>
              </w:rPr>
              <w:t>Show an understandable message for expired, unavailable or unsupported sources and offer a valid fallback.</w:t>
            </w:r>
          </w:p>
        </w:tc>
      </w:tr>
      <w:tr w:rsidR="00A746E7" w14:paraId="6F30403F" w14:textId="77777777">
        <w:trPr>
          <w:jc w:val="center"/>
        </w:trPr>
        <w:tc>
          <w:tcPr>
            <w:tcW w:w="1944" w:type="dxa"/>
            <w:tcMar>
              <w:top w:w="85" w:type="dxa"/>
              <w:left w:w="90" w:type="dxa"/>
              <w:bottom w:w="85" w:type="dxa"/>
              <w:right w:w="90" w:type="dxa"/>
            </w:tcMar>
          </w:tcPr>
          <w:p w14:paraId="51029998" w14:textId="77777777" w:rsidR="00A746E7" w:rsidRDefault="00000000">
            <w:pPr>
              <w:spacing w:after="0" w:line="240" w:lineRule="auto"/>
              <w:jc w:val="left"/>
            </w:pPr>
            <w:r>
              <w:rPr>
                <w:sz w:val="21"/>
              </w:rPr>
              <w:t>Mini-player</w:t>
            </w:r>
          </w:p>
        </w:tc>
        <w:tc>
          <w:tcPr>
            <w:tcW w:w="7560" w:type="dxa"/>
            <w:tcMar>
              <w:top w:w="85" w:type="dxa"/>
              <w:left w:w="90" w:type="dxa"/>
              <w:bottom w:w="85" w:type="dxa"/>
              <w:right w:w="90" w:type="dxa"/>
            </w:tcMar>
          </w:tcPr>
          <w:p w14:paraId="6BCB3EAC" w14:textId="77777777" w:rsidR="00A746E7" w:rsidRDefault="00000000">
            <w:pPr>
              <w:spacing w:after="0" w:line="240" w:lineRule="auto"/>
              <w:jc w:val="left"/>
            </w:pPr>
            <w:r>
              <w:rPr>
                <w:sz w:val="21"/>
              </w:rPr>
              <w:t>Show current track, real playback progress and functioning play/pause.</w:t>
            </w:r>
          </w:p>
        </w:tc>
      </w:tr>
      <w:tr w:rsidR="00A746E7" w14:paraId="7DE58323" w14:textId="77777777">
        <w:trPr>
          <w:jc w:val="center"/>
        </w:trPr>
        <w:tc>
          <w:tcPr>
            <w:tcW w:w="1944" w:type="dxa"/>
            <w:shd w:val="clear" w:color="auto" w:fill="F2F5FB"/>
            <w:tcMar>
              <w:top w:w="85" w:type="dxa"/>
              <w:left w:w="90" w:type="dxa"/>
              <w:bottom w:w="85" w:type="dxa"/>
              <w:right w:w="90" w:type="dxa"/>
            </w:tcMar>
          </w:tcPr>
          <w:p w14:paraId="291DA327" w14:textId="77777777" w:rsidR="00A746E7" w:rsidRDefault="00000000">
            <w:pPr>
              <w:spacing w:after="0" w:line="240" w:lineRule="auto"/>
              <w:jc w:val="left"/>
            </w:pPr>
            <w:r>
              <w:rPr>
                <w:sz w:val="21"/>
              </w:rPr>
              <w:t>Visualizer</w:t>
            </w:r>
          </w:p>
        </w:tc>
        <w:tc>
          <w:tcPr>
            <w:tcW w:w="7560" w:type="dxa"/>
            <w:shd w:val="clear" w:color="auto" w:fill="F2F5FB"/>
            <w:tcMar>
              <w:top w:w="85" w:type="dxa"/>
              <w:left w:w="90" w:type="dxa"/>
              <w:bottom w:w="85" w:type="dxa"/>
              <w:right w:w="90" w:type="dxa"/>
            </w:tcMar>
          </w:tcPr>
          <w:p w14:paraId="7108E927" w14:textId="77777777" w:rsidR="00A746E7" w:rsidRDefault="00000000">
            <w:pPr>
              <w:spacing w:after="0" w:line="240" w:lineRule="auto"/>
              <w:jc w:val="left"/>
            </w:pPr>
            <w:r>
              <w:rPr>
                <w:sz w:val="21"/>
              </w:rPr>
              <w:t>Animate only from real audio data exposed by the engine; do not fake frequency information.</w:t>
            </w:r>
          </w:p>
        </w:tc>
      </w:tr>
    </w:tbl>
    <w:p w14:paraId="68E4CD39" w14:textId="77777777" w:rsidR="00A746E7" w:rsidRDefault="00A746E7">
      <w:pPr>
        <w:spacing w:after="40"/>
      </w:pPr>
    </w:p>
    <w:p w14:paraId="2CA1F91F" w14:textId="77777777" w:rsidR="00A746E7" w:rsidRDefault="00000000">
      <w:pPr>
        <w:pStyle w:val="Heading2"/>
      </w:pPr>
      <w:r>
        <w:rPr>
          <w:rFonts w:ascii="Times New Roman" w:hAnsi="Times New Roman"/>
        </w:rPr>
        <w:t>10.3 Performance expectations</w:t>
      </w:r>
    </w:p>
    <w:p w14:paraId="5CDEE5F0" w14:textId="77777777" w:rsidR="00A746E7" w:rsidRDefault="00000000">
      <w:r>
        <w:t>Do not rebuild the entire page on every playback-position tick. Isolate the progress/lyrics area, cancel subscriptions when no longer needed and profile artwork transitions and scrolling. Flutter recommends profiling frame performance and minimizing expensive rendering work; profile on representative physical devices rather than relying only on debug mode. [7]</w:t>
      </w:r>
    </w:p>
    <w:p w14:paraId="6E28138F" w14:textId="77777777" w:rsidR="00A746E7" w:rsidRDefault="00000000">
      <w:pPr>
        <w:pStyle w:val="Heading1"/>
      </w:pPr>
      <w:r>
        <w:rPr>
          <w:rFonts w:ascii="Times New Roman" w:hAnsi="Times New Roman"/>
        </w:rPr>
        <w:t>11. Lyrics, Search and Discovery</w:t>
      </w:r>
    </w:p>
    <w:p w14:paraId="128339F5" w14:textId="77777777" w:rsidR="00A746E7" w:rsidRDefault="00000000">
      <w:pPr>
        <w:pStyle w:val="Heading2"/>
      </w:pPr>
      <w:r>
        <w:rPr>
          <w:rFonts w:ascii="Times New Roman" w:hAnsi="Times New Roman"/>
        </w:rPr>
        <w:t>11.1 Lyrics feature</w:t>
      </w:r>
    </w:p>
    <w:p w14:paraId="4F5319C9" w14:textId="77777777" w:rsidR="00A746E7" w:rsidRDefault="00000000">
      <w:r>
        <w:t xml:space="preserve">Lyrics lookup is a separate adapter from audio playback. It should match by title, artist and preferably duration or provider IDs where available. Show synchronized line highlighting only when trustworthy timestamps exist. Otherwise render plain lyrics if available and permitted. Include loading, retry, unavailable and attribution states. LRCLIB publishes an API specification for lyric records, including fields for plain and </w:t>
      </w:r>
      <w:r>
        <w:lastRenderedPageBreak/>
        <w:t>synchronized lyrics, but track availability and rights must still be evaluated. [8]</w:t>
      </w:r>
    </w:p>
    <w:p w14:paraId="42110D2F" w14:textId="77777777" w:rsidR="00A746E7" w:rsidRDefault="00000000">
      <w:pPr>
        <w:pStyle w:val="Heading2"/>
      </w:pPr>
      <w:r>
        <w:rPr>
          <w:rFonts w:ascii="Times New Roman" w:hAnsi="Times New Roman"/>
        </w:rPr>
        <w:t>11.2 Search implementation</w:t>
      </w:r>
    </w:p>
    <w:p w14:paraId="2333A3C2" w14:textId="77777777" w:rsidR="00A746E7" w:rsidRDefault="00000000">
      <w:pPr>
        <w:pStyle w:val="ListBullet"/>
        <w:spacing w:after="60" w:line="245" w:lineRule="auto"/>
        <w:ind w:left="403" w:hanging="259"/>
      </w:pPr>
      <w:r>
        <w:t>Debounce user input to avoid issuing one request per keystroke.</w:t>
      </w:r>
    </w:p>
    <w:p w14:paraId="0F1E2198" w14:textId="77777777" w:rsidR="00A746E7" w:rsidRDefault="00000000">
      <w:pPr>
        <w:pStyle w:val="ListBullet"/>
        <w:spacing w:after="60" w:line="245" w:lineRule="auto"/>
        <w:ind w:left="403" w:hanging="259"/>
      </w:pPr>
      <w:r>
        <w:t>Cancel or ignore stale requests when a newer query supersedes an older one.</w:t>
      </w:r>
    </w:p>
    <w:p w14:paraId="11FB8F13" w14:textId="77777777" w:rsidR="00A746E7" w:rsidRDefault="00000000">
      <w:pPr>
        <w:pStyle w:val="ListBullet"/>
        <w:spacing w:after="60" w:line="245" w:lineRule="auto"/>
        <w:ind w:left="403" w:hanging="259"/>
      </w:pPr>
      <w:r>
        <w:t>Use provider pagination and merge/deduplicate results with provider-qualified keys.</w:t>
      </w:r>
    </w:p>
    <w:p w14:paraId="7AAC90FC" w14:textId="77777777" w:rsidR="00A746E7" w:rsidRDefault="00000000">
      <w:pPr>
        <w:pStyle w:val="ListBullet"/>
        <w:spacing w:after="60" w:line="245" w:lineRule="auto"/>
        <w:ind w:left="403" w:hanging="259"/>
      </w:pPr>
      <w:r>
        <w:t>Expose source filter, genre/mood filters and a clear search reset action.</w:t>
      </w:r>
    </w:p>
    <w:p w14:paraId="4942FF85" w14:textId="77777777" w:rsidR="00A746E7" w:rsidRDefault="00000000">
      <w:pPr>
        <w:pStyle w:val="ListBullet"/>
        <w:spacing w:after="60" w:line="245" w:lineRule="auto"/>
        <w:ind w:left="403" w:hanging="259"/>
      </w:pPr>
      <w:r>
        <w:t>Handle loading, empty, partial provider failure, rate limiting and offline states separately.</w:t>
      </w:r>
    </w:p>
    <w:p w14:paraId="2A51616B" w14:textId="77777777" w:rsidR="00A746E7" w:rsidRDefault="00000000">
      <w:pPr>
        <w:pStyle w:val="ListBullet"/>
        <w:spacing w:after="60" w:line="245" w:lineRule="auto"/>
        <w:ind w:left="403" w:hanging="259"/>
      </w:pPr>
      <w:r>
        <w:t>Keep track cards accessible and show whether play launches full stream, preview, official player or external handoff.</w:t>
      </w:r>
    </w:p>
    <w:p w14:paraId="0F130005" w14:textId="77777777" w:rsidR="00A746E7" w:rsidRDefault="00000000">
      <w:pPr>
        <w:pStyle w:val="Heading2"/>
      </w:pPr>
      <w:r>
        <w:rPr>
          <w:rFonts w:ascii="Times New Roman" w:hAnsi="Times New Roman"/>
        </w:rPr>
        <w:t>11.3 Recommendations</w:t>
      </w:r>
    </w:p>
    <w:p w14:paraId="66F4717E" w14:textId="77777777" w:rsidR="00A746E7" w:rsidRDefault="00000000">
      <w:r>
        <w:t>Begin with transparent rule-based recommendations from listening history, saved tracks and selected genres. Add a recommendation backend only when there is enough legitimate interaction data. Include ways to dismiss recommendations and clear history. Do not infer sensitive traits from listening patterns or log unnecessary personal data.</w:t>
      </w:r>
    </w:p>
    <w:p w14:paraId="4AB2D905" w14:textId="77777777" w:rsidR="00A746E7" w:rsidRDefault="00000000">
      <w:pPr>
        <w:pStyle w:val="Heading1"/>
      </w:pPr>
      <w:r>
        <w:rPr>
          <w:rFonts w:ascii="Times New Roman" w:hAnsi="Times New Roman"/>
        </w:rPr>
        <w:t>12. Offline Support and Synchronization</w:t>
      </w:r>
    </w:p>
    <w:p w14:paraId="4A3C8462" w14:textId="77777777" w:rsidR="00A746E7" w:rsidRDefault="00000000">
      <w:r>
        <w:t>Offline behavior requires explicit local data design when Supabase is the primary backend. Firestore can automatically cache documents and synchronize changes on supported mobile clients, while the same experience with Supabase should use a local store and synchronization service. [3]</w:t>
      </w:r>
    </w:p>
    <w:p w14:paraId="0EAF8F34" w14:textId="77777777" w:rsidR="00A746E7" w:rsidRDefault="00000000">
      <w:pPr>
        <w:pStyle w:val="Heading2"/>
      </w:pPr>
      <w:r>
        <w:rPr>
          <w:rFonts w:ascii="Times New Roman" w:hAnsi="Times New Roman"/>
        </w:rPr>
        <w:t>12.1 Offline flow</w:t>
      </w:r>
    </w:p>
    <w:p w14:paraId="00156B14" w14:textId="77777777" w:rsidR="00A746E7" w:rsidRDefault="00000000">
      <w:pPr>
        <w:pStyle w:val="ListBullet"/>
        <w:spacing w:after="60" w:line="245" w:lineRule="auto"/>
        <w:ind w:left="403" w:hanging="259"/>
      </w:pPr>
      <w:r>
        <w:t>Read permitted cached metadata and user-owned cached records for immediate rendering.</w:t>
      </w:r>
    </w:p>
    <w:p w14:paraId="50B97FAF" w14:textId="77777777" w:rsidR="00A746E7" w:rsidRDefault="00000000">
      <w:pPr>
        <w:pStyle w:val="ListBullet"/>
        <w:spacing w:after="60" w:line="245" w:lineRule="auto"/>
        <w:ind w:left="403" w:hanging="259"/>
      </w:pPr>
      <w:r>
        <w:t>When offline, apply supported user actions locally and record them in a durable pending-operation queue.</w:t>
      </w:r>
    </w:p>
    <w:p w14:paraId="776436DC" w14:textId="77777777" w:rsidR="00A746E7" w:rsidRDefault="00000000">
      <w:pPr>
        <w:pStyle w:val="ListBullet"/>
        <w:spacing w:after="60" w:line="245" w:lineRule="auto"/>
        <w:ind w:left="403" w:hanging="259"/>
      </w:pPr>
      <w:r>
        <w:t>Give every operation an idempotency key and track pending, succeeded and failed states.</w:t>
      </w:r>
    </w:p>
    <w:p w14:paraId="5A999F0A" w14:textId="77777777" w:rsidR="00A746E7" w:rsidRDefault="00000000">
      <w:pPr>
        <w:pStyle w:val="ListBullet"/>
        <w:spacing w:after="60" w:line="245" w:lineRule="auto"/>
        <w:ind w:left="403" w:hanging="259"/>
      </w:pPr>
      <w:r>
        <w:lastRenderedPageBreak/>
        <w:t>On reconnection, confirm the user session, replay eligible operations, handle authorization failures and update the local cache.</w:t>
      </w:r>
    </w:p>
    <w:p w14:paraId="52772C0E" w14:textId="77777777" w:rsidR="00A746E7" w:rsidRDefault="00000000">
      <w:pPr>
        <w:pStyle w:val="ListBullet"/>
        <w:spacing w:after="60" w:line="245" w:lineRule="auto"/>
        <w:ind w:left="403" w:hanging="259"/>
      </w:pPr>
      <w:r>
        <w:t>Use explicit conflict rules for playlist reorder/edit operations that could otherwise overwrite another device’s changes.</w:t>
      </w:r>
    </w:p>
    <w:p w14:paraId="40E204BB" w14:textId="77777777" w:rsidR="00A746E7" w:rsidRDefault="00000000">
      <w:pPr>
        <w:pStyle w:val="ListBullet"/>
        <w:spacing w:after="60" w:line="245" w:lineRule="auto"/>
        <w:ind w:left="403" w:hanging="259"/>
      </w:pPr>
      <w:r>
        <w:t>Retry transient failures with backoff; do not retry invalid data or authorization failures indefinitely.</w:t>
      </w:r>
    </w:p>
    <w:p w14:paraId="39DC4623" w14:textId="77777777" w:rsidR="00A746E7" w:rsidRDefault="00000000">
      <w:pPr>
        <w:pStyle w:val="ListBullet"/>
        <w:spacing w:after="60" w:line="245" w:lineRule="auto"/>
        <w:ind w:left="403" w:hanging="259"/>
      </w:pPr>
      <w:r>
        <w:t>Clear or partition account-specific cache on sign-out, account switch or account deletion.</w:t>
      </w:r>
    </w:p>
    <w:p w14:paraId="527B7C23" w14:textId="77777777" w:rsidR="00A746E7" w:rsidRDefault="00000000">
      <w:pPr>
        <w:pStyle w:val="Heading2"/>
      </w:pPr>
      <w:r>
        <w:rPr>
          <w:rFonts w:ascii="Times New Roman" w:hAnsi="Times New Roman"/>
        </w:rPr>
        <w:t>12.2 Offline boundaries</w:t>
      </w:r>
    </w:p>
    <w:p w14:paraId="6656393B" w14:textId="77777777" w:rsidR="00A746E7" w:rsidRDefault="00000000">
      <w:r>
        <w:t>Cached playlist metadata does not mean its media is playable offline. Offline audio requires a separate, explicitly permitted download/storage strategy. Provider stream URLs may expire, and protected embedded players may require a connection. The UI must state these limitations honestly.</w:t>
      </w:r>
    </w:p>
    <w:p w14:paraId="14DE8991" w14:textId="77777777" w:rsidR="00A746E7" w:rsidRDefault="00000000">
      <w:pPr>
        <w:pStyle w:val="Heading2"/>
      </w:pPr>
      <w:r>
        <w:rPr>
          <w:rFonts w:ascii="Times New Roman" w:hAnsi="Times New Roman"/>
        </w:rPr>
        <w:t>12.3 Realtime updates</w:t>
      </w:r>
    </w:p>
    <w:p w14:paraId="38504031" w14:textId="77777777" w:rsidR="00A746E7" w:rsidRDefault="00000000">
      <w:r>
        <w:t>Use Supabase Realtime for targeted user-data changes such as playlist or preference updates across devices where useful. Configure the required publication and confirm RLS access. Avoid subscribing to the entire public catalogue: paginate catalogue requests and cache permitted metadata instead.</w:t>
      </w:r>
    </w:p>
    <w:p w14:paraId="79BB5A55" w14:textId="77777777" w:rsidR="00A746E7" w:rsidRDefault="00000000">
      <w:pPr>
        <w:pStyle w:val="Heading1"/>
      </w:pPr>
      <w:r>
        <w:rPr>
          <w:rFonts w:ascii="Times New Roman" w:hAnsi="Times New Roman"/>
        </w:rPr>
        <w:t>13. Theme, Animation and Responsive Design</w:t>
      </w:r>
    </w:p>
    <w:p w14:paraId="23857A79" w14:textId="77777777" w:rsidR="00A746E7" w:rsidRDefault="00000000">
      <w:pPr>
        <w:pStyle w:val="Heading2"/>
      </w:pPr>
      <w:r>
        <w:rPr>
          <w:rFonts w:ascii="Times New Roman" w:hAnsi="Times New Roman"/>
        </w:rPr>
        <w:t>13.1 Theme modes and palettes</w:t>
      </w:r>
    </w:p>
    <w:tbl>
      <w:tblPr>
        <w:tblStyle w:val="TableGrid"/>
        <w:tblW w:w="0" w:type="auto"/>
        <w:jc w:val="center"/>
        <w:tblLayout w:type="fixed"/>
        <w:tblLook w:val="04A0" w:firstRow="1" w:lastRow="0" w:firstColumn="1" w:lastColumn="0" w:noHBand="0" w:noVBand="1"/>
      </w:tblPr>
      <w:tblGrid>
        <w:gridCol w:w="2088"/>
        <w:gridCol w:w="3600"/>
        <w:gridCol w:w="3816"/>
      </w:tblGrid>
      <w:tr w:rsidR="00A746E7" w14:paraId="27E1A223" w14:textId="77777777">
        <w:trPr>
          <w:tblHeader/>
          <w:jc w:val="center"/>
        </w:trPr>
        <w:tc>
          <w:tcPr>
            <w:tcW w:w="2088" w:type="dxa"/>
            <w:shd w:val="clear" w:color="auto" w:fill="202947"/>
            <w:tcMar>
              <w:top w:w="100" w:type="dxa"/>
              <w:left w:w="90" w:type="dxa"/>
              <w:bottom w:w="100" w:type="dxa"/>
              <w:right w:w="90" w:type="dxa"/>
            </w:tcMar>
            <w:vAlign w:val="center"/>
          </w:tcPr>
          <w:p w14:paraId="52B836B8" w14:textId="77777777" w:rsidR="00A746E7" w:rsidRDefault="00000000">
            <w:pPr>
              <w:spacing w:after="0" w:line="240" w:lineRule="auto"/>
              <w:jc w:val="left"/>
            </w:pPr>
            <w:r>
              <w:rPr>
                <w:b/>
                <w:color w:val="FFFFFF"/>
                <w:sz w:val="21"/>
              </w:rPr>
              <w:t>Theme</w:t>
            </w:r>
          </w:p>
        </w:tc>
        <w:tc>
          <w:tcPr>
            <w:tcW w:w="3600" w:type="dxa"/>
            <w:shd w:val="clear" w:color="auto" w:fill="202947"/>
            <w:tcMar>
              <w:top w:w="100" w:type="dxa"/>
              <w:left w:w="90" w:type="dxa"/>
              <w:bottom w:w="100" w:type="dxa"/>
              <w:right w:w="90" w:type="dxa"/>
            </w:tcMar>
            <w:vAlign w:val="center"/>
          </w:tcPr>
          <w:p w14:paraId="0018049E" w14:textId="77777777" w:rsidR="00A746E7" w:rsidRDefault="00000000">
            <w:pPr>
              <w:spacing w:after="0" w:line="240" w:lineRule="auto"/>
              <w:jc w:val="left"/>
            </w:pPr>
            <w:r>
              <w:rPr>
                <w:b/>
                <w:color w:val="FFFFFF"/>
                <w:sz w:val="21"/>
              </w:rPr>
              <w:t>Direction</w:t>
            </w:r>
          </w:p>
        </w:tc>
        <w:tc>
          <w:tcPr>
            <w:tcW w:w="3816" w:type="dxa"/>
            <w:shd w:val="clear" w:color="auto" w:fill="202947"/>
            <w:tcMar>
              <w:top w:w="100" w:type="dxa"/>
              <w:left w:w="90" w:type="dxa"/>
              <w:bottom w:w="100" w:type="dxa"/>
              <w:right w:w="90" w:type="dxa"/>
            </w:tcMar>
            <w:vAlign w:val="center"/>
          </w:tcPr>
          <w:p w14:paraId="3475D7B9" w14:textId="77777777" w:rsidR="00A746E7" w:rsidRDefault="00000000">
            <w:pPr>
              <w:spacing w:after="0" w:line="240" w:lineRule="auto"/>
              <w:jc w:val="left"/>
            </w:pPr>
            <w:r>
              <w:rPr>
                <w:b/>
                <w:color w:val="FFFFFF"/>
                <w:sz w:val="21"/>
              </w:rPr>
              <w:t>Implementation requirement</w:t>
            </w:r>
          </w:p>
        </w:tc>
      </w:tr>
      <w:tr w:rsidR="00A746E7" w14:paraId="1E757BBB" w14:textId="77777777">
        <w:trPr>
          <w:jc w:val="center"/>
        </w:trPr>
        <w:tc>
          <w:tcPr>
            <w:tcW w:w="2088" w:type="dxa"/>
            <w:tcMar>
              <w:top w:w="85" w:type="dxa"/>
              <w:left w:w="90" w:type="dxa"/>
              <w:bottom w:w="85" w:type="dxa"/>
              <w:right w:w="90" w:type="dxa"/>
            </w:tcMar>
          </w:tcPr>
          <w:p w14:paraId="1615D63C" w14:textId="77777777" w:rsidR="00A746E7" w:rsidRDefault="00000000">
            <w:pPr>
              <w:spacing w:after="0" w:line="240" w:lineRule="auto"/>
              <w:jc w:val="left"/>
            </w:pPr>
            <w:r>
              <w:rPr>
                <w:sz w:val="21"/>
              </w:rPr>
              <w:t>System</w:t>
            </w:r>
          </w:p>
        </w:tc>
        <w:tc>
          <w:tcPr>
            <w:tcW w:w="3600" w:type="dxa"/>
            <w:tcMar>
              <w:top w:w="85" w:type="dxa"/>
              <w:left w:w="90" w:type="dxa"/>
              <w:bottom w:w="85" w:type="dxa"/>
              <w:right w:w="90" w:type="dxa"/>
            </w:tcMar>
          </w:tcPr>
          <w:p w14:paraId="5EC87424" w14:textId="77777777" w:rsidR="00A746E7" w:rsidRDefault="00000000">
            <w:pPr>
              <w:spacing w:after="0" w:line="240" w:lineRule="auto"/>
              <w:jc w:val="left"/>
            </w:pPr>
            <w:r>
              <w:rPr>
                <w:sz w:val="21"/>
              </w:rPr>
              <w:t>Follow the operating-system preference.</w:t>
            </w:r>
          </w:p>
        </w:tc>
        <w:tc>
          <w:tcPr>
            <w:tcW w:w="3816" w:type="dxa"/>
            <w:tcMar>
              <w:top w:w="85" w:type="dxa"/>
              <w:left w:w="90" w:type="dxa"/>
              <w:bottom w:w="85" w:type="dxa"/>
              <w:right w:w="90" w:type="dxa"/>
            </w:tcMar>
          </w:tcPr>
          <w:p w14:paraId="4B1C79B2" w14:textId="77777777" w:rsidR="00A746E7" w:rsidRDefault="00000000">
            <w:pPr>
              <w:spacing w:after="0" w:line="240" w:lineRule="auto"/>
              <w:jc w:val="left"/>
            </w:pPr>
            <w:r>
              <w:rPr>
                <w:sz w:val="21"/>
              </w:rPr>
              <w:t>Update without a restart when supported.</w:t>
            </w:r>
          </w:p>
        </w:tc>
      </w:tr>
      <w:tr w:rsidR="00A746E7" w14:paraId="1F719033" w14:textId="77777777">
        <w:trPr>
          <w:jc w:val="center"/>
        </w:trPr>
        <w:tc>
          <w:tcPr>
            <w:tcW w:w="2088" w:type="dxa"/>
            <w:shd w:val="clear" w:color="auto" w:fill="F2F5FB"/>
            <w:tcMar>
              <w:top w:w="85" w:type="dxa"/>
              <w:left w:w="90" w:type="dxa"/>
              <w:bottom w:w="85" w:type="dxa"/>
              <w:right w:w="90" w:type="dxa"/>
            </w:tcMar>
          </w:tcPr>
          <w:p w14:paraId="1C187526" w14:textId="77777777" w:rsidR="00A746E7" w:rsidRDefault="00000000">
            <w:pPr>
              <w:spacing w:after="0" w:line="240" w:lineRule="auto"/>
              <w:jc w:val="left"/>
            </w:pPr>
            <w:r>
              <w:rPr>
                <w:sz w:val="21"/>
              </w:rPr>
              <w:t>Light</w:t>
            </w:r>
          </w:p>
        </w:tc>
        <w:tc>
          <w:tcPr>
            <w:tcW w:w="3600" w:type="dxa"/>
            <w:shd w:val="clear" w:color="auto" w:fill="F2F5FB"/>
            <w:tcMar>
              <w:top w:w="85" w:type="dxa"/>
              <w:left w:w="90" w:type="dxa"/>
              <w:bottom w:w="85" w:type="dxa"/>
              <w:right w:w="90" w:type="dxa"/>
            </w:tcMar>
          </w:tcPr>
          <w:p w14:paraId="7152FFD4" w14:textId="77777777" w:rsidR="00A746E7" w:rsidRDefault="00000000">
            <w:pPr>
              <w:spacing w:after="0" w:line="240" w:lineRule="auto"/>
              <w:jc w:val="left"/>
            </w:pPr>
            <w:r>
              <w:rPr>
                <w:sz w:val="21"/>
              </w:rPr>
              <w:t>Pearl surfaces, dark legible text, restrained violet/cyan accent.</w:t>
            </w:r>
          </w:p>
        </w:tc>
        <w:tc>
          <w:tcPr>
            <w:tcW w:w="3816" w:type="dxa"/>
            <w:shd w:val="clear" w:color="auto" w:fill="F2F5FB"/>
            <w:tcMar>
              <w:top w:w="85" w:type="dxa"/>
              <w:left w:w="90" w:type="dxa"/>
              <w:bottom w:w="85" w:type="dxa"/>
              <w:right w:w="90" w:type="dxa"/>
            </w:tcMar>
          </w:tcPr>
          <w:p w14:paraId="182D5DBB" w14:textId="77777777" w:rsidR="00A746E7" w:rsidRDefault="00000000">
            <w:pPr>
              <w:spacing w:after="0" w:line="240" w:lineRule="auto"/>
              <w:jc w:val="left"/>
            </w:pPr>
            <w:r>
              <w:rPr>
                <w:sz w:val="21"/>
              </w:rPr>
              <w:t>Check borders, text fields and disabled states.</w:t>
            </w:r>
          </w:p>
        </w:tc>
      </w:tr>
      <w:tr w:rsidR="00A746E7" w14:paraId="14B2D152" w14:textId="77777777">
        <w:trPr>
          <w:jc w:val="center"/>
        </w:trPr>
        <w:tc>
          <w:tcPr>
            <w:tcW w:w="2088" w:type="dxa"/>
            <w:tcMar>
              <w:top w:w="85" w:type="dxa"/>
              <w:left w:w="90" w:type="dxa"/>
              <w:bottom w:w="85" w:type="dxa"/>
              <w:right w:w="90" w:type="dxa"/>
            </w:tcMar>
          </w:tcPr>
          <w:p w14:paraId="62B5B005" w14:textId="77777777" w:rsidR="00A746E7" w:rsidRDefault="00000000">
            <w:pPr>
              <w:spacing w:after="0" w:line="240" w:lineRule="auto"/>
              <w:jc w:val="left"/>
            </w:pPr>
            <w:r>
              <w:rPr>
                <w:sz w:val="21"/>
              </w:rPr>
              <w:t>Dark</w:t>
            </w:r>
          </w:p>
        </w:tc>
        <w:tc>
          <w:tcPr>
            <w:tcW w:w="3600" w:type="dxa"/>
            <w:tcMar>
              <w:top w:w="85" w:type="dxa"/>
              <w:left w:w="90" w:type="dxa"/>
              <w:bottom w:w="85" w:type="dxa"/>
              <w:right w:w="90" w:type="dxa"/>
            </w:tcMar>
          </w:tcPr>
          <w:p w14:paraId="6F2E9232" w14:textId="77777777" w:rsidR="00A746E7" w:rsidRDefault="00000000">
            <w:pPr>
              <w:spacing w:after="0" w:line="240" w:lineRule="auto"/>
              <w:jc w:val="left"/>
            </w:pPr>
            <w:r>
              <w:rPr>
                <w:sz w:val="21"/>
              </w:rPr>
              <w:t>Midnight surfaces, high contrast, controlled glow.</w:t>
            </w:r>
          </w:p>
        </w:tc>
        <w:tc>
          <w:tcPr>
            <w:tcW w:w="3816" w:type="dxa"/>
            <w:tcMar>
              <w:top w:w="85" w:type="dxa"/>
              <w:left w:w="90" w:type="dxa"/>
              <w:bottom w:w="85" w:type="dxa"/>
              <w:right w:w="90" w:type="dxa"/>
            </w:tcMar>
          </w:tcPr>
          <w:p w14:paraId="68AB74F5" w14:textId="77777777" w:rsidR="00A746E7" w:rsidRDefault="00000000">
            <w:pPr>
              <w:spacing w:after="0" w:line="240" w:lineRule="auto"/>
              <w:jc w:val="left"/>
            </w:pPr>
            <w:r>
              <w:rPr>
                <w:sz w:val="21"/>
              </w:rPr>
              <w:t>Avoid low-contrast gray text on dark panels.</w:t>
            </w:r>
          </w:p>
        </w:tc>
      </w:tr>
      <w:tr w:rsidR="00A746E7" w14:paraId="0ABC8B43" w14:textId="77777777">
        <w:trPr>
          <w:jc w:val="center"/>
        </w:trPr>
        <w:tc>
          <w:tcPr>
            <w:tcW w:w="2088" w:type="dxa"/>
            <w:shd w:val="clear" w:color="auto" w:fill="F2F5FB"/>
            <w:tcMar>
              <w:top w:w="85" w:type="dxa"/>
              <w:left w:w="90" w:type="dxa"/>
              <w:bottom w:w="85" w:type="dxa"/>
              <w:right w:w="90" w:type="dxa"/>
            </w:tcMar>
          </w:tcPr>
          <w:p w14:paraId="2B14E300" w14:textId="77777777" w:rsidR="00A746E7" w:rsidRDefault="00000000">
            <w:pPr>
              <w:spacing w:after="0" w:line="240" w:lineRule="auto"/>
              <w:jc w:val="left"/>
            </w:pPr>
            <w:r>
              <w:rPr>
                <w:sz w:val="21"/>
              </w:rPr>
              <w:t>Obsidian Aurora</w:t>
            </w:r>
          </w:p>
        </w:tc>
        <w:tc>
          <w:tcPr>
            <w:tcW w:w="3600" w:type="dxa"/>
            <w:shd w:val="clear" w:color="auto" w:fill="F2F5FB"/>
            <w:tcMar>
              <w:top w:w="85" w:type="dxa"/>
              <w:left w:w="90" w:type="dxa"/>
              <w:bottom w:w="85" w:type="dxa"/>
              <w:right w:w="90" w:type="dxa"/>
            </w:tcMar>
          </w:tcPr>
          <w:p w14:paraId="5B5530EB" w14:textId="77777777" w:rsidR="00A746E7" w:rsidRDefault="00000000">
            <w:pPr>
              <w:spacing w:after="0" w:line="240" w:lineRule="auto"/>
              <w:jc w:val="left"/>
            </w:pPr>
            <w:r>
              <w:rPr>
                <w:sz w:val="21"/>
              </w:rPr>
              <w:t>Near-black with cyan and violet accents.</w:t>
            </w:r>
          </w:p>
        </w:tc>
        <w:tc>
          <w:tcPr>
            <w:tcW w:w="3816" w:type="dxa"/>
            <w:shd w:val="clear" w:color="auto" w:fill="F2F5FB"/>
            <w:tcMar>
              <w:top w:w="85" w:type="dxa"/>
              <w:left w:w="90" w:type="dxa"/>
              <w:bottom w:w="85" w:type="dxa"/>
              <w:right w:w="90" w:type="dxa"/>
            </w:tcMar>
          </w:tcPr>
          <w:p w14:paraId="6E4290DE" w14:textId="77777777" w:rsidR="00A746E7" w:rsidRDefault="00000000">
            <w:pPr>
              <w:spacing w:after="0" w:line="240" w:lineRule="auto"/>
              <w:jc w:val="left"/>
            </w:pPr>
            <w:r>
              <w:rPr>
                <w:sz w:val="21"/>
              </w:rPr>
              <w:t>Use glow sparingly; selected controls need clear focus.</w:t>
            </w:r>
          </w:p>
        </w:tc>
      </w:tr>
      <w:tr w:rsidR="00A746E7" w14:paraId="6F53EB62" w14:textId="77777777">
        <w:trPr>
          <w:jc w:val="center"/>
        </w:trPr>
        <w:tc>
          <w:tcPr>
            <w:tcW w:w="2088" w:type="dxa"/>
            <w:tcMar>
              <w:top w:w="85" w:type="dxa"/>
              <w:left w:w="90" w:type="dxa"/>
              <w:bottom w:w="85" w:type="dxa"/>
              <w:right w:w="90" w:type="dxa"/>
            </w:tcMar>
          </w:tcPr>
          <w:p w14:paraId="7E37517E" w14:textId="77777777" w:rsidR="00A746E7" w:rsidRDefault="00000000">
            <w:pPr>
              <w:spacing w:after="0" w:line="240" w:lineRule="auto"/>
              <w:jc w:val="left"/>
            </w:pPr>
            <w:r>
              <w:rPr>
                <w:sz w:val="21"/>
              </w:rPr>
              <w:t>Pearl Prism</w:t>
            </w:r>
          </w:p>
        </w:tc>
        <w:tc>
          <w:tcPr>
            <w:tcW w:w="3600" w:type="dxa"/>
            <w:tcMar>
              <w:top w:w="85" w:type="dxa"/>
              <w:left w:w="90" w:type="dxa"/>
              <w:bottom w:w="85" w:type="dxa"/>
              <w:right w:w="90" w:type="dxa"/>
            </w:tcMar>
          </w:tcPr>
          <w:p w14:paraId="2B3E4BE8" w14:textId="77777777" w:rsidR="00A746E7" w:rsidRDefault="00000000">
            <w:pPr>
              <w:spacing w:after="0" w:line="240" w:lineRule="auto"/>
              <w:jc w:val="left"/>
            </w:pPr>
            <w:r>
              <w:rPr>
                <w:sz w:val="21"/>
              </w:rPr>
              <w:t>Cool pale surfaces and lilac borders.</w:t>
            </w:r>
          </w:p>
        </w:tc>
        <w:tc>
          <w:tcPr>
            <w:tcW w:w="3816" w:type="dxa"/>
            <w:tcMar>
              <w:top w:w="85" w:type="dxa"/>
              <w:left w:w="90" w:type="dxa"/>
              <w:bottom w:w="85" w:type="dxa"/>
              <w:right w:w="90" w:type="dxa"/>
            </w:tcMar>
          </w:tcPr>
          <w:p w14:paraId="0FF2C3F3" w14:textId="77777777" w:rsidR="00A746E7" w:rsidRDefault="00000000">
            <w:pPr>
              <w:spacing w:after="0" w:line="240" w:lineRule="auto"/>
              <w:jc w:val="left"/>
            </w:pPr>
            <w:r>
              <w:rPr>
                <w:sz w:val="21"/>
              </w:rPr>
              <w:t>Preserve readable body copy and icons.</w:t>
            </w:r>
          </w:p>
        </w:tc>
      </w:tr>
      <w:tr w:rsidR="00A746E7" w14:paraId="0DB6137F" w14:textId="77777777">
        <w:trPr>
          <w:jc w:val="center"/>
        </w:trPr>
        <w:tc>
          <w:tcPr>
            <w:tcW w:w="2088" w:type="dxa"/>
            <w:shd w:val="clear" w:color="auto" w:fill="F2F5FB"/>
            <w:tcMar>
              <w:top w:w="85" w:type="dxa"/>
              <w:left w:w="90" w:type="dxa"/>
              <w:bottom w:w="85" w:type="dxa"/>
              <w:right w:w="90" w:type="dxa"/>
            </w:tcMar>
          </w:tcPr>
          <w:p w14:paraId="017A11F4" w14:textId="77777777" w:rsidR="00A746E7" w:rsidRDefault="00000000">
            <w:pPr>
              <w:spacing w:after="0" w:line="240" w:lineRule="auto"/>
              <w:jc w:val="left"/>
            </w:pPr>
            <w:r>
              <w:rPr>
                <w:sz w:val="21"/>
              </w:rPr>
              <w:t>Emerald Sound</w:t>
            </w:r>
          </w:p>
        </w:tc>
        <w:tc>
          <w:tcPr>
            <w:tcW w:w="3600" w:type="dxa"/>
            <w:shd w:val="clear" w:color="auto" w:fill="F2F5FB"/>
            <w:tcMar>
              <w:top w:w="85" w:type="dxa"/>
              <w:left w:w="90" w:type="dxa"/>
              <w:bottom w:w="85" w:type="dxa"/>
              <w:right w:w="90" w:type="dxa"/>
            </w:tcMar>
          </w:tcPr>
          <w:p w14:paraId="430F8127" w14:textId="77777777" w:rsidR="00A746E7" w:rsidRDefault="00000000">
            <w:pPr>
              <w:spacing w:after="0" w:line="240" w:lineRule="auto"/>
              <w:jc w:val="left"/>
            </w:pPr>
            <w:r>
              <w:rPr>
                <w:sz w:val="21"/>
              </w:rPr>
              <w:t>Forest/teal and mint.</w:t>
            </w:r>
          </w:p>
        </w:tc>
        <w:tc>
          <w:tcPr>
            <w:tcW w:w="3816" w:type="dxa"/>
            <w:shd w:val="clear" w:color="auto" w:fill="F2F5FB"/>
            <w:tcMar>
              <w:top w:w="85" w:type="dxa"/>
              <w:left w:w="90" w:type="dxa"/>
              <w:bottom w:w="85" w:type="dxa"/>
              <w:right w:w="90" w:type="dxa"/>
            </w:tcMar>
          </w:tcPr>
          <w:p w14:paraId="44DA81E5" w14:textId="77777777" w:rsidR="00A746E7" w:rsidRDefault="00000000">
            <w:pPr>
              <w:spacing w:after="0" w:line="240" w:lineRule="auto"/>
              <w:jc w:val="left"/>
            </w:pPr>
            <w:r>
              <w:rPr>
                <w:sz w:val="21"/>
              </w:rPr>
              <w:t>Keep success color distinct from selected state.</w:t>
            </w:r>
          </w:p>
        </w:tc>
      </w:tr>
      <w:tr w:rsidR="00A746E7" w14:paraId="4A4CCCAF" w14:textId="77777777">
        <w:trPr>
          <w:jc w:val="center"/>
        </w:trPr>
        <w:tc>
          <w:tcPr>
            <w:tcW w:w="2088" w:type="dxa"/>
            <w:tcMar>
              <w:top w:w="85" w:type="dxa"/>
              <w:left w:w="90" w:type="dxa"/>
              <w:bottom w:w="85" w:type="dxa"/>
              <w:right w:w="90" w:type="dxa"/>
            </w:tcMar>
          </w:tcPr>
          <w:p w14:paraId="1D16B8CB" w14:textId="77777777" w:rsidR="00A746E7" w:rsidRDefault="00000000">
            <w:pPr>
              <w:spacing w:after="0" w:line="240" w:lineRule="auto"/>
              <w:jc w:val="left"/>
            </w:pPr>
            <w:r>
              <w:rPr>
                <w:sz w:val="21"/>
              </w:rPr>
              <w:t>Velvet Sunset</w:t>
            </w:r>
          </w:p>
        </w:tc>
        <w:tc>
          <w:tcPr>
            <w:tcW w:w="3600" w:type="dxa"/>
            <w:tcMar>
              <w:top w:w="85" w:type="dxa"/>
              <w:left w:w="90" w:type="dxa"/>
              <w:bottom w:w="85" w:type="dxa"/>
              <w:right w:w="90" w:type="dxa"/>
            </w:tcMar>
          </w:tcPr>
          <w:p w14:paraId="0BBC0C6E" w14:textId="77777777" w:rsidR="00A746E7" w:rsidRDefault="00000000">
            <w:pPr>
              <w:spacing w:after="0" w:line="240" w:lineRule="auto"/>
              <w:jc w:val="left"/>
            </w:pPr>
            <w:r>
              <w:rPr>
                <w:sz w:val="21"/>
              </w:rPr>
              <w:t>Plum, rose and warm accent.</w:t>
            </w:r>
          </w:p>
        </w:tc>
        <w:tc>
          <w:tcPr>
            <w:tcW w:w="3816" w:type="dxa"/>
            <w:tcMar>
              <w:top w:w="85" w:type="dxa"/>
              <w:left w:w="90" w:type="dxa"/>
              <w:bottom w:w="85" w:type="dxa"/>
              <w:right w:w="90" w:type="dxa"/>
            </w:tcMar>
          </w:tcPr>
          <w:p w14:paraId="483592C8" w14:textId="77777777" w:rsidR="00A746E7" w:rsidRDefault="00000000">
            <w:pPr>
              <w:spacing w:after="0" w:line="240" w:lineRule="auto"/>
              <w:jc w:val="left"/>
            </w:pPr>
            <w:r>
              <w:rPr>
                <w:sz w:val="21"/>
              </w:rPr>
              <w:t>Maintain contrast on gradients and artwork.</w:t>
            </w:r>
          </w:p>
        </w:tc>
      </w:tr>
    </w:tbl>
    <w:p w14:paraId="7F554118" w14:textId="77777777" w:rsidR="00A746E7" w:rsidRDefault="00A746E7">
      <w:pPr>
        <w:spacing w:after="40"/>
      </w:pPr>
    </w:p>
    <w:p w14:paraId="04AF28AA" w14:textId="77777777" w:rsidR="00A746E7" w:rsidRDefault="00000000">
      <w:pPr>
        <w:pStyle w:val="Heading2"/>
      </w:pPr>
      <w:r>
        <w:rPr>
          <w:rFonts w:ascii="Times New Roman" w:hAnsi="Times New Roman"/>
        </w:rPr>
        <w:t>13.2 Motion system</w:t>
      </w:r>
    </w:p>
    <w:tbl>
      <w:tblPr>
        <w:tblStyle w:val="TableGrid"/>
        <w:tblW w:w="0" w:type="auto"/>
        <w:jc w:val="center"/>
        <w:tblLayout w:type="fixed"/>
        <w:tblLook w:val="04A0" w:firstRow="1" w:lastRow="0" w:firstColumn="1" w:lastColumn="0" w:noHBand="0" w:noVBand="1"/>
      </w:tblPr>
      <w:tblGrid>
        <w:gridCol w:w="1872"/>
        <w:gridCol w:w="3600"/>
        <w:gridCol w:w="4032"/>
      </w:tblGrid>
      <w:tr w:rsidR="00A746E7" w14:paraId="36F5008A" w14:textId="77777777">
        <w:trPr>
          <w:tblHeader/>
          <w:jc w:val="center"/>
        </w:trPr>
        <w:tc>
          <w:tcPr>
            <w:tcW w:w="1872" w:type="dxa"/>
            <w:shd w:val="clear" w:color="auto" w:fill="202947"/>
            <w:tcMar>
              <w:top w:w="100" w:type="dxa"/>
              <w:left w:w="90" w:type="dxa"/>
              <w:bottom w:w="100" w:type="dxa"/>
              <w:right w:w="90" w:type="dxa"/>
            </w:tcMar>
            <w:vAlign w:val="center"/>
          </w:tcPr>
          <w:p w14:paraId="4EB7A772" w14:textId="77777777" w:rsidR="00A746E7" w:rsidRDefault="00000000">
            <w:pPr>
              <w:spacing w:after="0" w:line="240" w:lineRule="auto"/>
              <w:jc w:val="left"/>
            </w:pPr>
            <w:r>
              <w:rPr>
                <w:b/>
                <w:color w:val="FFFFFF"/>
                <w:sz w:val="21"/>
              </w:rPr>
              <w:t>Interaction</w:t>
            </w:r>
          </w:p>
        </w:tc>
        <w:tc>
          <w:tcPr>
            <w:tcW w:w="3600" w:type="dxa"/>
            <w:shd w:val="clear" w:color="auto" w:fill="202947"/>
            <w:tcMar>
              <w:top w:w="100" w:type="dxa"/>
              <w:left w:w="90" w:type="dxa"/>
              <w:bottom w:w="100" w:type="dxa"/>
              <w:right w:w="90" w:type="dxa"/>
            </w:tcMar>
            <w:vAlign w:val="center"/>
          </w:tcPr>
          <w:p w14:paraId="769FA843" w14:textId="77777777" w:rsidR="00A746E7" w:rsidRDefault="00000000">
            <w:pPr>
              <w:spacing w:after="0" w:line="240" w:lineRule="auto"/>
              <w:jc w:val="left"/>
            </w:pPr>
            <w:r>
              <w:rPr>
                <w:b/>
                <w:color w:val="FFFFFF"/>
                <w:sz w:val="21"/>
              </w:rPr>
              <w:t>Suggested behavior</w:t>
            </w:r>
          </w:p>
        </w:tc>
        <w:tc>
          <w:tcPr>
            <w:tcW w:w="4032" w:type="dxa"/>
            <w:shd w:val="clear" w:color="auto" w:fill="202947"/>
            <w:tcMar>
              <w:top w:w="100" w:type="dxa"/>
              <w:left w:w="90" w:type="dxa"/>
              <w:bottom w:w="100" w:type="dxa"/>
              <w:right w:w="90" w:type="dxa"/>
            </w:tcMar>
            <w:vAlign w:val="center"/>
          </w:tcPr>
          <w:p w14:paraId="66070919" w14:textId="77777777" w:rsidR="00A746E7" w:rsidRDefault="00000000">
            <w:pPr>
              <w:spacing w:after="0" w:line="240" w:lineRule="auto"/>
              <w:jc w:val="left"/>
            </w:pPr>
            <w:r>
              <w:rPr>
                <w:b/>
                <w:color w:val="FFFFFF"/>
                <w:sz w:val="21"/>
              </w:rPr>
              <w:t>Guardrail</w:t>
            </w:r>
          </w:p>
        </w:tc>
      </w:tr>
      <w:tr w:rsidR="00A746E7" w14:paraId="4D4EFCCA" w14:textId="77777777">
        <w:trPr>
          <w:jc w:val="center"/>
        </w:trPr>
        <w:tc>
          <w:tcPr>
            <w:tcW w:w="1872" w:type="dxa"/>
            <w:tcMar>
              <w:top w:w="85" w:type="dxa"/>
              <w:left w:w="90" w:type="dxa"/>
              <w:bottom w:w="85" w:type="dxa"/>
              <w:right w:w="90" w:type="dxa"/>
            </w:tcMar>
          </w:tcPr>
          <w:p w14:paraId="70227CA8" w14:textId="77777777" w:rsidR="00A746E7" w:rsidRDefault="00000000">
            <w:pPr>
              <w:spacing w:after="0" w:line="240" w:lineRule="auto"/>
              <w:jc w:val="left"/>
            </w:pPr>
            <w:r>
              <w:rPr>
                <w:sz w:val="21"/>
              </w:rPr>
              <w:t>Page transition</w:t>
            </w:r>
          </w:p>
        </w:tc>
        <w:tc>
          <w:tcPr>
            <w:tcW w:w="3600" w:type="dxa"/>
            <w:tcMar>
              <w:top w:w="85" w:type="dxa"/>
              <w:left w:w="90" w:type="dxa"/>
              <w:bottom w:w="85" w:type="dxa"/>
              <w:right w:w="90" w:type="dxa"/>
            </w:tcMar>
          </w:tcPr>
          <w:p w14:paraId="761520A7" w14:textId="77777777" w:rsidR="00A746E7" w:rsidRDefault="00000000">
            <w:pPr>
              <w:spacing w:after="0" w:line="240" w:lineRule="auto"/>
              <w:jc w:val="left"/>
            </w:pPr>
            <w:r>
              <w:rPr>
                <w:sz w:val="21"/>
              </w:rPr>
              <w:t>Fade plus modest slide, around 220–320 ms.</w:t>
            </w:r>
          </w:p>
        </w:tc>
        <w:tc>
          <w:tcPr>
            <w:tcW w:w="4032" w:type="dxa"/>
            <w:tcMar>
              <w:top w:w="85" w:type="dxa"/>
              <w:left w:w="90" w:type="dxa"/>
              <w:bottom w:w="85" w:type="dxa"/>
              <w:right w:w="90" w:type="dxa"/>
            </w:tcMar>
          </w:tcPr>
          <w:p w14:paraId="2392AEF7" w14:textId="77777777" w:rsidR="00A746E7" w:rsidRDefault="00000000">
            <w:pPr>
              <w:spacing w:after="0" w:line="240" w:lineRule="auto"/>
              <w:jc w:val="left"/>
            </w:pPr>
            <w:r>
              <w:rPr>
                <w:sz w:val="21"/>
              </w:rPr>
              <w:t>Respect reduce-motion preferences.</w:t>
            </w:r>
          </w:p>
        </w:tc>
      </w:tr>
      <w:tr w:rsidR="00A746E7" w14:paraId="1B0346B9" w14:textId="77777777">
        <w:trPr>
          <w:jc w:val="center"/>
        </w:trPr>
        <w:tc>
          <w:tcPr>
            <w:tcW w:w="1872" w:type="dxa"/>
            <w:shd w:val="clear" w:color="auto" w:fill="F2F5FB"/>
            <w:tcMar>
              <w:top w:w="85" w:type="dxa"/>
              <w:left w:w="90" w:type="dxa"/>
              <w:bottom w:w="85" w:type="dxa"/>
              <w:right w:w="90" w:type="dxa"/>
            </w:tcMar>
          </w:tcPr>
          <w:p w14:paraId="6A44C106" w14:textId="77777777" w:rsidR="00A746E7" w:rsidRDefault="00000000">
            <w:pPr>
              <w:spacing w:after="0" w:line="240" w:lineRule="auto"/>
              <w:jc w:val="left"/>
            </w:pPr>
            <w:r>
              <w:rPr>
                <w:sz w:val="21"/>
              </w:rPr>
              <w:t>Card arrival</w:t>
            </w:r>
          </w:p>
        </w:tc>
        <w:tc>
          <w:tcPr>
            <w:tcW w:w="3600" w:type="dxa"/>
            <w:shd w:val="clear" w:color="auto" w:fill="F2F5FB"/>
            <w:tcMar>
              <w:top w:w="85" w:type="dxa"/>
              <w:left w:w="90" w:type="dxa"/>
              <w:bottom w:w="85" w:type="dxa"/>
              <w:right w:w="90" w:type="dxa"/>
            </w:tcMar>
          </w:tcPr>
          <w:p w14:paraId="6AADF5BE" w14:textId="77777777" w:rsidR="00A746E7" w:rsidRDefault="00000000">
            <w:pPr>
              <w:spacing w:after="0" w:line="240" w:lineRule="auto"/>
              <w:jc w:val="left"/>
            </w:pPr>
            <w:r>
              <w:rPr>
                <w:sz w:val="21"/>
              </w:rPr>
              <w:t>Subtle staggered fade/translation.</w:t>
            </w:r>
          </w:p>
        </w:tc>
        <w:tc>
          <w:tcPr>
            <w:tcW w:w="4032" w:type="dxa"/>
            <w:shd w:val="clear" w:color="auto" w:fill="F2F5FB"/>
            <w:tcMar>
              <w:top w:w="85" w:type="dxa"/>
              <w:left w:w="90" w:type="dxa"/>
              <w:bottom w:w="85" w:type="dxa"/>
              <w:right w:w="90" w:type="dxa"/>
            </w:tcMar>
          </w:tcPr>
          <w:p w14:paraId="2EB96FD0" w14:textId="77777777" w:rsidR="00A746E7" w:rsidRDefault="00000000">
            <w:pPr>
              <w:spacing w:after="0" w:line="240" w:lineRule="auto"/>
              <w:jc w:val="left"/>
            </w:pPr>
            <w:r>
              <w:rPr>
                <w:sz w:val="21"/>
              </w:rPr>
              <w:t>Do not delay interaction until all items animate.</w:t>
            </w:r>
          </w:p>
        </w:tc>
      </w:tr>
      <w:tr w:rsidR="00A746E7" w14:paraId="52BA60B4" w14:textId="77777777">
        <w:trPr>
          <w:jc w:val="center"/>
        </w:trPr>
        <w:tc>
          <w:tcPr>
            <w:tcW w:w="1872" w:type="dxa"/>
            <w:tcMar>
              <w:top w:w="85" w:type="dxa"/>
              <w:left w:w="90" w:type="dxa"/>
              <w:bottom w:w="85" w:type="dxa"/>
              <w:right w:w="90" w:type="dxa"/>
            </w:tcMar>
          </w:tcPr>
          <w:p w14:paraId="67BCD79C" w14:textId="77777777" w:rsidR="00A746E7" w:rsidRDefault="00000000">
            <w:pPr>
              <w:spacing w:after="0" w:line="240" w:lineRule="auto"/>
              <w:jc w:val="left"/>
            </w:pPr>
            <w:r>
              <w:rPr>
                <w:sz w:val="21"/>
              </w:rPr>
              <w:t>Button tap</w:t>
            </w:r>
          </w:p>
        </w:tc>
        <w:tc>
          <w:tcPr>
            <w:tcW w:w="3600" w:type="dxa"/>
            <w:tcMar>
              <w:top w:w="85" w:type="dxa"/>
              <w:left w:w="90" w:type="dxa"/>
              <w:bottom w:w="85" w:type="dxa"/>
              <w:right w:w="90" w:type="dxa"/>
            </w:tcMar>
          </w:tcPr>
          <w:p w14:paraId="52A8628C" w14:textId="77777777" w:rsidR="00A746E7" w:rsidRDefault="00000000">
            <w:pPr>
              <w:spacing w:after="0" w:line="240" w:lineRule="auto"/>
              <w:jc w:val="left"/>
            </w:pPr>
            <w:r>
              <w:rPr>
                <w:sz w:val="21"/>
              </w:rPr>
              <w:t>Ripple and small scale feedback.</w:t>
            </w:r>
          </w:p>
        </w:tc>
        <w:tc>
          <w:tcPr>
            <w:tcW w:w="4032" w:type="dxa"/>
            <w:tcMar>
              <w:top w:w="85" w:type="dxa"/>
              <w:left w:w="90" w:type="dxa"/>
              <w:bottom w:w="85" w:type="dxa"/>
              <w:right w:w="90" w:type="dxa"/>
            </w:tcMar>
          </w:tcPr>
          <w:p w14:paraId="20D97DC3" w14:textId="77777777" w:rsidR="00A746E7" w:rsidRDefault="00000000">
            <w:pPr>
              <w:spacing w:after="0" w:line="240" w:lineRule="auto"/>
              <w:jc w:val="left"/>
            </w:pPr>
            <w:r>
              <w:rPr>
                <w:sz w:val="21"/>
              </w:rPr>
              <w:t>Provide accessible focus/pressed states.</w:t>
            </w:r>
          </w:p>
        </w:tc>
      </w:tr>
      <w:tr w:rsidR="00A746E7" w14:paraId="7CE76CE9" w14:textId="77777777">
        <w:trPr>
          <w:jc w:val="center"/>
        </w:trPr>
        <w:tc>
          <w:tcPr>
            <w:tcW w:w="1872" w:type="dxa"/>
            <w:shd w:val="clear" w:color="auto" w:fill="F2F5FB"/>
            <w:tcMar>
              <w:top w:w="85" w:type="dxa"/>
              <w:left w:w="90" w:type="dxa"/>
              <w:bottom w:w="85" w:type="dxa"/>
              <w:right w:w="90" w:type="dxa"/>
            </w:tcMar>
          </w:tcPr>
          <w:p w14:paraId="531CC270" w14:textId="77777777" w:rsidR="00A746E7" w:rsidRDefault="00000000">
            <w:pPr>
              <w:spacing w:after="0" w:line="240" w:lineRule="auto"/>
              <w:jc w:val="left"/>
            </w:pPr>
            <w:r>
              <w:rPr>
                <w:sz w:val="21"/>
              </w:rPr>
              <w:t>Dialog/bottom sheet</w:t>
            </w:r>
          </w:p>
        </w:tc>
        <w:tc>
          <w:tcPr>
            <w:tcW w:w="3600" w:type="dxa"/>
            <w:shd w:val="clear" w:color="auto" w:fill="F2F5FB"/>
            <w:tcMar>
              <w:top w:w="85" w:type="dxa"/>
              <w:left w:w="90" w:type="dxa"/>
              <w:bottom w:w="85" w:type="dxa"/>
              <w:right w:w="90" w:type="dxa"/>
            </w:tcMar>
          </w:tcPr>
          <w:p w14:paraId="115C35DB" w14:textId="77777777" w:rsidR="00A746E7" w:rsidRDefault="00000000">
            <w:pPr>
              <w:spacing w:after="0" w:line="240" w:lineRule="auto"/>
              <w:jc w:val="left"/>
            </w:pPr>
            <w:r>
              <w:rPr>
                <w:sz w:val="21"/>
              </w:rPr>
              <w:t>Short fade/scale or slide.</w:t>
            </w:r>
          </w:p>
        </w:tc>
        <w:tc>
          <w:tcPr>
            <w:tcW w:w="4032" w:type="dxa"/>
            <w:shd w:val="clear" w:color="auto" w:fill="F2F5FB"/>
            <w:tcMar>
              <w:top w:w="85" w:type="dxa"/>
              <w:left w:w="90" w:type="dxa"/>
              <w:bottom w:w="85" w:type="dxa"/>
              <w:right w:w="90" w:type="dxa"/>
            </w:tcMar>
          </w:tcPr>
          <w:p w14:paraId="198ACD01" w14:textId="77777777" w:rsidR="00A746E7" w:rsidRDefault="00000000">
            <w:pPr>
              <w:spacing w:after="0" w:line="240" w:lineRule="auto"/>
              <w:jc w:val="left"/>
            </w:pPr>
            <w:r>
              <w:rPr>
                <w:sz w:val="21"/>
              </w:rPr>
              <w:t>Maintain keyboard/focus and safe-area behavior.</w:t>
            </w:r>
          </w:p>
        </w:tc>
      </w:tr>
      <w:tr w:rsidR="00A746E7" w14:paraId="7915096A" w14:textId="77777777">
        <w:trPr>
          <w:jc w:val="center"/>
        </w:trPr>
        <w:tc>
          <w:tcPr>
            <w:tcW w:w="1872" w:type="dxa"/>
            <w:tcMar>
              <w:top w:w="85" w:type="dxa"/>
              <w:left w:w="90" w:type="dxa"/>
              <w:bottom w:w="85" w:type="dxa"/>
              <w:right w:w="90" w:type="dxa"/>
            </w:tcMar>
          </w:tcPr>
          <w:p w14:paraId="554A26C5" w14:textId="77777777" w:rsidR="00A746E7" w:rsidRDefault="00000000">
            <w:pPr>
              <w:spacing w:after="0" w:line="240" w:lineRule="auto"/>
              <w:jc w:val="left"/>
            </w:pPr>
            <w:r>
              <w:rPr>
                <w:sz w:val="21"/>
              </w:rPr>
              <w:t>Theme change</w:t>
            </w:r>
          </w:p>
        </w:tc>
        <w:tc>
          <w:tcPr>
            <w:tcW w:w="3600" w:type="dxa"/>
            <w:tcMar>
              <w:top w:w="85" w:type="dxa"/>
              <w:left w:w="90" w:type="dxa"/>
              <w:bottom w:w="85" w:type="dxa"/>
              <w:right w:w="90" w:type="dxa"/>
            </w:tcMar>
          </w:tcPr>
          <w:p w14:paraId="18BE44C9" w14:textId="77777777" w:rsidR="00A746E7" w:rsidRDefault="00000000">
            <w:pPr>
              <w:spacing w:after="0" w:line="240" w:lineRule="auto"/>
              <w:jc w:val="left"/>
            </w:pPr>
            <w:r>
              <w:rPr>
                <w:sz w:val="21"/>
              </w:rPr>
              <w:t>Animate colors and surfaces.</w:t>
            </w:r>
          </w:p>
        </w:tc>
        <w:tc>
          <w:tcPr>
            <w:tcW w:w="4032" w:type="dxa"/>
            <w:tcMar>
              <w:top w:w="85" w:type="dxa"/>
              <w:left w:w="90" w:type="dxa"/>
              <w:bottom w:w="85" w:type="dxa"/>
              <w:right w:w="90" w:type="dxa"/>
            </w:tcMar>
          </w:tcPr>
          <w:p w14:paraId="5661981A" w14:textId="77777777" w:rsidR="00A746E7" w:rsidRDefault="00000000">
            <w:pPr>
              <w:spacing w:after="0" w:line="240" w:lineRule="auto"/>
              <w:jc w:val="left"/>
            </w:pPr>
            <w:r>
              <w:rPr>
                <w:sz w:val="21"/>
              </w:rPr>
              <w:t>Avoid flashing or unreadable intermediate colors.</w:t>
            </w:r>
          </w:p>
        </w:tc>
      </w:tr>
      <w:tr w:rsidR="00A746E7" w14:paraId="139C2798" w14:textId="77777777">
        <w:trPr>
          <w:jc w:val="center"/>
        </w:trPr>
        <w:tc>
          <w:tcPr>
            <w:tcW w:w="1872" w:type="dxa"/>
            <w:shd w:val="clear" w:color="auto" w:fill="F2F5FB"/>
            <w:tcMar>
              <w:top w:w="85" w:type="dxa"/>
              <w:left w:w="90" w:type="dxa"/>
              <w:bottom w:w="85" w:type="dxa"/>
              <w:right w:w="90" w:type="dxa"/>
            </w:tcMar>
          </w:tcPr>
          <w:p w14:paraId="37171DE5" w14:textId="77777777" w:rsidR="00A746E7" w:rsidRDefault="00000000">
            <w:pPr>
              <w:spacing w:after="0" w:line="240" w:lineRule="auto"/>
              <w:jc w:val="left"/>
            </w:pPr>
            <w:r>
              <w:rPr>
                <w:sz w:val="21"/>
              </w:rPr>
              <w:t>Artwork</w:t>
            </w:r>
          </w:p>
        </w:tc>
        <w:tc>
          <w:tcPr>
            <w:tcW w:w="3600" w:type="dxa"/>
            <w:shd w:val="clear" w:color="auto" w:fill="F2F5FB"/>
            <w:tcMar>
              <w:top w:w="85" w:type="dxa"/>
              <w:left w:w="90" w:type="dxa"/>
              <w:bottom w:w="85" w:type="dxa"/>
              <w:right w:w="90" w:type="dxa"/>
            </w:tcMar>
          </w:tcPr>
          <w:p w14:paraId="0CE2B3BC" w14:textId="77777777" w:rsidR="00A746E7" w:rsidRDefault="00000000">
            <w:pPr>
              <w:spacing w:after="0" w:line="240" w:lineRule="auto"/>
              <w:jc w:val="left"/>
            </w:pPr>
            <w:r>
              <w:rPr>
                <w:sz w:val="21"/>
              </w:rPr>
              <w:t>Hero-style change and mild ambient glow.</w:t>
            </w:r>
          </w:p>
        </w:tc>
        <w:tc>
          <w:tcPr>
            <w:tcW w:w="4032" w:type="dxa"/>
            <w:shd w:val="clear" w:color="auto" w:fill="F2F5FB"/>
            <w:tcMar>
              <w:top w:w="85" w:type="dxa"/>
              <w:left w:w="90" w:type="dxa"/>
              <w:bottom w:w="85" w:type="dxa"/>
              <w:right w:w="90" w:type="dxa"/>
            </w:tcMar>
          </w:tcPr>
          <w:p w14:paraId="7015E918" w14:textId="77777777" w:rsidR="00A746E7" w:rsidRDefault="00000000">
            <w:pPr>
              <w:spacing w:after="0" w:line="240" w:lineRule="auto"/>
              <w:jc w:val="left"/>
            </w:pPr>
            <w:r>
              <w:rPr>
                <w:sz w:val="21"/>
              </w:rPr>
              <w:t>Profile blur/shadow cost; avoid excessive repainting.</w:t>
            </w:r>
          </w:p>
        </w:tc>
      </w:tr>
      <w:tr w:rsidR="00A746E7" w14:paraId="1F5E6C9D" w14:textId="77777777">
        <w:trPr>
          <w:jc w:val="center"/>
        </w:trPr>
        <w:tc>
          <w:tcPr>
            <w:tcW w:w="1872" w:type="dxa"/>
            <w:tcMar>
              <w:top w:w="85" w:type="dxa"/>
              <w:left w:w="90" w:type="dxa"/>
              <w:bottom w:w="85" w:type="dxa"/>
              <w:right w:w="90" w:type="dxa"/>
            </w:tcMar>
          </w:tcPr>
          <w:p w14:paraId="68A7BF05" w14:textId="77777777" w:rsidR="00A746E7" w:rsidRDefault="00000000">
            <w:pPr>
              <w:spacing w:after="0" w:line="240" w:lineRule="auto"/>
              <w:jc w:val="left"/>
            </w:pPr>
            <w:r>
              <w:rPr>
                <w:sz w:val="21"/>
              </w:rPr>
              <w:t>Lyrics</w:t>
            </w:r>
          </w:p>
        </w:tc>
        <w:tc>
          <w:tcPr>
            <w:tcW w:w="3600" w:type="dxa"/>
            <w:tcMar>
              <w:top w:w="85" w:type="dxa"/>
              <w:left w:w="90" w:type="dxa"/>
              <w:bottom w:w="85" w:type="dxa"/>
              <w:right w:w="90" w:type="dxa"/>
            </w:tcMar>
          </w:tcPr>
          <w:p w14:paraId="065803A1" w14:textId="77777777" w:rsidR="00A746E7" w:rsidRDefault="00000000">
            <w:pPr>
              <w:spacing w:after="0" w:line="240" w:lineRule="auto"/>
              <w:jc w:val="left"/>
            </w:pPr>
            <w:r>
              <w:rPr>
                <w:sz w:val="21"/>
              </w:rPr>
              <w:t>Highlight active timestamped line.</w:t>
            </w:r>
          </w:p>
        </w:tc>
        <w:tc>
          <w:tcPr>
            <w:tcW w:w="4032" w:type="dxa"/>
            <w:tcMar>
              <w:top w:w="85" w:type="dxa"/>
              <w:left w:w="90" w:type="dxa"/>
              <w:bottom w:w="85" w:type="dxa"/>
              <w:right w:w="90" w:type="dxa"/>
            </w:tcMar>
          </w:tcPr>
          <w:p w14:paraId="798FDEAC" w14:textId="77777777" w:rsidR="00A746E7" w:rsidRDefault="00000000">
            <w:pPr>
              <w:spacing w:after="0" w:line="240" w:lineRule="auto"/>
              <w:jc w:val="left"/>
            </w:pPr>
            <w:r>
              <w:rPr>
                <w:sz w:val="21"/>
              </w:rPr>
              <w:t>Update only the necessary subtree.</w:t>
            </w:r>
          </w:p>
        </w:tc>
      </w:tr>
      <w:tr w:rsidR="00A746E7" w14:paraId="281DA36C" w14:textId="77777777">
        <w:trPr>
          <w:jc w:val="center"/>
        </w:trPr>
        <w:tc>
          <w:tcPr>
            <w:tcW w:w="1872" w:type="dxa"/>
            <w:shd w:val="clear" w:color="auto" w:fill="F2F5FB"/>
            <w:tcMar>
              <w:top w:w="85" w:type="dxa"/>
              <w:left w:w="90" w:type="dxa"/>
              <w:bottom w:w="85" w:type="dxa"/>
              <w:right w:w="90" w:type="dxa"/>
            </w:tcMar>
          </w:tcPr>
          <w:p w14:paraId="04798DE4" w14:textId="77777777" w:rsidR="00A746E7" w:rsidRDefault="00000000">
            <w:pPr>
              <w:spacing w:after="0" w:line="240" w:lineRule="auto"/>
              <w:jc w:val="left"/>
            </w:pPr>
            <w:r>
              <w:rPr>
                <w:sz w:val="21"/>
              </w:rPr>
              <w:t>Loading</w:t>
            </w:r>
          </w:p>
        </w:tc>
        <w:tc>
          <w:tcPr>
            <w:tcW w:w="3600" w:type="dxa"/>
            <w:shd w:val="clear" w:color="auto" w:fill="F2F5FB"/>
            <w:tcMar>
              <w:top w:w="85" w:type="dxa"/>
              <w:left w:w="90" w:type="dxa"/>
              <w:bottom w:w="85" w:type="dxa"/>
              <w:right w:w="90" w:type="dxa"/>
            </w:tcMar>
          </w:tcPr>
          <w:p w14:paraId="464528E9" w14:textId="77777777" w:rsidR="00A746E7" w:rsidRDefault="00000000">
            <w:pPr>
              <w:spacing w:after="0" w:line="240" w:lineRule="auto"/>
              <w:jc w:val="left"/>
            </w:pPr>
            <w:r>
              <w:rPr>
                <w:sz w:val="21"/>
              </w:rPr>
              <w:t>Skeleton for content; inline progress for small actions.</w:t>
            </w:r>
          </w:p>
        </w:tc>
        <w:tc>
          <w:tcPr>
            <w:tcW w:w="4032" w:type="dxa"/>
            <w:shd w:val="clear" w:color="auto" w:fill="F2F5FB"/>
            <w:tcMar>
              <w:top w:w="85" w:type="dxa"/>
              <w:left w:w="90" w:type="dxa"/>
              <w:bottom w:w="85" w:type="dxa"/>
              <w:right w:w="90" w:type="dxa"/>
            </w:tcMar>
          </w:tcPr>
          <w:p w14:paraId="663F5E9D" w14:textId="77777777" w:rsidR="00A746E7" w:rsidRDefault="00000000">
            <w:pPr>
              <w:spacing w:after="0" w:line="240" w:lineRule="auto"/>
              <w:jc w:val="left"/>
            </w:pPr>
            <w:r>
              <w:rPr>
                <w:sz w:val="21"/>
              </w:rPr>
              <w:t>Never use a permanent loader for a failed request.</w:t>
            </w:r>
          </w:p>
        </w:tc>
      </w:tr>
    </w:tbl>
    <w:p w14:paraId="14133FC7" w14:textId="77777777" w:rsidR="00A746E7" w:rsidRDefault="00A746E7">
      <w:pPr>
        <w:spacing w:after="40"/>
      </w:pPr>
    </w:p>
    <w:p w14:paraId="41826B17" w14:textId="77777777" w:rsidR="00A746E7" w:rsidRDefault="00000000">
      <w:pPr>
        <w:pStyle w:val="Heading2"/>
      </w:pPr>
      <w:r>
        <w:rPr>
          <w:rFonts w:ascii="Times New Roman" w:hAnsi="Times New Roman"/>
        </w:rPr>
        <w:t>13.3 Responsive layout</w:t>
      </w:r>
    </w:p>
    <w:p w14:paraId="43533B3B" w14:textId="77777777" w:rsidR="00A746E7" w:rsidRDefault="00000000">
      <w:r>
        <w:t>Use SafeArea, LayoutBuilder, MediaQuery, Flexible, Expanded, Wrap, slivers and constrained content widths. Test narrow and larger phones, text scaling, landscape and supported tablet/desktop layouts. Ensure the keyboard does not hide form controls, long labels can wrap, grids adapt to available width and the mini-player does not collide with bottom navigation. Use semantic labels and a practical minimum touch target.</w:t>
      </w:r>
    </w:p>
    <w:p w14:paraId="6B141328" w14:textId="77777777" w:rsidR="00A746E7" w:rsidRDefault="00000000">
      <w:pPr>
        <w:pStyle w:val="Heading1"/>
      </w:pPr>
      <w:r>
        <w:rPr>
          <w:rFonts w:ascii="Times New Roman" w:hAnsi="Times New Roman"/>
        </w:rPr>
        <w:t>14. Privacy, Security and Reliability</w:t>
      </w:r>
    </w:p>
    <w:p w14:paraId="7C2FE5BB" w14:textId="77777777" w:rsidR="00A746E7" w:rsidRDefault="00000000">
      <w:pPr>
        <w:pStyle w:val="Heading2"/>
      </w:pPr>
      <w:r>
        <w:rPr>
          <w:rFonts w:ascii="Times New Roman" w:hAnsi="Times New Roman"/>
        </w:rPr>
        <w:t>14.1 Security checklist</w:t>
      </w:r>
    </w:p>
    <w:p w14:paraId="548D2F0B" w14:textId="77777777" w:rsidR="00A746E7" w:rsidRDefault="00000000">
      <w:pPr>
        <w:pStyle w:val="ListBullet"/>
        <w:spacing w:after="60" w:line="245" w:lineRule="auto"/>
        <w:ind w:left="403" w:hanging="259"/>
      </w:pPr>
      <w:r>
        <w:t>Use Supabase Auth identity as the basis for ownership checks.</w:t>
      </w:r>
    </w:p>
    <w:p w14:paraId="4752996E" w14:textId="77777777" w:rsidR="00A746E7" w:rsidRDefault="00000000">
      <w:pPr>
        <w:pStyle w:val="ListBullet"/>
        <w:spacing w:after="60" w:line="245" w:lineRule="auto"/>
        <w:ind w:left="403" w:hanging="259"/>
      </w:pPr>
      <w:r>
        <w:t>Enable RLS on every exposed table and validate allowed operations.</w:t>
      </w:r>
    </w:p>
    <w:p w14:paraId="46D4E209" w14:textId="77777777" w:rsidR="00A746E7" w:rsidRDefault="00000000">
      <w:pPr>
        <w:pStyle w:val="ListBullet"/>
        <w:spacing w:after="60" w:line="245" w:lineRule="auto"/>
        <w:ind w:left="403" w:hanging="259"/>
      </w:pPr>
      <w:r>
        <w:t>Keep service-role/secret keys and provider-private credentials server-side.</w:t>
      </w:r>
    </w:p>
    <w:p w14:paraId="6FF03B46" w14:textId="77777777" w:rsidR="00A746E7" w:rsidRDefault="00000000">
      <w:pPr>
        <w:pStyle w:val="ListBullet"/>
        <w:spacing w:after="60" w:line="245" w:lineRule="auto"/>
        <w:ind w:left="403" w:hanging="259"/>
      </w:pPr>
      <w:r>
        <w:t>Validate user inputs on both client and server/database boundaries as appropriate.</w:t>
      </w:r>
    </w:p>
    <w:p w14:paraId="6E1EDB9F" w14:textId="77777777" w:rsidR="00A746E7" w:rsidRDefault="00000000">
      <w:pPr>
        <w:pStyle w:val="ListBullet"/>
        <w:spacing w:after="60" w:line="245" w:lineRule="auto"/>
        <w:ind w:left="403" w:hanging="259"/>
      </w:pPr>
      <w:r>
        <w:t>Limit Edge Function access and apply appropriate rate limiting to exposed endpoints.</w:t>
      </w:r>
    </w:p>
    <w:p w14:paraId="30DC51E2" w14:textId="77777777" w:rsidR="00A746E7" w:rsidRDefault="00000000">
      <w:pPr>
        <w:pStyle w:val="ListBullet"/>
        <w:spacing w:after="60" w:line="245" w:lineRule="auto"/>
        <w:ind w:left="403" w:hanging="259"/>
      </w:pPr>
      <w:r>
        <w:lastRenderedPageBreak/>
        <w:t>Use least privilege for database roles and storage policies.</w:t>
      </w:r>
    </w:p>
    <w:p w14:paraId="0F3E0CF8" w14:textId="77777777" w:rsidR="00A746E7" w:rsidRDefault="00000000">
      <w:pPr>
        <w:pStyle w:val="ListBullet"/>
        <w:spacing w:after="60" w:line="245" w:lineRule="auto"/>
        <w:ind w:left="403" w:hanging="259"/>
      </w:pPr>
      <w:r>
        <w:t>Remove credentials, tokens and sensitive provider responses from logs.</w:t>
      </w:r>
    </w:p>
    <w:p w14:paraId="5A842C9B" w14:textId="77777777" w:rsidR="00A746E7" w:rsidRDefault="00000000">
      <w:pPr>
        <w:pStyle w:val="ListBullet"/>
        <w:spacing w:after="60" w:line="245" w:lineRule="auto"/>
        <w:ind w:left="403" w:hanging="259"/>
      </w:pPr>
      <w:r>
        <w:t>Test cross-account isolation with at least two test users.</w:t>
      </w:r>
    </w:p>
    <w:p w14:paraId="1BB01E16" w14:textId="77777777" w:rsidR="00A746E7" w:rsidRDefault="00000000">
      <w:pPr>
        <w:pStyle w:val="ListBullet"/>
        <w:spacing w:after="60" w:line="245" w:lineRule="auto"/>
        <w:ind w:left="403" w:hanging="259"/>
      </w:pPr>
      <w:r>
        <w:t>Use development and production projects separately where practical.</w:t>
      </w:r>
    </w:p>
    <w:p w14:paraId="4E7EFB6C" w14:textId="77777777" w:rsidR="00A746E7" w:rsidRDefault="00000000">
      <w:pPr>
        <w:pStyle w:val="ListBullet"/>
        <w:spacing w:after="60" w:line="245" w:lineRule="auto"/>
        <w:ind w:left="403" w:hanging="259"/>
      </w:pPr>
      <w:r>
        <w:t>Create backup/recovery and incident handling procedures before production launch.</w:t>
      </w:r>
    </w:p>
    <w:p w14:paraId="7880385F" w14:textId="77777777" w:rsidR="00A746E7" w:rsidRDefault="00000000">
      <w:pPr>
        <w:pStyle w:val="Heading2"/>
      </w:pPr>
      <w:r>
        <w:rPr>
          <w:rFonts w:ascii="Times New Roman" w:hAnsi="Times New Roman"/>
        </w:rPr>
        <w:t>14.2 Privacy principles</w:t>
      </w:r>
    </w:p>
    <w:p w14:paraId="69FF820E" w14:textId="77777777" w:rsidR="00A746E7" w:rsidRDefault="00000000">
      <w:r>
        <w:t>Collect only data needed to operate the app. Listening history should have a clear retention and deletion behavior. Avoid logging sensitive personal data or inferring sensitive attributes from music choices. Provide a route to sign out and, if supported, delete an account. Document provider data usage and any third-party data transfers.</w:t>
      </w:r>
    </w:p>
    <w:p w14:paraId="0A2D4282" w14:textId="77777777" w:rsidR="00A746E7" w:rsidRDefault="00000000">
      <w:pPr>
        <w:pStyle w:val="Heading2"/>
      </w:pPr>
      <w:r>
        <w:rPr>
          <w:rFonts w:ascii="Times New Roman" w:hAnsi="Times New Roman"/>
        </w:rPr>
        <w:t>14.3 Resilience</w:t>
      </w:r>
    </w:p>
    <w:p w14:paraId="055D2C87" w14:textId="77777777" w:rsidR="00A746E7" w:rsidRDefault="00000000">
      <w:r>
        <w:t>Centralize error mapping for authentication, database and provider calls. Distinguish offline, timeout, permission denied, invalid response, empty catalogue and unavailable media. Retry transient requests with bounded backoff. Ensure subscriptions and animation/audio controllers are disposed correctly and that asynchronous callbacks cannot update dead widget state.</w:t>
      </w:r>
    </w:p>
    <w:p w14:paraId="6281EC77" w14:textId="77777777" w:rsidR="00A746E7" w:rsidRDefault="00000000">
      <w:pPr>
        <w:pStyle w:val="Heading1"/>
      </w:pPr>
      <w:r>
        <w:rPr>
          <w:rFonts w:ascii="Times New Roman" w:hAnsi="Times New Roman"/>
        </w:rPr>
        <w:t>15. Testing Strategy and Acceptance Criteria</w:t>
      </w:r>
    </w:p>
    <w:tbl>
      <w:tblPr>
        <w:tblStyle w:val="TableGrid"/>
        <w:tblW w:w="0" w:type="auto"/>
        <w:jc w:val="center"/>
        <w:tblLayout w:type="fixed"/>
        <w:tblLook w:val="04A0" w:firstRow="1" w:lastRow="0" w:firstColumn="1" w:lastColumn="0" w:noHBand="0" w:noVBand="1"/>
      </w:tblPr>
      <w:tblGrid>
        <w:gridCol w:w="1656"/>
        <w:gridCol w:w="4176"/>
        <w:gridCol w:w="3672"/>
      </w:tblGrid>
      <w:tr w:rsidR="00A746E7" w14:paraId="093627E1" w14:textId="77777777">
        <w:trPr>
          <w:tblHeader/>
          <w:jc w:val="center"/>
        </w:trPr>
        <w:tc>
          <w:tcPr>
            <w:tcW w:w="1656" w:type="dxa"/>
            <w:shd w:val="clear" w:color="auto" w:fill="202947"/>
            <w:tcMar>
              <w:top w:w="100" w:type="dxa"/>
              <w:left w:w="90" w:type="dxa"/>
              <w:bottom w:w="100" w:type="dxa"/>
              <w:right w:w="90" w:type="dxa"/>
            </w:tcMar>
            <w:vAlign w:val="center"/>
          </w:tcPr>
          <w:p w14:paraId="2D597EA1" w14:textId="77777777" w:rsidR="00A746E7" w:rsidRDefault="00000000">
            <w:pPr>
              <w:spacing w:after="0" w:line="240" w:lineRule="auto"/>
              <w:jc w:val="left"/>
            </w:pPr>
            <w:r>
              <w:rPr>
                <w:b/>
                <w:color w:val="FFFFFF"/>
                <w:sz w:val="19"/>
              </w:rPr>
              <w:t>Test area</w:t>
            </w:r>
          </w:p>
        </w:tc>
        <w:tc>
          <w:tcPr>
            <w:tcW w:w="4176" w:type="dxa"/>
            <w:shd w:val="clear" w:color="auto" w:fill="202947"/>
            <w:tcMar>
              <w:top w:w="100" w:type="dxa"/>
              <w:left w:w="90" w:type="dxa"/>
              <w:bottom w:w="100" w:type="dxa"/>
              <w:right w:w="90" w:type="dxa"/>
            </w:tcMar>
            <w:vAlign w:val="center"/>
          </w:tcPr>
          <w:p w14:paraId="5D5BA175" w14:textId="77777777" w:rsidR="00A746E7" w:rsidRDefault="00000000">
            <w:pPr>
              <w:spacing w:after="0" w:line="240" w:lineRule="auto"/>
              <w:jc w:val="left"/>
            </w:pPr>
            <w:r>
              <w:rPr>
                <w:b/>
                <w:color w:val="FFFFFF"/>
                <w:sz w:val="19"/>
              </w:rPr>
              <w:t>Required checks</w:t>
            </w:r>
          </w:p>
        </w:tc>
        <w:tc>
          <w:tcPr>
            <w:tcW w:w="3672" w:type="dxa"/>
            <w:shd w:val="clear" w:color="auto" w:fill="202947"/>
            <w:tcMar>
              <w:top w:w="100" w:type="dxa"/>
              <w:left w:w="90" w:type="dxa"/>
              <w:bottom w:w="100" w:type="dxa"/>
              <w:right w:w="90" w:type="dxa"/>
            </w:tcMar>
            <w:vAlign w:val="center"/>
          </w:tcPr>
          <w:p w14:paraId="1F4DDD79" w14:textId="77777777" w:rsidR="00A746E7" w:rsidRDefault="00000000">
            <w:pPr>
              <w:spacing w:after="0" w:line="240" w:lineRule="auto"/>
              <w:jc w:val="left"/>
            </w:pPr>
            <w:r>
              <w:rPr>
                <w:b/>
                <w:color w:val="FFFFFF"/>
                <w:sz w:val="19"/>
              </w:rPr>
              <w:t>Acceptance result</w:t>
            </w:r>
          </w:p>
        </w:tc>
      </w:tr>
      <w:tr w:rsidR="00A746E7" w14:paraId="1C4EB0AF" w14:textId="77777777">
        <w:trPr>
          <w:jc w:val="center"/>
        </w:trPr>
        <w:tc>
          <w:tcPr>
            <w:tcW w:w="1656" w:type="dxa"/>
            <w:tcMar>
              <w:top w:w="85" w:type="dxa"/>
              <w:left w:w="90" w:type="dxa"/>
              <w:bottom w:w="85" w:type="dxa"/>
              <w:right w:w="90" w:type="dxa"/>
            </w:tcMar>
          </w:tcPr>
          <w:p w14:paraId="7DA489B3" w14:textId="77777777" w:rsidR="00A746E7" w:rsidRDefault="00000000">
            <w:pPr>
              <w:spacing w:after="0" w:line="240" w:lineRule="auto"/>
              <w:jc w:val="left"/>
            </w:pPr>
            <w:r>
              <w:rPr>
                <w:sz w:val="19"/>
              </w:rPr>
              <w:t>Static analysis</w:t>
            </w:r>
          </w:p>
        </w:tc>
        <w:tc>
          <w:tcPr>
            <w:tcW w:w="4176" w:type="dxa"/>
            <w:tcMar>
              <w:top w:w="85" w:type="dxa"/>
              <w:left w:w="90" w:type="dxa"/>
              <w:bottom w:w="85" w:type="dxa"/>
              <w:right w:w="90" w:type="dxa"/>
            </w:tcMar>
          </w:tcPr>
          <w:p w14:paraId="2C438340" w14:textId="77777777" w:rsidR="00A746E7" w:rsidRDefault="00000000">
            <w:pPr>
              <w:spacing w:after="0" w:line="240" w:lineRule="auto"/>
              <w:jc w:val="left"/>
            </w:pPr>
            <w:r>
              <w:rPr>
                <w:sz w:val="19"/>
              </w:rPr>
              <w:t>Format code and run Flutter analysis.</w:t>
            </w:r>
          </w:p>
        </w:tc>
        <w:tc>
          <w:tcPr>
            <w:tcW w:w="3672" w:type="dxa"/>
            <w:tcMar>
              <w:top w:w="85" w:type="dxa"/>
              <w:left w:w="90" w:type="dxa"/>
              <w:bottom w:w="85" w:type="dxa"/>
              <w:right w:w="90" w:type="dxa"/>
            </w:tcMar>
          </w:tcPr>
          <w:p w14:paraId="350F0565" w14:textId="77777777" w:rsidR="00A746E7" w:rsidRDefault="00000000">
            <w:pPr>
              <w:spacing w:after="0" w:line="240" w:lineRule="auto"/>
              <w:jc w:val="left"/>
            </w:pPr>
            <w:r>
              <w:rPr>
                <w:sz w:val="19"/>
              </w:rPr>
              <w:t>No unresolved analyzer errors; justified warnings documented.</w:t>
            </w:r>
          </w:p>
        </w:tc>
      </w:tr>
      <w:tr w:rsidR="00A746E7" w14:paraId="2E77EDAB" w14:textId="77777777">
        <w:trPr>
          <w:jc w:val="center"/>
        </w:trPr>
        <w:tc>
          <w:tcPr>
            <w:tcW w:w="1656" w:type="dxa"/>
            <w:shd w:val="clear" w:color="auto" w:fill="F2F5FB"/>
            <w:tcMar>
              <w:top w:w="85" w:type="dxa"/>
              <w:left w:w="90" w:type="dxa"/>
              <w:bottom w:w="85" w:type="dxa"/>
              <w:right w:w="90" w:type="dxa"/>
            </w:tcMar>
          </w:tcPr>
          <w:p w14:paraId="11DCFDDF" w14:textId="77777777" w:rsidR="00A746E7" w:rsidRDefault="00000000">
            <w:pPr>
              <w:spacing w:after="0" w:line="240" w:lineRule="auto"/>
              <w:jc w:val="left"/>
            </w:pPr>
            <w:r>
              <w:rPr>
                <w:sz w:val="19"/>
              </w:rPr>
              <w:t>Authentication</w:t>
            </w:r>
          </w:p>
        </w:tc>
        <w:tc>
          <w:tcPr>
            <w:tcW w:w="4176" w:type="dxa"/>
            <w:shd w:val="clear" w:color="auto" w:fill="F2F5FB"/>
            <w:tcMar>
              <w:top w:w="85" w:type="dxa"/>
              <w:left w:w="90" w:type="dxa"/>
              <w:bottom w:w="85" w:type="dxa"/>
              <w:right w:w="90" w:type="dxa"/>
            </w:tcMar>
          </w:tcPr>
          <w:p w14:paraId="660414BF" w14:textId="77777777" w:rsidR="00A746E7" w:rsidRDefault="00000000">
            <w:pPr>
              <w:spacing w:after="0" w:line="240" w:lineRule="auto"/>
              <w:jc w:val="left"/>
            </w:pPr>
            <w:r>
              <w:rPr>
                <w:sz w:val="19"/>
              </w:rPr>
              <w:t>Register, verify, sign in, reset password, restore session, sign out.</w:t>
            </w:r>
          </w:p>
        </w:tc>
        <w:tc>
          <w:tcPr>
            <w:tcW w:w="3672" w:type="dxa"/>
            <w:shd w:val="clear" w:color="auto" w:fill="F2F5FB"/>
            <w:tcMar>
              <w:top w:w="85" w:type="dxa"/>
              <w:left w:w="90" w:type="dxa"/>
              <w:bottom w:w="85" w:type="dxa"/>
              <w:right w:w="90" w:type="dxa"/>
            </w:tcMar>
          </w:tcPr>
          <w:p w14:paraId="459CE131" w14:textId="77777777" w:rsidR="00A746E7" w:rsidRDefault="00000000">
            <w:pPr>
              <w:spacing w:after="0" w:line="240" w:lineRule="auto"/>
              <w:jc w:val="left"/>
            </w:pPr>
            <w:r>
              <w:rPr>
                <w:sz w:val="19"/>
              </w:rPr>
              <w:t>Real Supabase operations pass and failure states are usable.</w:t>
            </w:r>
          </w:p>
        </w:tc>
      </w:tr>
      <w:tr w:rsidR="00A746E7" w14:paraId="01972ECC" w14:textId="77777777">
        <w:trPr>
          <w:jc w:val="center"/>
        </w:trPr>
        <w:tc>
          <w:tcPr>
            <w:tcW w:w="1656" w:type="dxa"/>
            <w:tcMar>
              <w:top w:w="85" w:type="dxa"/>
              <w:left w:w="90" w:type="dxa"/>
              <w:bottom w:w="85" w:type="dxa"/>
              <w:right w:w="90" w:type="dxa"/>
            </w:tcMar>
          </w:tcPr>
          <w:p w14:paraId="49E57CEE" w14:textId="77777777" w:rsidR="00A746E7" w:rsidRDefault="00000000">
            <w:pPr>
              <w:spacing w:after="0" w:line="240" w:lineRule="auto"/>
              <w:jc w:val="left"/>
            </w:pPr>
            <w:r>
              <w:rPr>
                <w:sz w:val="19"/>
              </w:rPr>
              <w:t>RLS</w:t>
            </w:r>
          </w:p>
        </w:tc>
        <w:tc>
          <w:tcPr>
            <w:tcW w:w="4176" w:type="dxa"/>
            <w:tcMar>
              <w:top w:w="85" w:type="dxa"/>
              <w:left w:w="90" w:type="dxa"/>
              <w:bottom w:w="85" w:type="dxa"/>
              <w:right w:w="90" w:type="dxa"/>
            </w:tcMar>
          </w:tcPr>
          <w:p w14:paraId="03F69F11" w14:textId="77777777" w:rsidR="00A746E7" w:rsidRDefault="00000000">
            <w:pPr>
              <w:spacing w:after="0" w:line="240" w:lineRule="auto"/>
              <w:jc w:val="left"/>
            </w:pPr>
            <w:r>
              <w:rPr>
                <w:sz w:val="19"/>
              </w:rPr>
              <w:t>Anonymous access, owner access, cross-user denial, playlist-track ownership.</w:t>
            </w:r>
          </w:p>
        </w:tc>
        <w:tc>
          <w:tcPr>
            <w:tcW w:w="3672" w:type="dxa"/>
            <w:tcMar>
              <w:top w:w="85" w:type="dxa"/>
              <w:left w:w="90" w:type="dxa"/>
              <w:bottom w:w="85" w:type="dxa"/>
              <w:right w:w="90" w:type="dxa"/>
            </w:tcMar>
          </w:tcPr>
          <w:p w14:paraId="2740F22B" w14:textId="77777777" w:rsidR="00A746E7" w:rsidRDefault="00000000">
            <w:pPr>
              <w:spacing w:after="0" w:line="240" w:lineRule="auto"/>
              <w:jc w:val="left"/>
            </w:pPr>
            <w:r>
              <w:rPr>
                <w:sz w:val="19"/>
              </w:rPr>
              <w:t>Unauthorized reads/writes are denied.</w:t>
            </w:r>
          </w:p>
        </w:tc>
      </w:tr>
      <w:tr w:rsidR="00A746E7" w14:paraId="70D7CA57" w14:textId="77777777">
        <w:trPr>
          <w:jc w:val="center"/>
        </w:trPr>
        <w:tc>
          <w:tcPr>
            <w:tcW w:w="1656" w:type="dxa"/>
            <w:shd w:val="clear" w:color="auto" w:fill="F2F5FB"/>
            <w:tcMar>
              <w:top w:w="85" w:type="dxa"/>
              <w:left w:w="90" w:type="dxa"/>
              <w:bottom w:w="85" w:type="dxa"/>
              <w:right w:w="90" w:type="dxa"/>
            </w:tcMar>
          </w:tcPr>
          <w:p w14:paraId="1FEAED0D" w14:textId="77777777" w:rsidR="00A746E7" w:rsidRDefault="00000000">
            <w:pPr>
              <w:spacing w:after="0" w:line="240" w:lineRule="auto"/>
              <w:jc w:val="left"/>
            </w:pPr>
            <w:r>
              <w:rPr>
                <w:sz w:val="19"/>
              </w:rPr>
              <w:t>Database</w:t>
            </w:r>
          </w:p>
        </w:tc>
        <w:tc>
          <w:tcPr>
            <w:tcW w:w="4176" w:type="dxa"/>
            <w:shd w:val="clear" w:color="auto" w:fill="F2F5FB"/>
            <w:tcMar>
              <w:top w:w="85" w:type="dxa"/>
              <w:left w:w="90" w:type="dxa"/>
              <w:bottom w:w="85" w:type="dxa"/>
              <w:right w:w="90" w:type="dxa"/>
            </w:tcMar>
          </w:tcPr>
          <w:p w14:paraId="1294D442" w14:textId="77777777" w:rsidR="00A746E7" w:rsidRDefault="00000000">
            <w:pPr>
              <w:spacing w:after="0" w:line="240" w:lineRule="auto"/>
              <w:jc w:val="left"/>
            </w:pPr>
            <w:r>
              <w:rPr>
                <w:sz w:val="19"/>
              </w:rPr>
              <w:t>Migrations, constraints, duplicate favorites, playlist reorder and deletion.</w:t>
            </w:r>
          </w:p>
        </w:tc>
        <w:tc>
          <w:tcPr>
            <w:tcW w:w="3672" w:type="dxa"/>
            <w:shd w:val="clear" w:color="auto" w:fill="F2F5FB"/>
            <w:tcMar>
              <w:top w:w="85" w:type="dxa"/>
              <w:left w:w="90" w:type="dxa"/>
              <w:bottom w:w="85" w:type="dxa"/>
              <w:right w:w="90" w:type="dxa"/>
            </w:tcMar>
          </w:tcPr>
          <w:p w14:paraId="729FA05B" w14:textId="77777777" w:rsidR="00A746E7" w:rsidRDefault="00000000">
            <w:pPr>
              <w:spacing w:after="0" w:line="240" w:lineRule="auto"/>
              <w:jc w:val="left"/>
            </w:pPr>
            <w:r>
              <w:rPr>
                <w:sz w:val="19"/>
              </w:rPr>
              <w:t>Schema is repeatable and integrity constraints behave as intended.</w:t>
            </w:r>
          </w:p>
        </w:tc>
      </w:tr>
      <w:tr w:rsidR="00A746E7" w14:paraId="0436BFEA" w14:textId="77777777">
        <w:trPr>
          <w:jc w:val="center"/>
        </w:trPr>
        <w:tc>
          <w:tcPr>
            <w:tcW w:w="1656" w:type="dxa"/>
            <w:tcMar>
              <w:top w:w="85" w:type="dxa"/>
              <w:left w:w="90" w:type="dxa"/>
              <w:bottom w:w="85" w:type="dxa"/>
              <w:right w:w="90" w:type="dxa"/>
            </w:tcMar>
          </w:tcPr>
          <w:p w14:paraId="217A56D4" w14:textId="77777777" w:rsidR="00A746E7" w:rsidRDefault="00000000">
            <w:pPr>
              <w:spacing w:after="0" w:line="240" w:lineRule="auto"/>
              <w:jc w:val="left"/>
            </w:pPr>
            <w:r>
              <w:rPr>
                <w:sz w:val="19"/>
              </w:rPr>
              <w:t>Music providers</w:t>
            </w:r>
          </w:p>
        </w:tc>
        <w:tc>
          <w:tcPr>
            <w:tcW w:w="4176" w:type="dxa"/>
            <w:tcMar>
              <w:top w:w="85" w:type="dxa"/>
              <w:left w:w="90" w:type="dxa"/>
              <w:bottom w:w="85" w:type="dxa"/>
              <w:right w:w="90" w:type="dxa"/>
            </w:tcMar>
          </w:tcPr>
          <w:p w14:paraId="6D61DA28" w14:textId="77777777" w:rsidR="00A746E7" w:rsidRDefault="00000000">
            <w:pPr>
              <w:spacing w:after="0" w:line="240" w:lineRule="auto"/>
              <w:jc w:val="left"/>
            </w:pPr>
            <w:r>
              <w:rPr>
                <w:sz w:val="19"/>
              </w:rPr>
              <w:t>Search, pagination, malformed data, rate limit, missing artwork, duplicate results.</w:t>
            </w:r>
          </w:p>
        </w:tc>
        <w:tc>
          <w:tcPr>
            <w:tcW w:w="3672" w:type="dxa"/>
            <w:tcMar>
              <w:top w:w="85" w:type="dxa"/>
              <w:left w:w="90" w:type="dxa"/>
              <w:bottom w:w="85" w:type="dxa"/>
              <w:right w:w="90" w:type="dxa"/>
            </w:tcMar>
          </w:tcPr>
          <w:p w14:paraId="5DFB13E2" w14:textId="77777777" w:rsidR="00A746E7" w:rsidRDefault="00000000">
            <w:pPr>
              <w:spacing w:after="0" w:line="240" w:lineRule="auto"/>
              <w:jc w:val="left"/>
            </w:pPr>
            <w:r>
              <w:rPr>
                <w:sz w:val="19"/>
              </w:rPr>
              <w:t>Correct parsing, dedupe and error states.</w:t>
            </w:r>
          </w:p>
        </w:tc>
      </w:tr>
      <w:tr w:rsidR="00A746E7" w14:paraId="5DF132CF" w14:textId="77777777">
        <w:trPr>
          <w:jc w:val="center"/>
        </w:trPr>
        <w:tc>
          <w:tcPr>
            <w:tcW w:w="1656" w:type="dxa"/>
            <w:shd w:val="clear" w:color="auto" w:fill="F2F5FB"/>
            <w:tcMar>
              <w:top w:w="85" w:type="dxa"/>
              <w:left w:w="90" w:type="dxa"/>
              <w:bottom w:w="85" w:type="dxa"/>
              <w:right w:w="90" w:type="dxa"/>
            </w:tcMar>
          </w:tcPr>
          <w:p w14:paraId="436D1C52" w14:textId="77777777" w:rsidR="00A746E7" w:rsidRDefault="00000000">
            <w:pPr>
              <w:spacing w:after="0" w:line="240" w:lineRule="auto"/>
              <w:jc w:val="left"/>
            </w:pPr>
            <w:r>
              <w:rPr>
                <w:sz w:val="19"/>
              </w:rPr>
              <w:t>Playback</w:t>
            </w:r>
          </w:p>
        </w:tc>
        <w:tc>
          <w:tcPr>
            <w:tcW w:w="4176" w:type="dxa"/>
            <w:shd w:val="clear" w:color="auto" w:fill="F2F5FB"/>
            <w:tcMar>
              <w:top w:w="85" w:type="dxa"/>
              <w:left w:w="90" w:type="dxa"/>
              <w:bottom w:w="85" w:type="dxa"/>
              <w:right w:w="90" w:type="dxa"/>
            </w:tcMar>
          </w:tcPr>
          <w:p w14:paraId="4BE444FD" w14:textId="77777777" w:rsidR="00A746E7" w:rsidRDefault="00000000">
            <w:pPr>
              <w:spacing w:after="0" w:line="240" w:lineRule="auto"/>
              <w:jc w:val="left"/>
            </w:pPr>
            <w:r>
              <w:rPr>
                <w:sz w:val="19"/>
              </w:rPr>
              <w:t>Valid playable resource, pause/resume, seek, queue, repeat, shuffle, interruption.</w:t>
            </w:r>
          </w:p>
        </w:tc>
        <w:tc>
          <w:tcPr>
            <w:tcW w:w="3672" w:type="dxa"/>
            <w:shd w:val="clear" w:color="auto" w:fill="F2F5FB"/>
            <w:tcMar>
              <w:top w:w="85" w:type="dxa"/>
              <w:left w:w="90" w:type="dxa"/>
              <w:bottom w:w="85" w:type="dxa"/>
              <w:right w:w="90" w:type="dxa"/>
            </w:tcMar>
          </w:tcPr>
          <w:p w14:paraId="0F377787" w14:textId="77777777" w:rsidR="00A746E7" w:rsidRDefault="00000000">
            <w:pPr>
              <w:spacing w:after="0" w:line="240" w:lineRule="auto"/>
              <w:jc w:val="left"/>
            </w:pPr>
            <w:r>
              <w:rPr>
                <w:sz w:val="19"/>
              </w:rPr>
              <w:t>Controls follow actual engine events.</w:t>
            </w:r>
          </w:p>
        </w:tc>
      </w:tr>
      <w:tr w:rsidR="00A746E7" w14:paraId="7AF40908" w14:textId="77777777">
        <w:trPr>
          <w:jc w:val="center"/>
        </w:trPr>
        <w:tc>
          <w:tcPr>
            <w:tcW w:w="1656" w:type="dxa"/>
            <w:tcMar>
              <w:top w:w="85" w:type="dxa"/>
              <w:left w:w="90" w:type="dxa"/>
              <w:bottom w:w="85" w:type="dxa"/>
              <w:right w:w="90" w:type="dxa"/>
            </w:tcMar>
          </w:tcPr>
          <w:p w14:paraId="093714F5" w14:textId="77777777" w:rsidR="00A746E7" w:rsidRDefault="00000000">
            <w:pPr>
              <w:spacing w:after="0" w:line="240" w:lineRule="auto"/>
              <w:jc w:val="left"/>
            </w:pPr>
            <w:r>
              <w:rPr>
                <w:sz w:val="19"/>
              </w:rPr>
              <w:t>Lyrics</w:t>
            </w:r>
          </w:p>
        </w:tc>
        <w:tc>
          <w:tcPr>
            <w:tcW w:w="4176" w:type="dxa"/>
            <w:tcMar>
              <w:top w:w="85" w:type="dxa"/>
              <w:left w:w="90" w:type="dxa"/>
              <w:bottom w:w="85" w:type="dxa"/>
              <w:right w:w="90" w:type="dxa"/>
            </w:tcMar>
          </w:tcPr>
          <w:p w14:paraId="212BA1BE" w14:textId="77777777" w:rsidR="00A746E7" w:rsidRDefault="00000000">
            <w:pPr>
              <w:spacing w:after="0" w:line="240" w:lineRule="auto"/>
              <w:jc w:val="left"/>
            </w:pPr>
            <w:r>
              <w:rPr>
                <w:sz w:val="19"/>
              </w:rPr>
              <w:t>Matched, missing, unsynced, synchronized and provider-error responses.</w:t>
            </w:r>
          </w:p>
        </w:tc>
        <w:tc>
          <w:tcPr>
            <w:tcW w:w="3672" w:type="dxa"/>
            <w:tcMar>
              <w:top w:w="85" w:type="dxa"/>
              <w:left w:w="90" w:type="dxa"/>
              <w:bottom w:w="85" w:type="dxa"/>
              <w:right w:w="90" w:type="dxa"/>
            </w:tcMar>
          </w:tcPr>
          <w:p w14:paraId="21E8CC58" w14:textId="77777777" w:rsidR="00A746E7" w:rsidRDefault="00000000">
            <w:pPr>
              <w:spacing w:after="0" w:line="240" w:lineRule="auto"/>
              <w:jc w:val="left"/>
            </w:pPr>
            <w:r>
              <w:rPr>
                <w:sz w:val="19"/>
              </w:rPr>
              <w:t>No fabricated lyrics; timing is correct when available.</w:t>
            </w:r>
          </w:p>
        </w:tc>
      </w:tr>
      <w:tr w:rsidR="00A746E7" w14:paraId="318A1BBA" w14:textId="77777777">
        <w:trPr>
          <w:jc w:val="center"/>
        </w:trPr>
        <w:tc>
          <w:tcPr>
            <w:tcW w:w="1656" w:type="dxa"/>
            <w:shd w:val="clear" w:color="auto" w:fill="F2F5FB"/>
            <w:tcMar>
              <w:top w:w="85" w:type="dxa"/>
              <w:left w:w="90" w:type="dxa"/>
              <w:bottom w:w="85" w:type="dxa"/>
              <w:right w:w="90" w:type="dxa"/>
            </w:tcMar>
          </w:tcPr>
          <w:p w14:paraId="7F0B7987" w14:textId="77777777" w:rsidR="00A746E7" w:rsidRDefault="00000000">
            <w:pPr>
              <w:spacing w:after="0" w:line="240" w:lineRule="auto"/>
              <w:jc w:val="left"/>
            </w:pPr>
            <w:r>
              <w:rPr>
                <w:sz w:val="19"/>
              </w:rPr>
              <w:t>Offline</w:t>
            </w:r>
          </w:p>
        </w:tc>
        <w:tc>
          <w:tcPr>
            <w:tcW w:w="4176" w:type="dxa"/>
            <w:shd w:val="clear" w:color="auto" w:fill="F2F5FB"/>
            <w:tcMar>
              <w:top w:w="85" w:type="dxa"/>
              <w:left w:w="90" w:type="dxa"/>
              <w:bottom w:w="85" w:type="dxa"/>
              <w:right w:w="90" w:type="dxa"/>
            </w:tcMar>
          </w:tcPr>
          <w:p w14:paraId="76423989" w14:textId="77777777" w:rsidR="00A746E7" w:rsidRDefault="00000000">
            <w:pPr>
              <w:spacing w:after="0" w:line="240" w:lineRule="auto"/>
              <w:jc w:val="left"/>
            </w:pPr>
            <w:r>
              <w:rPr>
                <w:sz w:val="19"/>
              </w:rPr>
              <w:t>Open cache, queue favorite, reconnect, duplicate retry, conflict and account switch.</w:t>
            </w:r>
          </w:p>
        </w:tc>
        <w:tc>
          <w:tcPr>
            <w:tcW w:w="3672" w:type="dxa"/>
            <w:shd w:val="clear" w:color="auto" w:fill="F2F5FB"/>
            <w:tcMar>
              <w:top w:w="85" w:type="dxa"/>
              <w:left w:w="90" w:type="dxa"/>
              <w:bottom w:w="85" w:type="dxa"/>
              <w:right w:w="90" w:type="dxa"/>
            </w:tcMar>
          </w:tcPr>
          <w:p w14:paraId="65A62298" w14:textId="77777777" w:rsidR="00A746E7" w:rsidRDefault="00000000">
            <w:pPr>
              <w:spacing w:after="0" w:line="240" w:lineRule="auto"/>
              <w:jc w:val="left"/>
            </w:pPr>
            <w:r>
              <w:rPr>
                <w:sz w:val="19"/>
              </w:rPr>
              <w:t>No data loss or cross-account leakage in tested scenarios.</w:t>
            </w:r>
          </w:p>
        </w:tc>
      </w:tr>
      <w:tr w:rsidR="00A746E7" w14:paraId="314C1BD4" w14:textId="77777777">
        <w:trPr>
          <w:jc w:val="center"/>
        </w:trPr>
        <w:tc>
          <w:tcPr>
            <w:tcW w:w="1656" w:type="dxa"/>
            <w:tcMar>
              <w:top w:w="85" w:type="dxa"/>
              <w:left w:w="90" w:type="dxa"/>
              <w:bottom w:w="85" w:type="dxa"/>
              <w:right w:w="90" w:type="dxa"/>
            </w:tcMar>
          </w:tcPr>
          <w:p w14:paraId="1A5687BD" w14:textId="77777777" w:rsidR="00A746E7" w:rsidRDefault="00000000">
            <w:pPr>
              <w:spacing w:after="0" w:line="240" w:lineRule="auto"/>
              <w:jc w:val="left"/>
            </w:pPr>
            <w:r>
              <w:rPr>
                <w:sz w:val="19"/>
              </w:rPr>
              <w:t>UI themes</w:t>
            </w:r>
          </w:p>
        </w:tc>
        <w:tc>
          <w:tcPr>
            <w:tcW w:w="4176" w:type="dxa"/>
            <w:tcMar>
              <w:top w:w="85" w:type="dxa"/>
              <w:left w:w="90" w:type="dxa"/>
              <w:bottom w:w="85" w:type="dxa"/>
              <w:right w:w="90" w:type="dxa"/>
            </w:tcMar>
          </w:tcPr>
          <w:p w14:paraId="04A216FC" w14:textId="77777777" w:rsidR="00A746E7" w:rsidRDefault="00000000">
            <w:pPr>
              <w:spacing w:after="0" w:line="240" w:lineRule="auto"/>
              <w:jc w:val="left"/>
            </w:pPr>
            <w:r>
              <w:rPr>
                <w:sz w:val="19"/>
              </w:rPr>
              <w:t>Every main screen in all supported themes.</w:t>
            </w:r>
          </w:p>
        </w:tc>
        <w:tc>
          <w:tcPr>
            <w:tcW w:w="3672" w:type="dxa"/>
            <w:tcMar>
              <w:top w:w="85" w:type="dxa"/>
              <w:left w:w="90" w:type="dxa"/>
              <w:bottom w:w="85" w:type="dxa"/>
              <w:right w:w="90" w:type="dxa"/>
            </w:tcMar>
          </w:tcPr>
          <w:p w14:paraId="5958734C" w14:textId="77777777" w:rsidR="00A746E7" w:rsidRDefault="00000000">
            <w:pPr>
              <w:spacing w:after="0" w:line="240" w:lineRule="auto"/>
              <w:jc w:val="left"/>
            </w:pPr>
            <w:r>
              <w:rPr>
                <w:sz w:val="19"/>
              </w:rPr>
              <w:t>Legible contrast, no clipping and correct preference persistence.</w:t>
            </w:r>
          </w:p>
        </w:tc>
      </w:tr>
      <w:tr w:rsidR="00A746E7" w14:paraId="1914B0B7" w14:textId="77777777">
        <w:trPr>
          <w:jc w:val="center"/>
        </w:trPr>
        <w:tc>
          <w:tcPr>
            <w:tcW w:w="1656" w:type="dxa"/>
            <w:shd w:val="clear" w:color="auto" w:fill="F2F5FB"/>
            <w:tcMar>
              <w:top w:w="85" w:type="dxa"/>
              <w:left w:w="90" w:type="dxa"/>
              <w:bottom w:w="85" w:type="dxa"/>
              <w:right w:w="90" w:type="dxa"/>
            </w:tcMar>
          </w:tcPr>
          <w:p w14:paraId="4FD45919" w14:textId="77777777" w:rsidR="00A746E7" w:rsidRDefault="00000000">
            <w:pPr>
              <w:spacing w:after="0" w:line="240" w:lineRule="auto"/>
              <w:jc w:val="left"/>
            </w:pPr>
            <w:r>
              <w:rPr>
                <w:sz w:val="19"/>
              </w:rPr>
              <w:lastRenderedPageBreak/>
              <w:t>Responsive UI</w:t>
            </w:r>
          </w:p>
        </w:tc>
        <w:tc>
          <w:tcPr>
            <w:tcW w:w="4176" w:type="dxa"/>
            <w:shd w:val="clear" w:color="auto" w:fill="F2F5FB"/>
            <w:tcMar>
              <w:top w:w="85" w:type="dxa"/>
              <w:left w:w="90" w:type="dxa"/>
              <w:bottom w:w="85" w:type="dxa"/>
              <w:right w:w="90" w:type="dxa"/>
            </w:tcMar>
          </w:tcPr>
          <w:p w14:paraId="206B000E" w14:textId="77777777" w:rsidR="00A746E7" w:rsidRDefault="00000000">
            <w:pPr>
              <w:spacing w:after="0" w:line="240" w:lineRule="auto"/>
              <w:jc w:val="left"/>
            </w:pPr>
            <w:r>
              <w:rPr>
                <w:sz w:val="19"/>
              </w:rPr>
              <w:t>Small/narrow device, keyboard, orientation and large text.</w:t>
            </w:r>
          </w:p>
        </w:tc>
        <w:tc>
          <w:tcPr>
            <w:tcW w:w="3672" w:type="dxa"/>
            <w:shd w:val="clear" w:color="auto" w:fill="F2F5FB"/>
            <w:tcMar>
              <w:top w:w="85" w:type="dxa"/>
              <w:left w:w="90" w:type="dxa"/>
              <w:bottom w:w="85" w:type="dxa"/>
              <w:right w:w="90" w:type="dxa"/>
            </w:tcMar>
          </w:tcPr>
          <w:p w14:paraId="43EDE91C" w14:textId="77777777" w:rsidR="00A746E7" w:rsidRDefault="00000000">
            <w:pPr>
              <w:spacing w:after="0" w:line="240" w:lineRule="auto"/>
              <w:jc w:val="left"/>
            </w:pPr>
            <w:r>
              <w:rPr>
                <w:sz w:val="19"/>
              </w:rPr>
              <w:t>No known overflow or inaccessible critical action.</w:t>
            </w:r>
          </w:p>
        </w:tc>
      </w:tr>
      <w:tr w:rsidR="00A746E7" w14:paraId="3CCDA9AC" w14:textId="77777777">
        <w:trPr>
          <w:jc w:val="center"/>
        </w:trPr>
        <w:tc>
          <w:tcPr>
            <w:tcW w:w="1656" w:type="dxa"/>
            <w:tcMar>
              <w:top w:w="85" w:type="dxa"/>
              <w:left w:w="90" w:type="dxa"/>
              <w:bottom w:w="85" w:type="dxa"/>
              <w:right w:w="90" w:type="dxa"/>
            </w:tcMar>
          </w:tcPr>
          <w:p w14:paraId="49CC1247" w14:textId="77777777" w:rsidR="00A746E7" w:rsidRDefault="00000000">
            <w:pPr>
              <w:spacing w:after="0" w:line="240" w:lineRule="auto"/>
              <w:jc w:val="left"/>
            </w:pPr>
            <w:r>
              <w:rPr>
                <w:sz w:val="19"/>
              </w:rPr>
              <w:t>Performance</w:t>
            </w:r>
          </w:p>
        </w:tc>
        <w:tc>
          <w:tcPr>
            <w:tcW w:w="4176" w:type="dxa"/>
            <w:tcMar>
              <w:top w:w="85" w:type="dxa"/>
              <w:left w:w="90" w:type="dxa"/>
              <w:bottom w:w="85" w:type="dxa"/>
              <w:right w:w="90" w:type="dxa"/>
            </w:tcMar>
          </w:tcPr>
          <w:p w14:paraId="34E617AB" w14:textId="77777777" w:rsidR="00A746E7" w:rsidRDefault="00000000">
            <w:pPr>
              <w:spacing w:after="0" w:line="240" w:lineRule="auto"/>
              <w:jc w:val="left"/>
            </w:pPr>
            <w:r>
              <w:rPr>
                <w:sz w:val="19"/>
              </w:rPr>
              <w:t>Profile page scroll, artwork transition, splash and player updates.</w:t>
            </w:r>
          </w:p>
        </w:tc>
        <w:tc>
          <w:tcPr>
            <w:tcW w:w="3672" w:type="dxa"/>
            <w:tcMar>
              <w:top w:w="85" w:type="dxa"/>
              <w:left w:w="90" w:type="dxa"/>
              <w:bottom w:w="85" w:type="dxa"/>
              <w:right w:w="90" w:type="dxa"/>
            </w:tcMar>
          </w:tcPr>
          <w:p w14:paraId="7A26C7D8" w14:textId="77777777" w:rsidR="00A746E7" w:rsidRDefault="00000000">
            <w:pPr>
              <w:spacing w:after="0" w:line="240" w:lineRule="auto"/>
              <w:jc w:val="left"/>
            </w:pPr>
            <w:r>
              <w:rPr>
                <w:sz w:val="19"/>
              </w:rPr>
              <w:t>No persistent jank; costly rendering is addressed.</w:t>
            </w:r>
          </w:p>
        </w:tc>
      </w:tr>
      <w:tr w:rsidR="00A746E7" w14:paraId="324C5853" w14:textId="77777777">
        <w:trPr>
          <w:jc w:val="center"/>
        </w:trPr>
        <w:tc>
          <w:tcPr>
            <w:tcW w:w="1656" w:type="dxa"/>
            <w:shd w:val="clear" w:color="auto" w:fill="F2F5FB"/>
            <w:tcMar>
              <w:top w:w="85" w:type="dxa"/>
              <w:left w:w="90" w:type="dxa"/>
              <w:bottom w:w="85" w:type="dxa"/>
              <w:right w:w="90" w:type="dxa"/>
            </w:tcMar>
          </w:tcPr>
          <w:p w14:paraId="38F2FD3B" w14:textId="77777777" w:rsidR="00A746E7" w:rsidRDefault="00000000">
            <w:pPr>
              <w:spacing w:after="0" w:line="240" w:lineRule="auto"/>
              <w:jc w:val="left"/>
            </w:pPr>
            <w:r>
              <w:rPr>
                <w:sz w:val="19"/>
              </w:rPr>
              <w:t>Release build</w:t>
            </w:r>
          </w:p>
        </w:tc>
        <w:tc>
          <w:tcPr>
            <w:tcW w:w="4176" w:type="dxa"/>
            <w:shd w:val="clear" w:color="auto" w:fill="F2F5FB"/>
            <w:tcMar>
              <w:top w:w="85" w:type="dxa"/>
              <w:left w:w="90" w:type="dxa"/>
              <w:bottom w:w="85" w:type="dxa"/>
              <w:right w:w="90" w:type="dxa"/>
            </w:tcMar>
          </w:tcPr>
          <w:p w14:paraId="5CE9A0CA" w14:textId="77777777" w:rsidR="00A746E7" w:rsidRDefault="00000000">
            <w:pPr>
              <w:spacing w:after="0" w:line="240" w:lineRule="auto"/>
              <w:jc w:val="left"/>
            </w:pPr>
            <w:r>
              <w:rPr>
                <w:sz w:val="19"/>
              </w:rPr>
              <w:t>Build supported targets with production configuration.</w:t>
            </w:r>
          </w:p>
        </w:tc>
        <w:tc>
          <w:tcPr>
            <w:tcW w:w="3672" w:type="dxa"/>
            <w:shd w:val="clear" w:color="auto" w:fill="F2F5FB"/>
            <w:tcMar>
              <w:top w:w="85" w:type="dxa"/>
              <w:left w:w="90" w:type="dxa"/>
              <w:bottom w:w="85" w:type="dxa"/>
              <w:right w:w="90" w:type="dxa"/>
            </w:tcMar>
          </w:tcPr>
          <w:p w14:paraId="09CA55DB" w14:textId="77777777" w:rsidR="00A746E7" w:rsidRDefault="00000000">
            <w:pPr>
              <w:spacing w:after="0" w:line="240" w:lineRule="auto"/>
              <w:jc w:val="left"/>
            </w:pPr>
            <w:r>
              <w:rPr>
                <w:sz w:val="19"/>
              </w:rPr>
              <w:t>Build succeeds and configuration/secrets are reviewed.</w:t>
            </w:r>
          </w:p>
        </w:tc>
      </w:tr>
    </w:tbl>
    <w:p w14:paraId="35E5309C" w14:textId="77777777" w:rsidR="00A746E7" w:rsidRDefault="00A746E7">
      <w:pPr>
        <w:spacing w:after="40"/>
      </w:pPr>
    </w:p>
    <w:p w14:paraId="34869CF3" w14:textId="77777777" w:rsidR="00A746E7" w:rsidRDefault="00000000">
      <w:pPr>
        <w:pStyle w:val="Heading2"/>
      </w:pPr>
      <w:r>
        <w:rPr>
          <w:rFonts w:ascii="Times New Roman" w:hAnsi="Times New Roman"/>
        </w:rPr>
        <w:t>15.1 Definition of done</w:t>
      </w:r>
    </w:p>
    <w:p w14:paraId="2B3FECAC" w14:textId="77777777" w:rsidR="00A746E7" w:rsidRDefault="00000000">
      <w:r>
        <w:t>A feature is complete only when it is connected to the intended real service, has loading/success/error/empty states, respects access control, works across the applicable themes and screen sizes, and has a relevant test. A visually correct button with no working action is not complete. A fake provider response used for a unit test is acceptable only when it is a test double and cannot silently replace a live provider in production.</w:t>
      </w:r>
    </w:p>
    <w:p w14:paraId="4E674685" w14:textId="77777777" w:rsidR="00A746E7" w:rsidRDefault="00000000">
      <w:pPr>
        <w:pStyle w:val="Heading1"/>
      </w:pPr>
      <w:r>
        <w:rPr>
          <w:rFonts w:ascii="Times New Roman" w:hAnsi="Times New Roman"/>
        </w:rPr>
        <w:t>16. Implementation Roadmap</w:t>
      </w:r>
    </w:p>
    <w:tbl>
      <w:tblPr>
        <w:tblStyle w:val="TableGrid"/>
        <w:tblW w:w="0" w:type="auto"/>
        <w:jc w:val="center"/>
        <w:tblLayout w:type="fixed"/>
        <w:tblLook w:val="04A0" w:firstRow="1" w:lastRow="0" w:firstColumn="1" w:lastColumn="0" w:noHBand="0" w:noVBand="1"/>
      </w:tblPr>
      <w:tblGrid>
        <w:gridCol w:w="1440"/>
        <w:gridCol w:w="4752"/>
        <w:gridCol w:w="3312"/>
      </w:tblGrid>
      <w:tr w:rsidR="00A746E7" w14:paraId="2BED02D3" w14:textId="77777777">
        <w:trPr>
          <w:tblHeader/>
          <w:jc w:val="center"/>
        </w:trPr>
        <w:tc>
          <w:tcPr>
            <w:tcW w:w="1440" w:type="dxa"/>
            <w:shd w:val="clear" w:color="auto" w:fill="202947"/>
            <w:tcMar>
              <w:top w:w="100" w:type="dxa"/>
              <w:left w:w="90" w:type="dxa"/>
              <w:bottom w:w="100" w:type="dxa"/>
              <w:right w:w="90" w:type="dxa"/>
            </w:tcMar>
            <w:vAlign w:val="center"/>
          </w:tcPr>
          <w:p w14:paraId="6B093375" w14:textId="77777777" w:rsidR="00A746E7" w:rsidRDefault="00000000">
            <w:pPr>
              <w:spacing w:after="0" w:line="240" w:lineRule="auto"/>
              <w:jc w:val="left"/>
            </w:pPr>
            <w:r>
              <w:rPr>
                <w:b/>
                <w:color w:val="FFFFFF"/>
                <w:sz w:val="20"/>
              </w:rPr>
              <w:t>Phase</w:t>
            </w:r>
          </w:p>
        </w:tc>
        <w:tc>
          <w:tcPr>
            <w:tcW w:w="4752" w:type="dxa"/>
            <w:shd w:val="clear" w:color="auto" w:fill="202947"/>
            <w:tcMar>
              <w:top w:w="100" w:type="dxa"/>
              <w:left w:w="90" w:type="dxa"/>
              <w:bottom w:w="100" w:type="dxa"/>
              <w:right w:w="90" w:type="dxa"/>
            </w:tcMar>
            <w:vAlign w:val="center"/>
          </w:tcPr>
          <w:p w14:paraId="5B07F2DC" w14:textId="77777777" w:rsidR="00A746E7" w:rsidRDefault="00000000">
            <w:pPr>
              <w:spacing w:after="0" w:line="240" w:lineRule="auto"/>
              <w:jc w:val="left"/>
            </w:pPr>
            <w:r>
              <w:rPr>
                <w:b/>
                <w:color w:val="FFFFFF"/>
                <w:sz w:val="20"/>
              </w:rPr>
              <w:t>Work packages</w:t>
            </w:r>
          </w:p>
        </w:tc>
        <w:tc>
          <w:tcPr>
            <w:tcW w:w="3312" w:type="dxa"/>
            <w:shd w:val="clear" w:color="auto" w:fill="202947"/>
            <w:tcMar>
              <w:top w:w="100" w:type="dxa"/>
              <w:left w:w="90" w:type="dxa"/>
              <w:bottom w:w="100" w:type="dxa"/>
              <w:right w:w="90" w:type="dxa"/>
            </w:tcMar>
            <w:vAlign w:val="center"/>
          </w:tcPr>
          <w:p w14:paraId="5AFCB65D" w14:textId="77777777" w:rsidR="00A746E7" w:rsidRDefault="00000000">
            <w:pPr>
              <w:spacing w:after="0" w:line="240" w:lineRule="auto"/>
              <w:jc w:val="left"/>
            </w:pPr>
            <w:r>
              <w:rPr>
                <w:b/>
                <w:color w:val="FFFFFF"/>
                <w:sz w:val="20"/>
              </w:rPr>
              <w:t>Exit condition</w:t>
            </w:r>
          </w:p>
        </w:tc>
      </w:tr>
      <w:tr w:rsidR="00A746E7" w14:paraId="78002B44" w14:textId="77777777">
        <w:trPr>
          <w:jc w:val="center"/>
        </w:trPr>
        <w:tc>
          <w:tcPr>
            <w:tcW w:w="1440" w:type="dxa"/>
            <w:tcMar>
              <w:top w:w="85" w:type="dxa"/>
              <w:left w:w="90" w:type="dxa"/>
              <w:bottom w:w="85" w:type="dxa"/>
              <w:right w:w="90" w:type="dxa"/>
            </w:tcMar>
          </w:tcPr>
          <w:p w14:paraId="3E9227DA" w14:textId="77777777" w:rsidR="00A746E7" w:rsidRDefault="00000000">
            <w:pPr>
              <w:spacing w:after="0" w:line="240" w:lineRule="auto"/>
              <w:jc w:val="left"/>
            </w:pPr>
            <w:r>
              <w:rPr>
                <w:sz w:val="20"/>
              </w:rPr>
              <w:t>0. Audit</w:t>
            </w:r>
          </w:p>
        </w:tc>
        <w:tc>
          <w:tcPr>
            <w:tcW w:w="4752" w:type="dxa"/>
            <w:tcMar>
              <w:top w:w="85" w:type="dxa"/>
              <w:left w:w="90" w:type="dxa"/>
              <w:bottom w:w="85" w:type="dxa"/>
              <w:right w:w="90" w:type="dxa"/>
            </w:tcMar>
          </w:tcPr>
          <w:p w14:paraId="080FAFD0" w14:textId="77777777" w:rsidR="00A746E7" w:rsidRDefault="00000000">
            <w:pPr>
              <w:spacing w:after="0" w:line="240" w:lineRule="auto"/>
              <w:jc w:val="left"/>
            </w:pPr>
            <w:r>
              <w:rPr>
                <w:sz w:val="20"/>
              </w:rPr>
              <w:t>Inspect repository, dependencies, errors, data flows and prior implementation.</w:t>
            </w:r>
          </w:p>
        </w:tc>
        <w:tc>
          <w:tcPr>
            <w:tcW w:w="3312" w:type="dxa"/>
            <w:tcMar>
              <w:top w:w="85" w:type="dxa"/>
              <w:left w:w="90" w:type="dxa"/>
              <w:bottom w:w="85" w:type="dxa"/>
              <w:right w:w="90" w:type="dxa"/>
            </w:tcMar>
          </w:tcPr>
          <w:p w14:paraId="5CD87B54" w14:textId="77777777" w:rsidR="00A746E7" w:rsidRDefault="00000000">
            <w:pPr>
              <w:spacing w:after="0" w:line="240" w:lineRule="auto"/>
              <w:jc w:val="left"/>
            </w:pPr>
            <w:r>
              <w:rPr>
                <w:sz w:val="20"/>
              </w:rPr>
              <w:t>Written baseline and feature/file map.</w:t>
            </w:r>
          </w:p>
        </w:tc>
      </w:tr>
      <w:tr w:rsidR="00A746E7" w14:paraId="5217B28D" w14:textId="77777777">
        <w:trPr>
          <w:jc w:val="center"/>
        </w:trPr>
        <w:tc>
          <w:tcPr>
            <w:tcW w:w="1440" w:type="dxa"/>
            <w:shd w:val="clear" w:color="auto" w:fill="F2F5FB"/>
            <w:tcMar>
              <w:top w:w="85" w:type="dxa"/>
              <w:left w:w="90" w:type="dxa"/>
              <w:bottom w:w="85" w:type="dxa"/>
              <w:right w:w="90" w:type="dxa"/>
            </w:tcMar>
          </w:tcPr>
          <w:p w14:paraId="3988C32B" w14:textId="77777777" w:rsidR="00A746E7" w:rsidRDefault="00000000">
            <w:pPr>
              <w:spacing w:after="0" w:line="240" w:lineRule="auto"/>
              <w:jc w:val="left"/>
            </w:pPr>
            <w:r>
              <w:rPr>
                <w:sz w:val="20"/>
              </w:rPr>
              <w:t>1. Foundations</w:t>
            </w:r>
          </w:p>
        </w:tc>
        <w:tc>
          <w:tcPr>
            <w:tcW w:w="4752" w:type="dxa"/>
            <w:shd w:val="clear" w:color="auto" w:fill="F2F5FB"/>
            <w:tcMar>
              <w:top w:w="85" w:type="dxa"/>
              <w:left w:w="90" w:type="dxa"/>
              <w:bottom w:w="85" w:type="dxa"/>
              <w:right w:w="90" w:type="dxa"/>
            </w:tcMar>
          </w:tcPr>
          <w:p w14:paraId="4EB41F03" w14:textId="77777777" w:rsidR="00A746E7" w:rsidRDefault="00000000">
            <w:pPr>
              <w:spacing w:after="0" w:line="240" w:lineRule="auto"/>
              <w:jc w:val="left"/>
            </w:pPr>
            <w:r>
              <w:rPr>
                <w:sz w:val="20"/>
              </w:rPr>
              <w:t>App bootstrap, routing, theme tokens, motion system and common widgets.</w:t>
            </w:r>
          </w:p>
        </w:tc>
        <w:tc>
          <w:tcPr>
            <w:tcW w:w="3312" w:type="dxa"/>
            <w:shd w:val="clear" w:color="auto" w:fill="F2F5FB"/>
            <w:tcMar>
              <w:top w:w="85" w:type="dxa"/>
              <w:left w:w="90" w:type="dxa"/>
              <w:bottom w:w="85" w:type="dxa"/>
              <w:right w:w="90" w:type="dxa"/>
            </w:tcMar>
          </w:tcPr>
          <w:p w14:paraId="6F16A07C" w14:textId="77777777" w:rsidR="00A746E7" w:rsidRDefault="00000000">
            <w:pPr>
              <w:spacing w:after="0" w:line="240" w:lineRule="auto"/>
              <w:jc w:val="left"/>
            </w:pPr>
            <w:r>
              <w:rPr>
                <w:sz w:val="20"/>
              </w:rPr>
              <w:t>App compiles and navigation shell is stable.</w:t>
            </w:r>
          </w:p>
        </w:tc>
      </w:tr>
      <w:tr w:rsidR="00A746E7" w14:paraId="0C4FCE9D" w14:textId="77777777">
        <w:trPr>
          <w:jc w:val="center"/>
        </w:trPr>
        <w:tc>
          <w:tcPr>
            <w:tcW w:w="1440" w:type="dxa"/>
            <w:tcMar>
              <w:top w:w="85" w:type="dxa"/>
              <w:left w:w="90" w:type="dxa"/>
              <w:bottom w:w="85" w:type="dxa"/>
              <w:right w:w="90" w:type="dxa"/>
            </w:tcMar>
          </w:tcPr>
          <w:p w14:paraId="7229AEA6" w14:textId="77777777" w:rsidR="00A746E7" w:rsidRDefault="00000000">
            <w:pPr>
              <w:spacing w:after="0" w:line="240" w:lineRule="auto"/>
              <w:jc w:val="left"/>
            </w:pPr>
            <w:r>
              <w:rPr>
                <w:sz w:val="20"/>
              </w:rPr>
              <w:t>2. Supabase</w:t>
            </w:r>
          </w:p>
        </w:tc>
        <w:tc>
          <w:tcPr>
            <w:tcW w:w="4752" w:type="dxa"/>
            <w:tcMar>
              <w:top w:w="85" w:type="dxa"/>
              <w:left w:w="90" w:type="dxa"/>
              <w:bottom w:w="85" w:type="dxa"/>
              <w:right w:w="90" w:type="dxa"/>
            </w:tcMar>
          </w:tcPr>
          <w:p w14:paraId="441E17EE" w14:textId="77777777" w:rsidR="00A746E7" w:rsidRDefault="00000000">
            <w:pPr>
              <w:spacing w:after="0" w:line="240" w:lineRule="auto"/>
              <w:jc w:val="left"/>
            </w:pPr>
            <w:r>
              <w:rPr>
                <w:sz w:val="20"/>
              </w:rPr>
              <w:t>Project setup, migrations, constraints, RLS and security tests.</w:t>
            </w:r>
          </w:p>
        </w:tc>
        <w:tc>
          <w:tcPr>
            <w:tcW w:w="3312" w:type="dxa"/>
            <w:tcMar>
              <w:top w:w="85" w:type="dxa"/>
              <w:left w:w="90" w:type="dxa"/>
              <w:bottom w:w="85" w:type="dxa"/>
              <w:right w:w="90" w:type="dxa"/>
            </w:tcMar>
          </w:tcPr>
          <w:p w14:paraId="5188E897" w14:textId="77777777" w:rsidR="00A746E7" w:rsidRDefault="00000000">
            <w:pPr>
              <w:spacing w:after="0" w:line="240" w:lineRule="auto"/>
              <w:jc w:val="left"/>
            </w:pPr>
            <w:r>
              <w:rPr>
                <w:sz w:val="20"/>
              </w:rPr>
              <w:t>Schema deploys cleanly; user isolation tests pass.</w:t>
            </w:r>
          </w:p>
        </w:tc>
      </w:tr>
      <w:tr w:rsidR="00A746E7" w14:paraId="41EDA3B0" w14:textId="77777777">
        <w:trPr>
          <w:jc w:val="center"/>
        </w:trPr>
        <w:tc>
          <w:tcPr>
            <w:tcW w:w="1440" w:type="dxa"/>
            <w:shd w:val="clear" w:color="auto" w:fill="F2F5FB"/>
            <w:tcMar>
              <w:top w:w="85" w:type="dxa"/>
              <w:left w:w="90" w:type="dxa"/>
              <w:bottom w:w="85" w:type="dxa"/>
              <w:right w:w="90" w:type="dxa"/>
            </w:tcMar>
          </w:tcPr>
          <w:p w14:paraId="6CB603C5" w14:textId="77777777" w:rsidR="00A746E7" w:rsidRDefault="00000000">
            <w:pPr>
              <w:spacing w:after="0" w:line="240" w:lineRule="auto"/>
              <w:jc w:val="left"/>
            </w:pPr>
            <w:r>
              <w:rPr>
                <w:sz w:val="20"/>
              </w:rPr>
              <w:t>3. Auth</w:t>
            </w:r>
          </w:p>
        </w:tc>
        <w:tc>
          <w:tcPr>
            <w:tcW w:w="4752" w:type="dxa"/>
            <w:shd w:val="clear" w:color="auto" w:fill="F2F5FB"/>
            <w:tcMar>
              <w:top w:w="85" w:type="dxa"/>
              <w:left w:w="90" w:type="dxa"/>
              <w:bottom w:w="85" w:type="dxa"/>
              <w:right w:w="90" w:type="dxa"/>
            </w:tcMar>
          </w:tcPr>
          <w:p w14:paraId="1DBB9940" w14:textId="77777777" w:rsidR="00A746E7" w:rsidRDefault="00000000">
            <w:pPr>
              <w:spacing w:after="0" w:line="240" w:lineRule="auto"/>
              <w:jc w:val="left"/>
            </w:pPr>
            <w:r>
              <w:rPr>
                <w:sz w:val="20"/>
              </w:rPr>
              <w:t>Registration, verification, sign-in, reset, session and profile.</w:t>
            </w:r>
          </w:p>
        </w:tc>
        <w:tc>
          <w:tcPr>
            <w:tcW w:w="3312" w:type="dxa"/>
            <w:shd w:val="clear" w:color="auto" w:fill="F2F5FB"/>
            <w:tcMar>
              <w:top w:w="85" w:type="dxa"/>
              <w:left w:w="90" w:type="dxa"/>
              <w:bottom w:w="85" w:type="dxa"/>
              <w:right w:w="90" w:type="dxa"/>
            </w:tcMar>
          </w:tcPr>
          <w:p w14:paraId="40F2E951" w14:textId="77777777" w:rsidR="00A746E7" w:rsidRDefault="00000000">
            <w:pPr>
              <w:spacing w:after="0" w:line="240" w:lineRule="auto"/>
              <w:jc w:val="left"/>
            </w:pPr>
            <w:r>
              <w:rPr>
                <w:sz w:val="20"/>
              </w:rPr>
              <w:t>All account lifecycle tests pass against Supabase.</w:t>
            </w:r>
          </w:p>
        </w:tc>
      </w:tr>
      <w:tr w:rsidR="00A746E7" w14:paraId="580F2039" w14:textId="77777777">
        <w:trPr>
          <w:jc w:val="center"/>
        </w:trPr>
        <w:tc>
          <w:tcPr>
            <w:tcW w:w="1440" w:type="dxa"/>
            <w:tcMar>
              <w:top w:w="85" w:type="dxa"/>
              <w:left w:w="90" w:type="dxa"/>
              <w:bottom w:w="85" w:type="dxa"/>
              <w:right w:w="90" w:type="dxa"/>
            </w:tcMar>
          </w:tcPr>
          <w:p w14:paraId="54AD79EB" w14:textId="77777777" w:rsidR="00A746E7" w:rsidRDefault="00000000">
            <w:pPr>
              <w:spacing w:after="0" w:line="240" w:lineRule="auto"/>
              <w:jc w:val="left"/>
            </w:pPr>
            <w:r>
              <w:rPr>
                <w:sz w:val="20"/>
              </w:rPr>
              <w:t>4. Catalogue</w:t>
            </w:r>
          </w:p>
        </w:tc>
        <w:tc>
          <w:tcPr>
            <w:tcW w:w="4752" w:type="dxa"/>
            <w:tcMar>
              <w:top w:w="85" w:type="dxa"/>
              <w:left w:w="90" w:type="dxa"/>
              <w:bottom w:w="85" w:type="dxa"/>
              <w:right w:w="90" w:type="dxa"/>
            </w:tcMar>
          </w:tcPr>
          <w:p w14:paraId="1E2B0430" w14:textId="77777777" w:rsidR="00A746E7" w:rsidRDefault="00000000">
            <w:pPr>
              <w:spacing w:after="0" w:line="240" w:lineRule="auto"/>
              <w:jc w:val="left"/>
            </w:pPr>
            <w:r>
              <w:rPr>
                <w:sz w:val="20"/>
              </w:rPr>
              <w:t>Provider adapters, normalized track model, pagination and attribution.</w:t>
            </w:r>
          </w:p>
        </w:tc>
        <w:tc>
          <w:tcPr>
            <w:tcW w:w="3312" w:type="dxa"/>
            <w:tcMar>
              <w:top w:w="85" w:type="dxa"/>
              <w:left w:w="90" w:type="dxa"/>
              <w:bottom w:w="85" w:type="dxa"/>
              <w:right w:w="90" w:type="dxa"/>
            </w:tcMar>
          </w:tcPr>
          <w:p w14:paraId="734C7AC7" w14:textId="77777777" w:rsidR="00A746E7" w:rsidRDefault="00000000">
            <w:pPr>
              <w:spacing w:after="0" w:line="240" w:lineRule="auto"/>
              <w:jc w:val="left"/>
            </w:pPr>
            <w:r>
              <w:rPr>
                <w:sz w:val="20"/>
              </w:rPr>
              <w:t>Live provider responses and capabilities verified.</w:t>
            </w:r>
          </w:p>
        </w:tc>
      </w:tr>
      <w:tr w:rsidR="00A746E7" w14:paraId="6088DFC1" w14:textId="77777777">
        <w:trPr>
          <w:jc w:val="center"/>
        </w:trPr>
        <w:tc>
          <w:tcPr>
            <w:tcW w:w="1440" w:type="dxa"/>
            <w:shd w:val="clear" w:color="auto" w:fill="F2F5FB"/>
            <w:tcMar>
              <w:top w:w="85" w:type="dxa"/>
              <w:left w:w="90" w:type="dxa"/>
              <w:bottom w:w="85" w:type="dxa"/>
              <w:right w:w="90" w:type="dxa"/>
            </w:tcMar>
          </w:tcPr>
          <w:p w14:paraId="57541554" w14:textId="77777777" w:rsidR="00A746E7" w:rsidRDefault="00000000">
            <w:pPr>
              <w:spacing w:after="0" w:line="240" w:lineRule="auto"/>
              <w:jc w:val="left"/>
            </w:pPr>
            <w:r>
              <w:rPr>
                <w:sz w:val="20"/>
              </w:rPr>
              <w:t>5. Playback</w:t>
            </w:r>
          </w:p>
        </w:tc>
        <w:tc>
          <w:tcPr>
            <w:tcW w:w="4752" w:type="dxa"/>
            <w:shd w:val="clear" w:color="auto" w:fill="F2F5FB"/>
            <w:tcMar>
              <w:top w:w="85" w:type="dxa"/>
              <w:left w:w="90" w:type="dxa"/>
              <w:bottom w:w="85" w:type="dxa"/>
              <w:right w:w="90" w:type="dxa"/>
            </w:tcMar>
          </w:tcPr>
          <w:p w14:paraId="4FC32390" w14:textId="77777777" w:rsidR="00A746E7" w:rsidRDefault="00000000">
            <w:pPr>
              <w:spacing w:after="0" w:line="240" w:lineRule="auto"/>
              <w:jc w:val="left"/>
            </w:pPr>
            <w:r>
              <w:rPr>
                <w:sz w:val="20"/>
              </w:rPr>
              <w:t>Audio service, queue, real progress, errors and background support.</w:t>
            </w:r>
          </w:p>
        </w:tc>
        <w:tc>
          <w:tcPr>
            <w:tcW w:w="3312" w:type="dxa"/>
            <w:shd w:val="clear" w:color="auto" w:fill="F2F5FB"/>
            <w:tcMar>
              <w:top w:w="85" w:type="dxa"/>
              <w:left w:w="90" w:type="dxa"/>
              <w:bottom w:w="85" w:type="dxa"/>
              <w:right w:w="90" w:type="dxa"/>
            </w:tcMar>
          </w:tcPr>
          <w:p w14:paraId="0C38224F" w14:textId="77777777" w:rsidR="00A746E7" w:rsidRDefault="00000000">
            <w:pPr>
              <w:spacing w:after="0" w:line="240" w:lineRule="auto"/>
              <w:jc w:val="left"/>
            </w:pPr>
            <w:r>
              <w:rPr>
                <w:sz w:val="20"/>
              </w:rPr>
              <w:t>Valid media can be played and controlled on target device.</w:t>
            </w:r>
          </w:p>
        </w:tc>
      </w:tr>
      <w:tr w:rsidR="00A746E7" w14:paraId="50F8CF68" w14:textId="77777777">
        <w:trPr>
          <w:jc w:val="center"/>
        </w:trPr>
        <w:tc>
          <w:tcPr>
            <w:tcW w:w="1440" w:type="dxa"/>
            <w:tcMar>
              <w:top w:w="85" w:type="dxa"/>
              <w:left w:w="90" w:type="dxa"/>
              <w:bottom w:w="85" w:type="dxa"/>
              <w:right w:w="90" w:type="dxa"/>
            </w:tcMar>
          </w:tcPr>
          <w:p w14:paraId="7DFCCBA5" w14:textId="77777777" w:rsidR="00A746E7" w:rsidRDefault="00000000">
            <w:pPr>
              <w:spacing w:after="0" w:line="240" w:lineRule="auto"/>
              <w:jc w:val="left"/>
            </w:pPr>
            <w:r>
              <w:rPr>
                <w:sz w:val="20"/>
              </w:rPr>
              <w:t>6. Lyrics and library</w:t>
            </w:r>
          </w:p>
        </w:tc>
        <w:tc>
          <w:tcPr>
            <w:tcW w:w="4752" w:type="dxa"/>
            <w:tcMar>
              <w:top w:w="85" w:type="dxa"/>
              <w:left w:w="90" w:type="dxa"/>
              <w:bottom w:w="85" w:type="dxa"/>
              <w:right w:w="90" w:type="dxa"/>
            </w:tcMar>
          </w:tcPr>
          <w:p w14:paraId="661D85A8" w14:textId="77777777" w:rsidR="00A746E7" w:rsidRDefault="00000000">
            <w:pPr>
              <w:spacing w:after="0" w:line="240" w:lineRule="auto"/>
              <w:jc w:val="left"/>
            </w:pPr>
            <w:r>
              <w:rPr>
                <w:sz w:val="20"/>
              </w:rPr>
              <w:t>Lyrics adapter, favorites, playlists, history and theme preferences.</w:t>
            </w:r>
          </w:p>
        </w:tc>
        <w:tc>
          <w:tcPr>
            <w:tcW w:w="3312" w:type="dxa"/>
            <w:tcMar>
              <w:top w:w="85" w:type="dxa"/>
              <w:left w:w="90" w:type="dxa"/>
              <w:bottom w:w="85" w:type="dxa"/>
              <w:right w:w="90" w:type="dxa"/>
            </w:tcMar>
          </w:tcPr>
          <w:p w14:paraId="159D5CAB" w14:textId="77777777" w:rsidR="00A746E7" w:rsidRDefault="00000000">
            <w:pPr>
              <w:spacing w:after="0" w:line="240" w:lineRule="auto"/>
              <w:jc w:val="left"/>
            </w:pPr>
            <w:r>
              <w:rPr>
                <w:sz w:val="20"/>
              </w:rPr>
              <w:t>User changes persist and inaccessible content is handled.</w:t>
            </w:r>
          </w:p>
        </w:tc>
      </w:tr>
      <w:tr w:rsidR="00A746E7" w14:paraId="5EB0CC77" w14:textId="77777777">
        <w:trPr>
          <w:jc w:val="center"/>
        </w:trPr>
        <w:tc>
          <w:tcPr>
            <w:tcW w:w="1440" w:type="dxa"/>
            <w:shd w:val="clear" w:color="auto" w:fill="F2F5FB"/>
            <w:tcMar>
              <w:top w:w="85" w:type="dxa"/>
              <w:left w:w="90" w:type="dxa"/>
              <w:bottom w:w="85" w:type="dxa"/>
              <w:right w:w="90" w:type="dxa"/>
            </w:tcMar>
          </w:tcPr>
          <w:p w14:paraId="7439A6F7" w14:textId="77777777" w:rsidR="00A746E7" w:rsidRDefault="00000000">
            <w:pPr>
              <w:spacing w:after="0" w:line="240" w:lineRule="auto"/>
              <w:jc w:val="left"/>
            </w:pPr>
            <w:r>
              <w:rPr>
                <w:sz w:val="20"/>
              </w:rPr>
              <w:t>7. Offline</w:t>
            </w:r>
          </w:p>
        </w:tc>
        <w:tc>
          <w:tcPr>
            <w:tcW w:w="4752" w:type="dxa"/>
            <w:shd w:val="clear" w:color="auto" w:fill="F2F5FB"/>
            <w:tcMar>
              <w:top w:w="85" w:type="dxa"/>
              <w:left w:w="90" w:type="dxa"/>
              <w:bottom w:w="85" w:type="dxa"/>
              <w:right w:w="90" w:type="dxa"/>
            </w:tcMar>
          </w:tcPr>
          <w:p w14:paraId="62C737EE" w14:textId="77777777" w:rsidR="00A746E7" w:rsidRDefault="00000000">
            <w:pPr>
              <w:spacing w:after="0" w:line="240" w:lineRule="auto"/>
              <w:jc w:val="left"/>
            </w:pPr>
            <w:r>
              <w:rPr>
                <w:sz w:val="20"/>
              </w:rPr>
              <w:t>SQLite cache, pending-operation queue and conflict policy.</w:t>
            </w:r>
          </w:p>
        </w:tc>
        <w:tc>
          <w:tcPr>
            <w:tcW w:w="3312" w:type="dxa"/>
            <w:shd w:val="clear" w:color="auto" w:fill="F2F5FB"/>
            <w:tcMar>
              <w:top w:w="85" w:type="dxa"/>
              <w:left w:w="90" w:type="dxa"/>
              <w:bottom w:w="85" w:type="dxa"/>
              <w:right w:w="90" w:type="dxa"/>
            </w:tcMar>
          </w:tcPr>
          <w:p w14:paraId="0FB99C60" w14:textId="77777777" w:rsidR="00A746E7" w:rsidRDefault="00000000">
            <w:pPr>
              <w:spacing w:after="0" w:line="240" w:lineRule="auto"/>
              <w:jc w:val="left"/>
            </w:pPr>
            <w:r>
              <w:rPr>
                <w:sz w:val="20"/>
              </w:rPr>
              <w:t>Offline actions reconcile correctly after reconnect.</w:t>
            </w:r>
          </w:p>
        </w:tc>
      </w:tr>
      <w:tr w:rsidR="00A746E7" w14:paraId="73E6C2FC" w14:textId="77777777">
        <w:trPr>
          <w:jc w:val="center"/>
        </w:trPr>
        <w:tc>
          <w:tcPr>
            <w:tcW w:w="1440" w:type="dxa"/>
            <w:tcMar>
              <w:top w:w="85" w:type="dxa"/>
              <w:left w:w="90" w:type="dxa"/>
              <w:bottom w:w="85" w:type="dxa"/>
              <w:right w:w="90" w:type="dxa"/>
            </w:tcMar>
          </w:tcPr>
          <w:p w14:paraId="3FA0D6E9" w14:textId="77777777" w:rsidR="00A746E7" w:rsidRDefault="00000000">
            <w:pPr>
              <w:spacing w:after="0" w:line="240" w:lineRule="auto"/>
              <w:jc w:val="left"/>
            </w:pPr>
            <w:r>
              <w:rPr>
                <w:sz w:val="20"/>
              </w:rPr>
              <w:t>8. Finish</w:t>
            </w:r>
          </w:p>
        </w:tc>
        <w:tc>
          <w:tcPr>
            <w:tcW w:w="4752" w:type="dxa"/>
            <w:tcMar>
              <w:top w:w="85" w:type="dxa"/>
              <w:left w:w="90" w:type="dxa"/>
              <w:bottom w:w="85" w:type="dxa"/>
              <w:right w:w="90" w:type="dxa"/>
            </w:tcMar>
          </w:tcPr>
          <w:p w14:paraId="18616EC8" w14:textId="77777777" w:rsidR="00A746E7" w:rsidRDefault="00000000">
            <w:pPr>
              <w:spacing w:after="0" w:line="240" w:lineRule="auto"/>
              <w:jc w:val="left"/>
            </w:pPr>
            <w:r>
              <w:rPr>
                <w:sz w:val="20"/>
              </w:rPr>
              <w:t>Responsive design, animations, accessibility and performance checks.</w:t>
            </w:r>
          </w:p>
        </w:tc>
        <w:tc>
          <w:tcPr>
            <w:tcW w:w="3312" w:type="dxa"/>
            <w:tcMar>
              <w:top w:w="85" w:type="dxa"/>
              <w:left w:w="90" w:type="dxa"/>
              <w:bottom w:w="85" w:type="dxa"/>
              <w:right w:w="90" w:type="dxa"/>
            </w:tcMar>
          </w:tcPr>
          <w:p w14:paraId="6CE3A2BB" w14:textId="77777777" w:rsidR="00A746E7" w:rsidRDefault="00000000">
            <w:pPr>
              <w:spacing w:after="0" w:line="240" w:lineRule="auto"/>
              <w:jc w:val="left"/>
            </w:pPr>
            <w:r>
              <w:rPr>
                <w:sz w:val="20"/>
              </w:rPr>
              <w:t>Main journeys pass regression and visual verification.</w:t>
            </w:r>
          </w:p>
        </w:tc>
      </w:tr>
      <w:tr w:rsidR="00A746E7" w14:paraId="645A07E6" w14:textId="77777777">
        <w:trPr>
          <w:jc w:val="center"/>
        </w:trPr>
        <w:tc>
          <w:tcPr>
            <w:tcW w:w="1440" w:type="dxa"/>
            <w:shd w:val="clear" w:color="auto" w:fill="F2F5FB"/>
            <w:tcMar>
              <w:top w:w="85" w:type="dxa"/>
              <w:left w:w="90" w:type="dxa"/>
              <w:bottom w:w="85" w:type="dxa"/>
              <w:right w:w="90" w:type="dxa"/>
            </w:tcMar>
          </w:tcPr>
          <w:p w14:paraId="76D342D7" w14:textId="77777777" w:rsidR="00A746E7" w:rsidRDefault="00000000">
            <w:pPr>
              <w:spacing w:after="0" w:line="240" w:lineRule="auto"/>
              <w:jc w:val="left"/>
            </w:pPr>
            <w:r>
              <w:rPr>
                <w:sz w:val="20"/>
              </w:rPr>
              <w:t>9. Release</w:t>
            </w:r>
          </w:p>
        </w:tc>
        <w:tc>
          <w:tcPr>
            <w:tcW w:w="4752" w:type="dxa"/>
            <w:shd w:val="clear" w:color="auto" w:fill="F2F5FB"/>
            <w:tcMar>
              <w:top w:w="85" w:type="dxa"/>
              <w:left w:w="90" w:type="dxa"/>
              <w:bottom w:w="85" w:type="dxa"/>
              <w:right w:w="90" w:type="dxa"/>
            </w:tcMar>
          </w:tcPr>
          <w:p w14:paraId="21B837B4" w14:textId="77777777" w:rsidR="00A746E7" w:rsidRDefault="00000000">
            <w:pPr>
              <w:spacing w:after="0" w:line="240" w:lineRule="auto"/>
              <w:jc w:val="left"/>
            </w:pPr>
            <w:r>
              <w:rPr>
                <w:sz w:val="20"/>
              </w:rPr>
              <w:t>Production configuration, build, security review and documentation.</w:t>
            </w:r>
          </w:p>
        </w:tc>
        <w:tc>
          <w:tcPr>
            <w:tcW w:w="3312" w:type="dxa"/>
            <w:shd w:val="clear" w:color="auto" w:fill="F2F5FB"/>
            <w:tcMar>
              <w:top w:w="85" w:type="dxa"/>
              <w:left w:w="90" w:type="dxa"/>
              <w:bottom w:w="85" w:type="dxa"/>
              <w:right w:w="90" w:type="dxa"/>
            </w:tcMar>
          </w:tcPr>
          <w:p w14:paraId="333DC923" w14:textId="77777777" w:rsidR="00A746E7" w:rsidRDefault="00000000">
            <w:pPr>
              <w:spacing w:after="0" w:line="240" w:lineRule="auto"/>
              <w:jc w:val="left"/>
            </w:pPr>
            <w:r>
              <w:rPr>
                <w:sz w:val="20"/>
              </w:rPr>
              <w:t>Release checklist signed off with limitations recorded.</w:t>
            </w:r>
          </w:p>
        </w:tc>
      </w:tr>
    </w:tbl>
    <w:p w14:paraId="6CEDE7A1" w14:textId="77777777" w:rsidR="00A746E7" w:rsidRDefault="00A746E7">
      <w:pPr>
        <w:spacing w:after="40"/>
      </w:pPr>
    </w:p>
    <w:p w14:paraId="7DDC0CF6" w14:textId="77777777" w:rsidR="00A746E7" w:rsidRDefault="00000000">
      <w:pPr>
        <w:pStyle w:val="Heading2"/>
      </w:pPr>
      <w:r>
        <w:rPr>
          <w:rFonts w:ascii="Times New Roman" w:hAnsi="Times New Roman"/>
        </w:rPr>
        <w:lastRenderedPageBreak/>
        <w:t>16.1 Recommended development order</w:t>
      </w:r>
    </w:p>
    <w:p w14:paraId="7DEA34C5" w14:textId="77777777" w:rsidR="00A746E7" w:rsidRDefault="00000000">
      <w:r>
        <w:t>Implement authentication and secure data foundations before polishing every card animation. Next, prove the provider adapter and playback capability on real media. Then connect favorites/playlists, implement local caching, and finish the visual system. This sequence reduces the risk of creating an impressive interface that is not backed by functioning services.</w:t>
      </w:r>
    </w:p>
    <w:p w14:paraId="1CF77011" w14:textId="77777777" w:rsidR="00A746E7" w:rsidRDefault="00000000">
      <w:pPr>
        <w:pStyle w:val="Heading1"/>
      </w:pPr>
      <w:r>
        <w:rPr>
          <w:rFonts w:ascii="Times New Roman" w:hAnsi="Times New Roman"/>
        </w:rPr>
        <w:t>17. Risks, Constraints and Mitigations</w:t>
      </w:r>
    </w:p>
    <w:tbl>
      <w:tblPr>
        <w:tblStyle w:val="TableGrid"/>
        <w:tblW w:w="0" w:type="auto"/>
        <w:jc w:val="center"/>
        <w:tblLayout w:type="fixed"/>
        <w:tblLook w:val="04A0" w:firstRow="1" w:lastRow="0" w:firstColumn="1" w:lastColumn="0" w:noHBand="0" w:noVBand="1"/>
      </w:tblPr>
      <w:tblGrid>
        <w:gridCol w:w="2232"/>
        <w:gridCol w:w="3168"/>
        <w:gridCol w:w="4104"/>
      </w:tblGrid>
      <w:tr w:rsidR="00A746E7" w14:paraId="1512E6BB" w14:textId="77777777">
        <w:trPr>
          <w:tblHeader/>
          <w:jc w:val="center"/>
        </w:trPr>
        <w:tc>
          <w:tcPr>
            <w:tcW w:w="2232" w:type="dxa"/>
            <w:shd w:val="clear" w:color="auto" w:fill="202947"/>
            <w:tcMar>
              <w:top w:w="100" w:type="dxa"/>
              <w:left w:w="90" w:type="dxa"/>
              <w:bottom w:w="100" w:type="dxa"/>
              <w:right w:w="90" w:type="dxa"/>
            </w:tcMar>
            <w:vAlign w:val="center"/>
          </w:tcPr>
          <w:p w14:paraId="5B92F173" w14:textId="77777777" w:rsidR="00A746E7" w:rsidRDefault="00000000">
            <w:pPr>
              <w:spacing w:after="0" w:line="240" w:lineRule="auto"/>
              <w:jc w:val="left"/>
            </w:pPr>
            <w:r>
              <w:rPr>
                <w:b/>
                <w:color w:val="FFFFFF"/>
                <w:sz w:val="20"/>
              </w:rPr>
              <w:t>Risk</w:t>
            </w:r>
          </w:p>
        </w:tc>
        <w:tc>
          <w:tcPr>
            <w:tcW w:w="3168" w:type="dxa"/>
            <w:shd w:val="clear" w:color="auto" w:fill="202947"/>
            <w:tcMar>
              <w:top w:w="100" w:type="dxa"/>
              <w:left w:w="90" w:type="dxa"/>
              <w:bottom w:w="100" w:type="dxa"/>
              <w:right w:w="90" w:type="dxa"/>
            </w:tcMar>
            <w:vAlign w:val="center"/>
          </w:tcPr>
          <w:p w14:paraId="2F45A83D" w14:textId="77777777" w:rsidR="00A746E7" w:rsidRDefault="00000000">
            <w:pPr>
              <w:spacing w:after="0" w:line="240" w:lineRule="auto"/>
              <w:jc w:val="left"/>
            </w:pPr>
            <w:r>
              <w:rPr>
                <w:b/>
                <w:color w:val="FFFFFF"/>
                <w:sz w:val="20"/>
              </w:rPr>
              <w:t>Impact</w:t>
            </w:r>
          </w:p>
        </w:tc>
        <w:tc>
          <w:tcPr>
            <w:tcW w:w="4104" w:type="dxa"/>
            <w:shd w:val="clear" w:color="auto" w:fill="202947"/>
            <w:tcMar>
              <w:top w:w="100" w:type="dxa"/>
              <w:left w:w="90" w:type="dxa"/>
              <w:bottom w:w="100" w:type="dxa"/>
              <w:right w:w="90" w:type="dxa"/>
            </w:tcMar>
            <w:vAlign w:val="center"/>
          </w:tcPr>
          <w:p w14:paraId="1E53EF60" w14:textId="77777777" w:rsidR="00A746E7" w:rsidRDefault="00000000">
            <w:pPr>
              <w:spacing w:after="0" w:line="240" w:lineRule="auto"/>
              <w:jc w:val="left"/>
            </w:pPr>
            <w:r>
              <w:rPr>
                <w:b/>
                <w:color w:val="FFFFFF"/>
                <w:sz w:val="20"/>
              </w:rPr>
              <w:t>Mitigation</w:t>
            </w:r>
          </w:p>
        </w:tc>
      </w:tr>
      <w:tr w:rsidR="00A746E7" w14:paraId="50EA9542" w14:textId="77777777">
        <w:trPr>
          <w:jc w:val="center"/>
        </w:trPr>
        <w:tc>
          <w:tcPr>
            <w:tcW w:w="2232" w:type="dxa"/>
            <w:tcMar>
              <w:top w:w="85" w:type="dxa"/>
              <w:left w:w="90" w:type="dxa"/>
              <w:bottom w:w="85" w:type="dxa"/>
              <w:right w:w="90" w:type="dxa"/>
            </w:tcMar>
          </w:tcPr>
          <w:p w14:paraId="112A57E6" w14:textId="77777777" w:rsidR="00A746E7" w:rsidRDefault="00000000">
            <w:pPr>
              <w:spacing w:after="0" w:line="240" w:lineRule="auto"/>
              <w:jc w:val="left"/>
            </w:pPr>
            <w:r>
              <w:rPr>
                <w:sz w:val="20"/>
              </w:rPr>
              <w:t>Music API restrictions or changes</w:t>
            </w:r>
          </w:p>
        </w:tc>
        <w:tc>
          <w:tcPr>
            <w:tcW w:w="3168" w:type="dxa"/>
            <w:tcMar>
              <w:top w:w="85" w:type="dxa"/>
              <w:left w:w="90" w:type="dxa"/>
              <w:bottom w:w="85" w:type="dxa"/>
              <w:right w:w="90" w:type="dxa"/>
            </w:tcMar>
          </w:tcPr>
          <w:p w14:paraId="207ABC5E" w14:textId="77777777" w:rsidR="00A746E7" w:rsidRDefault="00000000">
            <w:pPr>
              <w:spacing w:after="0" w:line="240" w:lineRule="auto"/>
              <w:jc w:val="left"/>
            </w:pPr>
            <w:r>
              <w:rPr>
                <w:sz w:val="20"/>
              </w:rPr>
              <w:t>Some tracks may be preview-only, unavailable or rate-limited.</w:t>
            </w:r>
          </w:p>
        </w:tc>
        <w:tc>
          <w:tcPr>
            <w:tcW w:w="4104" w:type="dxa"/>
            <w:tcMar>
              <w:top w:w="85" w:type="dxa"/>
              <w:left w:w="90" w:type="dxa"/>
              <w:bottom w:w="85" w:type="dxa"/>
              <w:right w:w="90" w:type="dxa"/>
            </w:tcMar>
          </w:tcPr>
          <w:p w14:paraId="1F992343" w14:textId="77777777" w:rsidR="00A746E7" w:rsidRDefault="00000000">
            <w:pPr>
              <w:spacing w:after="0" w:line="240" w:lineRule="auto"/>
              <w:jc w:val="left"/>
            </w:pPr>
            <w:r>
              <w:rPr>
                <w:sz w:val="20"/>
              </w:rPr>
              <w:t>Build adapter isolation, validate current documentation and render capability-specific actions.</w:t>
            </w:r>
          </w:p>
        </w:tc>
      </w:tr>
      <w:tr w:rsidR="00A746E7" w14:paraId="556A0B1A" w14:textId="77777777">
        <w:trPr>
          <w:jc w:val="center"/>
        </w:trPr>
        <w:tc>
          <w:tcPr>
            <w:tcW w:w="2232" w:type="dxa"/>
            <w:shd w:val="clear" w:color="auto" w:fill="F2F5FB"/>
            <w:tcMar>
              <w:top w:w="85" w:type="dxa"/>
              <w:left w:w="90" w:type="dxa"/>
              <w:bottom w:w="85" w:type="dxa"/>
              <w:right w:w="90" w:type="dxa"/>
            </w:tcMar>
          </w:tcPr>
          <w:p w14:paraId="526CEF99" w14:textId="77777777" w:rsidR="00A746E7" w:rsidRDefault="00000000">
            <w:pPr>
              <w:spacing w:after="0" w:line="240" w:lineRule="auto"/>
              <w:jc w:val="left"/>
            </w:pPr>
            <w:r>
              <w:rPr>
                <w:sz w:val="20"/>
              </w:rPr>
              <w:t>Copyright and lyrics permissions</w:t>
            </w:r>
          </w:p>
        </w:tc>
        <w:tc>
          <w:tcPr>
            <w:tcW w:w="3168" w:type="dxa"/>
            <w:shd w:val="clear" w:color="auto" w:fill="F2F5FB"/>
            <w:tcMar>
              <w:top w:w="85" w:type="dxa"/>
              <w:left w:w="90" w:type="dxa"/>
              <w:bottom w:w="85" w:type="dxa"/>
              <w:right w:w="90" w:type="dxa"/>
            </w:tcMar>
          </w:tcPr>
          <w:p w14:paraId="3830ACA1" w14:textId="77777777" w:rsidR="00A746E7" w:rsidRDefault="00000000">
            <w:pPr>
              <w:spacing w:after="0" w:line="240" w:lineRule="auto"/>
              <w:jc w:val="left"/>
            </w:pPr>
            <w:r>
              <w:rPr>
                <w:sz w:val="20"/>
              </w:rPr>
              <w:t>Content may be technically accessible but not licensed for intended use.</w:t>
            </w:r>
          </w:p>
        </w:tc>
        <w:tc>
          <w:tcPr>
            <w:tcW w:w="4104" w:type="dxa"/>
            <w:shd w:val="clear" w:color="auto" w:fill="F2F5FB"/>
            <w:tcMar>
              <w:top w:w="85" w:type="dxa"/>
              <w:left w:w="90" w:type="dxa"/>
              <w:bottom w:w="85" w:type="dxa"/>
              <w:right w:w="90" w:type="dxa"/>
            </w:tcMar>
          </w:tcPr>
          <w:p w14:paraId="3E5B737B" w14:textId="77777777" w:rsidR="00A746E7" w:rsidRDefault="00000000">
            <w:pPr>
              <w:spacing w:after="0" w:line="240" w:lineRule="auto"/>
              <w:jc w:val="left"/>
            </w:pPr>
            <w:r>
              <w:rPr>
                <w:sz w:val="20"/>
              </w:rPr>
              <w:t>Use permitted sources, attribution, external handoff and legal review before public launch.</w:t>
            </w:r>
          </w:p>
        </w:tc>
      </w:tr>
      <w:tr w:rsidR="00A746E7" w14:paraId="44D84267" w14:textId="77777777">
        <w:trPr>
          <w:jc w:val="center"/>
        </w:trPr>
        <w:tc>
          <w:tcPr>
            <w:tcW w:w="2232" w:type="dxa"/>
            <w:tcMar>
              <w:top w:w="85" w:type="dxa"/>
              <w:left w:w="90" w:type="dxa"/>
              <w:bottom w:w="85" w:type="dxa"/>
              <w:right w:w="90" w:type="dxa"/>
            </w:tcMar>
          </w:tcPr>
          <w:p w14:paraId="6038C0FB" w14:textId="77777777" w:rsidR="00A746E7" w:rsidRDefault="00000000">
            <w:pPr>
              <w:spacing w:after="0" w:line="240" w:lineRule="auto"/>
              <w:jc w:val="left"/>
            </w:pPr>
            <w:r>
              <w:rPr>
                <w:sz w:val="20"/>
              </w:rPr>
              <w:t>False track count</w:t>
            </w:r>
          </w:p>
        </w:tc>
        <w:tc>
          <w:tcPr>
            <w:tcW w:w="3168" w:type="dxa"/>
            <w:tcMar>
              <w:top w:w="85" w:type="dxa"/>
              <w:left w:w="90" w:type="dxa"/>
              <w:bottom w:w="85" w:type="dxa"/>
              <w:right w:w="90" w:type="dxa"/>
            </w:tcMar>
          </w:tcPr>
          <w:p w14:paraId="7C504388" w14:textId="77777777" w:rsidR="00A746E7" w:rsidRDefault="00000000">
            <w:pPr>
              <w:spacing w:after="0" w:line="240" w:lineRule="auto"/>
              <w:jc w:val="left"/>
            </w:pPr>
            <w:r>
              <w:rPr>
                <w:sz w:val="20"/>
              </w:rPr>
              <w:t>Displayed count may include duplicates or stale cache.</w:t>
            </w:r>
          </w:p>
        </w:tc>
        <w:tc>
          <w:tcPr>
            <w:tcW w:w="4104" w:type="dxa"/>
            <w:tcMar>
              <w:top w:w="85" w:type="dxa"/>
              <w:left w:w="90" w:type="dxa"/>
              <w:bottom w:w="85" w:type="dxa"/>
              <w:right w:w="90" w:type="dxa"/>
            </w:tcMar>
          </w:tcPr>
          <w:p w14:paraId="2E3BBD41" w14:textId="77777777" w:rsidR="00A746E7" w:rsidRDefault="00000000">
            <w:pPr>
              <w:spacing w:after="0" w:line="240" w:lineRule="auto"/>
              <w:jc w:val="left"/>
            </w:pPr>
            <w:r>
              <w:rPr>
                <w:sz w:val="20"/>
              </w:rPr>
              <w:t>Measure unique provider-keyed records and expose actual API/cache state in diagnostics.</w:t>
            </w:r>
          </w:p>
        </w:tc>
      </w:tr>
      <w:tr w:rsidR="00A746E7" w14:paraId="2BA578FF" w14:textId="77777777">
        <w:trPr>
          <w:jc w:val="center"/>
        </w:trPr>
        <w:tc>
          <w:tcPr>
            <w:tcW w:w="2232" w:type="dxa"/>
            <w:shd w:val="clear" w:color="auto" w:fill="F2F5FB"/>
            <w:tcMar>
              <w:top w:w="85" w:type="dxa"/>
              <w:left w:w="90" w:type="dxa"/>
              <w:bottom w:w="85" w:type="dxa"/>
              <w:right w:w="90" w:type="dxa"/>
            </w:tcMar>
          </w:tcPr>
          <w:p w14:paraId="37783073" w14:textId="77777777" w:rsidR="00A746E7" w:rsidRDefault="00000000">
            <w:pPr>
              <w:spacing w:after="0" w:line="240" w:lineRule="auto"/>
              <w:jc w:val="left"/>
            </w:pPr>
            <w:r>
              <w:rPr>
                <w:sz w:val="20"/>
              </w:rPr>
              <w:t>Database access misconfiguration</w:t>
            </w:r>
          </w:p>
        </w:tc>
        <w:tc>
          <w:tcPr>
            <w:tcW w:w="3168" w:type="dxa"/>
            <w:shd w:val="clear" w:color="auto" w:fill="F2F5FB"/>
            <w:tcMar>
              <w:top w:w="85" w:type="dxa"/>
              <w:left w:w="90" w:type="dxa"/>
              <w:bottom w:w="85" w:type="dxa"/>
              <w:right w:w="90" w:type="dxa"/>
            </w:tcMar>
          </w:tcPr>
          <w:p w14:paraId="18E78D1D" w14:textId="77777777" w:rsidR="00A746E7" w:rsidRDefault="00000000">
            <w:pPr>
              <w:spacing w:after="0" w:line="240" w:lineRule="auto"/>
              <w:jc w:val="left"/>
            </w:pPr>
            <w:r>
              <w:rPr>
                <w:sz w:val="20"/>
              </w:rPr>
              <w:t>Users could read or alter other users’ data.</w:t>
            </w:r>
          </w:p>
        </w:tc>
        <w:tc>
          <w:tcPr>
            <w:tcW w:w="4104" w:type="dxa"/>
            <w:shd w:val="clear" w:color="auto" w:fill="F2F5FB"/>
            <w:tcMar>
              <w:top w:w="85" w:type="dxa"/>
              <w:left w:w="90" w:type="dxa"/>
              <w:bottom w:w="85" w:type="dxa"/>
              <w:right w:w="90" w:type="dxa"/>
            </w:tcMar>
          </w:tcPr>
          <w:p w14:paraId="061D4324" w14:textId="77777777" w:rsidR="00A746E7" w:rsidRDefault="00000000">
            <w:pPr>
              <w:spacing w:after="0" w:line="240" w:lineRule="auto"/>
              <w:jc w:val="left"/>
            </w:pPr>
            <w:r>
              <w:rPr>
                <w:sz w:val="20"/>
              </w:rPr>
              <w:t>RLS by default, least-privilege grants and automated allow/deny tests.</w:t>
            </w:r>
          </w:p>
        </w:tc>
      </w:tr>
      <w:tr w:rsidR="00A746E7" w14:paraId="1E308420" w14:textId="77777777">
        <w:trPr>
          <w:jc w:val="center"/>
        </w:trPr>
        <w:tc>
          <w:tcPr>
            <w:tcW w:w="2232" w:type="dxa"/>
            <w:tcMar>
              <w:top w:w="85" w:type="dxa"/>
              <w:left w:w="90" w:type="dxa"/>
              <w:bottom w:w="85" w:type="dxa"/>
              <w:right w:w="90" w:type="dxa"/>
            </w:tcMar>
          </w:tcPr>
          <w:p w14:paraId="061F9BF7" w14:textId="77777777" w:rsidR="00A746E7" w:rsidRDefault="00000000">
            <w:pPr>
              <w:spacing w:after="0" w:line="240" w:lineRule="auto"/>
              <w:jc w:val="left"/>
            </w:pPr>
            <w:r>
              <w:rPr>
                <w:sz w:val="20"/>
              </w:rPr>
              <w:t>Offline conflict</w:t>
            </w:r>
          </w:p>
        </w:tc>
        <w:tc>
          <w:tcPr>
            <w:tcW w:w="3168" w:type="dxa"/>
            <w:tcMar>
              <w:top w:w="85" w:type="dxa"/>
              <w:left w:w="90" w:type="dxa"/>
              <w:bottom w:w="85" w:type="dxa"/>
              <w:right w:w="90" w:type="dxa"/>
            </w:tcMar>
          </w:tcPr>
          <w:p w14:paraId="05AF1798" w14:textId="77777777" w:rsidR="00A746E7" w:rsidRDefault="00000000">
            <w:pPr>
              <w:spacing w:after="0" w:line="240" w:lineRule="auto"/>
              <w:jc w:val="left"/>
            </w:pPr>
            <w:r>
              <w:rPr>
                <w:sz w:val="20"/>
              </w:rPr>
              <w:t>One device may overwrite another device’s playlist changes.</w:t>
            </w:r>
          </w:p>
        </w:tc>
        <w:tc>
          <w:tcPr>
            <w:tcW w:w="4104" w:type="dxa"/>
            <w:tcMar>
              <w:top w:w="85" w:type="dxa"/>
              <w:left w:w="90" w:type="dxa"/>
              <w:bottom w:w="85" w:type="dxa"/>
              <w:right w:w="90" w:type="dxa"/>
            </w:tcMar>
          </w:tcPr>
          <w:p w14:paraId="2928D2ED" w14:textId="77777777" w:rsidR="00A746E7" w:rsidRDefault="00000000">
            <w:pPr>
              <w:spacing w:after="0" w:line="240" w:lineRule="auto"/>
              <w:jc w:val="left"/>
            </w:pPr>
            <w:r>
              <w:rPr>
                <w:sz w:val="20"/>
              </w:rPr>
              <w:t>Idempotent operations, version/conflict policy and a defined merge strategy.</w:t>
            </w:r>
          </w:p>
        </w:tc>
      </w:tr>
      <w:tr w:rsidR="00A746E7" w14:paraId="6F4CD741" w14:textId="77777777">
        <w:trPr>
          <w:jc w:val="center"/>
        </w:trPr>
        <w:tc>
          <w:tcPr>
            <w:tcW w:w="2232" w:type="dxa"/>
            <w:shd w:val="clear" w:color="auto" w:fill="F2F5FB"/>
            <w:tcMar>
              <w:top w:w="85" w:type="dxa"/>
              <w:left w:w="90" w:type="dxa"/>
              <w:bottom w:w="85" w:type="dxa"/>
              <w:right w:w="90" w:type="dxa"/>
            </w:tcMar>
          </w:tcPr>
          <w:p w14:paraId="464971AD" w14:textId="77777777" w:rsidR="00A746E7" w:rsidRDefault="00000000">
            <w:pPr>
              <w:spacing w:after="0" w:line="240" w:lineRule="auto"/>
              <w:jc w:val="left"/>
            </w:pPr>
            <w:r>
              <w:rPr>
                <w:sz w:val="20"/>
              </w:rPr>
              <w:t>Performance cost of glossy effects</w:t>
            </w:r>
          </w:p>
        </w:tc>
        <w:tc>
          <w:tcPr>
            <w:tcW w:w="3168" w:type="dxa"/>
            <w:shd w:val="clear" w:color="auto" w:fill="F2F5FB"/>
            <w:tcMar>
              <w:top w:w="85" w:type="dxa"/>
              <w:left w:w="90" w:type="dxa"/>
              <w:bottom w:w="85" w:type="dxa"/>
              <w:right w:w="90" w:type="dxa"/>
            </w:tcMar>
          </w:tcPr>
          <w:p w14:paraId="0A9AE094" w14:textId="77777777" w:rsidR="00A746E7" w:rsidRDefault="00000000">
            <w:pPr>
              <w:spacing w:after="0" w:line="240" w:lineRule="auto"/>
              <w:jc w:val="left"/>
            </w:pPr>
            <w:r>
              <w:rPr>
                <w:sz w:val="20"/>
              </w:rPr>
              <w:t>Dropped frames, battery use or overheating.</w:t>
            </w:r>
          </w:p>
        </w:tc>
        <w:tc>
          <w:tcPr>
            <w:tcW w:w="4104" w:type="dxa"/>
            <w:shd w:val="clear" w:color="auto" w:fill="F2F5FB"/>
            <w:tcMar>
              <w:top w:w="85" w:type="dxa"/>
              <w:left w:w="90" w:type="dxa"/>
              <w:bottom w:w="85" w:type="dxa"/>
              <w:right w:w="90" w:type="dxa"/>
            </w:tcMar>
          </w:tcPr>
          <w:p w14:paraId="72A6425D" w14:textId="77777777" w:rsidR="00A746E7" w:rsidRDefault="00000000">
            <w:pPr>
              <w:spacing w:after="0" w:line="240" w:lineRule="auto"/>
              <w:jc w:val="left"/>
            </w:pPr>
            <w:r>
              <w:rPr>
                <w:sz w:val="20"/>
              </w:rPr>
              <w:t>Profile on physical devices and limit expensive blur, shadow and repeated repaint.</w:t>
            </w:r>
          </w:p>
        </w:tc>
      </w:tr>
      <w:tr w:rsidR="00A746E7" w14:paraId="5EE768F6" w14:textId="77777777">
        <w:trPr>
          <w:jc w:val="center"/>
        </w:trPr>
        <w:tc>
          <w:tcPr>
            <w:tcW w:w="2232" w:type="dxa"/>
            <w:tcMar>
              <w:top w:w="85" w:type="dxa"/>
              <w:left w:w="90" w:type="dxa"/>
              <w:bottom w:w="85" w:type="dxa"/>
              <w:right w:w="90" w:type="dxa"/>
            </w:tcMar>
          </w:tcPr>
          <w:p w14:paraId="71EAC0FC" w14:textId="77777777" w:rsidR="00A746E7" w:rsidRDefault="00000000">
            <w:pPr>
              <w:spacing w:after="0" w:line="240" w:lineRule="auto"/>
              <w:jc w:val="left"/>
            </w:pPr>
            <w:r>
              <w:rPr>
                <w:sz w:val="20"/>
              </w:rPr>
              <w:t>Provider secrets leaked to client</w:t>
            </w:r>
          </w:p>
        </w:tc>
        <w:tc>
          <w:tcPr>
            <w:tcW w:w="3168" w:type="dxa"/>
            <w:tcMar>
              <w:top w:w="85" w:type="dxa"/>
              <w:left w:w="90" w:type="dxa"/>
              <w:bottom w:w="85" w:type="dxa"/>
              <w:right w:w="90" w:type="dxa"/>
            </w:tcMar>
          </w:tcPr>
          <w:p w14:paraId="55FA84CC" w14:textId="77777777" w:rsidR="00A746E7" w:rsidRDefault="00000000">
            <w:pPr>
              <w:spacing w:after="0" w:line="240" w:lineRule="auto"/>
              <w:jc w:val="left"/>
            </w:pPr>
            <w:r>
              <w:rPr>
                <w:sz w:val="20"/>
              </w:rPr>
              <w:t>Unexpected quota use or unauthorized provider requests.</w:t>
            </w:r>
          </w:p>
        </w:tc>
        <w:tc>
          <w:tcPr>
            <w:tcW w:w="4104" w:type="dxa"/>
            <w:tcMar>
              <w:top w:w="85" w:type="dxa"/>
              <w:left w:w="90" w:type="dxa"/>
              <w:bottom w:w="85" w:type="dxa"/>
              <w:right w:w="90" w:type="dxa"/>
            </w:tcMar>
          </w:tcPr>
          <w:p w14:paraId="06C56CB1" w14:textId="77777777" w:rsidR="00A746E7" w:rsidRDefault="00000000">
            <w:pPr>
              <w:spacing w:after="0" w:line="240" w:lineRule="auto"/>
              <w:jc w:val="left"/>
            </w:pPr>
            <w:r>
              <w:rPr>
                <w:sz w:val="20"/>
              </w:rPr>
              <w:t>Keep secrets in Edge Functions/managed secret storage.</w:t>
            </w:r>
          </w:p>
        </w:tc>
      </w:tr>
      <w:tr w:rsidR="00A746E7" w14:paraId="12A46ACF" w14:textId="77777777">
        <w:trPr>
          <w:jc w:val="center"/>
        </w:trPr>
        <w:tc>
          <w:tcPr>
            <w:tcW w:w="2232" w:type="dxa"/>
            <w:shd w:val="clear" w:color="auto" w:fill="F2F5FB"/>
            <w:tcMar>
              <w:top w:w="85" w:type="dxa"/>
              <w:left w:w="90" w:type="dxa"/>
              <w:bottom w:w="85" w:type="dxa"/>
              <w:right w:w="90" w:type="dxa"/>
            </w:tcMar>
          </w:tcPr>
          <w:p w14:paraId="6EB29B14" w14:textId="77777777" w:rsidR="00A746E7" w:rsidRDefault="00000000">
            <w:pPr>
              <w:spacing w:after="0" w:line="240" w:lineRule="auto"/>
              <w:jc w:val="left"/>
            </w:pPr>
            <w:r>
              <w:rPr>
                <w:sz w:val="20"/>
              </w:rPr>
              <w:t>Unverified backend status</w:t>
            </w:r>
          </w:p>
        </w:tc>
        <w:tc>
          <w:tcPr>
            <w:tcW w:w="3168" w:type="dxa"/>
            <w:shd w:val="clear" w:color="auto" w:fill="F2F5FB"/>
            <w:tcMar>
              <w:top w:w="85" w:type="dxa"/>
              <w:left w:w="90" w:type="dxa"/>
              <w:bottom w:w="85" w:type="dxa"/>
              <w:right w:w="90" w:type="dxa"/>
            </w:tcMar>
          </w:tcPr>
          <w:p w14:paraId="54F435D1" w14:textId="77777777" w:rsidR="00A746E7" w:rsidRDefault="00000000">
            <w:pPr>
              <w:spacing w:after="0" w:line="240" w:lineRule="auto"/>
              <w:jc w:val="left"/>
            </w:pPr>
            <w:r>
              <w:rPr>
                <w:sz w:val="20"/>
              </w:rPr>
              <w:t>UI may look complete even though operations are not wired.</w:t>
            </w:r>
          </w:p>
        </w:tc>
        <w:tc>
          <w:tcPr>
            <w:tcW w:w="4104" w:type="dxa"/>
            <w:shd w:val="clear" w:color="auto" w:fill="F2F5FB"/>
            <w:tcMar>
              <w:top w:w="85" w:type="dxa"/>
              <w:left w:w="90" w:type="dxa"/>
              <w:bottom w:w="85" w:type="dxa"/>
              <w:right w:w="90" w:type="dxa"/>
            </w:tcMar>
          </w:tcPr>
          <w:p w14:paraId="37C16DF7" w14:textId="77777777" w:rsidR="00A746E7" w:rsidRDefault="00000000">
            <w:pPr>
              <w:spacing w:after="0" w:line="240" w:lineRule="auto"/>
              <w:jc w:val="left"/>
            </w:pPr>
            <w:r>
              <w:rPr>
                <w:sz w:val="20"/>
              </w:rPr>
              <w:t>Separate screenshot evidence from tested behavior; require end-to-end acceptance tests.</w:t>
            </w:r>
          </w:p>
        </w:tc>
      </w:tr>
    </w:tbl>
    <w:p w14:paraId="48A24504" w14:textId="77777777" w:rsidR="00A746E7" w:rsidRDefault="00A746E7">
      <w:pPr>
        <w:spacing w:after="40"/>
      </w:pPr>
    </w:p>
    <w:p w14:paraId="143E7EAD" w14:textId="77777777" w:rsidR="00A746E7" w:rsidRDefault="00000000">
      <w:pPr>
        <w:pStyle w:val="Heading1"/>
      </w:pPr>
      <w:r>
        <w:rPr>
          <w:rFonts w:ascii="Times New Roman" w:hAnsi="Times New Roman"/>
        </w:rPr>
        <w:t>18. Future Enhancements</w:t>
      </w:r>
    </w:p>
    <w:p w14:paraId="3C8E6C9E" w14:textId="77777777" w:rsidR="00A746E7" w:rsidRDefault="00000000">
      <w:pPr>
        <w:pStyle w:val="ListBullet"/>
        <w:spacing w:after="60" w:line="245" w:lineRule="auto"/>
        <w:ind w:left="403" w:hanging="259"/>
      </w:pPr>
      <w:r>
        <w:t>Smarter recommendations based on non-sensitive, user-controlled listening preferences.</w:t>
      </w:r>
    </w:p>
    <w:p w14:paraId="3EE9C4F6" w14:textId="77777777" w:rsidR="00A746E7" w:rsidRDefault="00000000">
      <w:pPr>
        <w:pStyle w:val="ListBullet"/>
        <w:spacing w:after="60" w:line="245" w:lineRule="auto"/>
        <w:ind w:left="403" w:hanging="259"/>
      </w:pPr>
      <w:r>
        <w:t>Expanded accessibility and localization, including English and Urdu interface strings where required.</w:t>
      </w:r>
    </w:p>
    <w:p w14:paraId="2935E9DC" w14:textId="77777777" w:rsidR="00A746E7" w:rsidRDefault="00000000">
      <w:pPr>
        <w:pStyle w:val="ListBullet"/>
        <w:spacing w:after="60" w:line="245" w:lineRule="auto"/>
        <w:ind w:left="403" w:hanging="259"/>
      </w:pPr>
      <w:r>
        <w:t>Optional provider-based sign-in and multi-factor authentication after the primary flow is stable.</w:t>
      </w:r>
    </w:p>
    <w:p w14:paraId="14596442" w14:textId="77777777" w:rsidR="00A746E7" w:rsidRDefault="00000000">
      <w:pPr>
        <w:pStyle w:val="ListBullet"/>
        <w:spacing w:after="60" w:line="245" w:lineRule="auto"/>
        <w:ind w:left="403" w:hanging="259"/>
      </w:pPr>
      <w:r>
        <w:t>Carefully implemented audio visualizations based on data available from the active player.</w:t>
      </w:r>
    </w:p>
    <w:p w14:paraId="4467E875" w14:textId="77777777" w:rsidR="00A746E7" w:rsidRDefault="00000000">
      <w:pPr>
        <w:pStyle w:val="ListBullet"/>
        <w:spacing w:after="60" w:line="245" w:lineRule="auto"/>
        <w:ind w:left="403" w:hanging="259"/>
      </w:pPr>
      <w:r>
        <w:t>Playlist sharing with explicit visibility and access policies.</w:t>
      </w:r>
    </w:p>
    <w:p w14:paraId="614D97FC" w14:textId="77777777" w:rsidR="00A746E7" w:rsidRDefault="00000000">
      <w:pPr>
        <w:pStyle w:val="ListBullet"/>
        <w:spacing w:after="60" w:line="245" w:lineRule="auto"/>
        <w:ind w:left="403" w:hanging="259"/>
      </w:pPr>
      <w:r>
        <w:lastRenderedPageBreak/>
        <w:t>Privacy-conscious crash reporting, playback-start success metrics and provider latency monitoring.</w:t>
      </w:r>
    </w:p>
    <w:p w14:paraId="78CC8353" w14:textId="77777777" w:rsidR="00A746E7" w:rsidRDefault="00000000">
      <w:pPr>
        <w:pStyle w:val="ListBullet"/>
        <w:spacing w:after="60" w:line="245" w:lineRule="auto"/>
        <w:ind w:left="403" w:hanging="259"/>
      </w:pPr>
      <w:r>
        <w:t>Optional download support only for providers and tracks whose permissions allow it.</w:t>
      </w:r>
    </w:p>
    <w:p w14:paraId="58D6ECC1" w14:textId="77777777" w:rsidR="00A746E7" w:rsidRDefault="00000000">
      <w:pPr>
        <w:pStyle w:val="ListBullet"/>
        <w:spacing w:after="60" w:line="245" w:lineRule="auto"/>
        <w:ind w:left="403" w:hanging="259"/>
      </w:pPr>
      <w:r>
        <w:t>Discovery collections that refresh from actual source APIs and support user dismissal or personalization reset.</w:t>
      </w:r>
    </w:p>
    <w:p w14:paraId="48458DA4" w14:textId="77777777" w:rsidR="00A746E7" w:rsidRDefault="00000000">
      <w:pPr>
        <w:pStyle w:val="Heading1"/>
      </w:pPr>
      <w:r>
        <w:rPr>
          <w:rFonts w:ascii="Times New Roman" w:hAnsi="Times New Roman"/>
        </w:rPr>
        <w:t>Conclusion</w:t>
      </w:r>
    </w:p>
    <w:p w14:paraId="2F57AB24" w14:textId="77777777" w:rsidR="00A746E7" w:rsidRDefault="00000000">
      <w:r>
        <w:t>LumaWave’s supplied screenshots establish a coherent premium visual direction: a luminous introductory screen, glossy sign-in form, music-oriented home dashboard, search and discovery cards, personal library, playlist screens and theme preferences. The project’s next step is to connect these visible interfaces to a secure and testable implementation.</w:t>
      </w:r>
    </w:p>
    <w:p w14:paraId="514D4065" w14:textId="77777777" w:rsidR="00A746E7" w:rsidRDefault="00000000">
      <w:r>
        <w:t>Supabase is the recommended primary backend because PostgreSQL and Row Level Security suit the application’s relational user data. A robust release still requires carefully configured authentication, tested migrations and policies, real provider integrations, truthful playback capability handling, rights-aware lyrics access, explicit offline synchronization and performance validation.</w:t>
      </w:r>
    </w:p>
    <w:p w14:paraId="1BAC4500" w14:textId="77777777" w:rsidR="00A746E7" w:rsidRDefault="00000000">
      <w:r>
        <w:t>The final product should be judged by genuine behavior as well as appearance: user changes persist, unauthorized access is blocked, provider results are real, playback controls reflect the audio engine, offline status is accurate and every screen remains accessible and responsive. The attached screenshots form the visual appendix; implementation and backend claims should be marked complete only after the relevant tests are executed.</w:t>
      </w:r>
    </w:p>
    <w:p w14:paraId="3ADFD077" w14:textId="77777777" w:rsidR="00A746E7" w:rsidRDefault="00000000">
      <w:pPr>
        <w:pStyle w:val="Heading1"/>
      </w:pPr>
      <w:r>
        <w:rPr>
          <w:rFonts w:ascii="Times New Roman" w:hAnsi="Times New Roman"/>
        </w:rPr>
        <w:t>References and Technical Resources</w:t>
      </w:r>
    </w:p>
    <w:p w14:paraId="374D394D" w14:textId="77777777" w:rsidR="00A746E7" w:rsidRDefault="00000000">
      <w:pPr>
        <w:spacing w:after="120"/>
        <w:ind w:left="173"/>
        <w:jc w:val="left"/>
      </w:pPr>
      <w:r>
        <w:rPr>
          <w:sz w:val="24"/>
        </w:rPr>
        <w:t xml:space="preserve">[1] Supabase. “Use Supabase with Flutter” — official Flutter quickstart. </w:t>
      </w:r>
      <w:hyperlink r:id="rId11">
        <w:r>
          <w:rPr>
            <w:color w:val="1769AA"/>
            <w:sz w:val="24"/>
            <w:u w:val="single"/>
          </w:rPr>
          <w:t>https://supabase.com/docs/guides/getting-started/quickstarts/flutter</w:t>
        </w:r>
      </w:hyperlink>
    </w:p>
    <w:p w14:paraId="289C112C" w14:textId="77777777" w:rsidR="00A746E7" w:rsidRDefault="00000000">
      <w:pPr>
        <w:spacing w:after="120"/>
        <w:ind w:left="173"/>
        <w:jc w:val="left"/>
      </w:pPr>
      <w:r>
        <w:rPr>
          <w:sz w:val="24"/>
        </w:rPr>
        <w:t xml:space="preserve">[2] Supabase. “Row Level Security” — database access policies. </w:t>
      </w:r>
      <w:hyperlink r:id="rId12">
        <w:r>
          <w:rPr>
            <w:color w:val="1769AA"/>
            <w:sz w:val="24"/>
            <w:u w:val="single"/>
          </w:rPr>
          <w:t>https://supabase.com/docs/guides/database/postgres/row-level-security</w:t>
        </w:r>
      </w:hyperlink>
    </w:p>
    <w:p w14:paraId="064B826E" w14:textId="77777777" w:rsidR="00A746E7" w:rsidRDefault="00000000">
      <w:pPr>
        <w:spacing w:after="120"/>
        <w:ind w:left="173"/>
        <w:jc w:val="left"/>
      </w:pPr>
      <w:r>
        <w:rPr>
          <w:sz w:val="24"/>
        </w:rPr>
        <w:t xml:space="preserve">[3] Firebase. “Access data offline” — Firestore offline persistence and synchronization (used for comparison). </w:t>
      </w:r>
      <w:hyperlink r:id="rId13">
        <w:r>
          <w:rPr>
            <w:color w:val="1769AA"/>
            <w:sz w:val="24"/>
            <w:u w:val="single"/>
          </w:rPr>
          <w:t>https://firebase.google.com/docs/firestore/manage-data/enable-offline</w:t>
        </w:r>
      </w:hyperlink>
    </w:p>
    <w:p w14:paraId="19D76757" w14:textId="77777777" w:rsidR="00A746E7" w:rsidRDefault="00000000">
      <w:pPr>
        <w:spacing w:after="120"/>
        <w:ind w:left="173"/>
        <w:jc w:val="left"/>
      </w:pPr>
      <w:r>
        <w:rPr>
          <w:sz w:val="24"/>
        </w:rPr>
        <w:t xml:space="preserve">[4] Supabase. “API Keys” — publishable versus secret/service-role key handling. </w:t>
      </w:r>
      <w:hyperlink r:id="rId14">
        <w:r>
          <w:rPr>
            <w:color w:val="1769AA"/>
            <w:sz w:val="24"/>
            <w:u w:val="single"/>
          </w:rPr>
          <w:t>https://supabase.com/docs/guides/getting-started/api-keys</w:t>
        </w:r>
      </w:hyperlink>
    </w:p>
    <w:p w14:paraId="77A442FA" w14:textId="77777777" w:rsidR="00A746E7" w:rsidRDefault="00000000">
      <w:pPr>
        <w:spacing w:after="120"/>
        <w:ind w:left="173"/>
        <w:jc w:val="left"/>
      </w:pPr>
      <w:r>
        <w:rPr>
          <w:sz w:val="24"/>
        </w:rPr>
        <w:t xml:space="preserve">[5] Audius Developer Docs. “API Reference” — catalogue and stream API surface. </w:t>
      </w:r>
      <w:hyperlink r:id="rId15">
        <w:r>
          <w:rPr>
            <w:color w:val="1769AA"/>
            <w:sz w:val="24"/>
            <w:u w:val="single"/>
          </w:rPr>
          <w:t>https://docs.audius.co/api/</w:t>
        </w:r>
      </w:hyperlink>
    </w:p>
    <w:p w14:paraId="73AA70DF" w14:textId="77777777" w:rsidR="00A746E7" w:rsidRDefault="00000000">
      <w:pPr>
        <w:spacing w:after="120"/>
        <w:ind w:left="173"/>
        <w:jc w:val="left"/>
      </w:pPr>
      <w:r>
        <w:rPr>
          <w:sz w:val="24"/>
        </w:rPr>
        <w:lastRenderedPageBreak/>
        <w:t xml:space="preserve">[6] Apple Developer. “iTunes Search API: Overview” — catalogue API and promotional content conditions. </w:t>
      </w:r>
      <w:hyperlink r:id="rId16">
        <w:r>
          <w:rPr>
            <w:color w:val="1769AA"/>
            <w:sz w:val="24"/>
            <w:u w:val="single"/>
          </w:rPr>
          <w:t>https://developer.apple.com/library/archive/documentation/AudioVideo/Conceptual/iTuneSearchAPI/</w:t>
        </w:r>
      </w:hyperlink>
    </w:p>
    <w:p w14:paraId="6CB9052F" w14:textId="77777777" w:rsidR="00A746E7" w:rsidRDefault="00000000">
      <w:pPr>
        <w:spacing w:after="120"/>
        <w:ind w:left="173"/>
        <w:jc w:val="left"/>
      </w:pPr>
      <w:r>
        <w:rPr>
          <w:sz w:val="24"/>
        </w:rPr>
        <w:t xml:space="preserve">[7] Flutter. “Performance best practices” — rendering and animation guidance. </w:t>
      </w:r>
      <w:hyperlink r:id="rId17">
        <w:r>
          <w:rPr>
            <w:color w:val="1769AA"/>
            <w:sz w:val="24"/>
            <w:u w:val="single"/>
          </w:rPr>
          <w:t>https://docs.flutter.dev/perf/best-practices</w:t>
        </w:r>
      </w:hyperlink>
    </w:p>
    <w:p w14:paraId="1108C4C1" w14:textId="77777777" w:rsidR="00A746E7" w:rsidRDefault="00000000">
      <w:pPr>
        <w:spacing w:after="120"/>
        <w:ind w:left="173"/>
        <w:jc w:val="left"/>
      </w:pPr>
      <w:r>
        <w:rPr>
          <w:sz w:val="24"/>
        </w:rPr>
        <w:t xml:space="preserve">[8] LRCLIB. “API Documentation” — lyrics API data structure. </w:t>
      </w:r>
      <w:hyperlink r:id="rId18">
        <w:r>
          <w:rPr>
            <w:color w:val="1769AA"/>
            <w:sz w:val="24"/>
            <w:u w:val="single"/>
          </w:rPr>
          <w:t>https://lrclib.net/docs</w:t>
        </w:r>
      </w:hyperlink>
    </w:p>
    <w:p w14:paraId="1870CA27" w14:textId="77777777" w:rsidR="00A746E7" w:rsidRDefault="00000000">
      <w:pPr>
        <w:spacing w:after="120"/>
        <w:ind w:left="173"/>
        <w:jc w:val="left"/>
      </w:pPr>
      <w:r>
        <w:rPr>
          <w:sz w:val="24"/>
        </w:rPr>
        <w:t xml:space="preserve">[9] Supabase. “Securing your data” — grants, RLS and privileged key considerations. </w:t>
      </w:r>
      <w:hyperlink r:id="rId19">
        <w:r>
          <w:rPr>
            <w:color w:val="1769AA"/>
            <w:sz w:val="24"/>
            <w:u w:val="single"/>
          </w:rPr>
          <w:t>https://supabase.com/docs/guides/database/secure-data</w:t>
        </w:r>
      </w:hyperlink>
    </w:p>
    <w:p w14:paraId="3A07E9D3" w14:textId="77777777" w:rsidR="00A746E7" w:rsidRDefault="00000000">
      <w:pPr>
        <w:spacing w:after="120"/>
        <w:ind w:left="173"/>
        <w:jc w:val="left"/>
      </w:pPr>
      <w:r>
        <w:rPr>
          <w:sz w:val="24"/>
        </w:rPr>
        <w:t xml:space="preserve">[10] Flutter. “App architecture” — separation of UI and data concerns. </w:t>
      </w:r>
      <w:hyperlink r:id="rId20">
        <w:r>
          <w:rPr>
            <w:color w:val="1769AA"/>
            <w:sz w:val="24"/>
            <w:u w:val="single"/>
          </w:rPr>
          <w:t>https://docs.flutter.dev/app-architecture</w:t>
        </w:r>
      </w:hyperlink>
    </w:p>
    <w:p w14:paraId="5CA20B35" w14:textId="77777777" w:rsidR="00A746E7" w:rsidRDefault="00000000">
      <w:pPr>
        <w:spacing w:after="120"/>
        <w:ind w:left="173"/>
        <w:jc w:val="left"/>
      </w:pPr>
      <w:r>
        <w:rPr>
          <w:sz w:val="24"/>
        </w:rPr>
        <w:t xml:space="preserve">[11] Supabase. “Edge Functions” — server-side TypeScript functions and integrations. </w:t>
      </w:r>
      <w:hyperlink r:id="rId21">
        <w:r>
          <w:rPr>
            <w:color w:val="1769AA"/>
            <w:sz w:val="24"/>
            <w:u w:val="single"/>
          </w:rPr>
          <w:t>https://supabase.com/docs/guides/functions</w:t>
        </w:r>
      </w:hyperlink>
    </w:p>
    <w:p w14:paraId="4F94DC00" w14:textId="77777777" w:rsidR="00A746E7" w:rsidRDefault="00000000">
      <w:r>
        <w:br w:type="page"/>
      </w:r>
    </w:p>
    <w:p w14:paraId="1CC8CD7C" w14:textId="77777777" w:rsidR="00A746E7" w:rsidRDefault="00000000">
      <w:pPr>
        <w:pStyle w:val="Heading1"/>
      </w:pPr>
      <w:r>
        <w:rPr>
          <w:rFonts w:ascii="Times New Roman" w:hAnsi="Times New Roman"/>
        </w:rPr>
        <w:lastRenderedPageBreak/>
        <w:t>Appendix A. Supplied UI Screenshots</w:t>
      </w:r>
    </w:p>
    <w:p w14:paraId="5E7FCD96" w14:textId="77777777" w:rsidR="00A746E7" w:rsidRDefault="00000000">
      <w:r>
        <w:t>The following appendix contains all 12 images from the uploaded screenshots.zip archive. Images are embedded from the supplied 720 × 1600 pixel JPEGs without cropping; they are scaled proportionally for page fit. The accompanying captions describe visible UI content and do not certify backend functionality.</w:t>
      </w:r>
    </w:p>
    <w:p w14:paraId="67FECE87" w14:textId="77777777" w:rsidR="00A746E7" w:rsidRDefault="00000000">
      <w:pPr>
        <w:keepNext/>
        <w:pageBreakBefore/>
        <w:spacing w:after="120"/>
        <w:jc w:val="center"/>
      </w:pPr>
      <w:r>
        <w:rPr>
          <w:b/>
          <w:color w:val="4C577C"/>
          <w:sz w:val="26"/>
        </w:rPr>
        <w:lastRenderedPageBreak/>
        <w:t>PROJECT SCREENSHOT 01 OF 12</w:t>
      </w:r>
    </w:p>
    <w:p w14:paraId="3546057C" w14:textId="77777777" w:rsidR="00A746E7" w:rsidRDefault="00000000">
      <w:pPr>
        <w:keepNext/>
        <w:spacing w:after="0"/>
        <w:jc w:val="center"/>
      </w:pPr>
      <w:r>
        <w:rPr>
          <w:noProof/>
        </w:rPr>
        <w:drawing>
          <wp:inline distT="0" distB="0" distL="0" distR="0" wp14:anchorId="551D6F6E" wp14:editId="6548B7C9">
            <wp:extent cx="3765042" cy="8366760"/>
            <wp:effectExtent l="0" t="0" r="0" b="0"/>
            <wp:docPr id="4" name="Picture 4" descr="Figure A1. Sign-in screen showing email and password fields, Remember me, password recovery and Create Account navigation." title="Project screenshot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1.png"/>
                    <pic:cNvPicPr/>
                  </pic:nvPicPr>
                  <pic:blipFill>
                    <a:blip r:embed="rId22"/>
                    <a:stretch>
                      <a:fillRect/>
                    </a:stretch>
                  </pic:blipFill>
                  <pic:spPr>
                    <a:xfrm>
                      <a:off x="0" y="0"/>
                      <a:ext cx="3765042" cy="8366760"/>
                    </a:xfrm>
                    <a:prstGeom prst="rect">
                      <a:avLst/>
                    </a:prstGeom>
                  </pic:spPr>
                </pic:pic>
              </a:graphicData>
            </a:graphic>
          </wp:inline>
        </w:drawing>
      </w:r>
    </w:p>
    <w:p w14:paraId="5A4D23DD" w14:textId="77777777" w:rsidR="00A746E7" w:rsidRDefault="00000000">
      <w:pPr>
        <w:pStyle w:val="FigureCaption"/>
      </w:pPr>
      <w:r>
        <w:t>Figure A1. Sign-in screen showing email and password fields, Remember me, password recovery and Create Account navigation.</w:t>
      </w:r>
    </w:p>
    <w:p w14:paraId="5C65A981" w14:textId="77777777" w:rsidR="00A746E7" w:rsidRDefault="00000000">
      <w:pPr>
        <w:spacing w:after="0"/>
        <w:jc w:val="center"/>
      </w:pPr>
      <w:r>
        <w:rPr>
          <w:color w:val="7D8291"/>
          <w:sz w:val="18"/>
        </w:rPr>
        <w:t>Source: user-supplied screenshot 1 of 12 • Original resolution: 720 × 1600 px</w:t>
      </w:r>
    </w:p>
    <w:p w14:paraId="432499FF" w14:textId="77777777" w:rsidR="00A746E7" w:rsidRDefault="00000000">
      <w:pPr>
        <w:keepNext/>
        <w:pageBreakBefore/>
        <w:spacing w:after="120"/>
        <w:jc w:val="center"/>
      </w:pPr>
      <w:r>
        <w:rPr>
          <w:b/>
          <w:color w:val="4C577C"/>
          <w:sz w:val="26"/>
        </w:rPr>
        <w:lastRenderedPageBreak/>
        <w:t>PROJECT SCREENSHOT 02 OF 12</w:t>
      </w:r>
    </w:p>
    <w:p w14:paraId="6E34A732" w14:textId="77777777" w:rsidR="00A746E7" w:rsidRDefault="00000000">
      <w:pPr>
        <w:keepNext/>
        <w:spacing w:after="0"/>
        <w:jc w:val="center"/>
      </w:pPr>
      <w:r>
        <w:rPr>
          <w:noProof/>
        </w:rPr>
        <w:drawing>
          <wp:inline distT="0" distB="0" distL="0" distR="0" wp14:anchorId="31BF7848" wp14:editId="197628F7">
            <wp:extent cx="3765042" cy="8366760"/>
            <wp:effectExtent l="0" t="0" r="0" b="0"/>
            <wp:docPr id="5" name="Picture 5" descr="Figure A2. LumaWave splash screen with luminous waveform emblem, wordmark and tagline." title="Project screenshot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2.png"/>
                    <pic:cNvPicPr/>
                  </pic:nvPicPr>
                  <pic:blipFill>
                    <a:blip r:embed="rId23"/>
                    <a:stretch>
                      <a:fillRect/>
                    </a:stretch>
                  </pic:blipFill>
                  <pic:spPr>
                    <a:xfrm>
                      <a:off x="0" y="0"/>
                      <a:ext cx="3765042" cy="8366760"/>
                    </a:xfrm>
                    <a:prstGeom prst="rect">
                      <a:avLst/>
                    </a:prstGeom>
                  </pic:spPr>
                </pic:pic>
              </a:graphicData>
            </a:graphic>
          </wp:inline>
        </w:drawing>
      </w:r>
    </w:p>
    <w:p w14:paraId="74FF2804" w14:textId="77777777" w:rsidR="00A746E7" w:rsidRDefault="00000000">
      <w:pPr>
        <w:pStyle w:val="FigureCaption"/>
      </w:pPr>
      <w:r>
        <w:t>Figure A2. LumaWave splash screen with luminous waveform emblem, wordmark and tagline.</w:t>
      </w:r>
    </w:p>
    <w:p w14:paraId="7BAF0F38" w14:textId="77777777" w:rsidR="00A746E7" w:rsidRDefault="00000000">
      <w:pPr>
        <w:spacing w:after="0"/>
        <w:jc w:val="center"/>
      </w:pPr>
      <w:r>
        <w:rPr>
          <w:color w:val="7D8291"/>
          <w:sz w:val="18"/>
        </w:rPr>
        <w:t>Source: user-supplied screenshot 2 of 12 • Original resolution: 720 × 1600 px</w:t>
      </w:r>
    </w:p>
    <w:p w14:paraId="05E7DB99" w14:textId="77777777" w:rsidR="00A746E7" w:rsidRDefault="00000000">
      <w:pPr>
        <w:keepNext/>
        <w:pageBreakBefore/>
        <w:spacing w:after="120"/>
        <w:jc w:val="center"/>
      </w:pPr>
      <w:r>
        <w:rPr>
          <w:b/>
          <w:color w:val="4C577C"/>
          <w:sz w:val="26"/>
        </w:rPr>
        <w:lastRenderedPageBreak/>
        <w:t>PROJECT SCREENSHOT 03 OF 12</w:t>
      </w:r>
    </w:p>
    <w:p w14:paraId="2AE020A0" w14:textId="77777777" w:rsidR="00A746E7" w:rsidRDefault="00000000">
      <w:pPr>
        <w:keepNext/>
        <w:spacing w:after="0"/>
        <w:jc w:val="center"/>
      </w:pPr>
      <w:r>
        <w:rPr>
          <w:noProof/>
        </w:rPr>
        <w:drawing>
          <wp:inline distT="0" distB="0" distL="0" distR="0" wp14:anchorId="650E5828" wp14:editId="7258DADC">
            <wp:extent cx="3765042" cy="8366760"/>
            <wp:effectExtent l="0" t="0" r="0" b="0"/>
            <wp:docPr id="6" name="Picture 6" descr="Figure A3. Track list / catalogue view with artwork cards, provider labels and playback-capability badges." title="Project screenshot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png"/>
                    <pic:cNvPicPr/>
                  </pic:nvPicPr>
                  <pic:blipFill>
                    <a:blip r:embed="rId24"/>
                    <a:stretch>
                      <a:fillRect/>
                    </a:stretch>
                  </pic:blipFill>
                  <pic:spPr>
                    <a:xfrm>
                      <a:off x="0" y="0"/>
                      <a:ext cx="3765042" cy="8366760"/>
                    </a:xfrm>
                    <a:prstGeom prst="rect">
                      <a:avLst/>
                    </a:prstGeom>
                  </pic:spPr>
                </pic:pic>
              </a:graphicData>
            </a:graphic>
          </wp:inline>
        </w:drawing>
      </w:r>
    </w:p>
    <w:p w14:paraId="73505BC2" w14:textId="77777777" w:rsidR="00A746E7" w:rsidRDefault="00000000">
      <w:pPr>
        <w:pStyle w:val="FigureCaption"/>
      </w:pPr>
      <w:r>
        <w:t>Figure A3. Track list / catalogue view with artwork cards, provider labels and playback-capability badges.</w:t>
      </w:r>
    </w:p>
    <w:p w14:paraId="6CDD262C" w14:textId="77777777" w:rsidR="00A746E7" w:rsidRDefault="00000000">
      <w:pPr>
        <w:spacing w:after="0"/>
        <w:jc w:val="center"/>
      </w:pPr>
      <w:r>
        <w:rPr>
          <w:color w:val="7D8291"/>
          <w:sz w:val="18"/>
        </w:rPr>
        <w:t>Source: user-supplied screenshot 3 of 12 • Original resolution: 720 × 1600 px</w:t>
      </w:r>
    </w:p>
    <w:p w14:paraId="7B0E5A32" w14:textId="77777777" w:rsidR="00A746E7" w:rsidRDefault="00000000">
      <w:pPr>
        <w:keepNext/>
        <w:pageBreakBefore/>
        <w:spacing w:after="120"/>
        <w:jc w:val="center"/>
      </w:pPr>
      <w:r>
        <w:rPr>
          <w:b/>
          <w:color w:val="4C577C"/>
          <w:sz w:val="26"/>
        </w:rPr>
        <w:lastRenderedPageBreak/>
        <w:t>PROJECT SCREENSHOT 04 OF 12</w:t>
      </w:r>
    </w:p>
    <w:p w14:paraId="70A725E0" w14:textId="77777777" w:rsidR="00A746E7" w:rsidRDefault="00000000">
      <w:pPr>
        <w:keepNext/>
        <w:spacing w:after="0"/>
        <w:jc w:val="center"/>
      </w:pPr>
      <w:r>
        <w:rPr>
          <w:noProof/>
        </w:rPr>
        <w:drawing>
          <wp:inline distT="0" distB="0" distL="0" distR="0" wp14:anchorId="55D10C14" wp14:editId="4FC9334E">
            <wp:extent cx="3765042" cy="8366760"/>
            <wp:effectExtent l="0" t="0" r="0" b="0"/>
            <wp:docPr id="7" name="Picture 7" descr="Figure A4. Immersive Sound catalogue view with release filters, featured artwork and track results." title="Project screenshot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png"/>
                    <pic:cNvPicPr/>
                  </pic:nvPicPr>
                  <pic:blipFill>
                    <a:blip r:embed="rId25"/>
                    <a:stretch>
                      <a:fillRect/>
                    </a:stretch>
                  </pic:blipFill>
                  <pic:spPr>
                    <a:xfrm>
                      <a:off x="0" y="0"/>
                      <a:ext cx="3765042" cy="8366760"/>
                    </a:xfrm>
                    <a:prstGeom prst="rect">
                      <a:avLst/>
                    </a:prstGeom>
                  </pic:spPr>
                </pic:pic>
              </a:graphicData>
            </a:graphic>
          </wp:inline>
        </w:drawing>
      </w:r>
    </w:p>
    <w:p w14:paraId="5764EA00" w14:textId="77777777" w:rsidR="00A746E7" w:rsidRDefault="00000000">
      <w:pPr>
        <w:pStyle w:val="FigureCaption"/>
      </w:pPr>
      <w:r>
        <w:t>Figure A4. Immersive Sound catalogue view with release filters, featured artwork and track results.</w:t>
      </w:r>
    </w:p>
    <w:p w14:paraId="5571E3EE" w14:textId="77777777" w:rsidR="00A746E7" w:rsidRDefault="00000000">
      <w:pPr>
        <w:spacing w:after="0"/>
        <w:jc w:val="center"/>
      </w:pPr>
      <w:r>
        <w:rPr>
          <w:color w:val="7D8291"/>
          <w:sz w:val="18"/>
        </w:rPr>
        <w:t>Source: user-supplied screenshot 4 of 12 • Original resolution: 720 × 1600 px</w:t>
      </w:r>
    </w:p>
    <w:p w14:paraId="0D420AD0" w14:textId="77777777" w:rsidR="00A746E7" w:rsidRDefault="00000000">
      <w:pPr>
        <w:keepNext/>
        <w:pageBreakBefore/>
        <w:spacing w:after="120"/>
        <w:jc w:val="center"/>
      </w:pPr>
      <w:r>
        <w:rPr>
          <w:b/>
          <w:color w:val="4C577C"/>
          <w:sz w:val="26"/>
        </w:rPr>
        <w:lastRenderedPageBreak/>
        <w:t>PROJECT SCREENSHOT 05 OF 12</w:t>
      </w:r>
    </w:p>
    <w:p w14:paraId="39A58FE0" w14:textId="77777777" w:rsidR="00A746E7" w:rsidRDefault="00000000">
      <w:pPr>
        <w:keepNext/>
        <w:spacing w:after="0"/>
        <w:jc w:val="center"/>
      </w:pPr>
      <w:r>
        <w:rPr>
          <w:noProof/>
        </w:rPr>
        <w:drawing>
          <wp:inline distT="0" distB="0" distL="0" distR="0" wp14:anchorId="74C22195" wp14:editId="568F40B2">
            <wp:extent cx="3765042" cy="8366760"/>
            <wp:effectExtent l="0" t="0" r="0" b="0"/>
            <wp:docPr id="8" name="Picture 8" descr="Figure A5. Home dashboard with personalized greeting, featured music and track rows." title="Project screenshot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png"/>
                    <pic:cNvPicPr/>
                  </pic:nvPicPr>
                  <pic:blipFill>
                    <a:blip r:embed="rId26"/>
                    <a:stretch>
                      <a:fillRect/>
                    </a:stretch>
                  </pic:blipFill>
                  <pic:spPr>
                    <a:xfrm>
                      <a:off x="0" y="0"/>
                      <a:ext cx="3765042" cy="8366760"/>
                    </a:xfrm>
                    <a:prstGeom prst="rect">
                      <a:avLst/>
                    </a:prstGeom>
                  </pic:spPr>
                </pic:pic>
              </a:graphicData>
            </a:graphic>
          </wp:inline>
        </w:drawing>
      </w:r>
    </w:p>
    <w:p w14:paraId="1F8D54B3" w14:textId="77777777" w:rsidR="00A746E7" w:rsidRDefault="00000000">
      <w:pPr>
        <w:pStyle w:val="FigureCaption"/>
      </w:pPr>
      <w:r>
        <w:t>Figure A5. Home dashboard with personalized greeting, featured music and track rows.</w:t>
      </w:r>
    </w:p>
    <w:p w14:paraId="0BF72615" w14:textId="77777777" w:rsidR="00A746E7" w:rsidRDefault="00000000">
      <w:pPr>
        <w:spacing w:after="0"/>
        <w:jc w:val="center"/>
      </w:pPr>
      <w:r>
        <w:rPr>
          <w:color w:val="7D8291"/>
          <w:sz w:val="18"/>
        </w:rPr>
        <w:t>Source: user-supplied screenshot 5 of 12 • Original resolution: 720 × 1600 px</w:t>
      </w:r>
    </w:p>
    <w:p w14:paraId="237C98F2" w14:textId="77777777" w:rsidR="00A746E7" w:rsidRDefault="00000000">
      <w:pPr>
        <w:keepNext/>
        <w:pageBreakBefore/>
        <w:spacing w:after="120"/>
        <w:jc w:val="center"/>
      </w:pPr>
      <w:r>
        <w:rPr>
          <w:b/>
          <w:color w:val="4C577C"/>
          <w:sz w:val="26"/>
        </w:rPr>
        <w:lastRenderedPageBreak/>
        <w:t>PROJECT SCREENSHOT 06 OF 12</w:t>
      </w:r>
    </w:p>
    <w:p w14:paraId="7E0440EB" w14:textId="77777777" w:rsidR="00A746E7" w:rsidRDefault="00000000">
      <w:pPr>
        <w:keepNext/>
        <w:spacing w:after="0"/>
        <w:jc w:val="center"/>
      </w:pPr>
      <w:r>
        <w:rPr>
          <w:noProof/>
        </w:rPr>
        <w:drawing>
          <wp:inline distT="0" distB="0" distL="0" distR="0" wp14:anchorId="50B1D856" wp14:editId="51C535C1">
            <wp:extent cx="3765042" cy="8366760"/>
            <wp:effectExtent l="0" t="0" r="0" b="0"/>
            <wp:docPr id="9" name="Picture 9" descr="Figure A6. Search screen with search input, category filters and results list." title="Project screenshot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6.png"/>
                    <pic:cNvPicPr/>
                  </pic:nvPicPr>
                  <pic:blipFill>
                    <a:blip r:embed="rId27"/>
                    <a:stretch>
                      <a:fillRect/>
                    </a:stretch>
                  </pic:blipFill>
                  <pic:spPr>
                    <a:xfrm>
                      <a:off x="0" y="0"/>
                      <a:ext cx="3765042" cy="8366760"/>
                    </a:xfrm>
                    <a:prstGeom prst="rect">
                      <a:avLst/>
                    </a:prstGeom>
                  </pic:spPr>
                </pic:pic>
              </a:graphicData>
            </a:graphic>
          </wp:inline>
        </w:drawing>
      </w:r>
    </w:p>
    <w:p w14:paraId="043B82BE" w14:textId="77777777" w:rsidR="00A746E7" w:rsidRDefault="00000000">
      <w:pPr>
        <w:pStyle w:val="FigureCaption"/>
      </w:pPr>
      <w:r>
        <w:t>Figure A6. Search screen with search input, category filters and results list.</w:t>
      </w:r>
    </w:p>
    <w:p w14:paraId="7A1360CD" w14:textId="77777777" w:rsidR="00A746E7" w:rsidRDefault="00000000">
      <w:pPr>
        <w:spacing w:after="0"/>
        <w:jc w:val="center"/>
      </w:pPr>
      <w:r>
        <w:rPr>
          <w:color w:val="7D8291"/>
          <w:sz w:val="18"/>
        </w:rPr>
        <w:t>Source: user-supplied screenshot 6 of 12 • Original resolution: 720 × 1600 px</w:t>
      </w:r>
    </w:p>
    <w:p w14:paraId="54759800" w14:textId="77777777" w:rsidR="00A746E7" w:rsidRDefault="00000000">
      <w:pPr>
        <w:keepNext/>
        <w:pageBreakBefore/>
        <w:spacing w:after="120"/>
        <w:jc w:val="center"/>
      </w:pPr>
      <w:r>
        <w:rPr>
          <w:b/>
          <w:color w:val="4C577C"/>
          <w:sz w:val="26"/>
        </w:rPr>
        <w:lastRenderedPageBreak/>
        <w:t>PROJECT SCREENSHOT 07 OF 12</w:t>
      </w:r>
    </w:p>
    <w:p w14:paraId="3E5517D5" w14:textId="77777777" w:rsidR="00A746E7" w:rsidRDefault="00000000">
      <w:pPr>
        <w:keepNext/>
        <w:spacing w:after="0"/>
        <w:jc w:val="center"/>
      </w:pPr>
      <w:r>
        <w:rPr>
          <w:noProof/>
        </w:rPr>
        <w:drawing>
          <wp:inline distT="0" distB="0" distL="0" distR="0" wp14:anchorId="15AC1724" wp14:editId="06007462">
            <wp:extent cx="3765042" cy="8366760"/>
            <wp:effectExtent l="0" t="0" r="0" b="0"/>
            <wp:docPr id="10" name="Picture 10" descr="Figure A7. Your Library view with liked songs and collection tabs." title="Project screenshot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7.png"/>
                    <pic:cNvPicPr/>
                  </pic:nvPicPr>
                  <pic:blipFill>
                    <a:blip r:embed="rId28"/>
                    <a:stretch>
                      <a:fillRect/>
                    </a:stretch>
                  </pic:blipFill>
                  <pic:spPr>
                    <a:xfrm>
                      <a:off x="0" y="0"/>
                      <a:ext cx="3765042" cy="8366760"/>
                    </a:xfrm>
                    <a:prstGeom prst="rect">
                      <a:avLst/>
                    </a:prstGeom>
                  </pic:spPr>
                </pic:pic>
              </a:graphicData>
            </a:graphic>
          </wp:inline>
        </w:drawing>
      </w:r>
    </w:p>
    <w:p w14:paraId="61802C6E" w14:textId="77777777" w:rsidR="00A746E7" w:rsidRDefault="00000000">
      <w:pPr>
        <w:pStyle w:val="FigureCaption"/>
      </w:pPr>
      <w:r>
        <w:t>Figure A7. Your Library view with liked songs and collection tabs.</w:t>
      </w:r>
    </w:p>
    <w:p w14:paraId="0D3560F0" w14:textId="77777777" w:rsidR="00A746E7" w:rsidRDefault="00000000">
      <w:pPr>
        <w:spacing w:after="0"/>
        <w:jc w:val="center"/>
      </w:pPr>
      <w:r>
        <w:rPr>
          <w:color w:val="7D8291"/>
          <w:sz w:val="18"/>
        </w:rPr>
        <w:t>Source: user-supplied screenshot 7 of 12 • Original resolution: 720 × 1600 px</w:t>
      </w:r>
    </w:p>
    <w:p w14:paraId="53D49D05" w14:textId="77777777" w:rsidR="00A746E7" w:rsidRDefault="00000000">
      <w:pPr>
        <w:keepNext/>
        <w:pageBreakBefore/>
        <w:spacing w:after="120"/>
        <w:jc w:val="center"/>
      </w:pPr>
      <w:r>
        <w:rPr>
          <w:b/>
          <w:color w:val="4C577C"/>
          <w:sz w:val="26"/>
        </w:rPr>
        <w:lastRenderedPageBreak/>
        <w:t>PROJECT SCREENSHOT 08 OF 12</w:t>
      </w:r>
    </w:p>
    <w:p w14:paraId="1E98ADBF" w14:textId="77777777" w:rsidR="00A746E7" w:rsidRDefault="00000000">
      <w:pPr>
        <w:keepNext/>
        <w:spacing w:after="0"/>
        <w:jc w:val="center"/>
      </w:pPr>
      <w:r>
        <w:rPr>
          <w:noProof/>
        </w:rPr>
        <w:drawing>
          <wp:inline distT="0" distB="0" distL="0" distR="0" wp14:anchorId="5A7D7ED5" wp14:editId="1B77AA2A">
            <wp:extent cx="3765042" cy="8366760"/>
            <wp:effectExtent l="0" t="0" r="0" b="0"/>
            <wp:docPr id="11" name="Picture 11" descr="Figure A8. Discover by Mood screen with genre and mood category cards." title="Project screenshot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8.png"/>
                    <pic:cNvPicPr/>
                  </pic:nvPicPr>
                  <pic:blipFill>
                    <a:blip r:embed="rId29"/>
                    <a:stretch>
                      <a:fillRect/>
                    </a:stretch>
                  </pic:blipFill>
                  <pic:spPr>
                    <a:xfrm>
                      <a:off x="0" y="0"/>
                      <a:ext cx="3765042" cy="8366760"/>
                    </a:xfrm>
                    <a:prstGeom prst="rect">
                      <a:avLst/>
                    </a:prstGeom>
                  </pic:spPr>
                </pic:pic>
              </a:graphicData>
            </a:graphic>
          </wp:inline>
        </w:drawing>
      </w:r>
    </w:p>
    <w:p w14:paraId="624E4590" w14:textId="77777777" w:rsidR="00A746E7" w:rsidRDefault="00000000">
      <w:pPr>
        <w:pStyle w:val="FigureCaption"/>
      </w:pPr>
      <w:r>
        <w:t>Figure A8. Discover by Mood screen with genre and mood category cards.</w:t>
      </w:r>
    </w:p>
    <w:p w14:paraId="6FCF8298" w14:textId="77777777" w:rsidR="00A746E7" w:rsidRDefault="00000000">
      <w:pPr>
        <w:spacing w:after="0"/>
        <w:jc w:val="center"/>
      </w:pPr>
      <w:r>
        <w:rPr>
          <w:color w:val="7D8291"/>
          <w:sz w:val="18"/>
        </w:rPr>
        <w:t>Source: user-supplied screenshot 8 of 12 • Original resolution: 720 × 1600 px</w:t>
      </w:r>
    </w:p>
    <w:p w14:paraId="06D206E5" w14:textId="77777777" w:rsidR="00A746E7" w:rsidRDefault="00000000">
      <w:pPr>
        <w:keepNext/>
        <w:pageBreakBefore/>
        <w:spacing w:after="120"/>
        <w:jc w:val="center"/>
      </w:pPr>
      <w:r>
        <w:rPr>
          <w:b/>
          <w:color w:val="4C577C"/>
          <w:sz w:val="26"/>
        </w:rPr>
        <w:lastRenderedPageBreak/>
        <w:t>PROJECT SCREENSHOT 09 OF 12</w:t>
      </w:r>
    </w:p>
    <w:p w14:paraId="425F3477" w14:textId="77777777" w:rsidR="00A746E7" w:rsidRDefault="00000000">
      <w:pPr>
        <w:keepNext/>
        <w:spacing w:after="0"/>
        <w:jc w:val="center"/>
      </w:pPr>
      <w:r>
        <w:rPr>
          <w:noProof/>
        </w:rPr>
        <w:drawing>
          <wp:inline distT="0" distB="0" distL="0" distR="0" wp14:anchorId="58C7DF9A" wp14:editId="06DA08B1">
            <wp:extent cx="3765042" cy="8366760"/>
            <wp:effectExtent l="0" t="0" r="0" b="0"/>
            <wp:docPr id="12" name="Picture 12" descr="Figure A9. Playlist details screen with playlist artwork, track count, Play All and Shuffle controls." title="Project screenshot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9.png"/>
                    <pic:cNvPicPr/>
                  </pic:nvPicPr>
                  <pic:blipFill>
                    <a:blip r:embed="rId30"/>
                    <a:stretch>
                      <a:fillRect/>
                    </a:stretch>
                  </pic:blipFill>
                  <pic:spPr>
                    <a:xfrm>
                      <a:off x="0" y="0"/>
                      <a:ext cx="3765042" cy="8366760"/>
                    </a:xfrm>
                    <a:prstGeom prst="rect">
                      <a:avLst/>
                    </a:prstGeom>
                  </pic:spPr>
                </pic:pic>
              </a:graphicData>
            </a:graphic>
          </wp:inline>
        </w:drawing>
      </w:r>
    </w:p>
    <w:p w14:paraId="596C98B0" w14:textId="77777777" w:rsidR="00A746E7" w:rsidRDefault="00000000">
      <w:pPr>
        <w:pStyle w:val="FigureCaption"/>
      </w:pPr>
      <w:r>
        <w:t>Figure A9. Playlist details screen with playlist artwork, track count, Play All and Shuffle controls.</w:t>
      </w:r>
    </w:p>
    <w:p w14:paraId="362A8183" w14:textId="77777777" w:rsidR="00A746E7" w:rsidRDefault="00000000">
      <w:pPr>
        <w:spacing w:after="0"/>
        <w:jc w:val="center"/>
      </w:pPr>
      <w:r>
        <w:rPr>
          <w:color w:val="7D8291"/>
          <w:sz w:val="18"/>
        </w:rPr>
        <w:t>Source: user-supplied screenshot 9 of 12 • Original resolution: 720 × 1600 px</w:t>
      </w:r>
    </w:p>
    <w:p w14:paraId="17B755CF" w14:textId="77777777" w:rsidR="00A746E7" w:rsidRDefault="00000000">
      <w:pPr>
        <w:keepNext/>
        <w:pageBreakBefore/>
        <w:spacing w:after="120"/>
        <w:jc w:val="center"/>
      </w:pPr>
      <w:r>
        <w:rPr>
          <w:b/>
          <w:color w:val="4C577C"/>
          <w:sz w:val="26"/>
        </w:rPr>
        <w:lastRenderedPageBreak/>
        <w:t>PROJECT SCREENSHOT 10 OF 12</w:t>
      </w:r>
    </w:p>
    <w:p w14:paraId="6F63AA28" w14:textId="77777777" w:rsidR="00A746E7" w:rsidRDefault="00000000">
      <w:pPr>
        <w:keepNext/>
        <w:spacing w:after="0"/>
        <w:jc w:val="center"/>
      </w:pPr>
      <w:r>
        <w:rPr>
          <w:noProof/>
        </w:rPr>
        <w:drawing>
          <wp:inline distT="0" distB="0" distL="0" distR="0" wp14:anchorId="758C176F" wp14:editId="1A6BF2D0">
            <wp:extent cx="3765042" cy="8366760"/>
            <wp:effectExtent l="0" t="0" r="0" b="0"/>
            <wp:docPr id="13" name="Picture 13" descr="Figure A10. Profile &amp; Themes screen with profile card and appearance-mode choices." title="Project 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png"/>
                    <pic:cNvPicPr/>
                  </pic:nvPicPr>
                  <pic:blipFill>
                    <a:blip r:embed="rId31"/>
                    <a:stretch>
                      <a:fillRect/>
                    </a:stretch>
                  </pic:blipFill>
                  <pic:spPr>
                    <a:xfrm>
                      <a:off x="0" y="0"/>
                      <a:ext cx="3765042" cy="8366760"/>
                    </a:xfrm>
                    <a:prstGeom prst="rect">
                      <a:avLst/>
                    </a:prstGeom>
                  </pic:spPr>
                </pic:pic>
              </a:graphicData>
            </a:graphic>
          </wp:inline>
        </w:drawing>
      </w:r>
    </w:p>
    <w:p w14:paraId="5D83B711" w14:textId="77777777" w:rsidR="00A746E7" w:rsidRDefault="00000000">
      <w:pPr>
        <w:pStyle w:val="FigureCaption"/>
      </w:pPr>
      <w:r>
        <w:t>Figure A10. Profile &amp; Themes screen with profile card and appearance-mode choices.</w:t>
      </w:r>
    </w:p>
    <w:p w14:paraId="2112EECE" w14:textId="77777777" w:rsidR="00A746E7" w:rsidRDefault="00000000">
      <w:pPr>
        <w:spacing w:after="0"/>
        <w:jc w:val="center"/>
      </w:pPr>
      <w:r>
        <w:rPr>
          <w:color w:val="7D8291"/>
          <w:sz w:val="18"/>
        </w:rPr>
        <w:t>Source: user-supplied screenshot 10 of 12 • Original resolution: 720 × 1600 px</w:t>
      </w:r>
    </w:p>
    <w:p w14:paraId="6E601054" w14:textId="77777777" w:rsidR="00A746E7" w:rsidRDefault="00000000">
      <w:pPr>
        <w:keepNext/>
        <w:pageBreakBefore/>
        <w:spacing w:after="120"/>
        <w:jc w:val="center"/>
      </w:pPr>
      <w:r>
        <w:rPr>
          <w:b/>
          <w:color w:val="4C577C"/>
          <w:sz w:val="26"/>
        </w:rPr>
        <w:lastRenderedPageBreak/>
        <w:t>PROJECT SCREENSHOT 11 OF 12</w:t>
      </w:r>
    </w:p>
    <w:p w14:paraId="765F48E5" w14:textId="77777777" w:rsidR="00A746E7" w:rsidRDefault="00000000">
      <w:pPr>
        <w:keepNext/>
        <w:spacing w:after="0"/>
        <w:jc w:val="center"/>
      </w:pPr>
      <w:r>
        <w:rPr>
          <w:noProof/>
        </w:rPr>
        <w:drawing>
          <wp:inline distT="0" distB="0" distL="0" distR="0" wp14:anchorId="3A4EE836" wp14:editId="002F2082">
            <wp:extent cx="3765042" cy="8366760"/>
            <wp:effectExtent l="0" t="0" r="0" b="0"/>
            <wp:docPr id="14" name="Picture 14" descr="Figure A11. Library playlist collection view with an existing playlist and Create New Playlist action." title="Project 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png"/>
                    <pic:cNvPicPr/>
                  </pic:nvPicPr>
                  <pic:blipFill>
                    <a:blip r:embed="rId32"/>
                    <a:stretch>
                      <a:fillRect/>
                    </a:stretch>
                  </pic:blipFill>
                  <pic:spPr>
                    <a:xfrm>
                      <a:off x="0" y="0"/>
                      <a:ext cx="3765042" cy="8366760"/>
                    </a:xfrm>
                    <a:prstGeom prst="rect">
                      <a:avLst/>
                    </a:prstGeom>
                  </pic:spPr>
                </pic:pic>
              </a:graphicData>
            </a:graphic>
          </wp:inline>
        </w:drawing>
      </w:r>
    </w:p>
    <w:p w14:paraId="407C6610" w14:textId="77777777" w:rsidR="00A746E7" w:rsidRDefault="00000000">
      <w:pPr>
        <w:pStyle w:val="FigureCaption"/>
      </w:pPr>
      <w:r>
        <w:t>Figure A11. Library playlist collection view with an existing playlist and Create New Playlist action.</w:t>
      </w:r>
    </w:p>
    <w:p w14:paraId="7F644ACD" w14:textId="77777777" w:rsidR="00A746E7" w:rsidRDefault="00000000">
      <w:pPr>
        <w:spacing w:after="0"/>
        <w:jc w:val="center"/>
      </w:pPr>
      <w:r>
        <w:rPr>
          <w:color w:val="7D8291"/>
          <w:sz w:val="18"/>
        </w:rPr>
        <w:t>Source: user-supplied screenshot 11 of 12 • Original resolution: 720 × 1600 px</w:t>
      </w:r>
    </w:p>
    <w:p w14:paraId="45969641" w14:textId="77777777" w:rsidR="00A746E7" w:rsidRDefault="00000000">
      <w:pPr>
        <w:keepNext/>
        <w:pageBreakBefore/>
        <w:spacing w:after="120"/>
        <w:jc w:val="center"/>
      </w:pPr>
      <w:r>
        <w:rPr>
          <w:b/>
          <w:color w:val="4C577C"/>
          <w:sz w:val="26"/>
        </w:rPr>
        <w:lastRenderedPageBreak/>
        <w:t>PROJECT SCREENSHOT 12 OF 12</w:t>
      </w:r>
    </w:p>
    <w:p w14:paraId="3D0F1826" w14:textId="77777777" w:rsidR="00A746E7" w:rsidRDefault="00000000">
      <w:pPr>
        <w:keepNext/>
        <w:spacing w:after="0"/>
        <w:jc w:val="center"/>
      </w:pPr>
      <w:r>
        <w:rPr>
          <w:noProof/>
        </w:rPr>
        <w:drawing>
          <wp:inline distT="0" distB="0" distL="0" distR="0" wp14:anchorId="2AFEDA3E" wp14:editId="0E074D27">
            <wp:extent cx="3765042" cy="8366760"/>
            <wp:effectExtent l="0" t="0" r="0" b="0"/>
            <wp:docPr id="15" name="Picture 15" descr="Figure A12. Profile &amp; Themes screen showing multiple selectable colour palettes." title="Project 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2.png"/>
                    <pic:cNvPicPr/>
                  </pic:nvPicPr>
                  <pic:blipFill>
                    <a:blip r:embed="rId33"/>
                    <a:stretch>
                      <a:fillRect/>
                    </a:stretch>
                  </pic:blipFill>
                  <pic:spPr>
                    <a:xfrm>
                      <a:off x="0" y="0"/>
                      <a:ext cx="3765042" cy="8366760"/>
                    </a:xfrm>
                    <a:prstGeom prst="rect">
                      <a:avLst/>
                    </a:prstGeom>
                  </pic:spPr>
                </pic:pic>
              </a:graphicData>
            </a:graphic>
          </wp:inline>
        </w:drawing>
      </w:r>
    </w:p>
    <w:p w14:paraId="071E5029" w14:textId="77777777" w:rsidR="00A746E7" w:rsidRDefault="00000000">
      <w:pPr>
        <w:pStyle w:val="FigureCaption"/>
      </w:pPr>
      <w:r>
        <w:t>Figure A12. Profile &amp; Themes screen showing multiple selectable colour palettes.</w:t>
      </w:r>
    </w:p>
    <w:p w14:paraId="30F5ED04" w14:textId="77777777" w:rsidR="00A746E7" w:rsidRDefault="00000000">
      <w:pPr>
        <w:spacing w:after="0"/>
        <w:jc w:val="center"/>
      </w:pPr>
      <w:r>
        <w:rPr>
          <w:color w:val="7D8291"/>
          <w:sz w:val="18"/>
        </w:rPr>
        <w:t>Source: user-supplied screenshot 12 of 12 • Original resolution: 720 × 1600 px</w:t>
      </w:r>
    </w:p>
    <w:sectPr w:rsidR="00A746E7" w:rsidSect="00034616">
      <w:headerReference w:type="default" r:id="rId34"/>
      <w:footerReference w:type="default" r:id="rId35"/>
      <w:headerReference w:type="first" r:id="rId36"/>
      <w:footerReference w:type="first" r:id="rId37"/>
      <w:pgSz w:w="11909" w:h="16834"/>
      <w:pgMar w:top="979" w:right="1123" w:bottom="979" w:left="1123"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99307" w14:textId="77777777" w:rsidR="002F5C43" w:rsidRDefault="002F5C43">
      <w:pPr>
        <w:spacing w:after="0" w:line="240" w:lineRule="auto"/>
      </w:pPr>
      <w:r>
        <w:separator/>
      </w:r>
    </w:p>
  </w:endnote>
  <w:endnote w:type="continuationSeparator" w:id="0">
    <w:p w14:paraId="3FE27921" w14:textId="77777777" w:rsidR="002F5C43" w:rsidRDefault="002F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F65C" w14:textId="77777777" w:rsidR="00A746E7" w:rsidRDefault="00000000">
    <w:pPr>
      <w:pStyle w:val="Footer"/>
      <w:jc w:val="center"/>
    </w:pPr>
    <w:r>
      <w:rPr>
        <w:color w:val="5F697D"/>
        <w:sz w:val="18"/>
      </w:rPr>
      <w:t xml:space="preserve">LumaWave Music App  •  Editable Project Report  •  Page </w:t>
    </w:r>
    <w:r>
      <w:fldChar w:fldCharType="begin"/>
    </w:r>
    <w:r>
      <w:instrText>PAGE</w:instrText>
    </w:r>
    <w:r>
      <w:fldChar w:fldCharType="separate"/>
    </w:r>
    <w:r w:rsidR="00E4758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ACDD2" w14:textId="77777777" w:rsidR="00A746E7" w:rsidRDefault="00A746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434D9" w14:textId="77777777" w:rsidR="002F5C43" w:rsidRDefault="002F5C43">
      <w:pPr>
        <w:spacing w:after="0" w:line="240" w:lineRule="auto"/>
      </w:pPr>
      <w:r>
        <w:separator/>
      </w:r>
    </w:p>
  </w:footnote>
  <w:footnote w:type="continuationSeparator" w:id="0">
    <w:p w14:paraId="3CF9F48F" w14:textId="77777777" w:rsidR="002F5C43" w:rsidRDefault="002F5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48440" w14:textId="77777777" w:rsidR="00A746E7" w:rsidRDefault="00A746E7">
    <w:pPr>
      <w:pStyle w:val="Header"/>
    </w:pPr>
  </w:p>
  <w:tbl>
    <w:tblPr>
      <w:tblW w:w="0" w:type="auto"/>
      <w:jc w:val="center"/>
      <w:tblLook w:val="04A0" w:firstRow="1" w:lastRow="0" w:firstColumn="1" w:lastColumn="0" w:noHBand="0" w:noVBand="1"/>
    </w:tblPr>
    <w:tblGrid>
      <w:gridCol w:w="4824"/>
      <w:gridCol w:w="4824"/>
    </w:tblGrid>
    <w:tr w:rsidR="00A746E7" w14:paraId="5D50AA7C" w14:textId="77777777">
      <w:trPr>
        <w:jc w:val="center"/>
      </w:trPr>
      <w:tc>
        <w:tcPr>
          <w:tcW w:w="4824" w:type="dxa"/>
          <w:tcBorders>
            <w:top w:val="nil"/>
            <w:left w:val="nil"/>
            <w:bottom w:val="nil"/>
            <w:right w:val="nil"/>
          </w:tcBorders>
          <w:vAlign w:val="center"/>
        </w:tcPr>
        <w:p w14:paraId="06225236" w14:textId="77777777" w:rsidR="00A746E7" w:rsidRDefault="00000000">
          <w:pPr>
            <w:jc w:val="left"/>
          </w:pPr>
          <w:r>
            <w:rPr>
              <w:b/>
              <w:color w:val="465273"/>
              <w:sz w:val="18"/>
            </w:rPr>
            <w:t>LUMAWAVE  |  MUSIC APP PROJECT REPORT</w:t>
          </w:r>
        </w:p>
      </w:tc>
      <w:tc>
        <w:tcPr>
          <w:tcW w:w="4824" w:type="dxa"/>
          <w:tcBorders>
            <w:top w:val="nil"/>
            <w:left w:val="nil"/>
            <w:bottom w:val="nil"/>
            <w:right w:val="nil"/>
          </w:tcBorders>
          <w:vAlign w:val="center"/>
        </w:tcPr>
        <w:p w14:paraId="6DB8959D" w14:textId="77777777" w:rsidR="00A746E7" w:rsidRDefault="00000000">
          <w:pPr>
            <w:jc w:val="right"/>
          </w:pPr>
          <w:r>
            <w:rPr>
              <w:color w:val="646E82"/>
              <w:sz w:val="18"/>
            </w:rPr>
            <w:t>SUPABASE EDITION  •  OCTOBER 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3C0C5" w14:textId="77777777" w:rsidR="00A746E7" w:rsidRDefault="00A746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394810">
    <w:abstractNumId w:val="8"/>
  </w:num>
  <w:num w:numId="2" w16cid:durableId="892695339">
    <w:abstractNumId w:val="6"/>
  </w:num>
  <w:num w:numId="3" w16cid:durableId="680931312">
    <w:abstractNumId w:val="5"/>
  </w:num>
  <w:num w:numId="4" w16cid:durableId="1666663839">
    <w:abstractNumId w:val="4"/>
  </w:num>
  <w:num w:numId="5" w16cid:durableId="405340812">
    <w:abstractNumId w:val="7"/>
  </w:num>
  <w:num w:numId="6" w16cid:durableId="1426724698">
    <w:abstractNumId w:val="3"/>
  </w:num>
  <w:num w:numId="7" w16cid:durableId="1148018312">
    <w:abstractNumId w:val="2"/>
  </w:num>
  <w:num w:numId="8" w16cid:durableId="26218125">
    <w:abstractNumId w:val="1"/>
  </w:num>
  <w:num w:numId="9" w16cid:durableId="837189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F8F"/>
    <w:rsid w:val="0029639D"/>
    <w:rsid w:val="002F5C43"/>
    <w:rsid w:val="00326F90"/>
    <w:rsid w:val="00A746E7"/>
    <w:rsid w:val="00AA1D8D"/>
    <w:rsid w:val="00B47730"/>
    <w:rsid w:val="00CB0664"/>
    <w:rsid w:val="00E475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344E2"/>
  <w14:defaultImageDpi w14:val="300"/>
  <w15:docId w15:val="{B572E169-7E26-4371-9C1A-150AF81C7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jc w:val="both"/>
    </w:pPr>
    <w:rPr>
      <w:rFonts w:ascii="Times New Roman" w:hAnsi="Times New Roman"/>
      <w:color w:val="1F273A"/>
      <w:sz w:val="32"/>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293352"/>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93352"/>
      <w:sz w:val="3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93352"/>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jc w:val="center"/>
    </w:pPr>
    <w:rPr>
      <w:rFonts w:ascii="Times New Roman" w:hAnsi="Times New Roman"/>
      <w:i/>
      <w:color w:val="646E8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rebase.google.com/docs/firestore/manage-data/enable-offline" TargetMode="External"/><Relationship Id="rId18" Type="http://schemas.openxmlformats.org/officeDocument/2006/relationships/hyperlink" Target="https://lrclib.net/docs"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hyperlink" Target="https://supabase.com/docs/guides/functions"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supabase.com/docs/guides/database/postgres/row-level-security" TargetMode="External"/><Relationship Id="rId17" Type="http://schemas.openxmlformats.org/officeDocument/2006/relationships/hyperlink" Target="https://docs.flutter.dev/perf/best-practices"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apple.com/library/archive/documentation/AudioVideo/Conceptual/iTuneSearchAPI/" TargetMode="External"/><Relationship Id="rId20" Type="http://schemas.openxmlformats.org/officeDocument/2006/relationships/hyperlink" Target="https://docs.flutter.dev/app-architecture"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abase.com/docs/guides/getting-started/quickstarts/flutter"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audius.co/api/"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supabase.com/docs/guides/database/secure-data"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upabase.com/docs/guides/getting-started/api-keys"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7243</Words>
  <Characters>41286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LumaWave Music App Project Report</dc:title>
  <dc:subject>Project overview, architecture, Supabase database design, features, implementation roadmap and screenshot appendix</dc:subject>
  <dc:creator>Abdullah Azeem</dc:creator>
  <cp:keywords>LumaWave, Flutter, Supabase, PostgreSQL, Music App, Project Report</cp:keywords>
  <dc:description>Prepared from project planning context and user-supplied UI screenshots. Backend implementation status is not independently certified.</dc:description>
  <cp:lastModifiedBy>abdullah azeem</cp:lastModifiedBy>
  <cp:revision>2</cp:revision>
  <dcterms:created xsi:type="dcterms:W3CDTF">2013-12-23T23:15:00Z</dcterms:created>
  <dcterms:modified xsi:type="dcterms:W3CDTF">2026-10-13T12:21:00Z</dcterms:modified>
  <cp:category/>
</cp:coreProperties>
</file>