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35B9" w14:textId="3056D727" w:rsidR="00A11614" w:rsidRPr="00375BF9" w:rsidRDefault="00375BF9">
      <w:pPr>
        <w:rPr>
          <w:sz w:val="36"/>
          <w:szCs w:val="36"/>
          <w:lang w:val="en-US"/>
        </w:rPr>
      </w:pPr>
      <w:r w:rsidRPr="00375BF9">
        <w:rPr>
          <w:sz w:val="36"/>
          <w:szCs w:val="36"/>
          <w:lang w:val="en-US"/>
        </w:rPr>
        <w:t xml:space="preserve">1.Read a file </w:t>
      </w:r>
    </w:p>
    <w:p w14:paraId="7EBFC792" w14:textId="288AC97B" w:rsidR="00375BF9" w:rsidRPr="00375BF9" w:rsidRDefault="00375BF9">
      <w:pPr>
        <w:rPr>
          <w:sz w:val="36"/>
          <w:szCs w:val="36"/>
          <w:lang w:val="en-US"/>
        </w:rPr>
      </w:pPr>
      <w:r w:rsidRPr="00375BF9">
        <w:rPr>
          <w:sz w:val="36"/>
          <w:szCs w:val="36"/>
          <w:lang w:val="en-US"/>
        </w:rPr>
        <w:t>2. write a file in .html extension with heading and body</w:t>
      </w:r>
    </w:p>
    <w:p w14:paraId="5B460DF7" w14:textId="29353FD5" w:rsidR="00375BF9" w:rsidRPr="00375BF9" w:rsidRDefault="00375BF9">
      <w:pPr>
        <w:rPr>
          <w:sz w:val="36"/>
          <w:szCs w:val="36"/>
          <w:lang w:val="en-US"/>
        </w:rPr>
      </w:pPr>
      <w:r w:rsidRPr="00375BF9">
        <w:rPr>
          <w:sz w:val="36"/>
          <w:szCs w:val="36"/>
          <w:lang w:val="en-US"/>
        </w:rPr>
        <w:t>3.read the html file</w:t>
      </w:r>
    </w:p>
    <w:p w14:paraId="4664B201" w14:textId="2D615FF9" w:rsidR="00375BF9" w:rsidRPr="00375BF9" w:rsidRDefault="00375BF9">
      <w:pPr>
        <w:rPr>
          <w:sz w:val="36"/>
          <w:szCs w:val="36"/>
          <w:lang w:val="en-US"/>
        </w:rPr>
      </w:pPr>
      <w:r w:rsidRPr="00375BF9">
        <w:rPr>
          <w:sz w:val="36"/>
          <w:szCs w:val="36"/>
          <w:lang w:val="en-US"/>
        </w:rPr>
        <w:t>4.Create a file and convert it to the upper case , lower case and capital each character</w:t>
      </w:r>
    </w:p>
    <w:p w14:paraId="53E7C800" w14:textId="4B1EA068" w:rsidR="00375BF9" w:rsidRDefault="00375BF9">
      <w:pPr>
        <w:rPr>
          <w:sz w:val="36"/>
          <w:szCs w:val="36"/>
          <w:lang w:val="en-US"/>
        </w:rPr>
      </w:pPr>
      <w:r w:rsidRPr="00375BF9">
        <w:rPr>
          <w:sz w:val="36"/>
          <w:szCs w:val="36"/>
          <w:lang w:val="en-US"/>
        </w:rPr>
        <w:t xml:space="preserve">   Encode each code</w:t>
      </w:r>
    </w:p>
    <w:p w14:paraId="16DE47AE" w14:textId="08905488" w:rsidR="00375BF9" w:rsidRPr="00375BF9" w:rsidRDefault="00375B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5.Explain difference between read and readlines function</w:t>
      </w:r>
    </w:p>
    <w:p w14:paraId="7AF29378" w14:textId="57D0DEB4" w:rsidR="00375BF9" w:rsidRPr="00375BF9" w:rsidRDefault="00375BF9">
      <w:pPr>
        <w:rPr>
          <w:lang w:val="en-US"/>
        </w:rPr>
      </w:pPr>
    </w:p>
    <w:sectPr w:rsidR="00375BF9" w:rsidRPr="0037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14"/>
    <w:rsid w:val="00375BF9"/>
    <w:rsid w:val="00A1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1A31"/>
  <w15:chartTrackingRefBased/>
  <w15:docId w15:val="{D0663A4F-FFF2-4D89-A759-ACBC2B7B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 KHAN</cp:lastModifiedBy>
  <cp:revision>2</cp:revision>
  <dcterms:created xsi:type="dcterms:W3CDTF">2024-02-28T05:55:00Z</dcterms:created>
  <dcterms:modified xsi:type="dcterms:W3CDTF">2024-02-28T05:58:00Z</dcterms:modified>
</cp:coreProperties>
</file>