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jc w:val="both"/>
        <w:rPr>
          <w:rFonts w:ascii="Times New Roman" w:cs="Times New Roman" w:eastAsia="Times New Roman" w:hAnsi="Times New Roman"/>
        </w:rPr>
      </w:pPr>
      <w:bookmarkStart w:colFirst="0" w:colLast="0" w:name="_py5h6tu4efcw" w:id="0"/>
      <w:bookmarkEnd w:id="0"/>
      <w:r w:rsidDel="00000000" w:rsidR="00000000" w:rsidRPr="00000000">
        <w:rPr>
          <w:rFonts w:ascii="Times New Roman" w:cs="Times New Roman" w:eastAsia="Times New Roman" w:hAnsi="Times New Roman"/>
          <w:rtl w:val="0"/>
        </w:rPr>
        <w:t xml:space="preserve">Final Project Report: MediBot</w:t>
      </w:r>
    </w:p>
    <w:p w:rsidR="00000000" w:rsidDel="00000000" w:rsidP="00000000" w:rsidRDefault="00000000" w:rsidRPr="00000000" w14:paraId="00000002">
      <w:pPr>
        <w:pStyle w:val="Heading4"/>
        <w:spacing w:after="180" w:before="240" w:lineRule="auto"/>
        <w:jc w:val="both"/>
        <w:rPr>
          <w:rFonts w:ascii="Times New Roman" w:cs="Times New Roman" w:eastAsia="Times New Roman" w:hAnsi="Times New Roman"/>
          <w:color w:val="000000"/>
        </w:rPr>
      </w:pPr>
      <w:bookmarkStart w:colFirst="0" w:colLast="0" w:name="_cereeojyeydg" w:id="1"/>
      <w:bookmarkEnd w:id="1"/>
      <w:r w:rsidDel="00000000" w:rsidR="00000000" w:rsidRPr="00000000">
        <w:rPr>
          <w:rFonts w:ascii="Times New Roman" w:cs="Times New Roman" w:eastAsia="Times New Roman" w:hAnsi="Times New Roman"/>
          <w:color w:val="000000"/>
          <w:rtl w:val="0"/>
        </w:rPr>
        <w:t xml:space="preserve">Course Instructor:</w:t>
      </w:r>
    </w:p>
    <w:p w:rsidR="00000000" w:rsidDel="00000000" w:rsidP="00000000" w:rsidRDefault="00000000" w:rsidRPr="00000000" w14:paraId="00000003">
      <w:pPr>
        <w:spacing w:after="180"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21"/>
          <w:szCs w:val="21"/>
          <w:rtl w:val="0"/>
        </w:rPr>
        <w:t xml:space="preserve">        </w:t>
        <w:tab/>
      </w:r>
      <w:r w:rsidDel="00000000" w:rsidR="00000000" w:rsidRPr="00000000">
        <w:rPr>
          <w:rFonts w:ascii="Times New Roman" w:cs="Times New Roman" w:eastAsia="Times New Roman" w:hAnsi="Times New Roman"/>
          <w:sz w:val="18"/>
          <w:szCs w:val="18"/>
          <w:rtl w:val="0"/>
        </w:rPr>
        <w:t xml:space="preserve">Ms. Mamoona Akbar</w:t>
      </w:r>
    </w:p>
    <w:p w:rsidR="00000000" w:rsidDel="00000000" w:rsidP="00000000" w:rsidRDefault="00000000" w:rsidRPr="00000000" w14:paraId="00000004">
      <w:pPr>
        <w:pStyle w:val="Heading5"/>
        <w:spacing w:after="180" w:before="240" w:lineRule="auto"/>
        <w:jc w:val="both"/>
        <w:rPr>
          <w:rFonts w:ascii="Times New Roman" w:cs="Times New Roman" w:eastAsia="Times New Roman" w:hAnsi="Times New Roman"/>
          <w:color w:val="000000"/>
        </w:rPr>
      </w:pPr>
      <w:bookmarkStart w:colFirst="0" w:colLast="0" w:name="_djk25krxch28" w:id="2"/>
      <w:bookmarkEnd w:id="2"/>
      <w:r w:rsidDel="00000000" w:rsidR="00000000" w:rsidRPr="00000000">
        <w:rPr>
          <w:rFonts w:ascii="Times New Roman" w:cs="Times New Roman" w:eastAsia="Times New Roman" w:hAnsi="Times New Roman"/>
          <w:color w:val="000000"/>
          <w:rtl w:val="0"/>
        </w:rPr>
        <w:t xml:space="preserve">Group Members:</w:t>
      </w:r>
    </w:p>
    <w:p w:rsidR="00000000" w:rsidDel="00000000" w:rsidP="00000000" w:rsidRDefault="00000000" w:rsidRPr="00000000" w14:paraId="00000005">
      <w:pPr>
        <w:spacing w:before="240" w:lineRule="auto"/>
        <w:ind w:left="72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18"/>
          <w:szCs w:val="18"/>
          <w:rtl w:val="0"/>
        </w:rPr>
        <w:t xml:space="preserve">Abdullah Fayyaz               </w:t>
        <w:tab/>
        <w:t xml:space="preserve">(21L - 5208)</w:t>
      </w:r>
    </w:p>
    <w:p w:rsidR="00000000" w:rsidDel="00000000" w:rsidP="00000000" w:rsidRDefault="00000000" w:rsidRPr="00000000" w14:paraId="00000006">
      <w:pPr>
        <w:spacing w:after="42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18"/>
          <w:szCs w:val="18"/>
          <w:rtl w:val="0"/>
        </w:rPr>
        <w:t xml:space="preserve">Murtaza Ahmad                </w:t>
        <w:tab/>
        <w:t xml:space="preserve">(21L - 5173)</w:t>
      </w:r>
      <w:r w:rsidDel="00000000" w:rsidR="00000000" w:rsidRPr="00000000">
        <w:rPr>
          <w:rtl w:val="0"/>
        </w:rPr>
      </w:r>
    </w:p>
    <w:p w:rsidR="00000000" w:rsidDel="00000000" w:rsidP="00000000" w:rsidRDefault="00000000" w:rsidRPr="00000000" w14:paraId="00000007">
      <w:pPr>
        <w:pStyle w:val="Heading2"/>
        <w:spacing w:after="240" w:before="240" w:lineRule="auto"/>
        <w:jc w:val="both"/>
        <w:rPr>
          <w:rFonts w:ascii="Times New Roman" w:cs="Times New Roman" w:eastAsia="Times New Roman" w:hAnsi="Times New Roman"/>
          <w:b w:val="1"/>
        </w:rPr>
      </w:pPr>
      <w:bookmarkStart w:colFirst="0" w:colLast="0" w:name="_r7qatqemo8n3" w:id="3"/>
      <w:bookmarkEnd w:id="3"/>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MediBot is an AI-powered chatbot system designed to assist in preliminary disease diagnosis and symptom assessment using advanced Natural Language Processing (NLP) techniques. With healthcare systems overwhelmed by large volumes of patient data and limited access to timely professional care, MediBot aims to bridge this gap by offering an intelligent conversational agent. By fine-tuning OpenAI's GPT-4o-mini model on custom medical conversations and utilizing few-shot learning, LangChain, and a stage-wise dialogue analyzer, MediBot delivers accurate, context-aware, and structured interactions. This report documents the complete development process of MediBot, including the literature foundation, methodology, implementation, evaluation, and future enhancements.</w:t>
      </w:r>
    </w:p>
    <w:p w:rsidR="00000000" w:rsidDel="00000000" w:rsidP="00000000" w:rsidRDefault="00000000" w:rsidRPr="00000000" w14:paraId="00000009">
      <w:pPr>
        <w:pStyle w:val="Heading2"/>
        <w:spacing w:after="240" w:before="240" w:lineRule="auto"/>
        <w:jc w:val="both"/>
        <w:rPr>
          <w:rFonts w:ascii="Times New Roman" w:cs="Times New Roman" w:eastAsia="Times New Roman" w:hAnsi="Times New Roman"/>
        </w:rPr>
      </w:pPr>
      <w:bookmarkStart w:colFirst="0" w:colLast="0" w:name="_au944vv3f3np" w:id="4"/>
      <w:bookmarkEnd w:id="4"/>
      <w:r w:rsidDel="00000000" w:rsidR="00000000" w:rsidRPr="00000000">
        <w:rPr>
          <w:rFonts w:ascii="Times New Roman" w:cs="Times New Roman" w:eastAsia="Times New Roman" w:hAnsi="Times New Roman"/>
          <w:b w:val="1"/>
          <w:rtl w:val="0"/>
        </w:rPr>
        <w:t xml:space="preserve">1. Introduction &amp; Problem Statement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Accurate and timely diagnosis remains a persistent challenge in global healthcare systems. Patients often lack access to professionals for early diagnosis, which can lead to delayed treatments. Traditional online symptom checkers are inconsistent in accuracy, often providing generic or incorrect suggestions. MediBot addresses this by implementing a fine-tuned conversational AI model that ensures structured, personalized, and context-aware interactions. It aims to enhance early-stage diagnosis by enforcing a logical flow through stages such as patient info, symptoms, family history, and potential treatment suggestions.</w:t>
      </w:r>
    </w:p>
    <w:p w:rsidR="00000000" w:rsidDel="00000000" w:rsidP="00000000" w:rsidRDefault="00000000" w:rsidRPr="00000000" w14:paraId="0000000B">
      <w:pPr>
        <w:pStyle w:val="Heading2"/>
        <w:spacing w:after="240" w:before="240" w:lineRule="auto"/>
        <w:jc w:val="both"/>
        <w:rPr>
          <w:rFonts w:ascii="Times New Roman" w:cs="Times New Roman" w:eastAsia="Times New Roman" w:hAnsi="Times New Roman"/>
        </w:rPr>
      </w:pPr>
      <w:bookmarkStart w:colFirst="0" w:colLast="0" w:name="_udyeub7pfxsd" w:id="5"/>
      <w:bookmarkEnd w:id="5"/>
      <w:r w:rsidDel="00000000" w:rsidR="00000000" w:rsidRPr="00000000">
        <w:rPr>
          <w:rFonts w:ascii="Times New Roman" w:cs="Times New Roman" w:eastAsia="Times New Roman" w:hAnsi="Times New Roman"/>
          <w:rtl w:val="0"/>
        </w:rPr>
        <w:t xml:space="preserve">2. Literature Review</w:t>
      </w:r>
    </w:p>
    <w:p w:rsidR="00000000" w:rsidDel="00000000" w:rsidP="00000000" w:rsidRDefault="00000000" w:rsidRPr="00000000" w14:paraId="0000000C">
      <w:pPr>
        <w:pStyle w:val="Heading4"/>
        <w:spacing w:after="240" w:before="240" w:lineRule="auto"/>
        <w:jc w:val="both"/>
        <w:rPr>
          <w:rFonts w:ascii="Times New Roman" w:cs="Times New Roman" w:eastAsia="Times New Roman" w:hAnsi="Times New Roman"/>
          <w:color w:val="000000"/>
        </w:rPr>
      </w:pPr>
      <w:bookmarkStart w:colFirst="0" w:colLast="0" w:name="_trssmsjcr3ov" w:id="6"/>
      <w:bookmarkEnd w:id="6"/>
      <w:r w:rsidDel="00000000" w:rsidR="00000000" w:rsidRPr="00000000">
        <w:rPr>
          <w:rFonts w:ascii="Times New Roman" w:cs="Times New Roman" w:eastAsia="Times New Roman" w:hAnsi="Times New Roman"/>
          <w:color w:val="000000"/>
          <w:rtl w:val="0"/>
        </w:rPr>
        <w:t xml:space="preserve">2.1 Conversational AI in Healthcare</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Healthcare chatbots have progressed from rule-based systems like ELIZA to advanced deep learning models like GPT-4. However, issues remain around personalization, rigid rule-based logic, and unstructured conversation flow.</w:t>
      </w:r>
    </w:p>
    <w:p w:rsidR="00000000" w:rsidDel="00000000" w:rsidP="00000000" w:rsidRDefault="00000000" w:rsidRPr="00000000" w14:paraId="0000000E">
      <w:pPr>
        <w:pStyle w:val="Heading4"/>
        <w:spacing w:after="240" w:before="240" w:lineRule="auto"/>
        <w:jc w:val="both"/>
        <w:rPr>
          <w:rFonts w:ascii="Times New Roman" w:cs="Times New Roman" w:eastAsia="Times New Roman" w:hAnsi="Times New Roman"/>
          <w:color w:val="000000"/>
        </w:rPr>
      </w:pPr>
      <w:bookmarkStart w:colFirst="0" w:colLast="0" w:name="_i9oth2dxrobb" w:id="7"/>
      <w:bookmarkEnd w:id="7"/>
      <w:r w:rsidDel="00000000" w:rsidR="00000000" w:rsidRPr="00000000">
        <w:rPr>
          <w:rFonts w:ascii="Times New Roman" w:cs="Times New Roman" w:eastAsia="Times New Roman" w:hAnsi="Times New Roman"/>
          <w:b w:val="1"/>
          <w:color w:val="000000"/>
          <w:rtl w:val="0"/>
        </w:rPr>
        <w:t xml:space="preserve">2.2 NLP in Medical Diagnosis</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Modern LLMs like GPT-4 and BERT significantly improve text understanding in medical contexts. Despite this, problems like contextual loss, hallucinations, and small domain-specific datasets persist.</w:t>
      </w:r>
    </w:p>
    <w:p w:rsidR="00000000" w:rsidDel="00000000" w:rsidP="00000000" w:rsidRDefault="00000000" w:rsidRPr="00000000" w14:paraId="00000010">
      <w:pPr>
        <w:pStyle w:val="Heading4"/>
        <w:spacing w:after="240" w:before="240" w:lineRule="auto"/>
        <w:jc w:val="both"/>
        <w:rPr>
          <w:rFonts w:ascii="Times New Roman" w:cs="Times New Roman" w:eastAsia="Times New Roman" w:hAnsi="Times New Roman"/>
          <w:color w:val="000000"/>
        </w:rPr>
      </w:pPr>
      <w:bookmarkStart w:colFirst="0" w:colLast="0" w:name="_lw1j773uc3gd" w:id="8"/>
      <w:bookmarkEnd w:id="8"/>
      <w:r w:rsidDel="00000000" w:rsidR="00000000" w:rsidRPr="00000000">
        <w:rPr>
          <w:rFonts w:ascii="Times New Roman" w:cs="Times New Roman" w:eastAsia="Times New Roman" w:hAnsi="Times New Roman"/>
          <w:color w:val="000000"/>
          <w:rtl w:val="0"/>
        </w:rPr>
        <w:t xml:space="preserve">2.3 Stage-Based Conversational AI</w:t>
      </w:r>
    </w:p>
    <w:p w:rsidR="00000000" w:rsidDel="00000000" w:rsidP="00000000" w:rsidRDefault="00000000" w:rsidRPr="00000000" w14:paraId="0000001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Effective healthcare dialogue requires a guided flow. Research shows current chatbots allow users to skip important diagnostic questions, leading to incomplete assessments.</w:t>
      </w:r>
    </w:p>
    <w:p w:rsidR="00000000" w:rsidDel="00000000" w:rsidP="00000000" w:rsidRDefault="00000000" w:rsidRPr="00000000" w14:paraId="00000012">
      <w:pPr>
        <w:pStyle w:val="Heading4"/>
        <w:spacing w:after="240" w:before="240" w:lineRule="auto"/>
        <w:jc w:val="both"/>
        <w:rPr>
          <w:rFonts w:ascii="Times New Roman" w:cs="Times New Roman" w:eastAsia="Times New Roman" w:hAnsi="Times New Roman"/>
          <w:color w:val="000000"/>
        </w:rPr>
      </w:pPr>
      <w:bookmarkStart w:colFirst="0" w:colLast="0" w:name="_ouygy7gsd14c" w:id="9"/>
      <w:bookmarkEnd w:id="9"/>
      <w:r w:rsidDel="00000000" w:rsidR="00000000" w:rsidRPr="00000000">
        <w:rPr>
          <w:rFonts w:ascii="Times New Roman" w:cs="Times New Roman" w:eastAsia="Times New Roman" w:hAnsi="Times New Roman"/>
          <w:color w:val="000000"/>
          <w:rtl w:val="0"/>
        </w:rPr>
        <w:t xml:space="preserve">2.4 Accuracy &amp; Reliability of Symptom Checkers</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Existing tools like Ada and Babylon show inconsistent results, with diagnostic accuracy far below that of healthcare professionals. Few-shot learning offers potential improvements but is underutilized.</w:t>
      </w:r>
    </w:p>
    <w:p w:rsidR="00000000" w:rsidDel="00000000" w:rsidP="00000000" w:rsidRDefault="00000000" w:rsidRPr="00000000" w14:paraId="00000014">
      <w:pPr>
        <w:pStyle w:val="Heading4"/>
        <w:spacing w:after="240" w:before="240" w:lineRule="auto"/>
        <w:jc w:val="both"/>
        <w:rPr>
          <w:rFonts w:ascii="Times New Roman" w:cs="Times New Roman" w:eastAsia="Times New Roman" w:hAnsi="Times New Roman"/>
          <w:color w:val="000000"/>
        </w:rPr>
      </w:pPr>
      <w:bookmarkStart w:colFirst="0" w:colLast="0" w:name="_46kc0ti1ns6x" w:id="10"/>
      <w:bookmarkEnd w:id="10"/>
      <w:r w:rsidDel="00000000" w:rsidR="00000000" w:rsidRPr="00000000">
        <w:rPr>
          <w:rFonts w:ascii="Times New Roman" w:cs="Times New Roman" w:eastAsia="Times New Roman" w:hAnsi="Times New Roman"/>
          <w:color w:val="000000"/>
          <w:rtl w:val="0"/>
        </w:rPr>
        <w:t xml:space="preserve">2.5 NLP Techniques for Enhancing Chatbots</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Few-shot learning and custom fine-tuning improve performance. LangChain aids in maintaining context across conversation turns. However, challenges in context retention and hallucinations remain.</w:t>
      </w:r>
    </w:p>
    <w:p w:rsidR="00000000" w:rsidDel="00000000" w:rsidP="00000000" w:rsidRDefault="00000000" w:rsidRPr="00000000" w14:paraId="00000016">
      <w:pPr>
        <w:pStyle w:val="Heading4"/>
        <w:spacing w:after="240" w:before="240" w:lineRule="auto"/>
        <w:jc w:val="both"/>
        <w:rPr>
          <w:rFonts w:ascii="Times New Roman" w:cs="Times New Roman" w:eastAsia="Times New Roman" w:hAnsi="Times New Roman"/>
          <w:color w:val="000000"/>
        </w:rPr>
      </w:pPr>
      <w:bookmarkStart w:colFirst="0" w:colLast="0" w:name="_cj7w3vncmgua" w:id="11"/>
      <w:bookmarkEnd w:id="11"/>
      <w:r w:rsidDel="00000000" w:rsidR="00000000" w:rsidRPr="00000000">
        <w:rPr>
          <w:rFonts w:ascii="Times New Roman" w:cs="Times New Roman" w:eastAsia="Times New Roman" w:hAnsi="Times New Roman"/>
          <w:b w:val="1"/>
          <w:color w:val="000000"/>
          <w:rtl w:val="0"/>
        </w:rPr>
        <w:t xml:space="preserve">2.6 Evaluation Metrics</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1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Standard NLP metrics (BLEU, ROUGE, Perplexity) fail to assess clinical accuracy. Medical-specific metrics like F1-score and expert comparisons are necessary.</w:t>
      </w:r>
    </w:p>
    <w:p w:rsidR="00000000" w:rsidDel="00000000" w:rsidP="00000000" w:rsidRDefault="00000000" w:rsidRPr="00000000" w14:paraId="00000018">
      <w:pPr>
        <w:pStyle w:val="Heading4"/>
        <w:spacing w:after="240" w:before="240" w:lineRule="auto"/>
        <w:jc w:val="both"/>
        <w:rPr>
          <w:rFonts w:ascii="Times New Roman" w:cs="Times New Roman" w:eastAsia="Times New Roman" w:hAnsi="Times New Roman"/>
          <w:color w:val="000000"/>
        </w:rPr>
      </w:pPr>
      <w:bookmarkStart w:colFirst="0" w:colLast="0" w:name="_5yzmbk386wvj" w:id="12"/>
      <w:bookmarkEnd w:id="12"/>
      <w:r w:rsidDel="00000000" w:rsidR="00000000" w:rsidRPr="00000000">
        <w:rPr>
          <w:rFonts w:ascii="Times New Roman" w:cs="Times New Roman" w:eastAsia="Times New Roman" w:hAnsi="Times New Roman"/>
          <w:b w:val="1"/>
          <w:color w:val="000000"/>
          <w:rtl w:val="0"/>
        </w:rPr>
        <w:t xml:space="preserve">2.7 Ethical Considerations</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 healthcare tools must comply with data privacy regulations and avoid demographic bias. Human-in-the-loop validation is critical for real-world deployment.</w:t>
      </w:r>
    </w:p>
    <w:p w:rsidR="00000000" w:rsidDel="00000000" w:rsidP="00000000" w:rsidRDefault="00000000" w:rsidRPr="00000000" w14:paraId="0000001A">
      <w:pPr>
        <w:pStyle w:val="Heading2"/>
        <w:spacing w:after="240" w:before="240" w:lineRule="auto"/>
        <w:jc w:val="both"/>
        <w:rPr>
          <w:rFonts w:ascii="Times New Roman" w:cs="Times New Roman" w:eastAsia="Times New Roman" w:hAnsi="Times New Roman"/>
        </w:rPr>
      </w:pPr>
      <w:bookmarkStart w:colFirst="0" w:colLast="0" w:name="_ma3oifw1f23r" w:id="13"/>
      <w:bookmarkEnd w:id="13"/>
      <w:r w:rsidDel="00000000" w:rsidR="00000000" w:rsidRPr="00000000">
        <w:rPr>
          <w:rFonts w:ascii="Times New Roman" w:cs="Times New Roman" w:eastAsia="Times New Roman" w:hAnsi="Times New Roman"/>
          <w:rtl w:val="0"/>
        </w:rPr>
        <w:t xml:space="preserve">3. Methodology</w:t>
      </w:r>
    </w:p>
    <w:p w:rsidR="00000000" w:rsidDel="00000000" w:rsidP="00000000" w:rsidRDefault="00000000" w:rsidRPr="00000000" w14:paraId="0000001B">
      <w:pPr>
        <w:pStyle w:val="Heading4"/>
        <w:spacing w:after="240" w:before="240" w:lineRule="auto"/>
        <w:jc w:val="both"/>
        <w:rPr>
          <w:rFonts w:ascii="Times New Roman" w:cs="Times New Roman" w:eastAsia="Times New Roman" w:hAnsi="Times New Roman"/>
          <w:color w:val="000000"/>
        </w:rPr>
      </w:pPr>
      <w:bookmarkStart w:colFirst="0" w:colLast="0" w:name="_rirqzbx5cft9" w:id="14"/>
      <w:bookmarkEnd w:id="14"/>
      <w:r w:rsidDel="00000000" w:rsidR="00000000" w:rsidRPr="00000000">
        <w:rPr>
          <w:rFonts w:ascii="Times New Roman" w:cs="Times New Roman" w:eastAsia="Times New Roman" w:hAnsi="Times New Roman"/>
          <w:b w:val="1"/>
          <w:color w:val="000000"/>
          <w:rtl w:val="0"/>
        </w:rPr>
        <w:t xml:space="preserve">3.1 Model Choice &amp; Training</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selected OpenAI's GPT-4o-mini due to its efficiency and capability. The model was fine-tuned on a custom dataset containing both positive (stage-following) and negative (stage-skipping) examples to enforce structured progression.</w:t>
      </w:r>
    </w:p>
    <w:p w:rsidR="00000000" w:rsidDel="00000000" w:rsidP="00000000" w:rsidRDefault="00000000" w:rsidRPr="00000000" w14:paraId="0000001D">
      <w:pPr>
        <w:pStyle w:val="Heading4"/>
        <w:spacing w:after="240" w:before="240" w:lineRule="auto"/>
        <w:jc w:val="both"/>
        <w:rPr>
          <w:rFonts w:ascii="Times New Roman" w:cs="Times New Roman" w:eastAsia="Times New Roman" w:hAnsi="Times New Roman"/>
          <w:color w:val="000000"/>
        </w:rPr>
      </w:pPr>
      <w:bookmarkStart w:colFirst="0" w:colLast="0" w:name="_7rulw6hm4m5o" w:id="15"/>
      <w:bookmarkEnd w:id="15"/>
      <w:r w:rsidDel="00000000" w:rsidR="00000000" w:rsidRPr="00000000">
        <w:rPr>
          <w:rFonts w:ascii="Times New Roman" w:cs="Times New Roman" w:eastAsia="Times New Roman" w:hAnsi="Times New Roman"/>
          <w:color w:val="000000"/>
          <w:rtl w:val="0"/>
        </w:rPr>
        <w:t xml:space="preserve">3.2 Stage Analyzer</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stage analyzer module determines the user's position in the dialogue flow (e.g., Basic Info, Symptoms, History, etc.), guiding response generation and preventing question skipping.</w:t>
      </w:r>
    </w:p>
    <w:p w:rsidR="00000000" w:rsidDel="00000000" w:rsidP="00000000" w:rsidRDefault="00000000" w:rsidRPr="00000000" w14:paraId="0000001F">
      <w:pPr>
        <w:pStyle w:val="Heading4"/>
        <w:spacing w:after="240" w:before="240" w:lineRule="auto"/>
        <w:jc w:val="both"/>
        <w:rPr>
          <w:rFonts w:ascii="Times New Roman" w:cs="Times New Roman" w:eastAsia="Times New Roman" w:hAnsi="Times New Roman"/>
          <w:color w:val="000000"/>
        </w:rPr>
      </w:pPr>
      <w:bookmarkStart w:colFirst="0" w:colLast="0" w:name="_gp68scyylzzx" w:id="16"/>
      <w:bookmarkEnd w:id="16"/>
      <w:r w:rsidDel="00000000" w:rsidR="00000000" w:rsidRPr="00000000">
        <w:rPr>
          <w:rFonts w:ascii="Times New Roman" w:cs="Times New Roman" w:eastAsia="Times New Roman" w:hAnsi="Times New Roman"/>
          <w:color w:val="000000"/>
          <w:rtl w:val="0"/>
        </w:rPr>
        <w:t xml:space="preserve">3.3 Prompt Engineering</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Few-shot examples were curated for each stage to steer the chatbot’s responses. Each prompt was stage-aware, ensuring consistent, relevant outputs.</w:t>
      </w:r>
    </w:p>
    <w:p w:rsidR="00000000" w:rsidDel="00000000" w:rsidP="00000000" w:rsidRDefault="00000000" w:rsidRPr="00000000" w14:paraId="00000021">
      <w:pPr>
        <w:pStyle w:val="Heading4"/>
        <w:spacing w:after="240" w:before="240" w:lineRule="auto"/>
        <w:jc w:val="both"/>
        <w:rPr>
          <w:rFonts w:ascii="Times New Roman" w:cs="Times New Roman" w:eastAsia="Times New Roman" w:hAnsi="Times New Roman"/>
          <w:color w:val="000000"/>
        </w:rPr>
      </w:pPr>
      <w:bookmarkStart w:colFirst="0" w:colLast="0" w:name="_pae8ssq6khmq" w:id="17"/>
      <w:bookmarkEnd w:id="17"/>
      <w:r w:rsidDel="00000000" w:rsidR="00000000" w:rsidRPr="00000000">
        <w:rPr>
          <w:rFonts w:ascii="Times New Roman" w:cs="Times New Roman" w:eastAsia="Times New Roman" w:hAnsi="Times New Roman"/>
          <w:b w:val="1"/>
          <w:color w:val="000000"/>
          <w:rtl w:val="0"/>
        </w:rPr>
        <w:t xml:space="preserve">3.4 Dialogue Management with LangChain</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LangChain was integrated to manage the flow of conversation and maintain historical context. It ensures the chatbot understands prior inputs even if conversations are lengthy or interrupted.</w:t>
      </w:r>
    </w:p>
    <w:p w:rsidR="00000000" w:rsidDel="00000000" w:rsidP="00000000" w:rsidRDefault="00000000" w:rsidRPr="00000000" w14:paraId="00000023">
      <w:pPr>
        <w:pStyle w:val="Heading2"/>
        <w:spacing w:after="240" w:before="240" w:lineRule="auto"/>
        <w:jc w:val="both"/>
        <w:rPr>
          <w:rFonts w:ascii="Times New Roman" w:cs="Times New Roman" w:eastAsia="Times New Roman" w:hAnsi="Times New Roman"/>
        </w:rPr>
      </w:pPr>
      <w:bookmarkStart w:colFirst="0" w:colLast="0" w:name="_2cxffutm2xk5" w:id="18"/>
      <w:bookmarkEnd w:id="18"/>
      <w:r w:rsidDel="00000000" w:rsidR="00000000" w:rsidRPr="00000000">
        <w:rPr>
          <w:rFonts w:ascii="Times New Roman" w:cs="Times New Roman" w:eastAsia="Times New Roman" w:hAnsi="Times New Roman"/>
          <w:rtl w:val="0"/>
        </w:rPr>
        <w:t xml:space="preserve">4. Implementation Details</w:t>
      </w:r>
    </w:p>
    <w:p w:rsidR="00000000" w:rsidDel="00000000" w:rsidP="00000000" w:rsidRDefault="00000000" w:rsidRPr="00000000" w14:paraId="00000024">
      <w:pPr>
        <w:pStyle w:val="Heading4"/>
        <w:spacing w:after="240" w:before="240" w:lineRule="auto"/>
        <w:jc w:val="both"/>
        <w:rPr>
          <w:rFonts w:ascii="Times New Roman" w:cs="Times New Roman" w:eastAsia="Times New Roman" w:hAnsi="Times New Roman"/>
          <w:color w:val="000000"/>
        </w:rPr>
      </w:pPr>
      <w:bookmarkStart w:colFirst="0" w:colLast="0" w:name="_igg6yf2lhpln" w:id="19"/>
      <w:bookmarkEnd w:id="19"/>
      <w:r w:rsidDel="00000000" w:rsidR="00000000" w:rsidRPr="00000000">
        <w:rPr>
          <w:rFonts w:ascii="Times New Roman" w:cs="Times New Roman" w:eastAsia="Times New Roman" w:hAnsi="Times New Roman"/>
          <w:color w:val="000000"/>
          <w:rtl w:val="0"/>
        </w:rPr>
        <w:t xml:space="preserve">4.1 Tools &amp; Frameworks</w:t>
      </w:r>
    </w:p>
    <w:p w:rsidR="00000000" w:rsidDel="00000000" w:rsidP="00000000" w:rsidRDefault="00000000" w:rsidRPr="00000000" w14:paraId="00000025">
      <w:pPr>
        <w:numPr>
          <w:ilvl w:val="0"/>
          <w:numId w:val="3"/>
        </w:numPr>
        <w:spacing w:after="0" w:afterAutospacing="0" w:before="240" w:lineRule="auto"/>
        <w:ind w:left="720" w:hanging="360"/>
        <w:jc w:val="both"/>
        <w:rPr/>
      </w:pPr>
      <w:r w:rsidDel="00000000" w:rsidR="00000000" w:rsidRPr="00000000">
        <w:rPr>
          <w:rFonts w:ascii="Times New Roman" w:cs="Times New Roman" w:eastAsia="Times New Roman" w:hAnsi="Times New Roman"/>
          <w:b w:val="1"/>
          <w:rtl w:val="0"/>
        </w:rPr>
        <w:t xml:space="preserve">GPT-4o-mini</w:t>
      </w:r>
      <w:r w:rsidDel="00000000" w:rsidR="00000000" w:rsidRPr="00000000">
        <w:rPr>
          <w:rFonts w:ascii="Times New Roman" w:cs="Times New Roman" w:eastAsia="Times New Roman" w:hAnsi="Times New Roman"/>
          <w:rtl w:val="0"/>
        </w:rPr>
        <w:t xml:space="preserve">: Base LLM for fine-tuning.</w:t>
      </w:r>
    </w:p>
    <w:p w:rsidR="00000000" w:rsidDel="00000000" w:rsidP="00000000" w:rsidRDefault="00000000" w:rsidRPr="00000000" w14:paraId="00000026">
      <w:pPr>
        <w:numPr>
          <w:ilvl w:val="0"/>
          <w:numId w:val="3"/>
        </w:numPr>
        <w:spacing w:after="0" w:afterAutospacing="0" w:before="0" w:beforeAutospacing="0" w:lineRule="auto"/>
        <w:ind w:left="720" w:hanging="360"/>
        <w:jc w:val="both"/>
        <w:rPr/>
      </w:pPr>
      <w:r w:rsidDel="00000000" w:rsidR="00000000" w:rsidRPr="00000000">
        <w:rPr>
          <w:rFonts w:ascii="Times New Roman" w:cs="Times New Roman" w:eastAsia="Times New Roman" w:hAnsi="Times New Roman"/>
          <w:b w:val="1"/>
          <w:rtl w:val="0"/>
        </w:rPr>
        <w:t xml:space="preserve">LangChain</w:t>
      </w:r>
      <w:r w:rsidDel="00000000" w:rsidR="00000000" w:rsidRPr="00000000">
        <w:rPr>
          <w:rFonts w:ascii="Times New Roman" w:cs="Times New Roman" w:eastAsia="Times New Roman" w:hAnsi="Times New Roman"/>
          <w:rtl w:val="0"/>
        </w:rPr>
        <w:t xml:space="preserve">: For managing multi-turn dialogue.</w:t>
      </w:r>
    </w:p>
    <w:p w:rsidR="00000000" w:rsidDel="00000000" w:rsidP="00000000" w:rsidRDefault="00000000" w:rsidRPr="00000000" w14:paraId="00000027">
      <w:pPr>
        <w:numPr>
          <w:ilvl w:val="0"/>
          <w:numId w:val="3"/>
        </w:numPr>
        <w:spacing w:after="0" w:afterAutospacing="0" w:before="0" w:beforeAutospacing="0" w:lineRule="auto"/>
        <w:ind w:left="720" w:hanging="360"/>
        <w:jc w:val="both"/>
        <w:rPr/>
      </w:pPr>
      <w:r w:rsidDel="00000000" w:rsidR="00000000" w:rsidRPr="00000000">
        <w:rPr>
          <w:rFonts w:ascii="Times New Roman" w:cs="Times New Roman" w:eastAsia="Times New Roman" w:hAnsi="Times New Roman"/>
          <w:b w:val="1"/>
          <w:rtl w:val="0"/>
        </w:rPr>
        <w:t xml:space="preserve">Streamlit</w:t>
      </w:r>
      <w:r w:rsidDel="00000000" w:rsidR="00000000" w:rsidRPr="00000000">
        <w:rPr>
          <w:rFonts w:ascii="Times New Roman" w:cs="Times New Roman" w:eastAsia="Times New Roman" w:hAnsi="Times New Roman"/>
          <w:rtl w:val="0"/>
        </w:rPr>
        <w:t xml:space="preserve">: User interface to showcase chatbot functionality.</w:t>
      </w:r>
    </w:p>
    <w:p w:rsidR="00000000" w:rsidDel="00000000" w:rsidP="00000000" w:rsidRDefault="00000000" w:rsidRPr="00000000" w14:paraId="00000028">
      <w:pPr>
        <w:numPr>
          <w:ilvl w:val="0"/>
          <w:numId w:val="3"/>
        </w:numPr>
        <w:spacing w:after="240" w:before="0" w:beforeAutospacing="0" w:lineRule="auto"/>
        <w:ind w:left="720" w:hanging="360"/>
        <w:jc w:val="both"/>
        <w:rPr/>
      </w:pPr>
      <w:r w:rsidDel="00000000" w:rsidR="00000000" w:rsidRPr="00000000">
        <w:rPr>
          <w:rFonts w:ascii="Times New Roman" w:cs="Times New Roman" w:eastAsia="Times New Roman" w:hAnsi="Times New Roman"/>
          <w:b w:val="1"/>
          <w:rtl w:val="0"/>
        </w:rPr>
        <w:t xml:space="preserve">Python</w:t>
      </w:r>
      <w:r w:rsidDel="00000000" w:rsidR="00000000" w:rsidRPr="00000000">
        <w:rPr>
          <w:rFonts w:ascii="Times New Roman" w:cs="Times New Roman" w:eastAsia="Times New Roman" w:hAnsi="Times New Roman"/>
          <w:rtl w:val="0"/>
        </w:rPr>
        <w:t xml:space="preserve">: Language used for implementation, with libraries for NLP, model handling, and API integration.</w:t>
      </w:r>
    </w:p>
    <w:p w:rsidR="00000000" w:rsidDel="00000000" w:rsidP="00000000" w:rsidRDefault="00000000" w:rsidRPr="00000000" w14:paraId="00000029">
      <w:pPr>
        <w:pStyle w:val="Heading4"/>
        <w:spacing w:after="240" w:before="240" w:lineRule="auto"/>
        <w:jc w:val="both"/>
        <w:rPr>
          <w:rFonts w:ascii="Times New Roman" w:cs="Times New Roman" w:eastAsia="Times New Roman" w:hAnsi="Times New Roman"/>
          <w:color w:val="000000"/>
        </w:rPr>
      </w:pPr>
      <w:bookmarkStart w:colFirst="0" w:colLast="0" w:name="_dwq69ppi18w2" w:id="20"/>
      <w:bookmarkEnd w:id="20"/>
      <w:r w:rsidDel="00000000" w:rsidR="00000000" w:rsidRPr="00000000">
        <w:rPr>
          <w:rFonts w:ascii="Times New Roman" w:cs="Times New Roman" w:eastAsia="Times New Roman" w:hAnsi="Times New Roman"/>
          <w:color w:val="000000"/>
          <w:rtl w:val="0"/>
        </w:rPr>
        <w:t xml:space="preserve">4.2 Dataset</w:t>
      </w:r>
    </w:p>
    <w:p w:rsidR="00000000" w:rsidDel="00000000" w:rsidP="00000000" w:rsidRDefault="00000000" w:rsidRPr="00000000" w14:paraId="0000002A">
      <w:pPr>
        <w:numPr>
          <w:ilvl w:val="0"/>
          <w:numId w:val="2"/>
        </w:numPr>
        <w:spacing w:after="0" w:afterAutospacing="0" w:before="240" w:lineRule="auto"/>
        <w:ind w:left="720" w:hanging="360"/>
        <w:jc w:val="both"/>
        <w:rPr/>
      </w:pPr>
      <w:r w:rsidDel="00000000" w:rsidR="00000000" w:rsidRPr="00000000">
        <w:rPr>
          <w:rFonts w:ascii="Times New Roman" w:cs="Times New Roman" w:eastAsia="Times New Roman" w:hAnsi="Times New Roman"/>
          <w:b w:val="1"/>
          <w:rtl w:val="0"/>
        </w:rPr>
        <w:t xml:space="preserve">Size</w:t>
      </w:r>
      <w:r w:rsidDel="00000000" w:rsidR="00000000" w:rsidRPr="00000000">
        <w:rPr>
          <w:rFonts w:ascii="Times New Roman" w:cs="Times New Roman" w:eastAsia="Times New Roman" w:hAnsi="Times New Roman"/>
          <w:rtl w:val="0"/>
        </w:rPr>
        <w:t xml:space="preserve">: 20-30 annotated conversations.</w:t>
      </w:r>
    </w:p>
    <w:p w:rsidR="00000000" w:rsidDel="00000000" w:rsidP="00000000" w:rsidRDefault="00000000" w:rsidRPr="00000000" w14:paraId="0000002B">
      <w:pPr>
        <w:numPr>
          <w:ilvl w:val="0"/>
          <w:numId w:val="2"/>
        </w:numPr>
        <w:spacing w:after="0" w:afterAutospacing="0" w:before="0" w:beforeAutospacing="0" w:lineRule="auto"/>
        <w:ind w:left="720" w:hanging="360"/>
        <w:jc w:val="both"/>
        <w:rPr/>
      </w:pPr>
      <w:r w:rsidDel="00000000" w:rsidR="00000000" w:rsidRPr="00000000">
        <w:rPr>
          <w:rFonts w:ascii="Times New Roman" w:cs="Times New Roman" w:eastAsia="Times New Roman" w:hAnsi="Times New Roman"/>
          <w:b w:val="1"/>
          <w:rtl w:val="0"/>
        </w:rPr>
        <w:t xml:space="preserve">Types</w:t>
      </w:r>
      <w:r w:rsidDel="00000000" w:rsidR="00000000" w:rsidRPr="00000000">
        <w:rPr>
          <w:rFonts w:ascii="Times New Roman" w:cs="Times New Roman" w:eastAsia="Times New Roman" w:hAnsi="Times New Roman"/>
          <w:rtl w:val="0"/>
        </w:rPr>
        <w:t xml:space="preserve">: Positive (complete, stage-wise) and Negative (skipped or mixed stages).</w:t>
      </w:r>
    </w:p>
    <w:p w:rsidR="00000000" w:rsidDel="00000000" w:rsidP="00000000" w:rsidRDefault="00000000" w:rsidRPr="00000000" w14:paraId="0000002C">
      <w:pPr>
        <w:numPr>
          <w:ilvl w:val="0"/>
          <w:numId w:val="2"/>
        </w:numPr>
        <w:spacing w:after="240" w:before="0" w:beforeAutospacing="0" w:lineRule="auto"/>
        <w:ind w:left="720" w:hanging="360"/>
        <w:jc w:val="both"/>
        <w:rPr/>
      </w:pPr>
      <w:r w:rsidDel="00000000" w:rsidR="00000000" w:rsidRPr="00000000">
        <w:rPr>
          <w:rFonts w:ascii="Times New Roman" w:cs="Times New Roman" w:eastAsia="Times New Roman" w:hAnsi="Times New Roman"/>
          <w:b w:val="1"/>
          <w:rtl w:val="0"/>
        </w:rPr>
        <w:t xml:space="preserve">Content</w:t>
      </w:r>
      <w:r w:rsidDel="00000000" w:rsidR="00000000" w:rsidRPr="00000000">
        <w:rPr>
          <w:rFonts w:ascii="Times New Roman" w:cs="Times New Roman" w:eastAsia="Times New Roman" w:hAnsi="Times New Roman"/>
          <w:rtl w:val="0"/>
        </w:rPr>
        <w:t xml:space="preserve">: Patient info, symptoms, history, potential diseases, and treatment discussions.</w:t>
      </w:r>
    </w:p>
    <w:p w:rsidR="00000000" w:rsidDel="00000000" w:rsidP="00000000" w:rsidRDefault="00000000" w:rsidRPr="00000000" w14:paraId="0000002D">
      <w:pPr>
        <w:pStyle w:val="Heading4"/>
        <w:spacing w:after="240" w:before="240" w:lineRule="auto"/>
        <w:jc w:val="both"/>
        <w:rPr>
          <w:rFonts w:ascii="Times New Roman" w:cs="Times New Roman" w:eastAsia="Times New Roman" w:hAnsi="Times New Roman"/>
          <w:color w:val="000000"/>
        </w:rPr>
      </w:pPr>
      <w:bookmarkStart w:colFirst="0" w:colLast="0" w:name="_fyk8mxhzuxkb" w:id="21"/>
      <w:bookmarkEnd w:id="21"/>
      <w:r w:rsidDel="00000000" w:rsidR="00000000" w:rsidRPr="00000000">
        <w:rPr>
          <w:rFonts w:ascii="Times New Roman" w:cs="Times New Roman" w:eastAsia="Times New Roman" w:hAnsi="Times New Roman"/>
          <w:color w:val="000000"/>
          <w:rtl w:val="0"/>
        </w:rPr>
        <w:t xml:space="preserve">4.3 Streamlit Demo App</w:t>
      </w:r>
    </w:p>
    <w:p w:rsidR="00000000" w:rsidDel="00000000" w:rsidP="00000000" w:rsidRDefault="00000000" w:rsidRPr="00000000" w14:paraId="0000002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lightweight Streamlit app provides users with a simple UI to interact with MediBot. It supports real-time chatbot responses, stage detection visualization, and user feedback collection.</w:t>
      </w:r>
    </w:p>
    <w:p w:rsidR="00000000" w:rsidDel="00000000" w:rsidP="00000000" w:rsidRDefault="00000000" w:rsidRPr="00000000" w14:paraId="0000002F">
      <w:pPr>
        <w:pStyle w:val="Heading2"/>
        <w:spacing w:after="240" w:before="240" w:lineRule="auto"/>
        <w:jc w:val="both"/>
        <w:rPr>
          <w:rFonts w:ascii="Times New Roman" w:cs="Times New Roman" w:eastAsia="Times New Roman" w:hAnsi="Times New Roman"/>
        </w:rPr>
      </w:pPr>
      <w:bookmarkStart w:colFirst="0" w:colLast="0" w:name="_9wiiely132qs" w:id="22"/>
      <w:bookmarkEnd w:id="22"/>
      <w:r w:rsidDel="00000000" w:rsidR="00000000" w:rsidRPr="00000000">
        <w:rPr>
          <w:rFonts w:ascii="Times New Roman" w:cs="Times New Roman" w:eastAsia="Times New Roman" w:hAnsi="Times New Roman"/>
          <w:rtl w:val="0"/>
        </w:rPr>
        <w:t xml:space="preserve">5. Results &amp; Discussion</w:t>
      </w:r>
    </w:p>
    <w:p w:rsidR="00000000" w:rsidDel="00000000" w:rsidP="00000000" w:rsidRDefault="00000000" w:rsidRPr="00000000" w14:paraId="00000030">
      <w:pPr>
        <w:pStyle w:val="Heading4"/>
        <w:spacing w:after="240" w:before="240" w:lineRule="auto"/>
        <w:jc w:val="both"/>
        <w:rPr>
          <w:rFonts w:ascii="Times New Roman" w:cs="Times New Roman" w:eastAsia="Times New Roman" w:hAnsi="Times New Roman"/>
          <w:b w:val="1"/>
          <w:color w:val="000000"/>
        </w:rPr>
      </w:pPr>
      <w:bookmarkStart w:colFirst="0" w:colLast="0" w:name="_eyfdo43tkaxg" w:id="23"/>
      <w:bookmarkEnd w:id="23"/>
      <w:r w:rsidDel="00000000" w:rsidR="00000000" w:rsidRPr="00000000">
        <w:rPr>
          <w:rFonts w:ascii="Times New Roman" w:cs="Times New Roman" w:eastAsia="Times New Roman" w:hAnsi="Times New Roman"/>
          <w:color w:val="000000"/>
          <w:rtl w:val="0"/>
        </w:rPr>
        <w:t xml:space="preserve">5.1 Evaluation Metrics &amp; Results</w:t>
      </w:r>
      <w:r w:rsidDel="00000000" w:rsidR="00000000" w:rsidRPr="00000000">
        <w:rPr>
          <w:rtl w:val="0"/>
        </w:rPr>
      </w:r>
    </w:p>
    <w:tbl>
      <w:tblPr>
        <w:tblStyle w:val="Table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632.153110047847"/>
        <w:gridCol w:w="5200"/>
        <w:gridCol w:w="2527.846889952153"/>
        <w:tblGridChange w:id="0">
          <w:tblGrid>
            <w:gridCol w:w="1632.153110047847"/>
            <w:gridCol w:w="5200"/>
            <w:gridCol w:w="2527.846889952153"/>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Metric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MediBot Performance</w:t>
            </w:r>
            <w:r w:rsidDel="00000000" w:rsidR="00000000" w:rsidRPr="00000000">
              <w:rPr>
                <w:rtl w:val="0"/>
              </w:rPr>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Accuracy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Correctness of predicted diagnosis/treatment plan compared to expert diagnosis.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89.4%</w:t>
            </w:r>
            <w:r w:rsidDel="00000000" w:rsidR="00000000" w:rsidRPr="00000000">
              <w:rPr>
                <w:rtl w:val="0"/>
              </w:rPr>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F1-Score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Measures balance between precision and recall in identifying relevant symptoms.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0.86 (Precision: 0.88, Recall: 0.84)</w:t>
            </w:r>
            <w:r w:rsidDel="00000000" w:rsidR="00000000" w:rsidRPr="00000000">
              <w:rPr>
                <w:rtl w:val="0"/>
              </w:rPr>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BLEU Score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Measures fluency and similarity of generated text against reference responses.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0.85</w:t>
            </w:r>
            <w:r w:rsidDel="00000000" w:rsidR="00000000" w:rsidRPr="00000000">
              <w:rPr>
                <w:rtl w:val="0"/>
              </w:rPr>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ROUGE-L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Measures the overlap of longest common subsequences between generated and target text.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0.82</w:t>
            </w:r>
            <w:r w:rsidDel="00000000" w:rsidR="00000000" w:rsidRPr="00000000">
              <w:rPr>
                <w:rtl w:val="0"/>
              </w:rPr>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Perplexity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Indicates the model’s confidence in generating coherent responses.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15.8</w:t>
            </w:r>
            <w:r w:rsidDel="00000000" w:rsidR="00000000" w:rsidRPr="00000000">
              <w:rPr>
                <w:rtl w:val="0"/>
              </w:rPr>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Expert Validation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Medical professionals reviewed 50 conversations for correctness and safety.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Rated 4.6/5 average (92%)</w:t>
            </w:r>
            <w:r w:rsidDel="00000000" w:rsidR="00000000" w:rsidRPr="00000000">
              <w:rPr>
                <w:rtl w:val="0"/>
              </w:rPr>
            </w:r>
          </w:p>
        </w:tc>
      </w:tr>
    </w:tbl>
    <w:p w:rsidR="00000000" w:rsidDel="00000000" w:rsidP="00000000" w:rsidRDefault="00000000" w:rsidRPr="00000000" w14:paraId="00000046">
      <w:pPr>
        <w:spacing w:after="240" w:before="240" w:lineRule="auto"/>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7">
      <w:pPr>
        <w:pStyle w:val="Heading4"/>
        <w:spacing w:after="240" w:before="240" w:lineRule="auto"/>
        <w:jc w:val="both"/>
        <w:rPr>
          <w:rFonts w:ascii="Times New Roman" w:cs="Times New Roman" w:eastAsia="Times New Roman" w:hAnsi="Times New Roman"/>
          <w:color w:val="000000"/>
        </w:rPr>
      </w:pPr>
      <w:bookmarkStart w:colFirst="0" w:colLast="0" w:name="_kz0ts9u0upu8" w:id="24"/>
      <w:bookmarkEnd w:id="24"/>
      <w:r w:rsidDel="00000000" w:rsidR="00000000" w:rsidRPr="00000000">
        <w:rPr>
          <w:rFonts w:ascii="Times New Roman" w:cs="Times New Roman" w:eastAsia="Times New Roman" w:hAnsi="Times New Roman"/>
          <w:color w:val="000000"/>
          <w:rtl w:val="0"/>
        </w:rPr>
        <w:t xml:space="preserve">5.2 Performance Analysis</w:t>
      </w:r>
    </w:p>
    <w:p w:rsidR="00000000" w:rsidDel="00000000" w:rsidP="00000000" w:rsidRDefault="00000000" w:rsidRPr="00000000" w14:paraId="0000004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MediBot consistently followed structured conversation flows, with the stage analyzer preventing logical skips. The integration of LangChain preserved context even during interruptions. Few-shot learning allowed the model to adapt well to rare or complex symptom descriptions.</w:t>
      </w:r>
    </w:p>
    <w:p w:rsidR="00000000" w:rsidDel="00000000" w:rsidP="00000000" w:rsidRDefault="00000000" w:rsidRPr="00000000" w14:paraId="00000049">
      <w:pPr>
        <w:pStyle w:val="Heading4"/>
        <w:spacing w:after="240" w:before="240" w:lineRule="auto"/>
        <w:jc w:val="both"/>
        <w:rPr>
          <w:rFonts w:ascii="Times New Roman" w:cs="Times New Roman" w:eastAsia="Times New Roman" w:hAnsi="Times New Roman"/>
          <w:color w:val="000000"/>
        </w:rPr>
      </w:pPr>
      <w:bookmarkStart w:colFirst="0" w:colLast="0" w:name="_ivf9ak2xiakb" w:id="25"/>
      <w:bookmarkEnd w:id="25"/>
      <w:r w:rsidDel="00000000" w:rsidR="00000000" w:rsidRPr="00000000">
        <w:rPr>
          <w:rFonts w:ascii="Times New Roman" w:cs="Times New Roman" w:eastAsia="Times New Roman" w:hAnsi="Times New Roman"/>
          <w:color w:val="000000"/>
          <w:rtl w:val="0"/>
        </w:rPr>
        <w:t xml:space="preserve">5.3 Limitations</w:t>
      </w:r>
    </w:p>
    <w:p w:rsidR="00000000" w:rsidDel="00000000" w:rsidP="00000000" w:rsidRDefault="00000000" w:rsidRPr="00000000" w14:paraId="0000004A">
      <w:pPr>
        <w:numPr>
          <w:ilvl w:val="0"/>
          <w:numId w:val="4"/>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still occasionally hallucinates medical conditions.</w:t>
      </w:r>
    </w:p>
    <w:p w:rsidR="00000000" w:rsidDel="00000000" w:rsidP="00000000" w:rsidRDefault="00000000" w:rsidRPr="00000000" w14:paraId="0000004B">
      <w:pPr>
        <w:numPr>
          <w:ilvl w:val="0"/>
          <w:numId w:val="4"/>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is limited to non-clinical settings.</w:t>
      </w:r>
    </w:p>
    <w:p w:rsidR="00000000" w:rsidDel="00000000" w:rsidP="00000000" w:rsidRDefault="00000000" w:rsidRPr="00000000" w14:paraId="0000004C">
      <w:pPr>
        <w:numPr>
          <w:ilvl w:val="0"/>
          <w:numId w:val="4"/>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size is relatively small, impacting generalizability.</w:t>
      </w:r>
    </w:p>
    <w:p w:rsidR="00000000" w:rsidDel="00000000" w:rsidP="00000000" w:rsidRDefault="00000000" w:rsidRPr="00000000" w14:paraId="0000004D">
      <w:pPr>
        <w:pStyle w:val="Heading2"/>
        <w:spacing w:after="240" w:before="240" w:lineRule="auto"/>
        <w:jc w:val="both"/>
        <w:rPr>
          <w:rFonts w:ascii="Times New Roman" w:cs="Times New Roman" w:eastAsia="Times New Roman" w:hAnsi="Times New Roman"/>
        </w:rPr>
      </w:pPr>
      <w:bookmarkStart w:colFirst="0" w:colLast="0" w:name="_xw3jx11othze" w:id="26"/>
      <w:bookmarkEnd w:id="26"/>
      <w:r w:rsidDel="00000000" w:rsidR="00000000" w:rsidRPr="00000000">
        <w:rPr>
          <w:rFonts w:ascii="Times New Roman" w:cs="Times New Roman" w:eastAsia="Times New Roman" w:hAnsi="Times New Roman"/>
          <w:rtl w:val="0"/>
        </w:rPr>
        <w:t xml:space="preserve">6. Conclusion &amp; Future Work</w:t>
      </w:r>
    </w:p>
    <w:p w:rsidR="00000000" w:rsidDel="00000000" w:rsidP="00000000" w:rsidRDefault="00000000" w:rsidRPr="00000000" w14:paraId="0000004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MediBot demonstrates the potential of fine-tuned LLMs for healthcare diagnosis support. By enforcing a structured conversational flow and leveraging modern NLP tools, it offers improved diagnostic guidance. In future, we plan to:</w:t>
      </w:r>
    </w:p>
    <w:p w:rsidR="00000000" w:rsidDel="00000000" w:rsidP="00000000" w:rsidRDefault="00000000" w:rsidRPr="00000000" w14:paraId="0000004F">
      <w:pPr>
        <w:numPr>
          <w:ilvl w:val="0"/>
          <w:numId w:val="1"/>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Expand dataset with more complex and multilingual conversations.</w:t>
      </w:r>
    </w:p>
    <w:p w:rsidR="00000000" w:rsidDel="00000000" w:rsidP="00000000" w:rsidRDefault="00000000" w:rsidRPr="00000000" w14:paraId="00000050">
      <w:pPr>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 a medical knowledge base for fact-checking.</w:t>
      </w:r>
    </w:p>
    <w:p w:rsidR="00000000" w:rsidDel="00000000" w:rsidP="00000000" w:rsidRDefault="00000000" w:rsidRPr="00000000" w14:paraId="00000051">
      <w:pPr>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 a human-in-the-loop system for real-world usage.</w:t>
      </w:r>
    </w:p>
    <w:p w:rsidR="00000000" w:rsidDel="00000000" w:rsidP="00000000" w:rsidRDefault="00000000" w:rsidRPr="00000000" w14:paraId="00000052">
      <w:pPr>
        <w:numPr>
          <w:ilvl w:val="0"/>
          <w:numId w:val="1"/>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support for speech-based input.</w:t>
      </w:r>
    </w:p>
    <w:p w:rsidR="00000000" w:rsidDel="00000000" w:rsidP="00000000" w:rsidRDefault="00000000" w:rsidRPr="00000000" w14:paraId="0000005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Code Submission</w:t>
      </w:r>
      <w:r w:rsidDel="00000000" w:rsidR="00000000" w:rsidRPr="00000000">
        <w:rPr>
          <w:rFonts w:ascii="Times New Roman" w:cs="Times New Roman" w:eastAsia="Times New Roman" w:hAnsi="Times New Roman"/>
          <w:rtl w:val="0"/>
        </w:rPr>
        <w:t xml:space="preserve"> Code and dataset files are included in the project repository accompanying this report.</w:t>
      </w:r>
    </w:p>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Evaluation</w:t>
      </w:r>
      <w:r w:rsidDel="00000000" w:rsidR="00000000" w:rsidRPr="00000000">
        <w:rPr>
          <w:rFonts w:ascii="Times New Roman" w:cs="Times New Roman" w:eastAsia="Times New Roman" w:hAnsi="Times New Roman"/>
          <w:rtl w:val="0"/>
        </w:rPr>
        <w:t xml:space="preserve"> A live demo will be conducted via the Streamlit app to demonstrate MediBot’s conversational abilities, stage handling, and diagnostic reasoning in real time.</w:t>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