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C29DC" w14:textId="77777777" w:rsidR="00CD2A20" w:rsidRDefault="00CD2A20">
      <w:pPr>
        <w:autoSpaceDE w:val="0"/>
        <w:autoSpaceDN w:val="0"/>
        <w:spacing w:after="474" w:line="220" w:lineRule="exact"/>
      </w:pPr>
    </w:p>
    <w:tbl>
      <w:tblPr>
        <w:tblW w:w="0" w:type="auto"/>
        <w:tblInd w:w="4" w:type="dxa"/>
        <w:tblLayout w:type="fixed"/>
        <w:tblLook w:val="04A0" w:firstRow="1" w:lastRow="0" w:firstColumn="1" w:lastColumn="0" w:noHBand="0" w:noVBand="1"/>
      </w:tblPr>
      <w:tblGrid>
        <w:gridCol w:w="2374"/>
        <w:gridCol w:w="6906"/>
      </w:tblGrid>
      <w:tr w:rsidR="00CD2A20" w14:paraId="3F53D597" w14:textId="77777777">
        <w:trPr>
          <w:trHeight w:hRule="exact" w:val="610"/>
        </w:trPr>
        <w:tc>
          <w:tcPr>
            <w:tcW w:w="2374" w:type="dxa"/>
            <w:tcBorders>
              <w:top w:val="single" w:sz="3" w:space="0" w:color="000000"/>
              <w:left w:val="single" w:sz="3" w:space="0" w:color="000000"/>
              <w:right w:val="single" w:sz="4" w:space="0" w:color="000000"/>
            </w:tcBorders>
            <w:shd w:val="clear" w:color="auto" w:fill="EAEAEA"/>
            <w:tcMar>
              <w:left w:w="0" w:type="dxa"/>
              <w:right w:w="0" w:type="dxa"/>
            </w:tcMar>
          </w:tcPr>
          <w:p w14:paraId="1C0EB916" w14:textId="77777777" w:rsidR="00CD2A20" w:rsidRDefault="007B0574">
            <w:pPr>
              <w:autoSpaceDE w:val="0"/>
              <w:autoSpaceDN w:val="0"/>
              <w:spacing w:before="86" w:after="0" w:line="224" w:lineRule="exact"/>
              <w:ind w:left="78"/>
            </w:pPr>
            <w:r>
              <w:rPr>
                <w:rFonts w:ascii="ArialMT" w:eastAsia="ArialMT" w:hAnsi="ArialMT"/>
                <w:color w:val="000000"/>
                <w:sz w:val="20"/>
              </w:rPr>
              <w:t>Module Name</w:t>
            </w:r>
          </w:p>
        </w:tc>
        <w:tc>
          <w:tcPr>
            <w:tcW w:w="6906" w:type="dxa"/>
            <w:tcBorders>
              <w:top w:val="single" w:sz="3" w:space="0" w:color="000000"/>
              <w:left w:val="single" w:sz="4" w:space="0" w:color="000000"/>
              <w:right w:val="single" w:sz="3" w:space="0" w:color="000000"/>
            </w:tcBorders>
            <w:shd w:val="clear" w:color="auto" w:fill="EAEAEA"/>
            <w:tcMar>
              <w:left w:w="0" w:type="dxa"/>
              <w:right w:w="0" w:type="dxa"/>
            </w:tcMar>
          </w:tcPr>
          <w:p w14:paraId="7BDF4480" w14:textId="77777777" w:rsidR="00CD2A20" w:rsidRDefault="007B0574">
            <w:pPr>
              <w:autoSpaceDE w:val="0"/>
              <w:autoSpaceDN w:val="0"/>
              <w:spacing w:before="92" w:after="0" w:line="276" w:lineRule="exact"/>
              <w:ind w:left="76"/>
            </w:pPr>
            <w:r>
              <w:rPr>
                <w:rFonts w:ascii="Arial" w:eastAsia="Arial" w:hAnsi="Arial"/>
                <w:b/>
                <w:color w:val="000000"/>
                <w:sz w:val="20"/>
              </w:rPr>
              <w:t xml:space="preserve">Agile Software Development </w:t>
            </w:r>
          </w:p>
        </w:tc>
      </w:tr>
      <w:tr w:rsidR="00CD2A20" w14:paraId="251E75A2" w14:textId="77777777">
        <w:trPr>
          <w:trHeight w:hRule="exact" w:val="613"/>
        </w:trPr>
        <w:tc>
          <w:tcPr>
            <w:tcW w:w="2374" w:type="dxa"/>
            <w:tcBorders>
              <w:left w:val="single" w:sz="3" w:space="0" w:color="000000"/>
              <w:right w:val="single" w:sz="4" w:space="0" w:color="000000"/>
            </w:tcBorders>
            <w:tcMar>
              <w:left w:w="0" w:type="dxa"/>
              <w:right w:w="0" w:type="dxa"/>
            </w:tcMar>
          </w:tcPr>
          <w:p w14:paraId="0E35DBB3" w14:textId="77777777" w:rsidR="00CD2A20" w:rsidRDefault="007B0574">
            <w:pPr>
              <w:autoSpaceDE w:val="0"/>
              <w:autoSpaceDN w:val="0"/>
              <w:spacing w:before="62" w:after="0" w:line="274" w:lineRule="exact"/>
              <w:ind w:left="78"/>
            </w:pPr>
            <w:r>
              <w:rPr>
                <w:rFonts w:ascii="ArialMT" w:eastAsia="ArialMT" w:hAnsi="ArialMT"/>
                <w:color w:val="000000"/>
                <w:sz w:val="20"/>
              </w:rPr>
              <w:t xml:space="preserve">Module Responsibility </w:t>
            </w:r>
          </w:p>
        </w:tc>
        <w:tc>
          <w:tcPr>
            <w:tcW w:w="6906" w:type="dxa"/>
            <w:tcBorders>
              <w:left w:val="single" w:sz="4" w:space="0" w:color="000000"/>
              <w:right w:val="single" w:sz="3" w:space="0" w:color="000000"/>
            </w:tcBorders>
            <w:tcMar>
              <w:left w:w="0" w:type="dxa"/>
              <w:right w:w="0" w:type="dxa"/>
            </w:tcMar>
          </w:tcPr>
          <w:p w14:paraId="433A0D56" w14:textId="77777777" w:rsidR="00CD2A20" w:rsidRDefault="007B0574">
            <w:pPr>
              <w:autoSpaceDE w:val="0"/>
              <w:autoSpaceDN w:val="0"/>
              <w:spacing w:before="96" w:after="0" w:line="222" w:lineRule="exact"/>
              <w:ind w:left="76"/>
            </w:pPr>
            <w:r>
              <w:rPr>
                <w:rFonts w:ascii="Arial" w:eastAsia="Arial" w:hAnsi="Arial"/>
                <w:i/>
                <w:color w:val="000000"/>
                <w:sz w:val="20"/>
              </w:rPr>
              <w:t xml:space="preserve">Prof. Dr. </w:t>
            </w:r>
            <w:proofErr w:type="spellStart"/>
            <w:r>
              <w:rPr>
                <w:rFonts w:ascii="Arial" w:eastAsia="Arial" w:hAnsi="Arial"/>
                <w:i/>
                <w:color w:val="000000"/>
                <w:sz w:val="20"/>
              </w:rPr>
              <w:t>Englmeier</w:t>
            </w:r>
            <w:proofErr w:type="spellEnd"/>
          </w:p>
        </w:tc>
      </w:tr>
      <w:tr w:rsidR="00CD2A20" w14:paraId="3E2A1F5F" w14:textId="77777777">
        <w:trPr>
          <w:trHeight w:hRule="exact" w:val="4573"/>
        </w:trPr>
        <w:tc>
          <w:tcPr>
            <w:tcW w:w="2374" w:type="dxa"/>
            <w:tcBorders>
              <w:left w:val="single" w:sz="3" w:space="0" w:color="000000"/>
              <w:right w:val="single" w:sz="4" w:space="0" w:color="000000"/>
            </w:tcBorders>
            <w:tcMar>
              <w:left w:w="0" w:type="dxa"/>
              <w:right w:w="0" w:type="dxa"/>
            </w:tcMar>
          </w:tcPr>
          <w:p w14:paraId="1C939614" w14:textId="77777777" w:rsidR="00CD2A20" w:rsidRDefault="007B0574">
            <w:pPr>
              <w:autoSpaceDE w:val="0"/>
              <w:autoSpaceDN w:val="0"/>
              <w:spacing w:before="94" w:after="0" w:line="222" w:lineRule="exact"/>
              <w:ind w:left="78"/>
            </w:pPr>
            <w:r>
              <w:rPr>
                <w:rFonts w:ascii="ArialMT" w:eastAsia="ArialMT" w:hAnsi="ArialMT"/>
                <w:color w:val="000000"/>
                <w:sz w:val="20"/>
              </w:rPr>
              <w:t>Qualification Targets</w:t>
            </w:r>
          </w:p>
        </w:tc>
        <w:tc>
          <w:tcPr>
            <w:tcW w:w="6906" w:type="dxa"/>
            <w:tcBorders>
              <w:left w:val="single" w:sz="4" w:space="0" w:color="000000"/>
              <w:right w:val="single" w:sz="3" w:space="0" w:color="000000"/>
            </w:tcBorders>
            <w:tcMar>
              <w:left w:w="0" w:type="dxa"/>
              <w:right w:w="0" w:type="dxa"/>
            </w:tcMar>
          </w:tcPr>
          <w:p w14:paraId="64F14904" w14:textId="77777777" w:rsidR="00CD2A20" w:rsidRDefault="007B0574">
            <w:pPr>
              <w:autoSpaceDE w:val="0"/>
              <w:autoSpaceDN w:val="0"/>
              <w:spacing w:before="82" w:after="0" w:line="234" w:lineRule="exact"/>
              <w:ind w:left="76" w:right="144"/>
            </w:pPr>
            <w:r>
              <w:rPr>
                <w:rFonts w:ascii="Arial" w:eastAsia="Arial" w:hAnsi="Arial"/>
                <w:b/>
                <w:i/>
                <w:color w:val="000000"/>
                <w:sz w:val="20"/>
              </w:rPr>
              <w:t>Knowing/Perceiving:</w:t>
            </w:r>
            <w:r>
              <w:rPr>
                <w:rFonts w:ascii="Arial" w:eastAsia="Arial" w:hAnsi="Arial"/>
                <w:i/>
                <w:color w:val="000000"/>
                <w:sz w:val="20"/>
              </w:rPr>
              <w:t xml:space="preserve"> Students learn basic concepts and methods of agile software development. Based on their knowledge acquired in the Bachelor course project management they better understand how to adopt the concept of Agility in Project Management. The course addresses in </w:t>
            </w:r>
            <w:r>
              <w:br/>
            </w:r>
            <w:r>
              <w:rPr>
                <w:rFonts w:ascii="Arial" w:eastAsia="Arial" w:hAnsi="Arial"/>
                <w:i/>
                <w:color w:val="000000"/>
                <w:sz w:val="20"/>
              </w:rPr>
              <w:t xml:space="preserve">particular the SCRUM methodology. </w:t>
            </w:r>
          </w:p>
          <w:p w14:paraId="178B10CC" w14:textId="77777777" w:rsidR="00CD2A20" w:rsidRDefault="007B0574">
            <w:pPr>
              <w:autoSpaceDE w:val="0"/>
              <w:autoSpaceDN w:val="0"/>
              <w:spacing w:after="0" w:line="234" w:lineRule="exact"/>
              <w:ind w:left="76" w:right="1008"/>
            </w:pPr>
            <w:r>
              <w:rPr>
                <w:rFonts w:ascii="Arial" w:eastAsia="Arial" w:hAnsi="Arial"/>
                <w:b/>
                <w:i/>
                <w:color w:val="000000"/>
                <w:sz w:val="20"/>
              </w:rPr>
              <w:t>Applying</w:t>
            </w:r>
            <w:r>
              <w:rPr>
                <w:rFonts w:ascii="Arial" w:eastAsia="Arial" w:hAnsi="Arial"/>
                <w:i/>
                <w:color w:val="000000"/>
                <w:sz w:val="20"/>
              </w:rPr>
              <w:t xml:space="preserve">: The students also learn tools supporting agile project management. </w:t>
            </w:r>
          </w:p>
          <w:p w14:paraId="4D101CA1" w14:textId="77777777" w:rsidR="00CD2A20" w:rsidRDefault="007B0574">
            <w:pPr>
              <w:autoSpaceDE w:val="0"/>
              <w:autoSpaceDN w:val="0"/>
              <w:spacing w:after="0" w:line="232" w:lineRule="exact"/>
              <w:ind w:left="76" w:right="144"/>
            </w:pPr>
            <w:r>
              <w:rPr>
                <w:rFonts w:ascii="Arial" w:eastAsia="Arial" w:hAnsi="Arial"/>
                <w:b/>
                <w:i/>
                <w:color w:val="000000"/>
                <w:sz w:val="20"/>
              </w:rPr>
              <w:t xml:space="preserve">Analyzing/Evaluating: </w:t>
            </w:r>
            <w:r>
              <w:rPr>
                <w:rFonts w:ascii="Arial" w:eastAsia="Arial" w:hAnsi="Arial"/>
                <w:i/>
                <w:color w:val="000000"/>
                <w:sz w:val="20"/>
              </w:rPr>
              <w:t xml:space="preserve">The course applies and reflects traditional project management tools in the light of agility. This contrasts the two approaches and highlights the differences and the applicability of agility to different project settings. </w:t>
            </w:r>
          </w:p>
          <w:p w14:paraId="7E272101" w14:textId="77777777" w:rsidR="00CD2A20" w:rsidRDefault="007B0574">
            <w:pPr>
              <w:autoSpaceDE w:val="0"/>
              <w:autoSpaceDN w:val="0"/>
              <w:spacing w:after="0" w:line="228" w:lineRule="exact"/>
              <w:ind w:left="76"/>
            </w:pPr>
            <w:r>
              <w:rPr>
                <w:rFonts w:ascii="Arial" w:eastAsia="Arial" w:hAnsi="Arial"/>
                <w:b/>
                <w:i/>
                <w:color w:val="000000"/>
                <w:sz w:val="20"/>
              </w:rPr>
              <w:t xml:space="preserve">Synthesizing: </w:t>
            </w:r>
            <w:r>
              <w:rPr>
                <w:rFonts w:ascii="Arial" w:eastAsia="Arial" w:hAnsi="Arial"/>
                <w:i/>
                <w:color w:val="000000"/>
                <w:sz w:val="20"/>
              </w:rPr>
              <w:t xml:space="preserve">The course </w:t>
            </w:r>
            <w:proofErr w:type="gramStart"/>
            <w:r>
              <w:rPr>
                <w:rFonts w:ascii="Arial" w:eastAsia="Arial" w:hAnsi="Arial"/>
                <w:i/>
                <w:color w:val="000000"/>
                <w:sz w:val="20"/>
              </w:rPr>
              <w:t>trains also</w:t>
            </w:r>
            <w:proofErr w:type="gramEnd"/>
            <w:r>
              <w:rPr>
                <w:rFonts w:ascii="Arial" w:eastAsia="Arial" w:hAnsi="Arial"/>
                <w:i/>
                <w:color w:val="000000"/>
                <w:sz w:val="20"/>
              </w:rPr>
              <w:t xml:space="preserve"> the use of Agile Project Management tools. The students set up a project in teams and manage their fictive work. They are encouraged to link their project management with a project they complete in a different course during the same semester.</w:t>
            </w:r>
          </w:p>
        </w:tc>
      </w:tr>
      <w:tr w:rsidR="00CD2A20" w14:paraId="2112710A" w14:textId="77777777">
        <w:trPr>
          <w:trHeight w:hRule="exact" w:val="4254"/>
        </w:trPr>
        <w:tc>
          <w:tcPr>
            <w:tcW w:w="9280" w:type="dxa"/>
            <w:gridSpan w:val="2"/>
            <w:tcBorders>
              <w:left w:val="single" w:sz="3" w:space="0" w:color="000000"/>
              <w:right w:val="single" w:sz="3" w:space="0" w:color="000000"/>
            </w:tcBorders>
            <w:tcMar>
              <w:left w:w="0" w:type="dxa"/>
              <w:right w:w="0" w:type="dxa"/>
            </w:tcMar>
          </w:tcPr>
          <w:p w14:paraId="71024AAA" w14:textId="77777777" w:rsidR="00CD2A20" w:rsidRDefault="00CD2A20">
            <w:pPr>
              <w:autoSpaceDE w:val="0"/>
              <w:autoSpaceDN w:val="0"/>
              <w:spacing w:after="0" w:line="88" w:lineRule="exact"/>
            </w:pPr>
          </w:p>
          <w:tbl>
            <w:tblPr>
              <w:tblW w:w="0" w:type="auto"/>
              <w:tblInd w:w="297" w:type="dxa"/>
              <w:tblLayout w:type="fixed"/>
              <w:tblLook w:val="04A0" w:firstRow="1" w:lastRow="0" w:firstColumn="1" w:lastColumn="0" w:noHBand="0" w:noVBand="1"/>
            </w:tblPr>
            <w:tblGrid>
              <w:gridCol w:w="1368"/>
              <w:gridCol w:w="1088"/>
              <w:gridCol w:w="1276"/>
              <w:gridCol w:w="1134"/>
              <w:gridCol w:w="1276"/>
              <w:gridCol w:w="1134"/>
              <w:gridCol w:w="1276"/>
            </w:tblGrid>
            <w:tr w:rsidR="00CD2A20" w14:paraId="09A2B8DF" w14:textId="77777777">
              <w:trPr>
                <w:trHeight w:hRule="exact" w:val="572"/>
              </w:trPr>
              <w:tc>
                <w:tcPr>
                  <w:tcW w:w="1368" w:type="dxa"/>
                  <w:tcBorders>
                    <w:top w:val="single" w:sz="4" w:space="0" w:color="000000"/>
                    <w:left w:val="single" w:sz="4" w:space="0" w:color="000000"/>
                    <w:right w:val="single" w:sz="4" w:space="0" w:color="000000"/>
                  </w:tcBorders>
                  <w:tcMar>
                    <w:left w:w="0" w:type="dxa"/>
                    <w:right w:w="0" w:type="dxa"/>
                  </w:tcMar>
                </w:tcPr>
                <w:p w14:paraId="7FF73CB6" w14:textId="77777777" w:rsidR="00CD2A20" w:rsidRDefault="007B0574">
                  <w:pPr>
                    <w:autoSpaceDE w:val="0"/>
                    <w:autoSpaceDN w:val="0"/>
                    <w:spacing w:before="152" w:after="0" w:line="248" w:lineRule="exact"/>
                    <w:ind w:left="76"/>
                  </w:pPr>
                  <w:r>
                    <w:rPr>
                      <w:rFonts w:ascii="Arial" w:eastAsia="Arial" w:hAnsi="Arial"/>
                      <w:b/>
                      <w:color w:val="000000"/>
                      <w:sz w:val="18"/>
                    </w:rPr>
                    <w:t>Content</w:t>
                  </w:r>
                </w:p>
              </w:tc>
              <w:tc>
                <w:tcPr>
                  <w:tcW w:w="1088" w:type="dxa"/>
                  <w:tcBorders>
                    <w:top w:val="single" w:sz="4" w:space="0" w:color="000000"/>
                    <w:left w:val="single" w:sz="4" w:space="0" w:color="000000"/>
                    <w:right w:val="single" w:sz="3" w:space="0" w:color="000000"/>
                  </w:tcBorders>
                  <w:tcMar>
                    <w:left w:w="0" w:type="dxa"/>
                    <w:right w:w="0" w:type="dxa"/>
                  </w:tcMar>
                </w:tcPr>
                <w:p w14:paraId="4AE1141E" w14:textId="77777777" w:rsidR="00CD2A20" w:rsidRDefault="007B0574">
                  <w:pPr>
                    <w:autoSpaceDE w:val="0"/>
                    <w:autoSpaceDN w:val="0"/>
                    <w:spacing w:before="152" w:after="0" w:line="248" w:lineRule="exact"/>
                    <w:jc w:val="center"/>
                  </w:pPr>
                  <w:r>
                    <w:rPr>
                      <w:rFonts w:ascii="Arial" w:eastAsia="Arial" w:hAnsi="Arial"/>
                      <w:b/>
                      <w:color w:val="000000"/>
                      <w:sz w:val="18"/>
                    </w:rPr>
                    <w:t>Know</w:t>
                  </w:r>
                </w:p>
              </w:tc>
              <w:tc>
                <w:tcPr>
                  <w:tcW w:w="1276" w:type="dxa"/>
                  <w:tcBorders>
                    <w:top w:val="single" w:sz="4" w:space="0" w:color="000000"/>
                    <w:left w:val="single" w:sz="3" w:space="0" w:color="000000"/>
                    <w:right w:val="single" w:sz="4" w:space="0" w:color="000000"/>
                  </w:tcBorders>
                  <w:tcMar>
                    <w:left w:w="0" w:type="dxa"/>
                    <w:right w:w="0" w:type="dxa"/>
                  </w:tcMar>
                </w:tcPr>
                <w:p w14:paraId="37CDA26F" w14:textId="77777777" w:rsidR="00CD2A20" w:rsidRDefault="007B0574">
                  <w:pPr>
                    <w:autoSpaceDE w:val="0"/>
                    <w:autoSpaceDN w:val="0"/>
                    <w:spacing w:before="152" w:after="0" w:line="248" w:lineRule="exact"/>
                    <w:jc w:val="center"/>
                  </w:pPr>
                  <w:r>
                    <w:rPr>
                      <w:rFonts w:ascii="Arial" w:eastAsia="Arial" w:hAnsi="Arial"/>
                      <w:b/>
                      <w:color w:val="000000"/>
                      <w:sz w:val="18"/>
                    </w:rPr>
                    <w:t>Understand</w:t>
                  </w:r>
                </w:p>
              </w:tc>
              <w:tc>
                <w:tcPr>
                  <w:tcW w:w="1134" w:type="dxa"/>
                  <w:tcBorders>
                    <w:top w:val="single" w:sz="4" w:space="0" w:color="000000"/>
                    <w:left w:val="single" w:sz="4" w:space="0" w:color="000000"/>
                    <w:right w:val="single" w:sz="4" w:space="0" w:color="000000"/>
                  </w:tcBorders>
                  <w:tcMar>
                    <w:left w:w="0" w:type="dxa"/>
                    <w:right w:w="0" w:type="dxa"/>
                  </w:tcMar>
                </w:tcPr>
                <w:p w14:paraId="66DD4680" w14:textId="77777777" w:rsidR="00CD2A20" w:rsidRDefault="007B0574">
                  <w:pPr>
                    <w:autoSpaceDE w:val="0"/>
                    <w:autoSpaceDN w:val="0"/>
                    <w:spacing w:before="152" w:after="0" w:line="248" w:lineRule="exact"/>
                    <w:jc w:val="center"/>
                  </w:pPr>
                  <w:r>
                    <w:rPr>
                      <w:rFonts w:ascii="Arial" w:eastAsia="Arial" w:hAnsi="Arial"/>
                      <w:b/>
                      <w:color w:val="000000"/>
                      <w:sz w:val="18"/>
                    </w:rPr>
                    <w:t>Apply</w:t>
                  </w:r>
                </w:p>
              </w:tc>
              <w:tc>
                <w:tcPr>
                  <w:tcW w:w="1276" w:type="dxa"/>
                  <w:tcBorders>
                    <w:top w:val="single" w:sz="4" w:space="0" w:color="000000"/>
                    <w:left w:val="single" w:sz="4" w:space="0" w:color="000000"/>
                    <w:right w:val="single" w:sz="4" w:space="0" w:color="000000"/>
                  </w:tcBorders>
                  <w:tcMar>
                    <w:left w:w="0" w:type="dxa"/>
                    <w:right w:w="0" w:type="dxa"/>
                  </w:tcMar>
                </w:tcPr>
                <w:p w14:paraId="51E695F5" w14:textId="77777777" w:rsidR="00CD2A20" w:rsidRDefault="007B0574">
                  <w:pPr>
                    <w:autoSpaceDE w:val="0"/>
                    <w:autoSpaceDN w:val="0"/>
                    <w:spacing w:before="152" w:after="0" w:line="248" w:lineRule="exact"/>
                    <w:jc w:val="center"/>
                  </w:pPr>
                  <w:r>
                    <w:rPr>
                      <w:rFonts w:ascii="Arial" w:eastAsia="Arial" w:hAnsi="Arial"/>
                      <w:b/>
                      <w:color w:val="000000"/>
                      <w:sz w:val="18"/>
                    </w:rPr>
                    <w:t>Analyze</w:t>
                  </w:r>
                </w:p>
              </w:tc>
              <w:tc>
                <w:tcPr>
                  <w:tcW w:w="1134" w:type="dxa"/>
                  <w:tcBorders>
                    <w:top w:val="single" w:sz="4" w:space="0" w:color="000000"/>
                    <w:left w:val="single" w:sz="4" w:space="0" w:color="000000"/>
                    <w:right w:val="single" w:sz="4" w:space="0" w:color="000000"/>
                  </w:tcBorders>
                  <w:tcMar>
                    <w:left w:w="0" w:type="dxa"/>
                    <w:right w:w="0" w:type="dxa"/>
                  </w:tcMar>
                </w:tcPr>
                <w:p w14:paraId="1613C2B4" w14:textId="77777777" w:rsidR="00CD2A20" w:rsidRDefault="007B0574">
                  <w:pPr>
                    <w:autoSpaceDE w:val="0"/>
                    <w:autoSpaceDN w:val="0"/>
                    <w:spacing w:before="152" w:after="0" w:line="248" w:lineRule="exact"/>
                    <w:jc w:val="center"/>
                  </w:pPr>
                  <w:r>
                    <w:rPr>
                      <w:rFonts w:ascii="Arial" w:eastAsia="Arial" w:hAnsi="Arial"/>
                      <w:b/>
                      <w:color w:val="000000"/>
                      <w:sz w:val="18"/>
                    </w:rPr>
                    <w:t>Assess</w:t>
                  </w:r>
                </w:p>
              </w:tc>
              <w:tc>
                <w:tcPr>
                  <w:tcW w:w="1276" w:type="dxa"/>
                  <w:tcBorders>
                    <w:top w:val="single" w:sz="4" w:space="0" w:color="000000"/>
                    <w:left w:val="single" w:sz="4" w:space="0" w:color="000000"/>
                    <w:right w:val="single" w:sz="4" w:space="0" w:color="000000"/>
                  </w:tcBorders>
                  <w:tcMar>
                    <w:left w:w="0" w:type="dxa"/>
                    <w:right w:w="0" w:type="dxa"/>
                  </w:tcMar>
                </w:tcPr>
                <w:p w14:paraId="0F21400C" w14:textId="77777777" w:rsidR="00CD2A20" w:rsidRDefault="007B0574">
                  <w:pPr>
                    <w:autoSpaceDE w:val="0"/>
                    <w:autoSpaceDN w:val="0"/>
                    <w:spacing w:before="152" w:after="0" w:line="248" w:lineRule="exact"/>
                    <w:jc w:val="center"/>
                  </w:pPr>
                  <w:r>
                    <w:rPr>
                      <w:rFonts w:ascii="Arial" w:eastAsia="Arial" w:hAnsi="Arial"/>
                      <w:b/>
                      <w:color w:val="000000"/>
                      <w:sz w:val="18"/>
                    </w:rPr>
                    <w:t>Synthesize</w:t>
                  </w:r>
                </w:p>
              </w:tc>
            </w:tr>
            <w:tr w:rsidR="00CD2A20" w14:paraId="10E87ED1" w14:textId="77777777">
              <w:trPr>
                <w:trHeight w:hRule="exact" w:val="789"/>
              </w:trPr>
              <w:tc>
                <w:tcPr>
                  <w:tcW w:w="1368" w:type="dxa"/>
                  <w:tcBorders>
                    <w:left w:val="single" w:sz="4" w:space="0" w:color="000000"/>
                    <w:right w:val="single" w:sz="4" w:space="0" w:color="000000"/>
                  </w:tcBorders>
                  <w:tcMar>
                    <w:left w:w="0" w:type="dxa"/>
                    <w:right w:w="0" w:type="dxa"/>
                  </w:tcMar>
                </w:tcPr>
                <w:p w14:paraId="429AF271" w14:textId="77777777" w:rsidR="00CD2A20" w:rsidRDefault="007B0574">
                  <w:pPr>
                    <w:autoSpaceDE w:val="0"/>
                    <w:autoSpaceDN w:val="0"/>
                    <w:spacing w:before="100" w:after="0" w:line="208" w:lineRule="exact"/>
                    <w:ind w:left="76" w:right="144"/>
                  </w:pPr>
                  <w:r>
                    <w:rPr>
                      <w:rFonts w:ascii="ArialMT" w:eastAsia="ArialMT" w:hAnsi="ArialMT"/>
                      <w:color w:val="000000"/>
                      <w:sz w:val="18"/>
                    </w:rPr>
                    <w:t xml:space="preserve">Basics in </w:t>
                  </w:r>
                  <w:r>
                    <w:br/>
                  </w:r>
                  <w:r>
                    <w:rPr>
                      <w:rFonts w:ascii="ArialMT" w:eastAsia="ArialMT" w:hAnsi="ArialMT"/>
                      <w:color w:val="000000"/>
                      <w:sz w:val="18"/>
                    </w:rPr>
                    <w:t xml:space="preserve">Project </w:t>
                  </w:r>
                  <w:r>
                    <w:br/>
                  </w:r>
                  <w:r>
                    <w:rPr>
                      <w:rFonts w:ascii="ArialMT" w:eastAsia="ArialMT" w:hAnsi="ArialMT"/>
                      <w:color w:val="000000"/>
                      <w:sz w:val="18"/>
                    </w:rPr>
                    <w:t>Management</w:t>
                  </w:r>
                </w:p>
              </w:tc>
              <w:tc>
                <w:tcPr>
                  <w:tcW w:w="1088" w:type="dxa"/>
                  <w:tcBorders>
                    <w:left w:val="single" w:sz="4" w:space="0" w:color="000000"/>
                    <w:right w:val="single" w:sz="3" w:space="0" w:color="000000"/>
                  </w:tcBorders>
                  <w:tcMar>
                    <w:left w:w="0" w:type="dxa"/>
                    <w:right w:w="0" w:type="dxa"/>
                  </w:tcMar>
                </w:tcPr>
                <w:p w14:paraId="4D53B211" w14:textId="77777777" w:rsidR="00CD2A20" w:rsidRDefault="007B0574">
                  <w:pPr>
                    <w:autoSpaceDE w:val="0"/>
                    <w:autoSpaceDN w:val="0"/>
                    <w:spacing w:before="270" w:after="0" w:line="246" w:lineRule="exact"/>
                    <w:jc w:val="center"/>
                  </w:pPr>
                  <w:r>
                    <w:rPr>
                      <w:rFonts w:ascii="ArialMT" w:eastAsia="ArialMT" w:hAnsi="ArialMT"/>
                      <w:color w:val="000000"/>
                      <w:sz w:val="18"/>
                    </w:rPr>
                    <w:t>x</w:t>
                  </w:r>
                </w:p>
              </w:tc>
              <w:tc>
                <w:tcPr>
                  <w:tcW w:w="1276" w:type="dxa"/>
                  <w:tcBorders>
                    <w:left w:val="single" w:sz="3" w:space="0" w:color="000000"/>
                    <w:right w:val="single" w:sz="4" w:space="0" w:color="000000"/>
                  </w:tcBorders>
                  <w:tcMar>
                    <w:left w:w="0" w:type="dxa"/>
                    <w:right w:w="0" w:type="dxa"/>
                  </w:tcMar>
                </w:tcPr>
                <w:p w14:paraId="1EE307ED" w14:textId="77777777" w:rsidR="00CD2A20" w:rsidRDefault="007B0574">
                  <w:pPr>
                    <w:autoSpaceDE w:val="0"/>
                    <w:autoSpaceDN w:val="0"/>
                    <w:spacing w:before="270" w:after="0" w:line="246"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06B3C919" w14:textId="77777777" w:rsidR="00CD2A20" w:rsidRDefault="007B0574">
                  <w:pPr>
                    <w:autoSpaceDE w:val="0"/>
                    <w:autoSpaceDN w:val="0"/>
                    <w:spacing w:before="270" w:after="0" w:line="246"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3A3667D3" w14:textId="77777777" w:rsidR="00CD2A20" w:rsidRDefault="007B0574">
                  <w:pPr>
                    <w:autoSpaceDE w:val="0"/>
                    <w:autoSpaceDN w:val="0"/>
                    <w:spacing w:before="270" w:after="0" w:line="246"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5439D5C7" w14:textId="77777777" w:rsidR="00CD2A20" w:rsidRDefault="00CD2A20"/>
              </w:tc>
              <w:tc>
                <w:tcPr>
                  <w:tcW w:w="1276" w:type="dxa"/>
                  <w:tcBorders>
                    <w:left w:val="single" w:sz="4" w:space="0" w:color="000000"/>
                    <w:right w:val="single" w:sz="4" w:space="0" w:color="000000"/>
                  </w:tcBorders>
                  <w:tcMar>
                    <w:left w:w="0" w:type="dxa"/>
                    <w:right w:w="0" w:type="dxa"/>
                  </w:tcMar>
                </w:tcPr>
                <w:p w14:paraId="49CB221D" w14:textId="77777777" w:rsidR="00CD2A20" w:rsidRDefault="00CD2A20"/>
              </w:tc>
            </w:tr>
            <w:tr w:rsidR="00CD2A20" w14:paraId="010E6AC4" w14:textId="77777777">
              <w:trPr>
                <w:trHeight w:hRule="exact" w:val="586"/>
              </w:trPr>
              <w:tc>
                <w:tcPr>
                  <w:tcW w:w="1368" w:type="dxa"/>
                  <w:tcBorders>
                    <w:left w:val="single" w:sz="4" w:space="0" w:color="000000"/>
                    <w:right w:val="single" w:sz="4" w:space="0" w:color="000000"/>
                  </w:tcBorders>
                  <w:tcMar>
                    <w:left w:w="0" w:type="dxa"/>
                    <w:right w:w="0" w:type="dxa"/>
                  </w:tcMar>
                </w:tcPr>
                <w:p w14:paraId="4255C7F4" w14:textId="77777777" w:rsidR="00CD2A20" w:rsidRDefault="007B0574">
                  <w:pPr>
                    <w:autoSpaceDE w:val="0"/>
                    <w:autoSpaceDN w:val="0"/>
                    <w:spacing w:before="106" w:after="0" w:line="206" w:lineRule="exact"/>
                    <w:ind w:left="76" w:right="432"/>
                  </w:pPr>
                  <w:r>
                    <w:rPr>
                      <w:rFonts w:ascii="ArialMT" w:eastAsia="ArialMT" w:hAnsi="ArialMT"/>
                      <w:color w:val="000000"/>
                      <w:sz w:val="18"/>
                    </w:rPr>
                    <w:t xml:space="preserve">Agile </w:t>
                  </w:r>
                  <w:r>
                    <w:br/>
                  </w:r>
                  <w:r>
                    <w:rPr>
                      <w:rFonts w:ascii="ArialMT" w:eastAsia="ArialMT" w:hAnsi="ArialMT"/>
                      <w:color w:val="000000"/>
                      <w:sz w:val="18"/>
                    </w:rPr>
                    <w:t>Principles</w:t>
                  </w:r>
                </w:p>
              </w:tc>
              <w:tc>
                <w:tcPr>
                  <w:tcW w:w="1088" w:type="dxa"/>
                  <w:tcBorders>
                    <w:left w:val="single" w:sz="4" w:space="0" w:color="000000"/>
                    <w:right w:val="single" w:sz="3" w:space="0" w:color="000000"/>
                  </w:tcBorders>
                  <w:tcMar>
                    <w:left w:w="0" w:type="dxa"/>
                    <w:right w:w="0" w:type="dxa"/>
                  </w:tcMar>
                </w:tcPr>
                <w:p w14:paraId="6FE4C609" w14:textId="77777777" w:rsidR="00CD2A20" w:rsidRDefault="007B0574">
                  <w:pPr>
                    <w:autoSpaceDE w:val="0"/>
                    <w:autoSpaceDN w:val="0"/>
                    <w:spacing w:before="168" w:after="0" w:line="248" w:lineRule="exact"/>
                    <w:jc w:val="center"/>
                  </w:pPr>
                  <w:r>
                    <w:rPr>
                      <w:rFonts w:ascii="ArialMT" w:eastAsia="ArialMT" w:hAnsi="ArialMT"/>
                      <w:color w:val="000000"/>
                      <w:sz w:val="18"/>
                    </w:rPr>
                    <w:t>x</w:t>
                  </w:r>
                </w:p>
              </w:tc>
              <w:tc>
                <w:tcPr>
                  <w:tcW w:w="1276" w:type="dxa"/>
                  <w:tcBorders>
                    <w:left w:val="single" w:sz="3" w:space="0" w:color="000000"/>
                    <w:right w:val="single" w:sz="4" w:space="0" w:color="000000"/>
                  </w:tcBorders>
                  <w:tcMar>
                    <w:left w:w="0" w:type="dxa"/>
                    <w:right w:w="0" w:type="dxa"/>
                  </w:tcMar>
                </w:tcPr>
                <w:p w14:paraId="368E44C6" w14:textId="77777777" w:rsidR="00CD2A20" w:rsidRDefault="007B0574">
                  <w:pPr>
                    <w:autoSpaceDE w:val="0"/>
                    <w:autoSpaceDN w:val="0"/>
                    <w:spacing w:before="168" w:after="0" w:line="248"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0AF1435D" w14:textId="77777777" w:rsidR="00CD2A20" w:rsidRDefault="007B0574">
                  <w:pPr>
                    <w:autoSpaceDE w:val="0"/>
                    <w:autoSpaceDN w:val="0"/>
                    <w:spacing w:before="168" w:after="0" w:line="248"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64B1FBAF" w14:textId="77777777" w:rsidR="00CD2A20" w:rsidRDefault="007B0574">
                  <w:pPr>
                    <w:autoSpaceDE w:val="0"/>
                    <w:autoSpaceDN w:val="0"/>
                    <w:spacing w:before="168" w:after="0" w:line="248"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1B114B8F" w14:textId="77777777" w:rsidR="00CD2A20" w:rsidRDefault="00CD2A20"/>
              </w:tc>
              <w:tc>
                <w:tcPr>
                  <w:tcW w:w="1276" w:type="dxa"/>
                  <w:tcBorders>
                    <w:left w:val="single" w:sz="4" w:space="0" w:color="000000"/>
                    <w:right w:val="single" w:sz="4" w:space="0" w:color="000000"/>
                  </w:tcBorders>
                  <w:tcMar>
                    <w:left w:w="0" w:type="dxa"/>
                    <w:right w:w="0" w:type="dxa"/>
                  </w:tcMar>
                </w:tcPr>
                <w:p w14:paraId="018C5E68" w14:textId="77777777" w:rsidR="00CD2A20" w:rsidRDefault="00CD2A20"/>
              </w:tc>
            </w:tr>
            <w:tr w:rsidR="00CD2A20" w14:paraId="39C9F82E" w14:textId="77777777">
              <w:trPr>
                <w:trHeight w:hRule="exact" w:val="411"/>
              </w:trPr>
              <w:tc>
                <w:tcPr>
                  <w:tcW w:w="1368" w:type="dxa"/>
                  <w:tcBorders>
                    <w:left w:val="single" w:sz="4" w:space="0" w:color="000000"/>
                    <w:right w:val="single" w:sz="4" w:space="0" w:color="000000"/>
                  </w:tcBorders>
                  <w:tcMar>
                    <w:left w:w="0" w:type="dxa"/>
                    <w:right w:w="0" w:type="dxa"/>
                  </w:tcMar>
                </w:tcPr>
                <w:p w14:paraId="21229069" w14:textId="77777777" w:rsidR="00CD2A20" w:rsidRDefault="007B0574">
                  <w:pPr>
                    <w:autoSpaceDE w:val="0"/>
                    <w:autoSpaceDN w:val="0"/>
                    <w:spacing w:before="78" w:after="0" w:line="246" w:lineRule="exact"/>
                    <w:ind w:left="76"/>
                  </w:pPr>
                  <w:r>
                    <w:rPr>
                      <w:rFonts w:ascii="ArialMT" w:eastAsia="ArialMT" w:hAnsi="ArialMT"/>
                      <w:color w:val="000000"/>
                      <w:sz w:val="18"/>
                    </w:rPr>
                    <w:t>SCRUM</w:t>
                  </w:r>
                </w:p>
              </w:tc>
              <w:tc>
                <w:tcPr>
                  <w:tcW w:w="1088" w:type="dxa"/>
                  <w:tcBorders>
                    <w:left w:val="single" w:sz="4" w:space="0" w:color="000000"/>
                    <w:right w:val="single" w:sz="3" w:space="0" w:color="000000"/>
                  </w:tcBorders>
                  <w:tcMar>
                    <w:left w:w="0" w:type="dxa"/>
                    <w:right w:w="0" w:type="dxa"/>
                  </w:tcMar>
                </w:tcPr>
                <w:p w14:paraId="460ADBC1"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c>
                <w:tcPr>
                  <w:tcW w:w="1276" w:type="dxa"/>
                  <w:tcBorders>
                    <w:left w:val="single" w:sz="3" w:space="0" w:color="000000"/>
                    <w:right w:val="single" w:sz="4" w:space="0" w:color="000000"/>
                  </w:tcBorders>
                  <w:tcMar>
                    <w:left w:w="0" w:type="dxa"/>
                    <w:right w:w="0" w:type="dxa"/>
                  </w:tcMar>
                </w:tcPr>
                <w:p w14:paraId="299D50DF"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13343D67"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56244958"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491EA643"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37DD2465" w14:textId="77777777" w:rsidR="00CD2A20" w:rsidRDefault="007B0574">
                  <w:pPr>
                    <w:autoSpaceDE w:val="0"/>
                    <w:autoSpaceDN w:val="0"/>
                    <w:spacing w:before="78" w:after="0" w:line="246" w:lineRule="exact"/>
                    <w:jc w:val="center"/>
                  </w:pPr>
                  <w:r>
                    <w:rPr>
                      <w:rFonts w:ascii="ArialMT" w:eastAsia="ArialMT" w:hAnsi="ArialMT"/>
                      <w:color w:val="000000"/>
                      <w:sz w:val="18"/>
                    </w:rPr>
                    <w:t>x</w:t>
                  </w:r>
                </w:p>
              </w:tc>
            </w:tr>
            <w:tr w:rsidR="00CD2A20" w14:paraId="0D6A2DAA" w14:textId="77777777">
              <w:trPr>
                <w:trHeight w:hRule="exact" w:val="575"/>
              </w:trPr>
              <w:tc>
                <w:tcPr>
                  <w:tcW w:w="1368" w:type="dxa"/>
                  <w:tcBorders>
                    <w:left w:val="single" w:sz="4" w:space="0" w:color="000000"/>
                    <w:right w:val="single" w:sz="4" w:space="0" w:color="000000"/>
                  </w:tcBorders>
                  <w:tcMar>
                    <w:left w:w="0" w:type="dxa"/>
                    <w:right w:w="0" w:type="dxa"/>
                  </w:tcMar>
                </w:tcPr>
                <w:p w14:paraId="1442CD1D" w14:textId="77777777" w:rsidR="00CD2A20" w:rsidRDefault="007B0574">
                  <w:pPr>
                    <w:autoSpaceDE w:val="0"/>
                    <w:autoSpaceDN w:val="0"/>
                    <w:spacing w:before="162" w:after="0" w:line="246" w:lineRule="exact"/>
                    <w:jc w:val="center"/>
                  </w:pPr>
                  <w:r>
                    <w:rPr>
                      <w:rFonts w:ascii="ArialMT" w:eastAsia="ArialMT" w:hAnsi="ArialMT"/>
                      <w:color w:val="000000"/>
                      <w:sz w:val="18"/>
                    </w:rPr>
                    <w:t>Agile Lifecycle</w:t>
                  </w:r>
                </w:p>
              </w:tc>
              <w:tc>
                <w:tcPr>
                  <w:tcW w:w="1088" w:type="dxa"/>
                  <w:tcBorders>
                    <w:left w:val="single" w:sz="4" w:space="0" w:color="000000"/>
                    <w:right w:val="single" w:sz="3" w:space="0" w:color="000000"/>
                  </w:tcBorders>
                  <w:tcMar>
                    <w:left w:w="0" w:type="dxa"/>
                    <w:right w:w="0" w:type="dxa"/>
                  </w:tcMar>
                </w:tcPr>
                <w:p w14:paraId="61C38130" w14:textId="77777777" w:rsidR="00CD2A20" w:rsidRDefault="007B0574">
                  <w:pPr>
                    <w:autoSpaceDE w:val="0"/>
                    <w:autoSpaceDN w:val="0"/>
                    <w:spacing w:before="162" w:after="0" w:line="246" w:lineRule="exact"/>
                    <w:jc w:val="center"/>
                  </w:pPr>
                  <w:r>
                    <w:rPr>
                      <w:rFonts w:ascii="ArialMT" w:eastAsia="ArialMT" w:hAnsi="ArialMT"/>
                      <w:color w:val="000000"/>
                      <w:sz w:val="18"/>
                    </w:rPr>
                    <w:t>x</w:t>
                  </w:r>
                </w:p>
              </w:tc>
              <w:tc>
                <w:tcPr>
                  <w:tcW w:w="1276" w:type="dxa"/>
                  <w:tcBorders>
                    <w:left w:val="single" w:sz="3" w:space="0" w:color="000000"/>
                    <w:right w:val="single" w:sz="4" w:space="0" w:color="000000"/>
                  </w:tcBorders>
                  <w:tcMar>
                    <w:left w:w="0" w:type="dxa"/>
                    <w:right w:w="0" w:type="dxa"/>
                  </w:tcMar>
                </w:tcPr>
                <w:p w14:paraId="243FFC5C" w14:textId="77777777" w:rsidR="00CD2A20" w:rsidRDefault="007B0574">
                  <w:pPr>
                    <w:autoSpaceDE w:val="0"/>
                    <w:autoSpaceDN w:val="0"/>
                    <w:spacing w:before="132" w:after="0" w:line="304" w:lineRule="exact"/>
                    <w:jc w:val="center"/>
                  </w:pPr>
                  <w:r>
                    <w:rPr>
                      <w:rFonts w:ascii="ArialMT" w:eastAsia="ArialMT" w:hAnsi="ArialMT"/>
                      <w:color w:val="000000"/>
                    </w:rPr>
                    <w:t xml:space="preserve">x </w:t>
                  </w:r>
                </w:p>
              </w:tc>
              <w:tc>
                <w:tcPr>
                  <w:tcW w:w="1134" w:type="dxa"/>
                  <w:tcBorders>
                    <w:left w:val="single" w:sz="4" w:space="0" w:color="000000"/>
                    <w:right w:val="single" w:sz="4" w:space="0" w:color="000000"/>
                  </w:tcBorders>
                  <w:tcMar>
                    <w:left w:w="0" w:type="dxa"/>
                    <w:right w:w="0" w:type="dxa"/>
                  </w:tcMar>
                </w:tcPr>
                <w:p w14:paraId="45C11ACE" w14:textId="77777777" w:rsidR="00CD2A20" w:rsidRDefault="007B0574">
                  <w:pPr>
                    <w:autoSpaceDE w:val="0"/>
                    <w:autoSpaceDN w:val="0"/>
                    <w:spacing w:before="162" w:after="0" w:line="246"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1C2E3252" w14:textId="77777777" w:rsidR="00CD2A20" w:rsidRDefault="007B0574">
                  <w:pPr>
                    <w:autoSpaceDE w:val="0"/>
                    <w:autoSpaceDN w:val="0"/>
                    <w:spacing w:before="162" w:after="0" w:line="246"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334D3354" w14:textId="77777777" w:rsidR="00CD2A20" w:rsidRDefault="007B0574">
                  <w:pPr>
                    <w:autoSpaceDE w:val="0"/>
                    <w:autoSpaceDN w:val="0"/>
                    <w:spacing w:before="162" w:after="0" w:line="246"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33B6F88E" w14:textId="77777777" w:rsidR="00CD2A20" w:rsidRDefault="007B0574">
                  <w:pPr>
                    <w:autoSpaceDE w:val="0"/>
                    <w:autoSpaceDN w:val="0"/>
                    <w:spacing w:before="162" w:after="0" w:line="246" w:lineRule="exact"/>
                    <w:jc w:val="center"/>
                  </w:pPr>
                  <w:r>
                    <w:rPr>
                      <w:rFonts w:ascii="ArialMT" w:eastAsia="ArialMT" w:hAnsi="ArialMT"/>
                      <w:color w:val="000000"/>
                      <w:sz w:val="18"/>
                    </w:rPr>
                    <w:t>x</w:t>
                  </w:r>
                </w:p>
              </w:tc>
            </w:tr>
            <w:tr w:rsidR="00CD2A20" w14:paraId="1F4E34FD" w14:textId="77777777">
              <w:trPr>
                <w:trHeight w:hRule="exact" w:val="752"/>
              </w:trPr>
              <w:tc>
                <w:tcPr>
                  <w:tcW w:w="1368" w:type="dxa"/>
                  <w:tcBorders>
                    <w:left w:val="single" w:sz="4" w:space="0" w:color="000000"/>
                    <w:right w:val="single" w:sz="4" w:space="0" w:color="000000"/>
                  </w:tcBorders>
                  <w:tcMar>
                    <w:left w:w="0" w:type="dxa"/>
                    <w:right w:w="0" w:type="dxa"/>
                  </w:tcMar>
                </w:tcPr>
                <w:p w14:paraId="3D669093" w14:textId="77777777" w:rsidR="00CD2A20" w:rsidRDefault="007B0574">
                  <w:pPr>
                    <w:autoSpaceDE w:val="0"/>
                    <w:autoSpaceDN w:val="0"/>
                    <w:spacing w:before="198" w:after="0" w:line="206" w:lineRule="exact"/>
                    <w:ind w:left="76" w:right="144"/>
                  </w:pPr>
                  <w:r>
                    <w:rPr>
                      <w:rFonts w:ascii="ArialMT" w:eastAsia="ArialMT" w:hAnsi="ArialMT"/>
                      <w:color w:val="000000"/>
                      <w:sz w:val="18"/>
                    </w:rPr>
                    <w:t xml:space="preserve">Measuring </w:t>
                  </w:r>
                  <w:r>
                    <w:br/>
                  </w:r>
                  <w:r>
                    <w:rPr>
                      <w:rFonts w:ascii="ArialMT" w:eastAsia="ArialMT" w:hAnsi="ArialMT"/>
                      <w:color w:val="000000"/>
                      <w:sz w:val="18"/>
                    </w:rPr>
                    <w:t>performance</w:t>
                  </w:r>
                </w:p>
              </w:tc>
              <w:tc>
                <w:tcPr>
                  <w:tcW w:w="1088" w:type="dxa"/>
                  <w:tcBorders>
                    <w:left w:val="single" w:sz="4" w:space="0" w:color="000000"/>
                    <w:right w:val="single" w:sz="3" w:space="0" w:color="000000"/>
                  </w:tcBorders>
                  <w:tcMar>
                    <w:left w:w="0" w:type="dxa"/>
                    <w:right w:w="0" w:type="dxa"/>
                  </w:tcMar>
                </w:tcPr>
                <w:p w14:paraId="22C52BA0"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c>
                <w:tcPr>
                  <w:tcW w:w="1276" w:type="dxa"/>
                  <w:tcBorders>
                    <w:left w:val="single" w:sz="3" w:space="0" w:color="000000"/>
                    <w:right w:val="single" w:sz="4" w:space="0" w:color="000000"/>
                  </w:tcBorders>
                  <w:tcMar>
                    <w:left w:w="0" w:type="dxa"/>
                    <w:right w:w="0" w:type="dxa"/>
                  </w:tcMar>
                </w:tcPr>
                <w:p w14:paraId="012752E6"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5CA3F6C1"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193E229C"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c>
                <w:tcPr>
                  <w:tcW w:w="1134" w:type="dxa"/>
                  <w:tcBorders>
                    <w:left w:val="single" w:sz="4" w:space="0" w:color="000000"/>
                    <w:right w:val="single" w:sz="4" w:space="0" w:color="000000"/>
                  </w:tcBorders>
                  <w:tcMar>
                    <w:left w:w="0" w:type="dxa"/>
                    <w:right w:w="0" w:type="dxa"/>
                  </w:tcMar>
                </w:tcPr>
                <w:p w14:paraId="7FC2671A"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c>
                <w:tcPr>
                  <w:tcW w:w="1276" w:type="dxa"/>
                  <w:tcBorders>
                    <w:left w:val="single" w:sz="4" w:space="0" w:color="000000"/>
                    <w:right w:val="single" w:sz="4" w:space="0" w:color="000000"/>
                  </w:tcBorders>
                  <w:tcMar>
                    <w:left w:w="0" w:type="dxa"/>
                    <w:right w:w="0" w:type="dxa"/>
                  </w:tcMar>
                </w:tcPr>
                <w:p w14:paraId="5FFA45A2" w14:textId="77777777" w:rsidR="00CD2A20" w:rsidRDefault="007B0574">
                  <w:pPr>
                    <w:autoSpaceDE w:val="0"/>
                    <w:autoSpaceDN w:val="0"/>
                    <w:spacing w:before="260" w:after="0" w:line="248" w:lineRule="exact"/>
                    <w:jc w:val="center"/>
                  </w:pPr>
                  <w:r>
                    <w:rPr>
                      <w:rFonts w:ascii="ArialMT" w:eastAsia="ArialMT" w:hAnsi="ArialMT"/>
                      <w:color w:val="000000"/>
                      <w:sz w:val="18"/>
                    </w:rPr>
                    <w:t>x</w:t>
                  </w:r>
                </w:p>
              </w:tc>
            </w:tr>
          </w:tbl>
          <w:p w14:paraId="4F556B67" w14:textId="77777777" w:rsidR="00FB3BB5" w:rsidRDefault="00FB3BB5">
            <w:pPr>
              <w:autoSpaceDE w:val="0"/>
              <w:autoSpaceDN w:val="0"/>
              <w:spacing w:after="0" w:line="14" w:lineRule="exact"/>
            </w:pPr>
          </w:p>
          <w:p w14:paraId="2BCA8021" w14:textId="77777777" w:rsidR="00FB3BB5" w:rsidRDefault="00FB3BB5">
            <w:pPr>
              <w:autoSpaceDE w:val="0"/>
              <w:autoSpaceDN w:val="0"/>
              <w:spacing w:after="0" w:line="14" w:lineRule="exact"/>
            </w:pPr>
          </w:p>
          <w:p w14:paraId="754CCC51" w14:textId="77777777" w:rsidR="00FB3BB5" w:rsidRDefault="00FB3BB5">
            <w:pPr>
              <w:autoSpaceDE w:val="0"/>
              <w:autoSpaceDN w:val="0"/>
              <w:spacing w:after="0" w:line="14" w:lineRule="exact"/>
            </w:pPr>
          </w:p>
          <w:p w14:paraId="2D278368" w14:textId="77777777" w:rsidR="00FB3BB5" w:rsidRDefault="00FB3BB5">
            <w:pPr>
              <w:autoSpaceDE w:val="0"/>
              <w:autoSpaceDN w:val="0"/>
              <w:spacing w:after="0" w:line="14" w:lineRule="exact"/>
            </w:pPr>
          </w:p>
          <w:p w14:paraId="0A08EF6E" w14:textId="77777777" w:rsidR="00FB3BB5" w:rsidRDefault="00FB3BB5">
            <w:pPr>
              <w:autoSpaceDE w:val="0"/>
              <w:autoSpaceDN w:val="0"/>
              <w:spacing w:after="0" w:line="14" w:lineRule="exact"/>
            </w:pPr>
          </w:p>
          <w:p w14:paraId="12314AFF" w14:textId="77777777" w:rsidR="00FB3BB5" w:rsidRDefault="00FB3BB5">
            <w:pPr>
              <w:autoSpaceDE w:val="0"/>
              <w:autoSpaceDN w:val="0"/>
              <w:spacing w:after="0" w:line="14" w:lineRule="exact"/>
            </w:pPr>
          </w:p>
          <w:p w14:paraId="6C67F44D" w14:textId="77777777" w:rsidR="00FB3BB5" w:rsidRDefault="00FB3BB5">
            <w:pPr>
              <w:autoSpaceDE w:val="0"/>
              <w:autoSpaceDN w:val="0"/>
              <w:spacing w:after="0" w:line="14" w:lineRule="exact"/>
            </w:pPr>
          </w:p>
          <w:p w14:paraId="7E7EBA10" w14:textId="77777777" w:rsidR="00FB3BB5" w:rsidRDefault="00FB3BB5">
            <w:pPr>
              <w:autoSpaceDE w:val="0"/>
              <w:autoSpaceDN w:val="0"/>
              <w:spacing w:after="0" w:line="14" w:lineRule="exact"/>
            </w:pPr>
          </w:p>
          <w:p w14:paraId="5D8A9AFF" w14:textId="77777777" w:rsidR="00FB3BB5" w:rsidRDefault="00FB3BB5">
            <w:pPr>
              <w:autoSpaceDE w:val="0"/>
              <w:autoSpaceDN w:val="0"/>
              <w:spacing w:after="0" w:line="14" w:lineRule="exact"/>
            </w:pPr>
          </w:p>
          <w:p w14:paraId="3547596E" w14:textId="77777777" w:rsidR="007B0574" w:rsidRDefault="007B0574">
            <w:pPr>
              <w:autoSpaceDE w:val="0"/>
              <w:autoSpaceDN w:val="0"/>
              <w:spacing w:after="0" w:line="14" w:lineRule="exact"/>
            </w:pPr>
          </w:p>
          <w:p w14:paraId="387EA865" w14:textId="77777777" w:rsidR="007B0574" w:rsidRDefault="007B0574">
            <w:pPr>
              <w:autoSpaceDE w:val="0"/>
              <w:autoSpaceDN w:val="0"/>
              <w:spacing w:after="0" w:line="14" w:lineRule="exact"/>
            </w:pPr>
          </w:p>
          <w:p w14:paraId="5072CF7C" w14:textId="77777777" w:rsidR="007B0574" w:rsidRDefault="007B0574">
            <w:pPr>
              <w:autoSpaceDE w:val="0"/>
              <w:autoSpaceDN w:val="0"/>
              <w:spacing w:after="0" w:line="14" w:lineRule="exact"/>
            </w:pPr>
          </w:p>
          <w:p w14:paraId="7DBD14F2" w14:textId="77777777" w:rsidR="007B0574" w:rsidRDefault="007B0574">
            <w:pPr>
              <w:autoSpaceDE w:val="0"/>
              <w:autoSpaceDN w:val="0"/>
              <w:spacing w:after="0" w:line="14" w:lineRule="exact"/>
            </w:pPr>
          </w:p>
          <w:p w14:paraId="065C5A46" w14:textId="77777777" w:rsidR="007B0574" w:rsidRDefault="007B0574">
            <w:pPr>
              <w:autoSpaceDE w:val="0"/>
              <w:autoSpaceDN w:val="0"/>
              <w:spacing w:after="0" w:line="14" w:lineRule="exact"/>
            </w:pPr>
          </w:p>
          <w:p w14:paraId="3743495C" w14:textId="77777777" w:rsidR="007B0574" w:rsidRDefault="007B0574">
            <w:pPr>
              <w:autoSpaceDE w:val="0"/>
              <w:autoSpaceDN w:val="0"/>
              <w:spacing w:after="0" w:line="14" w:lineRule="exact"/>
            </w:pPr>
          </w:p>
          <w:p w14:paraId="6CDDE478" w14:textId="77777777" w:rsidR="007B0574" w:rsidRDefault="007B0574">
            <w:pPr>
              <w:autoSpaceDE w:val="0"/>
              <w:autoSpaceDN w:val="0"/>
              <w:spacing w:after="0" w:line="14" w:lineRule="exact"/>
            </w:pPr>
          </w:p>
          <w:p w14:paraId="75F2BA29" w14:textId="77777777" w:rsidR="007B0574" w:rsidRDefault="007B0574">
            <w:pPr>
              <w:autoSpaceDE w:val="0"/>
              <w:autoSpaceDN w:val="0"/>
              <w:spacing w:after="0" w:line="14" w:lineRule="exact"/>
            </w:pPr>
          </w:p>
          <w:p w14:paraId="5D9FA972" w14:textId="77777777" w:rsidR="007B0574" w:rsidRDefault="007B0574">
            <w:pPr>
              <w:autoSpaceDE w:val="0"/>
              <w:autoSpaceDN w:val="0"/>
              <w:spacing w:after="0" w:line="14" w:lineRule="exact"/>
            </w:pPr>
          </w:p>
          <w:p w14:paraId="615CFE97" w14:textId="77777777" w:rsidR="007B0574" w:rsidRDefault="007B0574">
            <w:pPr>
              <w:autoSpaceDE w:val="0"/>
              <w:autoSpaceDN w:val="0"/>
              <w:spacing w:after="0" w:line="14" w:lineRule="exact"/>
            </w:pPr>
          </w:p>
          <w:p w14:paraId="5B4AC950" w14:textId="77777777" w:rsidR="007B0574" w:rsidRDefault="007B0574">
            <w:pPr>
              <w:autoSpaceDE w:val="0"/>
              <w:autoSpaceDN w:val="0"/>
              <w:spacing w:after="0" w:line="14" w:lineRule="exact"/>
            </w:pPr>
          </w:p>
          <w:p w14:paraId="7DC58235" w14:textId="77777777" w:rsidR="007B0574" w:rsidRDefault="007B0574">
            <w:pPr>
              <w:autoSpaceDE w:val="0"/>
              <w:autoSpaceDN w:val="0"/>
              <w:spacing w:after="0" w:line="14" w:lineRule="exact"/>
            </w:pPr>
          </w:p>
          <w:p w14:paraId="1C873983" w14:textId="77777777" w:rsidR="007B0574" w:rsidRDefault="007B0574">
            <w:pPr>
              <w:autoSpaceDE w:val="0"/>
              <w:autoSpaceDN w:val="0"/>
              <w:spacing w:after="0" w:line="14" w:lineRule="exact"/>
            </w:pPr>
          </w:p>
          <w:p w14:paraId="06E34660" w14:textId="77777777" w:rsidR="007B0574" w:rsidRDefault="007B0574">
            <w:pPr>
              <w:autoSpaceDE w:val="0"/>
              <w:autoSpaceDN w:val="0"/>
              <w:spacing w:after="0" w:line="14" w:lineRule="exact"/>
            </w:pPr>
          </w:p>
          <w:p w14:paraId="65556DE0" w14:textId="77777777" w:rsidR="007B0574" w:rsidRDefault="007B0574">
            <w:pPr>
              <w:autoSpaceDE w:val="0"/>
              <w:autoSpaceDN w:val="0"/>
              <w:spacing w:after="0" w:line="14" w:lineRule="exact"/>
            </w:pPr>
          </w:p>
          <w:p w14:paraId="56873F50" w14:textId="77777777" w:rsidR="007B0574" w:rsidRDefault="007B0574">
            <w:pPr>
              <w:autoSpaceDE w:val="0"/>
              <w:autoSpaceDN w:val="0"/>
              <w:spacing w:after="0" w:line="14" w:lineRule="exact"/>
            </w:pPr>
          </w:p>
          <w:p w14:paraId="6C8A51A6" w14:textId="77777777" w:rsidR="007B0574" w:rsidRDefault="007B0574">
            <w:pPr>
              <w:autoSpaceDE w:val="0"/>
              <w:autoSpaceDN w:val="0"/>
              <w:spacing w:after="0" w:line="14" w:lineRule="exact"/>
            </w:pPr>
          </w:p>
          <w:p w14:paraId="5B9AB0A2" w14:textId="77777777" w:rsidR="007B0574" w:rsidRDefault="007B0574">
            <w:pPr>
              <w:autoSpaceDE w:val="0"/>
              <w:autoSpaceDN w:val="0"/>
              <w:spacing w:after="0" w:line="14" w:lineRule="exact"/>
            </w:pPr>
          </w:p>
          <w:p w14:paraId="6A3B4E4F" w14:textId="77777777" w:rsidR="007B0574" w:rsidRDefault="007B0574">
            <w:pPr>
              <w:autoSpaceDE w:val="0"/>
              <w:autoSpaceDN w:val="0"/>
              <w:spacing w:after="0" w:line="14" w:lineRule="exact"/>
            </w:pPr>
          </w:p>
          <w:p w14:paraId="01D27D20" w14:textId="77777777" w:rsidR="007B0574" w:rsidRDefault="007B0574">
            <w:pPr>
              <w:autoSpaceDE w:val="0"/>
              <w:autoSpaceDN w:val="0"/>
              <w:spacing w:after="0" w:line="14" w:lineRule="exact"/>
            </w:pPr>
          </w:p>
          <w:p w14:paraId="2193A4D4" w14:textId="77777777" w:rsidR="007B0574" w:rsidRDefault="007B0574">
            <w:pPr>
              <w:autoSpaceDE w:val="0"/>
              <w:autoSpaceDN w:val="0"/>
              <w:spacing w:after="0" w:line="14" w:lineRule="exact"/>
            </w:pPr>
          </w:p>
          <w:p w14:paraId="50EF9327" w14:textId="77777777" w:rsidR="007B0574" w:rsidRDefault="007B0574">
            <w:pPr>
              <w:autoSpaceDE w:val="0"/>
              <w:autoSpaceDN w:val="0"/>
              <w:spacing w:after="0" w:line="14" w:lineRule="exact"/>
            </w:pPr>
          </w:p>
          <w:p w14:paraId="4E27A772" w14:textId="77777777" w:rsidR="007B0574" w:rsidRDefault="007B0574">
            <w:pPr>
              <w:autoSpaceDE w:val="0"/>
              <w:autoSpaceDN w:val="0"/>
              <w:spacing w:after="0" w:line="14" w:lineRule="exact"/>
            </w:pPr>
          </w:p>
          <w:p w14:paraId="20C9B936" w14:textId="77777777" w:rsidR="007B0574" w:rsidRDefault="007B0574">
            <w:pPr>
              <w:autoSpaceDE w:val="0"/>
              <w:autoSpaceDN w:val="0"/>
              <w:spacing w:after="0" w:line="14" w:lineRule="exact"/>
            </w:pPr>
          </w:p>
          <w:p w14:paraId="3FAB115C" w14:textId="77777777" w:rsidR="007B0574" w:rsidRDefault="007B0574">
            <w:pPr>
              <w:autoSpaceDE w:val="0"/>
              <w:autoSpaceDN w:val="0"/>
              <w:spacing w:after="0" w:line="14" w:lineRule="exact"/>
            </w:pPr>
          </w:p>
          <w:p w14:paraId="5DA0055C" w14:textId="77777777" w:rsidR="007B0574" w:rsidRDefault="007B0574">
            <w:pPr>
              <w:autoSpaceDE w:val="0"/>
              <w:autoSpaceDN w:val="0"/>
              <w:spacing w:after="0" w:line="14" w:lineRule="exact"/>
            </w:pPr>
          </w:p>
          <w:p w14:paraId="498A3D2B" w14:textId="77777777" w:rsidR="007B0574" w:rsidRDefault="007B0574">
            <w:pPr>
              <w:autoSpaceDE w:val="0"/>
              <w:autoSpaceDN w:val="0"/>
              <w:spacing w:after="0" w:line="14" w:lineRule="exact"/>
            </w:pPr>
          </w:p>
          <w:p w14:paraId="1BADBD5F" w14:textId="77777777" w:rsidR="007B0574" w:rsidRDefault="007B0574">
            <w:pPr>
              <w:autoSpaceDE w:val="0"/>
              <w:autoSpaceDN w:val="0"/>
              <w:spacing w:after="0" w:line="14" w:lineRule="exact"/>
            </w:pPr>
          </w:p>
          <w:p w14:paraId="79EE8AF8" w14:textId="77777777" w:rsidR="007B0574" w:rsidRDefault="007B0574">
            <w:pPr>
              <w:autoSpaceDE w:val="0"/>
              <w:autoSpaceDN w:val="0"/>
              <w:spacing w:after="0" w:line="14" w:lineRule="exact"/>
            </w:pPr>
          </w:p>
          <w:p w14:paraId="3E354049" w14:textId="77777777" w:rsidR="007B0574" w:rsidRDefault="007B0574">
            <w:pPr>
              <w:autoSpaceDE w:val="0"/>
              <w:autoSpaceDN w:val="0"/>
              <w:spacing w:after="0" w:line="14" w:lineRule="exact"/>
            </w:pPr>
          </w:p>
          <w:p w14:paraId="62BBDDBD" w14:textId="77777777" w:rsidR="007B0574" w:rsidRDefault="007B0574">
            <w:pPr>
              <w:autoSpaceDE w:val="0"/>
              <w:autoSpaceDN w:val="0"/>
              <w:spacing w:after="0" w:line="14" w:lineRule="exact"/>
            </w:pPr>
          </w:p>
          <w:p w14:paraId="334BBE62" w14:textId="77777777" w:rsidR="007B0574" w:rsidRDefault="007B0574">
            <w:pPr>
              <w:autoSpaceDE w:val="0"/>
              <w:autoSpaceDN w:val="0"/>
              <w:spacing w:after="0" w:line="14" w:lineRule="exact"/>
            </w:pPr>
          </w:p>
          <w:p w14:paraId="7EB9CDA4" w14:textId="77777777" w:rsidR="007B0574" w:rsidRDefault="007B0574">
            <w:pPr>
              <w:autoSpaceDE w:val="0"/>
              <w:autoSpaceDN w:val="0"/>
              <w:spacing w:after="0" w:line="14" w:lineRule="exact"/>
            </w:pPr>
          </w:p>
          <w:p w14:paraId="2A87EA49" w14:textId="77777777" w:rsidR="007B0574" w:rsidRDefault="007B0574">
            <w:pPr>
              <w:autoSpaceDE w:val="0"/>
              <w:autoSpaceDN w:val="0"/>
              <w:spacing w:after="0" w:line="14" w:lineRule="exact"/>
            </w:pPr>
          </w:p>
          <w:p w14:paraId="49B5BF50" w14:textId="77777777" w:rsidR="007B0574" w:rsidRDefault="007B0574">
            <w:pPr>
              <w:autoSpaceDE w:val="0"/>
              <w:autoSpaceDN w:val="0"/>
              <w:spacing w:after="0" w:line="14" w:lineRule="exact"/>
            </w:pPr>
          </w:p>
          <w:p w14:paraId="33F6AA56" w14:textId="77777777" w:rsidR="007B0574" w:rsidRDefault="007B0574">
            <w:pPr>
              <w:autoSpaceDE w:val="0"/>
              <w:autoSpaceDN w:val="0"/>
              <w:spacing w:after="0" w:line="14" w:lineRule="exact"/>
            </w:pPr>
          </w:p>
          <w:p w14:paraId="04B06E47" w14:textId="77777777" w:rsidR="007B0574" w:rsidRDefault="007B0574">
            <w:pPr>
              <w:autoSpaceDE w:val="0"/>
              <w:autoSpaceDN w:val="0"/>
              <w:spacing w:after="0" w:line="14" w:lineRule="exact"/>
            </w:pPr>
          </w:p>
          <w:p w14:paraId="6B3541DE" w14:textId="77777777" w:rsidR="007B0574" w:rsidRDefault="007B0574">
            <w:pPr>
              <w:autoSpaceDE w:val="0"/>
              <w:autoSpaceDN w:val="0"/>
              <w:spacing w:after="0" w:line="14" w:lineRule="exact"/>
            </w:pPr>
          </w:p>
          <w:p w14:paraId="50B135B1" w14:textId="77777777" w:rsidR="007B0574" w:rsidRDefault="007B0574">
            <w:pPr>
              <w:autoSpaceDE w:val="0"/>
              <w:autoSpaceDN w:val="0"/>
              <w:spacing w:after="0" w:line="14" w:lineRule="exact"/>
            </w:pPr>
          </w:p>
          <w:p w14:paraId="09BE80F2" w14:textId="77777777" w:rsidR="007B0574" w:rsidRDefault="007B0574">
            <w:pPr>
              <w:autoSpaceDE w:val="0"/>
              <w:autoSpaceDN w:val="0"/>
              <w:spacing w:after="0" w:line="14" w:lineRule="exact"/>
            </w:pPr>
          </w:p>
          <w:p w14:paraId="0B518CA0" w14:textId="77777777" w:rsidR="007B0574" w:rsidRDefault="007B0574">
            <w:pPr>
              <w:autoSpaceDE w:val="0"/>
              <w:autoSpaceDN w:val="0"/>
              <w:spacing w:after="0" w:line="14" w:lineRule="exact"/>
            </w:pPr>
          </w:p>
          <w:p w14:paraId="7487AA9D" w14:textId="77777777" w:rsidR="007B0574" w:rsidRDefault="007B0574">
            <w:pPr>
              <w:autoSpaceDE w:val="0"/>
              <w:autoSpaceDN w:val="0"/>
              <w:spacing w:after="0" w:line="14" w:lineRule="exact"/>
            </w:pPr>
          </w:p>
          <w:p w14:paraId="605A3BAE" w14:textId="77777777" w:rsidR="007B0574" w:rsidRDefault="007B0574">
            <w:pPr>
              <w:autoSpaceDE w:val="0"/>
              <w:autoSpaceDN w:val="0"/>
              <w:spacing w:after="0" w:line="14" w:lineRule="exact"/>
            </w:pPr>
          </w:p>
          <w:p w14:paraId="0D76DA78" w14:textId="77777777" w:rsidR="007B0574" w:rsidRDefault="007B0574">
            <w:pPr>
              <w:autoSpaceDE w:val="0"/>
              <w:autoSpaceDN w:val="0"/>
              <w:spacing w:after="0" w:line="14" w:lineRule="exact"/>
            </w:pPr>
          </w:p>
          <w:p w14:paraId="7B8EDFE8" w14:textId="77777777" w:rsidR="007B0574" w:rsidRDefault="007B0574">
            <w:pPr>
              <w:autoSpaceDE w:val="0"/>
              <w:autoSpaceDN w:val="0"/>
              <w:spacing w:after="0" w:line="14" w:lineRule="exact"/>
            </w:pPr>
          </w:p>
          <w:p w14:paraId="16539F49" w14:textId="6B4A2F91" w:rsidR="007B0574" w:rsidRDefault="007B0574">
            <w:pPr>
              <w:autoSpaceDE w:val="0"/>
              <w:autoSpaceDN w:val="0"/>
              <w:spacing w:after="0" w:line="14" w:lineRule="exact"/>
            </w:pPr>
            <w:r>
              <w:t>sdddddddddddddddddddddd</w:t>
            </w:r>
          </w:p>
        </w:tc>
      </w:tr>
      <w:tr w:rsidR="00CD2A20" w14:paraId="6E1F71C0" w14:textId="77777777">
        <w:trPr>
          <w:trHeight w:hRule="exact" w:val="4233"/>
        </w:trPr>
        <w:tc>
          <w:tcPr>
            <w:tcW w:w="2374" w:type="dxa"/>
            <w:tcBorders>
              <w:left w:val="single" w:sz="3" w:space="0" w:color="000000"/>
              <w:right w:val="single" w:sz="4" w:space="0" w:color="000000"/>
            </w:tcBorders>
            <w:tcMar>
              <w:left w:w="0" w:type="dxa"/>
              <w:right w:w="0" w:type="dxa"/>
            </w:tcMar>
          </w:tcPr>
          <w:p w14:paraId="5B8744FA" w14:textId="04B519E6" w:rsidR="00CD2A20" w:rsidRDefault="007B0574">
            <w:pPr>
              <w:autoSpaceDE w:val="0"/>
              <w:autoSpaceDN w:val="0"/>
              <w:spacing w:before="96" w:after="0" w:line="222" w:lineRule="exact"/>
              <w:ind w:left="78"/>
            </w:pPr>
            <w:r>
              <w:rPr>
                <w:rFonts w:ascii="ArialMT" w:eastAsia="ArialMT" w:hAnsi="ArialMT"/>
                <w:color w:val="000000"/>
                <w:sz w:val="20"/>
              </w:rPr>
              <w:t>Module Contents</w:t>
            </w:r>
          </w:p>
        </w:tc>
        <w:tc>
          <w:tcPr>
            <w:tcW w:w="6906" w:type="dxa"/>
            <w:tcBorders>
              <w:left w:val="single" w:sz="4" w:space="0" w:color="000000"/>
              <w:right w:val="single" w:sz="3" w:space="0" w:color="000000"/>
            </w:tcBorders>
            <w:tcMar>
              <w:left w:w="0" w:type="dxa"/>
              <w:right w:w="0" w:type="dxa"/>
            </w:tcMar>
          </w:tcPr>
          <w:p w14:paraId="6F6E1B6F" w14:textId="77777777" w:rsidR="00CD2A20" w:rsidRDefault="007B0574">
            <w:pPr>
              <w:tabs>
                <w:tab w:val="left" w:pos="436"/>
                <w:tab w:val="left" w:pos="676"/>
                <w:tab w:val="left" w:pos="796"/>
                <w:tab w:val="left" w:pos="848"/>
              </w:tabs>
              <w:autoSpaceDE w:val="0"/>
              <w:autoSpaceDN w:val="0"/>
              <w:spacing w:before="76" w:after="0" w:line="256" w:lineRule="exact"/>
              <w:ind w:left="76" w:right="144"/>
            </w:pPr>
            <w:r>
              <w:rPr>
                <w:rFonts w:ascii="Arial" w:eastAsia="Arial" w:hAnsi="Arial"/>
                <w:i/>
                <w:color w:val="000000"/>
                <w:sz w:val="20"/>
              </w:rPr>
              <w:t xml:space="preserve">1. Understanding Agile </w:t>
            </w:r>
            <w:r>
              <w:br/>
            </w:r>
            <w:r>
              <w:tab/>
            </w:r>
            <w:r>
              <w:tab/>
            </w:r>
            <w:r>
              <w:rPr>
                <w:rFonts w:ascii="Yu Gothic" w:eastAsia="Yu Gothic" w:hAnsi="Yu Gothic"/>
                <w:color w:val="000000"/>
                <w:sz w:val="20"/>
              </w:rPr>
              <w:t>•</w:t>
            </w:r>
            <w:r>
              <w:rPr>
                <w:rFonts w:ascii="Arial" w:eastAsia="Arial" w:hAnsi="Arial"/>
                <w:i/>
                <w:color w:val="000000"/>
                <w:sz w:val="20"/>
              </w:rPr>
              <w:t xml:space="preserve">Values and Principles </w:t>
            </w:r>
            <w:r>
              <w:br/>
            </w:r>
            <w:r>
              <w:tab/>
            </w:r>
            <w:r>
              <w:tab/>
            </w:r>
            <w:r>
              <w:rPr>
                <w:rFonts w:ascii="Yu Gothic" w:eastAsia="Yu Gothic" w:hAnsi="Yu Gothic"/>
                <w:color w:val="000000"/>
                <w:sz w:val="20"/>
              </w:rPr>
              <w:t>•</w:t>
            </w:r>
            <w:r>
              <w:rPr>
                <w:rFonts w:ascii="Arial" w:eastAsia="Arial" w:hAnsi="Arial"/>
                <w:i/>
                <w:color w:val="000000"/>
                <w:sz w:val="20"/>
              </w:rPr>
              <w:t xml:space="preserve">Agile Methodologies and Frameworks </w:t>
            </w:r>
            <w:r>
              <w:br/>
            </w:r>
            <w:r>
              <w:tab/>
            </w:r>
            <w:r>
              <w:tab/>
            </w:r>
            <w:r>
              <w:rPr>
                <w:rFonts w:ascii="Yu Gothic" w:eastAsia="Yu Gothic" w:hAnsi="Yu Gothic"/>
                <w:color w:val="000000"/>
                <w:sz w:val="20"/>
              </w:rPr>
              <w:t>•</w:t>
            </w:r>
            <w:r>
              <w:rPr>
                <w:rFonts w:ascii="Arial" w:eastAsia="Arial" w:hAnsi="Arial"/>
                <w:i/>
                <w:color w:val="000000"/>
                <w:sz w:val="20"/>
              </w:rPr>
              <w:t xml:space="preserve">Agile Project Management Model </w:t>
            </w:r>
            <w:r>
              <w:br/>
            </w:r>
            <w:r>
              <w:rPr>
                <w:rFonts w:ascii="Arial" w:eastAsia="Arial" w:hAnsi="Arial"/>
                <w:i/>
                <w:color w:val="000000"/>
                <w:sz w:val="20"/>
              </w:rPr>
              <w:t xml:space="preserve">2. Adopting the Agile Approach </w:t>
            </w:r>
            <w:r>
              <w:br/>
            </w:r>
            <w:r>
              <w:tab/>
            </w:r>
            <w:r>
              <w:rPr>
                <w:rFonts w:ascii="Symbol" w:eastAsia="Symbol" w:hAnsi="Symbol"/>
                <w:color w:val="000000"/>
                <w:sz w:val="20"/>
              </w:rPr>
              <w:t>•</w:t>
            </w:r>
            <w:r>
              <w:tab/>
            </w:r>
            <w:r>
              <w:tab/>
            </w:r>
            <w:r>
              <w:rPr>
                <w:rFonts w:ascii="TimesNewRomanPS" w:eastAsia="TimesNewRomanPS" w:hAnsi="TimesNewRomanPS"/>
                <w:i/>
                <w:color w:val="000000"/>
                <w:sz w:val="20"/>
              </w:rPr>
              <w:t xml:space="preserve">Initiating an Agile Project </w:t>
            </w:r>
            <w:r>
              <w:br/>
            </w:r>
            <w:r>
              <w:tab/>
            </w:r>
            <w:r>
              <w:rPr>
                <w:rFonts w:ascii="Symbol" w:eastAsia="Symbol" w:hAnsi="Symbol"/>
                <w:color w:val="000000"/>
                <w:sz w:val="20"/>
              </w:rPr>
              <w:t>•</w:t>
            </w:r>
            <w:r>
              <w:br/>
            </w:r>
            <w:r>
              <w:tab/>
            </w:r>
            <w:r>
              <w:tab/>
            </w:r>
            <w:r>
              <w:rPr>
                <w:rFonts w:ascii="TimesNewRomanPS" w:eastAsia="TimesNewRomanPS" w:hAnsi="TimesNewRomanPS"/>
                <w:i/>
                <w:color w:val="000000"/>
                <w:sz w:val="20"/>
              </w:rPr>
              <w:t xml:space="preserve">Creating Vision and Charting a Project </w:t>
            </w:r>
            <w:r>
              <w:tab/>
            </w:r>
            <w:r>
              <w:rPr>
                <w:rFonts w:ascii="Symbol" w:eastAsia="Symbol" w:hAnsi="Symbol"/>
                <w:color w:val="000000"/>
                <w:sz w:val="20"/>
              </w:rPr>
              <w:t>•</w:t>
            </w:r>
            <w:r>
              <w:tab/>
            </w:r>
            <w:r>
              <w:tab/>
            </w:r>
            <w:r>
              <w:rPr>
                <w:rFonts w:ascii="TimesNewRomanPS" w:eastAsia="TimesNewRomanPS" w:hAnsi="TimesNewRomanPS"/>
                <w:i/>
                <w:color w:val="000000"/>
                <w:sz w:val="20"/>
              </w:rPr>
              <w:t xml:space="preserve">Agile Contracts </w:t>
            </w:r>
            <w:r>
              <w:br/>
            </w:r>
            <w:r>
              <w:tab/>
            </w:r>
            <w:r>
              <w:rPr>
                <w:rFonts w:ascii="Symbol" w:eastAsia="Symbol" w:hAnsi="Symbol"/>
                <w:color w:val="000000"/>
                <w:sz w:val="20"/>
              </w:rPr>
              <w:t>•</w:t>
            </w:r>
            <w:r>
              <w:tab/>
            </w:r>
            <w:r>
              <w:tab/>
            </w:r>
            <w:r>
              <w:rPr>
                <w:rFonts w:ascii="TimesNewRomanPS" w:eastAsia="TimesNewRomanPS" w:hAnsi="TimesNewRomanPS"/>
                <w:i/>
                <w:color w:val="000000"/>
                <w:sz w:val="20"/>
              </w:rPr>
              <w:t xml:space="preserve">Agile Documentation </w:t>
            </w:r>
            <w:r>
              <w:br/>
            </w:r>
            <w:r>
              <w:rPr>
                <w:rFonts w:ascii="Arial" w:eastAsia="Arial" w:hAnsi="Arial"/>
                <w:i/>
                <w:color w:val="000000"/>
                <w:sz w:val="20"/>
              </w:rPr>
              <w:t xml:space="preserve">3. SCRUM </w:t>
            </w:r>
            <w:r>
              <w:br/>
            </w:r>
            <w:r>
              <w:tab/>
            </w:r>
            <w:r>
              <w:tab/>
            </w:r>
            <w:r>
              <w:rPr>
                <w:rFonts w:ascii="Yu Gothic" w:eastAsia="Yu Gothic" w:hAnsi="Yu Gothic"/>
                <w:color w:val="000000"/>
                <w:sz w:val="20"/>
              </w:rPr>
              <w:t>•</w:t>
            </w:r>
            <w:r>
              <w:rPr>
                <w:rFonts w:ascii="Arial" w:eastAsia="Arial" w:hAnsi="Arial"/>
                <w:i/>
                <w:color w:val="000000"/>
                <w:sz w:val="20"/>
              </w:rPr>
              <w:t xml:space="preserve">Fundamental Concepts (User Stories, Iteration, Sprints, Backlogs, </w:t>
            </w:r>
            <w:r>
              <w:tab/>
            </w:r>
            <w:r>
              <w:tab/>
            </w:r>
            <w:r>
              <w:tab/>
            </w:r>
            <w:r>
              <w:rPr>
                <w:rFonts w:ascii="Arial" w:eastAsia="Arial" w:hAnsi="Arial"/>
                <w:i/>
                <w:color w:val="000000"/>
                <w:sz w:val="20"/>
              </w:rPr>
              <w:t xml:space="preserve">…) </w:t>
            </w:r>
            <w:r>
              <w:br/>
            </w:r>
            <w:r>
              <w:tab/>
            </w:r>
            <w:r>
              <w:tab/>
            </w:r>
            <w:r>
              <w:rPr>
                <w:rFonts w:ascii="Yu Gothic" w:eastAsia="Yu Gothic" w:hAnsi="Yu Gothic"/>
                <w:color w:val="000000"/>
                <w:sz w:val="20"/>
              </w:rPr>
              <w:t>•</w:t>
            </w:r>
            <w:r>
              <w:rPr>
                <w:rFonts w:ascii="Arial" w:eastAsia="Arial" w:hAnsi="Arial"/>
                <w:i/>
                <w:color w:val="000000"/>
                <w:sz w:val="20"/>
              </w:rPr>
              <w:t xml:space="preserve">Roles and team development </w:t>
            </w:r>
            <w:r>
              <w:br/>
            </w:r>
            <w:r>
              <w:tab/>
            </w:r>
            <w:r>
              <w:tab/>
            </w:r>
            <w:r>
              <w:rPr>
                <w:rFonts w:ascii="Yu Gothic" w:eastAsia="Yu Gothic" w:hAnsi="Yu Gothic"/>
                <w:color w:val="000000"/>
                <w:sz w:val="20"/>
              </w:rPr>
              <w:t>•</w:t>
            </w:r>
            <w:r>
              <w:rPr>
                <w:rFonts w:ascii="Arial" w:eastAsia="Arial" w:hAnsi="Arial"/>
                <w:i/>
                <w:color w:val="000000"/>
                <w:sz w:val="20"/>
              </w:rPr>
              <w:t xml:space="preserve">Communication </w:t>
            </w:r>
            <w:r>
              <w:br/>
            </w:r>
            <w:r>
              <w:rPr>
                <w:rFonts w:ascii="Arial" w:eastAsia="Arial" w:hAnsi="Arial"/>
                <w:i/>
                <w:color w:val="000000"/>
                <w:sz w:val="20"/>
              </w:rPr>
              <w:t xml:space="preserve">4. Agile Lifecycle </w:t>
            </w:r>
            <w:r>
              <w:br/>
            </w:r>
            <w:r>
              <w:tab/>
            </w:r>
            <w:r>
              <w:tab/>
            </w:r>
            <w:r>
              <w:rPr>
                <w:rFonts w:ascii="Yu Gothic" w:eastAsia="Yu Gothic" w:hAnsi="Yu Gothic"/>
                <w:color w:val="000000"/>
                <w:sz w:val="20"/>
              </w:rPr>
              <w:t>•</w:t>
            </w:r>
            <w:r>
              <w:rPr>
                <w:rFonts w:ascii="Arial" w:eastAsia="Arial" w:hAnsi="Arial"/>
                <w:i/>
                <w:color w:val="000000"/>
                <w:sz w:val="20"/>
              </w:rPr>
              <w:t xml:space="preserve">Phase models </w:t>
            </w:r>
          </w:p>
        </w:tc>
      </w:tr>
    </w:tbl>
    <w:p w14:paraId="475BB97A" w14:textId="77777777" w:rsidR="00CD2A20" w:rsidRDefault="00CD2A20">
      <w:pPr>
        <w:autoSpaceDE w:val="0"/>
        <w:autoSpaceDN w:val="0"/>
        <w:spacing w:after="0" w:line="14" w:lineRule="exact"/>
      </w:pPr>
    </w:p>
    <w:p w14:paraId="24E7585C" w14:textId="77777777" w:rsidR="00CD2A20" w:rsidRDefault="00CD2A20">
      <w:pPr>
        <w:sectPr w:rsidR="00CD2A20">
          <w:pgSz w:w="11906" w:h="16838"/>
          <w:pgMar w:top="694" w:right="1248" w:bottom="568" w:left="1350" w:header="720" w:footer="720" w:gutter="0"/>
          <w:cols w:space="720"/>
          <w:docGrid w:linePitch="360"/>
        </w:sectPr>
      </w:pPr>
    </w:p>
    <w:p w14:paraId="5A358F7F" w14:textId="77777777" w:rsidR="00CD2A20" w:rsidRDefault="00CD2A20">
      <w:pPr>
        <w:autoSpaceDE w:val="0"/>
        <w:autoSpaceDN w:val="0"/>
        <w:spacing w:after="514" w:line="220" w:lineRule="exact"/>
      </w:pPr>
    </w:p>
    <w:tbl>
      <w:tblPr>
        <w:tblW w:w="0" w:type="auto"/>
        <w:tblInd w:w="4" w:type="dxa"/>
        <w:tblLayout w:type="fixed"/>
        <w:tblLook w:val="04A0" w:firstRow="1" w:lastRow="0" w:firstColumn="1" w:lastColumn="0" w:noHBand="0" w:noVBand="1"/>
      </w:tblPr>
      <w:tblGrid>
        <w:gridCol w:w="2374"/>
        <w:gridCol w:w="6906"/>
      </w:tblGrid>
      <w:tr w:rsidR="00CD2A20" w14:paraId="10F16C14" w14:textId="77777777">
        <w:trPr>
          <w:trHeight w:hRule="exact" w:val="4251"/>
        </w:trPr>
        <w:tc>
          <w:tcPr>
            <w:tcW w:w="2374" w:type="dxa"/>
            <w:tcBorders>
              <w:top w:val="single" w:sz="4" w:space="0" w:color="000000"/>
              <w:left w:val="single" w:sz="3" w:space="0" w:color="000000"/>
              <w:right w:val="single" w:sz="4" w:space="0" w:color="000000"/>
            </w:tcBorders>
            <w:tcMar>
              <w:left w:w="0" w:type="dxa"/>
              <w:right w:w="0" w:type="dxa"/>
            </w:tcMar>
          </w:tcPr>
          <w:p w14:paraId="53CEDF51" w14:textId="77777777" w:rsidR="00CD2A20" w:rsidRDefault="00CD2A20"/>
        </w:tc>
        <w:tc>
          <w:tcPr>
            <w:tcW w:w="6906" w:type="dxa"/>
            <w:tcBorders>
              <w:top w:val="single" w:sz="4" w:space="0" w:color="000000"/>
              <w:left w:val="single" w:sz="4" w:space="0" w:color="000000"/>
              <w:right w:val="single" w:sz="3" w:space="0" w:color="000000"/>
            </w:tcBorders>
            <w:tcMar>
              <w:left w:w="0" w:type="dxa"/>
              <w:right w:w="0" w:type="dxa"/>
            </w:tcMar>
          </w:tcPr>
          <w:p w14:paraId="4259FAA5" w14:textId="77777777" w:rsidR="00CD2A20" w:rsidRDefault="007B0574">
            <w:pPr>
              <w:tabs>
                <w:tab w:val="left" w:pos="676"/>
              </w:tabs>
              <w:autoSpaceDE w:val="0"/>
              <w:autoSpaceDN w:val="0"/>
              <w:spacing w:before="140" w:after="0" w:line="230" w:lineRule="exact"/>
              <w:ind w:left="76" w:right="4032"/>
            </w:pPr>
            <w:r>
              <w:tab/>
            </w:r>
            <w:r>
              <w:rPr>
                <w:rFonts w:ascii="Yu Gothic" w:eastAsia="Yu Gothic" w:hAnsi="Yu Gothic"/>
                <w:color w:val="000000"/>
                <w:sz w:val="20"/>
              </w:rPr>
              <w:t>•</w:t>
            </w:r>
            <w:r>
              <w:rPr>
                <w:rFonts w:ascii="Arial" w:eastAsia="Arial" w:hAnsi="Arial"/>
                <w:i/>
                <w:color w:val="000000"/>
                <w:sz w:val="20"/>
              </w:rPr>
              <w:t xml:space="preserve">Release planning </w:t>
            </w:r>
            <w:r>
              <w:br/>
            </w:r>
            <w:r>
              <w:rPr>
                <w:rFonts w:ascii="Arial" w:eastAsia="Arial" w:hAnsi="Arial"/>
                <w:i/>
                <w:color w:val="000000"/>
                <w:sz w:val="20"/>
              </w:rPr>
              <w:t xml:space="preserve">5. Performance measurement </w:t>
            </w:r>
          </w:p>
        </w:tc>
      </w:tr>
      <w:tr w:rsidR="00CD2A20" w14:paraId="1B4AC98B" w14:textId="77777777">
        <w:trPr>
          <w:trHeight w:hRule="exact" w:val="610"/>
        </w:trPr>
        <w:tc>
          <w:tcPr>
            <w:tcW w:w="2374" w:type="dxa"/>
            <w:tcBorders>
              <w:left w:val="single" w:sz="3" w:space="0" w:color="000000"/>
              <w:right w:val="single" w:sz="4" w:space="0" w:color="000000"/>
            </w:tcBorders>
            <w:shd w:val="clear" w:color="auto" w:fill="FFFFFF"/>
            <w:tcMar>
              <w:left w:w="0" w:type="dxa"/>
              <w:right w:w="0" w:type="dxa"/>
            </w:tcMar>
          </w:tcPr>
          <w:p w14:paraId="18CBF078" w14:textId="77777777" w:rsidR="00CD2A20" w:rsidRDefault="007B0574">
            <w:pPr>
              <w:autoSpaceDE w:val="0"/>
              <w:autoSpaceDN w:val="0"/>
              <w:spacing w:before="94" w:after="0" w:line="222" w:lineRule="exact"/>
              <w:ind w:left="78"/>
            </w:pPr>
            <w:r>
              <w:rPr>
                <w:rFonts w:ascii="ArialMT" w:eastAsia="ArialMT" w:hAnsi="ArialMT"/>
                <w:color w:val="000000"/>
                <w:sz w:val="20"/>
              </w:rPr>
              <w:t>Teaching Methods</w:t>
            </w:r>
          </w:p>
        </w:tc>
        <w:tc>
          <w:tcPr>
            <w:tcW w:w="6906" w:type="dxa"/>
            <w:tcBorders>
              <w:left w:val="single" w:sz="4" w:space="0" w:color="000000"/>
              <w:right w:val="single" w:sz="3" w:space="0" w:color="000000"/>
            </w:tcBorders>
            <w:tcMar>
              <w:left w:w="0" w:type="dxa"/>
              <w:right w:w="0" w:type="dxa"/>
            </w:tcMar>
          </w:tcPr>
          <w:p w14:paraId="62D4DDB8" w14:textId="77777777" w:rsidR="00CD2A20" w:rsidRDefault="007B0574">
            <w:pPr>
              <w:autoSpaceDE w:val="0"/>
              <w:autoSpaceDN w:val="0"/>
              <w:spacing w:before="62" w:after="0" w:line="270" w:lineRule="exact"/>
              <w:ind w:left="76"/>
            </w:pPr>
            <w:r>
              <w:rPr>
                <w:rFonts w:ascii="Arial" w:eastAsia="Arial" w:hAnsi="Arial"/>
                <w:i/>
                <w:color w:val="000000"/>
                <w:sz w:val="20"/>
              </w:rPr>
              <w:t xml:space="preserve">Lectures (2 hours/week), Exercise (2 hours/week) </w:t>
            </w:r>
          </w:p>
        </w:tc>
      </w:tr>
      <w:tr w:rsidR="00CD2A20" w14:paraId="19CF85C1" w14:textId="77777777">
        <w:trPr>
          <w:trHeight w:hRule="exact" w:val="834"/>
        </w:trPr>
        <w:tc>
          <w:tcPr>
            <w:tcW w:w="2374" w:type="dxa"/>
            <w:tcBorders>
              <w:left w:val="single" w:sz="3" w:space="0" w:color="000000"/>
              <w:right w:val="single" w:sz="4" w:space="0" w:color="000000"/>
            </w:tcBorders>
            <w:shd w:val="clear" w:color="auto" w:fill="FFFFFF"/>
            <w:tcMar>
              <w:left w:w="0" w:type="dxa"/>
              <w:right w:w="0" w:type="dxa"/>
            </w:tcMar>
          </w:tcPr>
          <w:p w14:paraId="1F2289FA" w14:textId="77777777" w:rsidR="00CD2A20" w:rsidRDefault="007B0574">
            <w:pPr>
              <w:autoSpaceDE w:val="0"/>
              <w:autoSpaceDN w:val="0"/>
              <w:spacing w:before="84" w:after="0" w:line="232" w:lineRule="exact"/>
              <w:ind w:left="78" w:right="576"/>
            </w:pPr>
            <w:r>
              <w:rPr>
                <w:rFonts w:ascii="ArialMT" w:eastAsia="ArialMT" w:hAnsi="ArialMT"/>
                <w:color w:val="000000"/>
                <w:sz w:val="20"/>
              </w:rPr>
              <w:t>Requirements for Participation</w:t>
            </w:r>
          </w:p>
        </w:tc>
        <w:tc>
          <w:tcPr>
            <w:tcW w:w="6906" w:type="dxa"/>
            <w:tcBorders>
              <w:left w:val="single" w:sz="4" w:space="0" w:color="000000"/>
              <w:right w:val="single" w:sz="3" w:space="0" w:color="000000"/>
            </w:tcBorders>
            <w:tcMar>
              <w:left w:w="0" w:type="dxa"/>
              <w:right w:w="0" w:type="dxa"/>
            </w:tcMar>
          </w:tcPr>
          <w:p w14:paraId="0B14034E" w14:textId="77777777" w:rsidR="00CD2A20" w:rsidRDefault="007B0574">
            <w:pPr>
              <w:autoSpaceDE w:val="0"/>
              <w:autoSpaceDN w:val="0"/>
              <w:spacing w:before="62" w:after="0" w:line="270" w:lineRule="exact"/>
              <w:ind w:left="76"/>
            </w:pPr>
            <w:r>
              <w:rPr>
                <w:rFonts w:ascii="Arial" w:eastAsia="Arial" w:hAnsi="Arial"/>
                <w:i/>
                <w:color w:val="000000"/>
                <w:sz w:val="20"/>
              </w:rPr>
              <w:t xml:space="preserve">Programming skills </w:t>
            </w:r>
          </w:p>
        </w:tc>
      </w:tr>
      <w:tr w:rsidR="00CD2A20" w14:paraId="04C49D1D" w14:textId="77777777">
        <w:trPr>
          <w:trHeight w:hRule="exact" w:val="1715"/>
        </w:trPr>
        <w:tc>
          <w:tcPr>
            <w:tcW w:w="2374" w:type="dxa"/>
            <w:tcBorders>
              <w:left w:val="single" w:sz="3" w:space="0" w:color="000000"/>
              <w:right w:val="single" w:sz="4" w:space="0" w:color="000000"/>
            </w:tcBorders>
            <w:shd w:val="clear" w:color="auto" w:fill="FFFFFF"/>
            <w:tcMar>
              <w:left w:w="0" w:type="dxa"/>
              <w:right w:w="0" w:type="dxa"/>
            </w:tcMar>
          </w:tcPr>
          <w:p w14:paraId="494AFC5A" w14:textId="77777777" w:rsidR="00CD2A20" w:rsidRDefault="007B0574">
            <w:pPr>
              <w:autoSpaceDE w:val="0"/>
              <w:autoSpaceDN w:val="0"/>
              <w:spacing w:before="90" w:after="0" w:line="228" w:lineRule="exact"/>
              <w:ind w:left="78"/>
            </w:pPr>
            <w:r>
              <w:rPr>
                <w:rFonts w:ascii="ArialMT" w:eastAsia="ArialMT" w:hAnsi="ArialMT"/>
                <w:color w:val="000000"/>
                <w:sz w:val="20"/>
              </w:rPr>
              <w:t>Literature / Multimedia-based Teaching Material</w:t>
            </w:r>
          </w:p>
        </w:tc>
        <w:tc>
          <w:tcPr>
            <w:tcW w:w="6906" w:type="dxa"/>
            <w:tcBorders>
              <w:left w:val="single" w:sz="4" w:space="0" w:color="000000"/>
              <w:right w:val="single" w:sz="3" w:space="0" w:color="000000"/>
            </w:tcBorders>
            <w:tcMar>
              <w:left w:w="0" w:type="dxa"/>
              <w:right w:w="0" w:type="dxa"/>
            </w:tcMar>
          </w:tcPr>
          <w:p w14:paraId="5CBFEE39" w14:textId="77777777" w:rsidR="00CD2A20" w:rsidRDefault="007B0574">
            <w:pPr>
              <w:autoSpaceDE w:val="0"/>
              <w:autoSpaceDN w:val="0"/>
              <w:spacing w:before="90" w:after="0" w:line="228" w:lineRule="exact"/>
              <w:ind w:left="76" w:right="144"/>
            </w:pPr>
            <w:r>
              <w:rPr>
                <w:rFonts w:ascii="Arial" w:eastAsia="Arial" w:hAnsi="Arial"/>
                <w:i/>
                <w:color w:val="000000"/>
                <w:sz w:val="20"/>
              </w:rPr>
              <w:t>Highsmith, J.: “Agile Project Management: Creating Innovative Products”, 2nd Edition, Pearson Education/Addison Wesley Professional.</w:t>
            </w:r>
          </w:p>
          <w:p w14:paraId="4A22DF44" w14:textId="77777777" w:rsidR="00CD2A20" w:rsidRDefault="007B0574">
            <w:pPr>
              <w:autoSpaceDE w:val="0"/>
              <w:autoSpaceDN w:val="0"/>
              <w:spacing w:after="0" w:line="230" w:lineRule="exact"/>
              <w:ind w:left="76" w:right="144"/>
            </w:pPr>
            <w:r>
              <w:rPr>
                <w:rFonts w:ascii="Arial" w:eastAsia="Arial" w:hAnsi="Arial"/>
                <w:i/>
                <w:color w:val="000000"/>
                <w:sz w:val="20"/>
              </w:rPr>
              <w:t xml:space="preserve">Stenbeck, J.: PMI-ACP® and Certified Scrum Professional Exam Prep and Desk Reference. </w:t>
            </w:r>
          </w:p>
          <w:p w14:paraId="36DC1662" w14:textId="77777777" w:rsidR="00CD2A20" w:rsidRDefault="007B0574">
            <w:pPr>
              <w:autoSpaceDE w:val="0"/>
              <w:autoSpaceDN w:val="0"/>
              <w:spacing w:before="8" w:after="0" w:line="224" w:lineRule="exact"/>
              <w:ind w:left="76"/>
            </w:pPr>
            <w:r>
              <w:rPr>
                <w:rFonts w:ascii="Arial" w:eastAsia="Arial" w:hAnsi="Arial"/>
                <w:i/>
                <w:color w:val="000000"/>
                <w:sz w:val="20"/>
              </w:rPr>
              <w:t>Cohn, M.: “User Stories Applied”, Addison-Wesley, 2004.</w:t>
            </w:r>
          </w:p>
          <w:p w14:paraId="34538FE9" w14:textId="77777777" w:rsidR="00CD2A20" w:rsidRDefault="007B0574">
            <w:pPr>
              <w:autoSpaceDE w:val="0"/>
              <w:autoSpaceDN w:val="0"/>
              <w:spacing w:before="8" w:after="0" w:line="222" w:lineRule="exact"/>
              <w:ind w:left="76"/>
            </w:pPr>
            <w:r>
              <w:rPr>
                <w:rFonts w:ascii="Arial" w:eastAsia="Arial" w:hAnsi="Arial"/>
                <w:i/>
                <w:color w:val="000000"/>
                <w:sz w:val="20"/>
              </w:rPr>
              <w:t>Online Courses of ACM addressing User Stories und User-Centred Design</w:t>
            </w:r>
          </w:p>
        </w:tc>
      </w:tr>
      <w:tr w:rsidR="00CD2A20" w14:paraId="1FA369A7" w14:textId="77777777">
        <w:trPr>
          <w:trHeight w:hRule="exact" w:val="611"/>
        </w:trPr>
        <w:tc>
          <w:tcPr>
            <w:tcW w:w="2374" w:type="dxa"/>
            <w:tcBorders>
              <w:left w:val="single" w:sz="3" w:space="0" w:color="000000"/>
              <w:right w:val="single" w:sz="4" w:space="0" w:color="000000"/>
            </w:tcBorders>
            <w:shd w:val="clear" w:color="auto" w:fill="FFFFFF"/>
            <w:tcMar>
              <w:left w:w="0" w:type="dxa"/>
              <w:right w:w="0" w:type="dxa"/>
            </w:tcMar>
          </w:tcPr>
          <w:p w14:paraId="05CC0F3F" w14:textId="77777777" w:rsidR="00CD2A20" w:rsidRDefault="007B0574">
            <w:pPr>
              <w:autoSpaceDE w:val="0"/>
              <w:autoSpaceDN w:val="0"/>
              <w:spacing w:before="94" w:after="0" w:line="222" w:lineRule="exact"/>
              <w:ind w:left="78"/>
            </w:pPr>
            <w:r>
              <w:rPr>
                <w:rFonts w:ascii="ArialMT" w:eastAsia="ArialMT" w:hAnsi="ArialMT"/>
                <w:color w:val="000000"/>
                <w:sz w:val="20"/>
              </w:rPr>
              <w:t>Applicability</w:t>
            </w:r>
          </w:p>
        </w:tc>
        <w:tc>
          <w:tcPr>
            <w:tcW w:w="6906" w:type="dxa"/>
            <w:tcBorders>
              <w:left w:val="single" w:sz="4" w:space="0" w:color="000000"/>
              <w:right w:val="single" w:sz="3" w:space="0" w:color="000000"/>
            </w:tcBorders>
            <w:tcMar>
              <w:left w:w="0" w:type="dxa"/>
              <w:right w:w="0" w:type="dxa"/>
            </w:tcMar>
          </w:tcPr>
          <w:p w14:paraId="00718FB9" w14:textId="77777777" w:rsidR="00CD2A20" w:rsidRDefault="007B0574">
            <w:pPr>
              <w:autoSpaceDE w:val="0"/>
              <w:autoSpaceDN w:val="0"/>
              <w:spacing w:before="60" w:after="0" w:line="270" w:lineRule="exact"/>
              <w:ind w:left="76"/>
            </w:pPr>
            <w:r>
              <w:rPr>
                <w:rFonts w:ascii="Arial" w:eastAsia="Arial" w:hAnsi="Arial"/>
                <w:i/>
                <w:color w:val="000000"/>
                <w:sz w:val="20"/>
              </w:rPr>
              <w:t xml:space="preserve">Master Applied Computer Science </w:t>
            </w:r>
          </w:p>
        </w:tc>
      </w:tr>
      <w:tr w:rsidR="00CD2A20" w14:paraId="60BAB918" w14:textId="77777777">
        <w:trPr>
          <w:trHeight w:hRule="exact" w:val="630"/>
        </w:trPr>
        <w:tc>
          <w:tcPr>
            <w:tcW w:w="2374" w:type="dxa"/>
            <w:tcBorders>
              <w:left w:val="single" w:sz="3" w:space="0" w:color="000000"/>
              <w:right w:val="single" w:sz="4" w:space="0" w:color="000000"/>
            </w:tcBorders>
            <w:shd w:val="clear" w:color="auto" w:fill="FFFFFF"/>
            <w:tcMar>
              <w:left w:w="0" w:type="dxa"/>
              <w:right w:w="0" w:type="dxa"/>
            </w:tcMar>
          </w:tcPr>
          <w:p w14:paraId="5B18DD0C" w14:textId="77777777" w:rsidR="00CD2A20" w:rsidRDefault="007B0574">
            <w:pPr>
              <w:autoSpaceDE w:val="0"/>
              <w:autoSpaceDN w:val="0"/>
              <w:spacing w:before="124" w:after="0" w:line="212" w:lineRule="exact"/>
              <w:ind w:left="78" w:right="864"/>
            </w:pPr>
            <w:r>
              <w:rPr>
                <w:rFonts w:ascii="ArialMT" w:eastAsia="ArialMT" w:hAnsi="ArialMT"/>
                <w:color w:val="000000"/>
                <w:sz w:val="20"/>
              </w:rPr>
              <w:t xml:space="preserve">Effort/ </w:t>
            </w:r>
            <w:r>
              <w:br/>
            </w:r>
            <w:r>
              <w:rPr>
                <w:rFonts w:ascii="ArialMT" w:eastAsia="ArialMT" w:hAnsi="ArialMT"/>
                <w:color w:val="000000"/>
                <w:sz w:val="20"/>
              </w:rPr>
              <w:t>Total Workload</w:t>
            </w:r>
          </w:p>
        </w:tc>
        <w:tc>
          <w:tcPr>
            <w:tcW w:w="6906" w:type="dxa"/>
            <w:tcBorders>
              <w:left w:val="single" w:sz="4" w:space="0" w:color="000000"/>
              <w:right w:val="single" w:sz="3" w:space="0" w:color="000000"/>
            </w:tcBorders>
            <w:tcMar>
              <w:left w:w="0" w:type="dxa"/>
              <w:right w:w="0" w:type="dxa"/>
            </w:tcMar>
          </w:tcPr>
          <w:p w14:paraId="63E4EF3C" w14:textId="77777777" w:rsidR="00CD2A20" w:rsidRDefault="007B0574">
            <w:pPr>
              <w:autoSpaceDE w:val="0"/>
              <w:autoSpaceDN w:val="0"/>
              <w:spacing w:before="88" w:after="0" w:line="230" w:lineRule="exact"/>
              <w:ind w:left="76"/>
            </w:pPr>
            <w:r>
              <w:rPr>
                <w:rFonts w:ascii="Arial" w:eastAsia="Arial" w:hAnsi="Arial"/>
                <w:i/>
                <w:color w:val="000000"/>
                <w:sz w:val="20"/>
              </w:rPr>
              <w:t xml:space="preserve">Total 150 hours. Attendance: 60 hours; Self-study: 20 hours; Practical work: 70 hours </w:t>
            </w:r>
          </w:p>
        </w:tc>
      </w:tr>
      <w:tr w:rsidR="00CD2A20" w14:paraId="54036011" w14:textId="77777777">
        <w:trPr>
          <w:trHeight w:hRule="exact" w:val="834"/>
        </w:trPr>
        <w:tc>
          <w:tcPr>
            <w:tcW w:w="2374" w:type="dxa"/>
            <w:tcBorders>
              <w:left w:val="single" w:sz="3" w:space="0" w:color="000000"/>
              <w:right w:val="single" w:sz="4" w:space="0" w:color="000000"/>
            </w:tcBorders>
            <w:shd w:val="clear" w:color="auto" w:fill="FFFFFF"/>
            <w:tcMar>
              <w:left w:w="0" w:type="dxa"/>
              <w:right w:w="0" w:type="dxa"/>
            </w:tcMar>
          </w:tcPr>
          <w:p w14:paraId="765BC7EC" w14:textId="77777777" w:rsidR="00CD2A20" w:rsidRDefault="007B0574">
            <w:pPr>
              <w:autoSpaceDE w:val="0"/>
              <w:autoSpaceDN w:val="0"/>
              <w:spacing w:before="86" w:after="0" w:line="232" w:lineRule="exact"/>
              <w:jc w:val="center"/>
            </w:pPr>
            <w:r>
              <w:rPr>
                <w:rFonts w:ascii="ArialMT" w:eastAsia="ArialMT" w:hAnsi="ArialMT"/>
                <w:color w:val="000000"/>
                <w:sz w:val="20"/>
              </w:rPr>
              <w:t>ECTS/ Emphasis of the Grade for the final Grade</w:t>
            </w:r>
          </w:p>
        </w:tc>
        <w:tc>
          <w:tcPr>
            <w:tcW w:w="6906" w:type="dxa"/>
            <w:tcBorders>
              <w:left w:val="single" w:sz="4" w:space="0" w:color="000000"/>
              <w:right w:val="single" w:sz="3" w:space="0" w:color="000000"/>
            </w:tcBorders>
            <w:tcMar>
              <w:left w:w="0" w:type="dxa"/>
              <w:right w:w="0" w:type="dxa"/>
            </w:tcMar>
          </w:tcPr>
          <w:p w14:paraId="3A11B2C1" w14:textId="77777777" w:rsidR="00CD2A20" w:rsidRDefault="007B0574">
            <w:pPr>
              <w:autoSpaceDE w:val="0"/>
              <w:autoSpaceDN w:val="0"/>
              <w:spacing w:before="64" w:after="0" w:line="270" w:lineRule="exact"/>
              <w:ind w:left="76"/>
            </w:pPr>
            <w:r>
              <w:rPr>
                <w:rFonts w:ascii="Arial" w:eastAsia="Arial" w:hAnsi="Arial"/>
                <w:i/>
                <w:color w:val="000000"/>
                <w:sz w:val="20"/>
              </w:rPr>
              <w:t xml:space="preserve">5 CP (Emphasis of the Grade for the final Grade 5/120) </w:t>
            </w:r>
          </w:p>
        </w:tc>
      </w:tr>
      <w:tr w:rsidR="00CD2A20" w14:paraId="249EA062" w14:textId="77777777">
        <w:trPr>
          <w:trHeight w:hRule="exact" w:val="448"/>
        </w:trPr>
        <w:tc>
          <w:tcPr>
            <w:tcW w:w="2374" w:type="dxa"/>
            <w:tcBorders>
              <w:left w:val="single" w:sz="3" w:space="0" w:color="000000"/>
              <w:right w:val="single" w:sz="4" w:space="0" w:color="000000"/>
            </w:tcBorders>
            <w:shd w:val="clear" w:color="auto" w:fill="FFFFFF"/>
            <w:tcMar>
              <w:left w:w="0" w:type="dxa"/>
              <w:right w:w="0" w:type="dxa"/>
            </w:tcMar>
          </w:tcPr>
          <w:p w14:paraId="208950BB" w14:textId="77777777" w:rsidR="00CD2A20" w:rsidRDefault="007B0574">
            <w:pPr>
              <w:autoSpaceDE w:val="0"/>
              <w:autoSpaceDN w:val="0"/>
              <w:spacing w:before="94" w:after="0" w:line="222" w:lineRule="exact"/>
              <w:ind w:left="78"/>
            </w:pPr>
            <w:r>
              <w:rPr>
                <w:rFonts w:ascii="ArialMT" w:eastAsia="ArialMT" w:hAnsi="ArialMT"/>
                <w:color w:val="000000"/>
                <w:sz w:val="20"/>
              </w:rPr>
              <w:t>Performance Record</w:t>
            </w:r>
          </w:p>
        </w:tc>
        <w:tc>
          <w:tcPr>
            <w:tcW w:w="6906" w:type="dxa"/>
            <w:tcBorders>
              <w:left w:val="single" w:sz="4" w:space="0" w:color="000000"/>
              <w:right w:val="single" w:sz="3" w:space="0" w:color="000000"/>
            </w:tcBorders>
            <w:tcMar>
              <w:left w:w="0" w:type="dxa"/>
              <w:right w:w="0" w:type="dxa"/>
            </w:tcMar>
          </w:tcPr>
          <w:p w14:paraId="4EEAE6A1" w14:textId="77777777" w:rsidR="00CD2A20" w:rsidRDefault="007B0574">
            <w:pPr>
              <w:autoSpaceDE w:val="0"/>
              <w:autoSpaceDN w:val="0"/>
              <w:spacing w:before="60" w:after="0" w:line="270" w:lineRule="exact"/>
              <w:ind w:left="76"/>
            </w:pPr>
            <w:r>
              <w:rPr>
                <w:rFonts w:ascii="Arial" w:eastAsia="Arial" w:hAnsi="Arial"/>
                <w:i/>
                <w:color w:val="000000"/>
                <w:sz w:val="20"/>
              </w:rPr>
              <w:t xml:space="preserve">Project work </w:t>
            </w:r>
          </w:p>
        </w:tc>
      </w:tr>
      <w:tr w:rsidR="00CD2A20" w14:paraId="57B4167A" w14:textId="77777777">
        <w:trPr>
          <w:trHeight w:hRule="exact" w:val="611"/>
        </w:trPr>
        <w:tc>
          <w:tcPr>
            <w:tcW w:w="2374" w:type="dxa"/>
            <w:tcBorders>
              <w:left w:val="single" w:sz="3" w:space="0" w:color="000000"/>
              <w:right w:val="single" w:sz="4" w:space="0" w:color="000000"/>
            </w:tcBorders>
            <w:shd w:val="clear" w:color="auto" w:fill="FFFFFF"/>
            <w:tcMar>
              <w:left w:w="0" w:type="dxa"/>
              <w:right w:w="0" w:type="dxa"/>
            </w:tcMar>
          </w:tcPr>
          <w:p w14:paraId="747B86AC" w14:textId="77777777" w:rsidR="00CD2A20" w:rsidRDefault="007B0574">
            <w:pPr>
              <w:autoSpaceDE w:val="0"/>
              <w:autoSpaceDN w:val="0"/>
              <w:spacing w:before="92" w:after="0" w:line="222" w:lineRule="exact"/>
              <w:ind w:left="78"/>
            </w:pPr>
            <w:r>
              <w:rPr>
                <w:rFonts w:ascii="ArialMT" w:eastAsia="ArialMT" w:hAnsi="ArialMT"/>
                <w:color w:val="000000"/>
                <w:sz w:val="20"/>
              </w:rPr>
              <w:t xml:space="preserve">Semester </w:t>
            </w:r>
          </w:p>
        </w:tc>
        <w:tc>
          <w:tcPr>
            <w:tcW w:w="6906" w:type="dxa"/>
            <w:tcBorders>
              <w:left w:val="single" w:sz="4" w:space="0" w:color="000000"/>
              <w:right w:val="single" w:sz="3" w:space="0" w:color="000000"/>
            </w:tcBorders>
            <w:tcMar>
              <w:left w:w="0" w:type="dxa"/>
              <w:right w:w="0" w:type="dxa"/>
            </w:tcMar>
          </w:tcPr>
          <w:p w14:paraId="41EA61BB" w14:textId="77777777" w:rsidR="00CD2A20" w:rsidRDefault="007B0574">
            <w:pPr>
              <w:autoSpaceDE w:val="0"/>
              <w:autoSpaceDN w:val="0"/>
              <w:spacing w:before="58" w:after="0" w:line="270" w:lineRule="exact"/>
              <w:ind w:left="76"/>
            </w:pPr>
            <w:r>
              <w:rPr>
                <w:rFonts w:ascii="Arial" w:eastAsia="Arial" w:hAnsi="Arial"/>
                <w:i/>
                <w:color w:val="000000"/>
                <w:sz w:val="20"/>
              </w:rPr>
              <w:t xml:space="preserve">2nd semester </w:t>
            </w:r>
          </w:p>
        </w:tc>
      </w:tr>
      <w:tr w:rsidR="00CD2A20" w14:paraId="2D542A70" w14:textId="77777777">
        <w:trPr>
          <w:trHeight w:hRule="exact" w:val="615"/>
        </w:trPr>
        <w:tc>
          <w:tcPr>
            <w:tcW w:w="2374" w:type="dxa"/>
            <w:tcBorders>
              <w:left w:val="single" w:sz="3" w:space="0" w:color="000000"/>
              <w:right w:val="single" w:sz="4" w:space="0" w:color="000000"/>
            </w:tcBorders>
            <w:shd w:val="clear" w:color="auto" w:fill="FFFFFF"/>
            <w:tcMar>
              <w:left w:w="0" w:type="dxa"/>
              <w:right w:w="0" w:type="dxa"/>
            </w:tcMar>
          </w:tcPr>
          <w:p w14:paraId="32CF3477" w14:textId="77777777" w:rsidR="00CD2A20" w:rsidRDefault="007B0574">
            <w:pPr>
              <w:autoSpaceDE w:val="0"/>
              <w:autoSpaceDN w:val="0"/>
              <w:spacing w:before="96" w:after="0" w:line="222" w:lineRule="exact"/>
              <w:jc w:val="center"/>
            </w:pPr>
            <w:r>
              <w:rPr>
                <w:rFonts w:ascii="ArialMT" w:eastAsia="ArialMT" w:hAnsi="ArialMT"/>
                <w:color w:val="000000"/>
                <w:sz w:val="20"/>
              </w:rPr>
              <w:t>Frequency of the course</w:t>
            </w:r>
          </w:p>
        </w:tc>
        <w:tc>
          <w:tcPr>
            <w:tcW w:w="6906" w:type="dxa"/>
            <w:tcBorders>
              <w:left w:val="single" w:sz="4" w:space="0" w:color="000000"/>
              <w:right w:val="single" w:sz="3" w:space="0" w:color="000000"/>
            </w:tcBorders>
            <w:tcMar>
              <w:left w:w="0" w:type="dxa"/>
              <w:right w:w="0" w:type="dxa"/>
            </w:tcMar>
          </w:tcPr>
          <w:p w14:paraId="521C9385" w14:textId="77777777" w:rsidR="00CD2A20" w:rsidRDefault="007B0574">
            <w:pPr>
              <w:autoSpaceDE w:val="0"/>
              <w:autoSpaceDN w:val="0"/>
              <w:spacing w:before="64" w:after="0" w:line="268" w:lineRule="exact"/>
              <w:ind w:left="76"/>
            </w:pPr>
            <w:r>
              <w:rPr>
                <w:rFonts w:ascii="Arial" w:eastAsia="Arial" w:hAnsi="Arial"/>
                <w:i/>
                <w:color w:val="000000"/>
                <w:sz w:val="20"/>
              </w:rPr>
              <w:t xml:space="preserve">Once during the academic year (summer semester) </w:t>
            </w:r>
          </w:p>
        </w:tc>
      </w:tr>
      <w:tr w:rsidR="00CD2A20" w14:paraId="6BD9AA9B" w14:textId="77777777">
        <w:trPr>
          <w:trHeight w:hRule="exact" w:val="444"/>
        </w:trPr>
        <w:tc>
          <w:tcPr>
            <w:tcW w:w="2374" w:type="dxa"/>
            <w:tcBorders>
              <w:left w:val="single" w:sz="3" w:space="0" w:color="000000"/>
              <w:right w:val="single" w:sz="4" w:space="0" w:color="000000"/>
            </w:tcBorders>
            <w:shd w:val="clear" w:color="auto" w:fill="FFFFFF"/>
            <w:tcMar>
              <w:left w:w="0" w:type="dxa"/>
              <w:right w:w="0" w:type="dxa"/>
            </w:tcMar>
          </w:tcPr>
          <w:p w14:paraId="10ECCB5B" w14:textId="77777777" w:rsidR="00CD2A20" w:rsidRDefault="007B0574">
            <w:pPr>
              <w:autoSpaceDE w:val="0"/>
              <w:autoSpaceDN w:val="0"/>
              <w:spacing w:before="94" w:after="0" w:line="224" w:lineRule="exact"/>
              <w:ind w:left="78"/>
            </w:pPr>
            <w:r>
              <w:rPr>
                <w:rFonts w:ascii="ArialMT" w:eastAsia="ArialMT" w:hAnsi="ArialMT"/>
                <w:color w:val="000000"/>
                <w:sz w:val="20"/>
              </w:rPr>
              <w:t>Duration</w:t>
            </w:r>
          </w:p>
        </w:tc>
        <w:tc>
          <w:tcPr>
            <w:tcW w:w="6906" w:type="dxa"/>
            <w:tcBorders>
              <w:left w:val="single" w:sz="4" w:space="0" w:color="000000"/>
              <w:right w:val="single" w:sz="3" w:space="0" w:color="000000"/>
            </w:tcBorders>
            <w:tcMar>
              <w:left w:w="0" w:type="dxa"/>
              <w:right w:w="0" w:type="dxa"/>
            </w:tcMar>
          </w:tcPr>
          <w:p w14:paraId="67420C2B" w14:textId="77777777" w:rsidR="00CD2A20" w:rsidRDefault="007B0574">
            <w:pPr>
              <w:autoSpaceDE w:val="0"/>
              <w:autoSpaceDN w:val="0"/>
              <w:spacing w:before="62" w:after="0" w:line="270" w:lineRule="exact"/>
              <w:ind w:left="76"/>
            </w:pPr>
            <w:r>
              <w:rPr>
                <w:rFonts w:ascii="Arial" w:eastAsia="Arial" w:hAnsi="Arial"/>
                <w:i/>
                <w:color w:val="000000"/>
                <w:sz w:val="20"/>
              </w:rPr>
              <w:t xml:space="preserve">One semester </w:t>
            </w:r>
          </w:p>
        </w:tc>
      </w:tr>
      <w:tr w:rsidR="00CD2A20" w14:paraId="1508D96D" w14:textId="77777777">
        <w:trPr>
          <w:trHeight w:hRule="exact" w:val="614"/>
        </w:trPr>
        <w:tc>
          <w:tcPr>
            <w:tcW w:w="2374" w:type="dxa"/>
            <w:tcBorders>
              <w:left w:val="single" w:sz="3" w:space="0" w:color="000000"/>
              <w:right w:val="single" w:sz="4" w:space="0" w:color="000000"/>
            </w:tcBorders>
            <w:shd w:val="clear" w:color="auto" w:fill="FFFFFF"/>
            <w:tcMar>
              <w:left w:w="0" w:type="dxa"/>
              <w:right w:w="0" w:type="dxa"/>
            </w:tcMar>
          </w:tcPr>
          <w:p w14:paraId="1872E61C" w14:textId="77777777" w:rsidR="00CD2A20" w:rsidRDefault="007B0574">
            <w:pPr>
              <w:autoSpaceDE w:val="0"/>
              <w:autoSpaceDN w:val="0"/>
              <w:spacing w:before="94" w:after="0" w:line="224" w:lineRule="exact"/>
              <w:ind w:left="78"/>
            </w:pPr>
            <w:r>
              <w:rPr>
                <w:rFonts w:ascii="ArialMT" w:eastAsia="ArialMT" w:hAnsi="ArialMT"/>
                <w:color w:val="000000"/>
                <w:sz w:val="20"/>
              </w:rPr>
              <w:t>Type of Course</w:t>
            </w:r>
          </w:p>
        </w:tc>
        <w:tc>
          <w:tcPr>
            <w:tcW w:w="6906" w:type="dxa"/>
            <w:tcBorders>
              <w:left w:val="single" w:sz="4" w:space="0" w:color="000000"/>
              <w:right w:val="single" w:sz="3" w:space="0" w:color="000000"/>
            </w:tcBorders>
            <w:tcMar>
              <w:left w:w="0" w:type="dxa"/>
              <w:right w:w="0" w:type="dxa"/>
            </w:tcMar>
          </w:tcPr>
          <w:p w14:paraId="0AF285EF" w14:textId="77777777" w:rsidR="00CD2A20" w:rsidRDefault="007B0574">
            <w:pPr>
              <w:autoSpaceDE w:val="0"/>
              <w:autoSpaceDN w:val="0"/>
              <w:spacing w:before="62" w:after="0" w:line="270" w:lineRule="exact"/>
              <w:ind w:left="76"/>
            </w:pPr>
            <w:r>
              <w:rPr>
                <w:rFonts w:ascii="Arial" w:eastAsia="Arial" w:hAnsi="Arial"/>
                <w:i/>
                <w:color w:val="000000"/>
                <w:sz w:val="20"/>
              </w:rPr>
              <w:t xml:space="preserve">Obligatory course from the area software engineering </w:t>
            </w:r>
          </w:p>
        </w:tc>
      </w:tr>
      <w:tr w:rsidR="00CD2A20" w14:paraId="45D9C942" w14:textId="77777777">
        <w:trPr>
          <w:trHeight w:hRule="exact" w:val="1762"/>
        </w:trPr>
        <w:tc>
          <w:tcPr>
            <w:tcW w:w="2374" w:type="dxa"/>
            <w:tcBorders>
              <w:left w:val="single" w:sz="3" w:space="0" w:color="000000"/>
              <w:right w:val="single" w:sz="4" w:space="0" w:color="000000"/>
            </w:tcBorders>
            <w:shd w:val="clear" w:color="auto" w:fill="FFFFFF"/>
            <w:tcMar>
              <w:left w:w="0" w:type="dxa"/>
              <w:right w:w="0" w:type="dxa"/>
            </w:tcMar>
          </w:tcPr>
          <w:p w14:paraId="0F89D589" w14:textId="77777777" w:rsidR="00CD2A20" w:rsidRDefault="00CD2A20"/>
        </w:tc>
        <w:tc>
          <w:tcPr>
            <w:tcW w:w="6906" w:type="dxa"/>
            <w:tcBorders>
              <w:left w:val="single" w:sz="4" w:space="0" w:color="000000"/>
              <w:right w:val="single" w:sz="3" w:space="0" w:color="000000"/>
            </w:tcBorders>
            <w:tcMar>
              <w:left w:w="0" w:type="dxa"/>
              <w:right w:w="0" w:type="dxa"/>
            </w:tcMar>
          </w:tcPr>
          <w:p w14:paraId="35D19F51" w14:textId="77777777" w:rsidR="00CD2A20" w:rsidRDefault="00CD2A20"/>
        </w:tc>
      </w:tr>
    </w:tbl>
    <w:p w14:paraId="4F0AB2DB" w14:textId="77777777" w:rsidR="00CD2A20" w:rsidRDefault="00CD2A20">
      <w:pPr>
        <w:autoSpaceDE w:val="0"/>
        <w:autoSpaceDN w:val="0"/>
        <w:spacing w:after="0" w:line="14" w:lineRule="exact"/>
      </w:pPr>
    </w:p>
    <w:sectPr w:rsidR="00CD2A20" w:rsidSect="00034616">
      <w:pgSz w:w="11906" w:h="16838"/>
      <w:pgMar w:top="734" w:right="1248" w:bottom="68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949507">
    <w:abstractNumId w:val="8"/>
  </w:num>
  <w:num w:numId="2" w16cid:durableId="1713529100">
    <w:abstractNumId w:val="6"/>
  </w:num>
  <w:num w:numId="3" w16cid:durableId="1762868808">
    <w:abstractNumId w:val="5"/>
  </w:num>
  <w:num w:numId="4" w16cid:durableId="1057240209">
    <w:abstractNumId w:val="4"/>
  </w:num>
  <w:num w:numId="5" w16cid:durableId="623729039">
    <w:abstractNumId w:val="7"/>
  </w:num>
  <w:num w:numId="6" w16cid:durableId="1191065354">
    <w:abstractNumId w:val="3"/>
  </w:num>
  <w:num w:numId="7" w16cid:durableId="817570827">
    <w:abstractNumId w:val="2"/>
  </w:num>
  <w:num w:numId="8" w16cid:durableId="109251255">
    <w:abstractNumId w:val="1"/>
  </w:num>
  <w:num w:numId="9" w16cid:durableId="200805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16E"/>
    <w:rsid w:val="0029639D"/>
    <w:rsid w:val="00326F90"/>
    <w:rsid w:val="007B0574"/>
    <w:rsid w:val="00AA1D8D"/>
    <w:rsid w:val="00AD1A55"/>
    <w:rsid w:val="00B47730"/>
    <w:rsid w:val="00CB0664"/>
    <w:rsid w:val="00CD2A20"/>
    <w:rsid w:val="00FB3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D47E23C-7F04-4AB4-8E72-896ED4BF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Hasan Khan</cp:lastModifiedBy>
  <cp:revision>3</cp:revision>
  <dcterms:created xsi:type="dcterms:W3CDTF">2013-12-23T23:15:00Z</dcterms:created>
  <dcterms:modified xsi:type="dcterms:W3CDTF">2024-05-31T11:15:00Z</dcterms:modified>
  <cp:category/>
</cp:coreProperties>
</file>