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6906</w:t>
        <w:tab/>
        <w:t>9511</w:t>
        <w:tab/>
        <w:t>Accountant (m/f/d) for an international group</w:t>
        <w:tab/>
        <w:t>Are you an accountant (m/f/d) and looking for a new professional challenge in a future-oriented and international environment? Then this position is just right for you!</w:t>
        <w:br/>
        <w:br/>
        <w:t>Our client is a leading company in the pharmaceutical industry. To support the team in accounting, we are now looking for an accountant (m/f/d) for our customer. The offices are in the north of Munich.</w:t>
        <w:br/>
        <w:t>The position is to be filled through direct recruitment.</w:t>
        <w:br/>
        <w:t>Could we arouse your interest? Apply to me at muenchen-finance@dis-ag.com.</w:t>
        <w:br/>
        <w:br/>
        <w:t>This position is to be filled within the framework of direct placement / within the framework of permanent placement.</w:t>
        <w:br/>
        <w:br/>
        <w:t>Accountant (m/f/d) for an international group</w:t>
        <w:br/>
        <w:br/>
        <w:t>Your tasks:</w:t>
        <w:br/>
        <w:t xml:space="preserve"> • Posting of business transactions</w:t>
        <w:br/>
        <w:t xml:space="preserve"> • Preparation of monthly, quarterly and annual financial statements according to HGB</w:t>
        <w:br/>
        <w:t xml:space="preserve"> • Preparing and submitting sales tax returns</w:t>
        <w:br/>
        <w:t xml:space="preserve"> • Support in the transition from national to international accounting (from HGB to IFRS)</w:t>
        <w:br/>
        <w:t xml:space="preserve"> • Contact person for tax consultants, auditors and auditors</w:t>
        <w:br/>
        <w:t xml:space="preserve"> • Processing of special projects in the financial sector</w:t>
        <w:br/>
        <w:br/>
        <w:t>Your qualifications:</w:t>
        <w:br/>
        <w:t xml:space="preserve"> • Successfully completed commercial training and further training as an accountant (m/f/d)</w:t>
        <w:br/>
        <w:t xml:space="preserve"> • Several years of professional experience in accounting</w:t>
        <w:br/>
        <w:t xml:space="preserve"> • Very good knowledge of MS Office, knowledge of a common ERP system desirable</w:t>
        <w:br/>
        <w:t xml:space="preserve"> • Very good knowledge of German</w:t>
        <w:br/>
        <w:t xml:space="preserve"> • Goal-oriented working methods, communication and team skills</w:t>
        <w:br/>
        <w:br/>
        <w:t>The master plan for your career: We will find exactly the job that suits you. Now click on "Apply directly"!</w:t>
        <w:tab/>
        <w:t>Accountant/B. Prof. Accounting</w:t>
        <w:tab/>
        <w:t>In 2013 we were recognized as one of "Germany's Best Employers" for the ninth time. Four times in a row on the podium. Benefit from our know-how and get to know one of the most successful German personnel service providers! You can find out more about us at http://www.dis-ag.com</w:t>
        <w:tab/>
        <w:t>2023-03-07 16:04:43.205000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