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3516</w:t>
        <w:tab/>
        <w:t>6121</w:t>
        <w:tab/>
        <w:t>Agricultural Scientist - Head of Procurement Raw Materials (m/f/x)</w:t>
        <w:tab/>
        <w:t>Nature offers growing opportunities. Grow with us.</w:t>
        <w:br/>
        <w:br/>
        <w:t>With around 1,700 employees worldwide, Bionorica is the German market leader for herbal medicinal products sold in pharmacies. For more than 85 years we have been decoding the secrets of nature by combining the findings of traditional medicinal plant therapy with the forward-looking results of scientific research. "Phytoneering" is the name of our success formula, with which we have been growing for years. This is how we open up new markets with innovative, highly effective herbal medicinal products.</w:t>
        <w:br/>
        <w:br/>
        <w:br/>
        <w:t>For our location in Neumarkt (Upper Palatinate) we are looking for a:</w:t>
        <w:br/>
        <w:br/>
        <w:br/>
        <w:br/>
        <w:t>Manager (m/f/d) procurement of plant-based raw materials</w:t>
        <w:br/>
        <w:t xml:space="preserve"> </w:t>
        <w:br/>
        <w:t>Short-term and long-term assurance of demand, quality and price-based procurement of herbal raw materials for medicinal drugs in the tens of millions</w:t>
        <w:br/>
        <w:t>supplier management, e.g. B. Search, selection, qualification and development of growers and processors</w:t>
        <w:br/>
        <w:t>Management of optimization projects for contract manufacturers and growers</w:t>
        <w:br/>
        <w:t>Ensuring the processing steps of the drugs up to the API, taking into account the regulatory requirements with regard to guidelines and their mapping in the enterprise resource planning system SAP S/4HANA</w:t>
        <w:br/>
        <w:t>Close cooperation with quality control to ensure quality</w:t>
        <w:br/>
        <w:t>Innovation of new processes or optimization of existing processes in the department in terms of a continuous improvement process and their digital mapping</w:t>
        <w:br/>
        <w:t>Change management with regard to new requirements in cooperation with analytical development and approval (notice of defects)</w:t>
        <w:br/>
        <w:t>Processing of complaints, root cause analysis and CC applications as well as tracking CAPAs in the GACP and GMP areas</w:t>
        <w:br/>
        <w:t>Support in the preparation and follow-up of audits</w:t>
        <w:br/>
        <w:t>Preparation of approval documents in the GACP area</w:t>
        <w:br/>
        <w:t>Representation of the company in associations and joint research projects</w:t>
        <w:br/>
        <w:t>Management of 10 qualified employees</w:t>
        <w:br/>
        <w:t xml:space="preserve"> </w:t>
        <w:br/>
        <w:t>Completed degree in agricultural sciences, natural sciences or pharmacy</w:t>
        <w:br/>
        <w:t>Business affinity</w:t>
        <w:br/>
        <w:t>leadership experience</w:t>
        <w:br/>
        <w:t>Ideally experience with medicinal drugs</w:t>
        <w:br/>
        <w:t>Several years of experience in purchasing, preferably in the agricultural sector</w:t>
        <w:br/>
        <w:t>Business fluent English skills</w:t>
        <w:br/>
        <w:t>Internal and external service orientation</w:t>
        <w:br/>
        <w:t>Safe handling of MS Office (Word and Excel) as well as SAP (MM module)</w:t>
        <w:br/>
        <w:t xml:space="preserve"> </w:t>
        <w:br/>
        <w:t>A global, owner-managed family business with a commitment to social responsibility</w:t>
        <w:br/>
        <w:t>Flexible working time models and home office options to support the compatibility of work and private life</w:t>
        <w:br/>
        <w:t>Responsible fields of activity including qualified training and performance-related remuneration with attractive social benefits and company pension scheme</w:t>
        <w:br/>
        <w:t>Exciting prospects in a globally growing company with a wide range of professional and personal development opportunities</w:t>
        <w:tab/>
        <w:t>Agricultural scientist / agricultural economist</w:t>
        <w:tab/>
        <w:t>None</w:t>
        <w:tab/>
        <w:t>2023-03-07 15:57:45.767000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