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1652</w:t>
        <w:tab/>
        <w:t>4257</w:t>
        <w:tab/>
        <w:t>Apprentice kitchen specialist (m/f/d)</w:t>
        <w:tab/>
        <w:t>Job Description</w:t>
        <w:br/>
        <w:br/>
        <w:t xml:space="preserve"> </w:t>
        <w:br/>
        <w:t xml:space="preserve">   - A varied 2-year apprenticeship with the possibility of crediting the 3-year profession as a chef</w:t>
        <w:br/>
        <w:t xml:space="preserve">   - You will learn how to deal with guests and team members, the acceptance and storage of goods, all steps in the process of food preparation and serving and presentation</w:t>
        <w:br/>
        <w:t xml:space="preserve">   - As part of the training, you will learn about service, cuisine, business services and sustainability</w:t>
        <w:br/>
        <w:t xml:space="preserve">   - Through sound training and a lot of personal support, you will receive the perfect preparation for a successful start in your professional life</w:t>
        <w:br/>
        <w:t xml:space="preserve">   - Participation in training and instruction</w:t>
        <w:br/>
        <w:t xml:space="preserve">   - Regular attendance at vocational school</w:t>
        <w:br/>
        <w:t xml:space="preserve">  </w:t>
        <w:br/>
        <w:br/>
        <w:t xml:space="preserve"> </w:t>
        <w:br/>
        <w:br/>
        <w:t>requirements</w:t>
        <w:br/>
        <w:br/>
        <w:t xml:space="preserve"> </w:t>
        <w:br/>
        <w:t xml:space="preserve">   - Physical resilience and humor</w:t>
        <w:br/>
        <w:t xml:space="preserve">   - A good school certificate</w:t>
        <w:br/>
        <w:t xml:space="preserve">   - Enjoys the creative handling of food, a desire to learn and, above all, to cook</w:t>
        <w:br/>
        <w:t xml:space="preserve">   - Stress resistance and teamwork</w:t>
        <w:br/>
        <w:t xml:space="preserve">   - Enjoy dealing with guests and colleagues</w:t>
        <w:tab/>
        <w:t>Specialist - Gastronomy</w:t>
        <w:tab/>
        <w:t>None</w:t>
        <w:tab/>
        <w:t>2023-03-07 15:53:56.226000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