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922</w:t>
        <w:tab/>
        <w:t>3526</w:t>
        <w:tab/>
        <w:t>Apprenticeship: Designer (m/f/x) for visual marketing</w:t>
        <w:tab/>
        <w:t>What makes us special</w:t>
        <w:br/>
        <w:br/>
        <w:t>* Trainers: inside with heart</w:t>
        <w:br/>
        <w:t>* Family atmosphere and a crisis-proof training position</w:t>
        <w:br/>
        <w:t>* comprehensive training offers</w:t>
        <w:br/>
        <w:t>* joint team events, e.g. trainee welcome days</w:t>
        <w:br/>
        <w:t>* Annual trainee projects and special projects, e.g. trainees run a furniture store</w:t>
        <w:br/>
        <w:t>* great employee discounts</w:t>
        <w:br/>
        <w:t>* discounted lunch in our restaurants</w:t>
        <w:br/>
        <w:t>* Shortened training for very good performance</w:t>
        <w:br/>
        <w:br/>
        <w:t>What awaits you with us</w:t>
        <w:br/>
        <w:t>From trainee to detail perfectionist</w:t>
        <w:br/>
        <w:t>* Creative work and bringing in your own design ideas</w:t>
        <w:br/>
        <w:t>* targeted design of the entire sales area</w:t>
        <w:br/>
        <w:t>* Attractive presentation of goods, products and services</w:t>
        <w:br/>
        <w:t>* Brainstorming and realization of visual design concepts</w:t>
        <w:br/>
        <w:t>* Dealing with IT systems and graphics programs, e.g. Corel Draw and Prestige</w:t>
        <w:br/>
        <w:t>* Planning and organization of central sales campaigns, trade fairs and events</w:t>
        <w:br/>
        <w:t>* Internships in central areas such as marketing or online shop possible</w:t>
        <w:br/>
        <w:br/>
        <w:t>YOU bring that with you</w:t>
        <w:br/>
        <w:br/>
        <w:t>* Fun in creative activities, as well as a strong spatial imagination</w:t>
        <w:br/>
        <w:t>* Aesthetic feeling for colors and shapes</w:t>
        <w:br/>
        <w:t>* Craftsmanship</w:t>
        <w:br/>
        <w:t>* Experienced handling of the PC</w:t>
        <w:br/>
        <w:t>* you are committed and have organizational skills</w:t>
        <w:br/>
        <w:t>* you enjoy working in a team</w:t>
        <w:br/>
        <w:t>* you have a good high school diploma, a technical college entrance qualification or a general higher education entrance qualification</w:t>
        <w:br/>
        <w:t>* ideally you have a portfolio</w:t>
        <w:br/>
        <w:t xml:space="preserve"> </w:t>
        <w:br/>
        <w:t>No worries! We will teach you everything else you need for your apprenticeship!</w:t>
        <w:br/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tab/>
        <w:t>Designer for visual marketing</w:t>
        <w:tab/>
        <w:t>None</w:t>
        <w:tab/>
        <w:t>2023-03-07 15:52:26.026000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