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7791</w:t>
        <w:tab/>
        <w:t>10396</w:t>
        <w:tab/>
        <w:t>Assistant F&amp;B Manager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Apply now! Your tasks You ensure smooth operations in all gastronomic outlets, the kitchen and the banquet area in compliance with A-ROSA standards. You carry out buffet and restaurant checks in terms of quality, cleanliness and standards. You record and control the daily F&amp;B sales. You monitor the use and movement of goods in the KOST merchandise management system. Assist in preparing the monthly inventory. You actively participate in the innovative further development of the F&amp;B offer, taking into account health-oriented and sustainable aspects. You help with the programming of the matrix registers and the article maintenance. You will support staff development and promotion in the F&amp;B area. You conduct training courses in your specialist area. You actively contribute to team building and employee motivation. You will help with the creation of duty rosters and holiday planning in the area of ​​F&amp;B service as well as with entering the actual times in our duty roster program. You work on other projects independently. You actively offer the guests the products of the house. You convey the A-ROSA holiday feeling to our guests at all times. Your profile Completed gastronomic training and/or a degree (focus on business administration or hotel management) as well as several years of professional and initial management experience A high level of professional competence A representative and motivating management style A sincere guest and service orientation A structured, quality-conscious and responsible way of working A high analytical level and strategic thinking ability, commitment and organizational talent, communication and teamwork skills.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w:t>
        <w:tab/>
        <w:t>Food-and-Beverage-Manager/in</w:t>
        <w:tab/>
        <w:t>None</w:t>
        <w:tab/>
        <w:t>2023-03-07 16:06:31.571000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