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309</w:t>
        <w:tab/>
        <w:t>2914</w:t>
        <w:tab/>
        <w:t>Assistant to the management in project management</w:t>
        <w:tab/>
        <w:t>As a supplier and manufacturer of premium frying oils, GERLICHER is a well-established partner in the catering industry. In addition to supplying fresh oil, the company offers its customers a unique all-round service with the innovative FATBACK system. Together with a committed and future-oriented team, GERLICHER would like to make a decisive contribution to a sustainable world, both in Germany and in neighboring countries.</w:t>
        <w:br/>
        <w:br/>
        <w:t>Assistant to the management in project management</w:t>
        <w:br/>
        <w:br/>
        <w:t>TASKS</w:t>
        <w:br/>
        <w:br/>
        <w:t>- Active support of the company functions for which the managing director is responsible (such as: sales, scheduling, marketing) as well as continuous optimization of processes</w:t>
        <w:br/>
        <w:t>- Assumption of responsibility for individual projects that can extend across all commercial areas - both nationally and in neighboring countries, such as:</w:t>
        <w:br/>
        <w:br/>
        <w:t>- Support in the preparation and implementation of strategic decisions within the branches in northern and western Germany as well as in the rest of Germany and abroad</w:t>
        <w:br/>
        <w:t>- The operational establishment and/or expansion of branches</w:t>
        <w:br/>
        <w:t>- Making preliminary decisions in the selection and hiring process of new employees</w:t>
        <w:br/>
        <w:t>- Preparation of market research and analyzes on which strategic management decisions are based</w:t>
        <w:br/>
        <w:t>- Support for the introduction of a new ERP system as a local contact for Gerlicher</w:t>
        <w:br/>
        <w:t>- Implementation of digitization projects (e.g. roll-out of company-wide projects at the locations and supervision of local training)</w:t>
        <w:br/>
        <w:br/>
        <w:t>QUALIFICATIONS</w:t>
        <w:br/>
        <w:br/>
        <w:t>- Successfully completed studies, preferably in the field of business administration, industrial engineering or logistics</w:t>
        <w:br/>
        <w:t>- Initial experience in the areas of marketing, controlling and/or operations management desirable</w:t>
        <w:br/>
        <w:t>- Experience abroad is an advantage</w:t>
        <w:br/>
        <w:t>- Interest in developments in the areas of hospitality and gastronomy</w:t>
        <w:br/>
        <w:t>- Good conceptual and analytical skills</w:t>
        <w:br/>
        <w:t>- Excellent communication skills, reliability and ability to work in a team</w:t>
        <w:br/>
        <w:t>- Very good knowledge of the English language, both written and spoken, is required</w:t>
        <w:br/>
        <w:t>- In-depth knowledge of common MS Office applications</w:t>
        <w:br/>
        <w:br/>
        <w:t>BENEFITS</w:t>
        <w:br/>
        <w:br/>
        <w:t>- Company pension scheme: Make provisions for your pension on attractive terms.</w:t>
        <w:br/>
        <w:t>- Group accident insurance: Accident protection beyond the legal framework.</w:t>
        <w:br/>
        <w:t>- JobBenefit50: Get a €50 voucher for your on-top salary every month.</w:t>
        <w:br/>
        <w:t>- Employee discounts: Our employees receive a variety of discounts from well-known partners in the fields of electronics, travel, sports and fashion.</w:t>
        <w:br/>
        <w:t>- Company bike: All employees of the SARIA Group can lease a bike at attractive conditions. The bike can also be used for private purposes.</w:t>
        <w:br/>
        <w:t>- Regulated working hours: Spend the end of the day where it's most beautiful: at home.</w:t>
        <w:br/>
        <w:t>- Development and training at SARIA: We support our employees in their personal and professional development.</w:t>
        <w:br/>
        <w:br/>
        <w:t>BECOME PART OF THE TEAM</w:t>
        <w:br/>
        <w:br/>
        <w:t>Does that sound like a job to you? Take the initiative and apply online right away, stating your possible starting date and your salary expectations.</w:t>
        <w:tab/>
        <w:t>Business economist (university)</w:t>
        <w:tab/>
        <w:t>tastier. Healthier. more sustainable.</w:t>
        <w:br/>
        <w:br/>
        <w:t>Whether restaurant, hotel kitchen, snack bar or food manufacturer: vegetable frying oils - and their quality - play an important role in the catering trade and industrial food production. GERLICHER has set itself the task of always providing its customers with the best product - individually tailored to the selected foods and applications. On request, GERLICHER will also pick up the old frying oil and recycle it. For this purpose, GERlicher has developed a unique system which, thanks to self-constructed canisters, guarantees complete freedom from waste and thus meets the highest ecological standards.</w:t>
        <w:tab/>
        <w:t>2023-03-07 15:51:10.645000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